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5068" w14:textId="55E180BF" w:rsidR="00534E67" w:rsidRPr="00D56B20" w:rsidRDefault="008F46E3" w:rsidP="00F11EFE">
      <w:pPr>
        <w:spacing w:before="0" w:after="0"/>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1" locked="0" layoutInCell="1" allowOverlap="1" wp14:anchorId="4714F0C2" wp14:editId="7DC787F5">
            <wp:simplePos x="0" y="0"/>
            <wp:positionH relativeFrom="page">
              <wp:posOffset>390525</wp:posOffset>
            </wp:positionH>
            <wp:positionV relativeFrom="page">
              <wp:posOffset>219075</wp:posOffset>
            </wp:positionV>
            <wp:extent cx="6671340" cy="9439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1340" cy="9439275"/>
                    </a:xfrm>
                    <a:prstGeom prst="rect">
                      <a:avLst/>
                    </a:prstGeom>
                  </pic:spPr>
                </pic:pic>
              </a:graphicData>
            </a:graphic>
            <wp14:sizeRelH relativeFrom="margin">
              <wp14:pctWidth>0</wp14:pctWidth>
            </wp14:sizeRelH>
            <wp14:sizeRelV relativeFrom="margin">
              <wp14:pctHeight>0</wp14:pctHeight>
            </wp14:sizeRelV>
          </wp:anchor>
        </w:drawing>
      </w:r>
    </w:p>
    <w:p w14:paraId="7070F1B8" w14:textId="328CF1DE" w:rsidR="00864085" w:rsidRPr="00D56B20" w:rsidRDefault="00864085" w:rsidP="005E2A6E">
      <w:pPr>
        <w:spacing w:before="0" w:after="0"/>
        <w:rPr>
          <w:rFonts w:asciiTheme="minorHAnsi" w:hAnsiTheme="minorHAnsi" w:cstheme="minorHAnsi"/>
        </w:rPr>
        <w:sectPr w:rsidR="00864085" w:rsidRPr="00D56B20" w:rsidSect="00DF50F0">
          <w:footerReference w:type="even" r:id="rId12"/>
          <w:footerReference w:type="default" r:id="rId13"/>
          <w:headerReference w:type="first" r:id="rId14"/>
          <w:type w:val="oddPage"/>
          <w:pgSz w:w="11906" w:h="16838" w:code="9"/>
          <w:pgMar w:top="1134" w:right="1701" w:bottom="1134" w:left="1134" w:header="709" w:footer="346" w:gutter="0"/>
          <w:pgNumType w:start="0"/>
          <w:cols w:space="708"/>
          <w:docGrid w:linePitch="360"/>
        </w:sectPr>
      </w:pPr>
    </w:p>
    <w:sdt>
      <w:sdtPr>
        <w:rPr>
          <w:rFonts w:asciiTheme="minorHAnsi" w:hAnsiTheme="minorHAnsi" w:cstheme="minorHAnsi"/>
          <w:b w:val="0"/>
          <w:caps w:val="0"/>
          <w:sz w:val="18"/>
          <w:szCs w:val="20"/>
        </w:rPr>
        <w:id w:val="638770098"/>
        <w:docPartObj>
          <w:docPartGallery w:val="Table of Contents"/>
          <w:docPartUnique/>
        </w:docPartObj>
      </w:sdtPr>
      <w:sdtEndPr>
        <w:rPr>
          <w:bCs/>
          <w:noProof/>
        </w:rPr>
      </w:sdtEndPr>
      <w:sdtContent>
        <w:p w14:paraId="5A52D66C" w14:textId="77777777" w:rsidR="00627928" w:rsidRDefault="00627928" w:rsidP="005E2A6E">
          <w:pPr>
            <w:pStyle w:val="TOCHeading"/>
            <w:spacing w:after="0"/>
            <w:rPr>
              <w:rFonts w:asciiTheme="minorHAnsi" w:hAnsiTheme="minorHAnsi" w:cstheme="minorHAnsi"/>
            </w:rPr>
          </w:pPr>
          <w:r w:rsidRPr="00D56B20">
            <w:rPr>
              <w:rFonts w:asciiTheme="minorHAnsi" w:hAnsiTheme="minorHAnsi" w:cstheme="minorHAnsi"/>
            </w:rPr>
            <w:t>Contents</w:t>
          </w:r>
        </w:p>
        <w:p w14:paraId="0887D962" w14:textId="77777777" w:rsidR="00F17C6C" w:rsidRPr="00F17C6C" w:rsidRDefault="00F17C6C" w:rsidP="00F17C6C">
          <w:pPr>
            <w:spacing w:before="0" w:after="0" w:line="360" w:lineRule="auto"/>
          </w:pPr>
        </w:p>
        <w:p w14:paraId="779333A0" w14:textId="3512CACE" w:rsidR="00F17C6C" w:rsidRDefault="006B224C">
          <w:pPr>
            <w:pStyle w:val="TOC1"/>
            <w:rPr>
              <w:rFonts w:asciiTheme="minorHAnsi" w:eastAsiaTheme="minorEastAsia" w:hAnsiTheme="minorHAnsi" w:cstheme="minorBidi"/>
              <w:noProof/>
              <w:color w:val="auto"/>
              <w:sz w:val="22"/>
              <w:szCs w:val="22"/>
              <w:lang w:eastAsia="en-AU"/>
            </w:rPr>
          </w:pPr>
          <w:r w:rsidRPr="00D56B20">
            <w:rPr>
              <w:b/>
              <w:bCs/>
              <w:noProof/>
            </w:rPr>
            <w:fldChar w:fldCharType="begin"/>
          </w:r>
          <w:r w:rsidRPr="00D56B20">
            <w:rPr>
              <w:b/>
              <w:bCs/>
              <w:noProof/>
            </w:rPr>
            <w:instrText xml:space="preserve"> TOC \o "1-1" \h \z \u </w:instrText>
          </w:r>
          <w:r w:rsidRPr="00D56B20">
            <w:rPr>
              <w:b/>
              <w:bCs/>
              <w:noProof/>
            </w:rPr>
            <w:fldChar w:fldCharType="separate"/>
          </w:r>
          <w:hyperlink w:anchor="_Toc136515692" w:history="1">
            <w:r w:rsidR="00F17C6C" w:rsidRPr="004649C8">
              <w:rPr>
                <w:rStyle w:val="Hyperlink"/>
                <w:rFonts w:cstheme="minorHAnsi"/>
                <w:noProof/>
              </w:rPr>
              <w:t>1.</w:t>
            </w:r>
            <w:r w:rsidR="00F17C6C">
              <w:rPr>
                <w:rFonts w:asciiTheme="minorHAnsi" w:eastAsiaTheme="minorEastAsia" w:hAnsiTheme="minorHAnsi" w:cstheme="minorBidi"/>
                <w:noProof/>
                <w:color w:val="auto"/>
                <w:sz w:val="22"/>
                <w:szCs w:val="22"/>
                <w:lang w:eastAsia="en-AU"/>
              </w:rPr>
              <w:tab/>
            </w:r>
            <w:r w:rsidR="00F17C6C" w:rsidRPr="004649C8">
              <w:rPr>
                <w:rStyle w:val="Hyperlink"/>
                <w:rFonts w:cstheme="minorHAnsi"/>
                <w:noProof/>
              </w:rPr>
              <w:t>Legislative Requirements</w:t>
            </w:r>
            <w:r w:rsidR="00F17C6C">
              <w:rPr>
                <w:noProof/>
                <w:webHidden/>
              </w:rPr>
              <w:tab/>
            </w:r>
            <w:r w:rsidR="00F17C6C">
              <w:rPr>
                <w:noProof/>
                <w:webHidden/>
              </w:rPr>
              <w:fldChar w:fldCharType="begin"/>
            </w:r>
            <w:r w:rsidR="00F17C6C">
              <w:rPr>
                <w:noProof/>
                <w:webHidden/>
              </w:rPr>
              <w:instrText xml:space="preserve"> PAGEREF _Toc136515692 \h </w:instrText>
            </w:r>
            <w:r w:rsidR="00F17C6C">
              <w:rPr>
                <w:noProof/>
                <w:webHidden/>
              </w:rPr>
            </w:r>
            <w:r w:rsidR="00F17C6C">
              <w:rPr>
                <w:noProof/>
                <w:webHidden/>
              </w:rPr>
              <w:fldChar w:fldCharType="separate"/>
            </w:r>
            <w:r w:rsidR="00F17C6C">
              <w:rPr>
                <w:noProof/>
                <w:webHidden/>
              </w:rPr>
              <w:t>3</w:t>
            </w:r>
            <w:r w:rsidR="00F17C6C">
              <w:rPr>
                <w:noProof/>
                <w:webHidden/>
              </w:rPr>
              <w:fldChar w:fldCharType="end"/>
            </w:r>
          </w:hyperlink>
        </w:p>
        <w:p w14:paraId="653070D7" w14:textId="1B824536" w:rsidR="00F17C6C" w:rsidRDefault="008F46E3">
          <w:pPr>
            <w:pStyle w:val="TOC1"/>
            <w:rPr>
              <w:rFonts w:asciiTheme="minorHAnsi" w:eastAsiaTheme="minorEastAsia" w:hAnsiTheme="minorHAnsi" w:cstheme="minorBidi"/>
              <w:noProof/>
              <w:color w:val="auto"/>
              <w:sz w:val="22"/>
              <w:szCs w:val="22"/>
              <w:lang w:eastAsia="en-AU"/>
            </w:rPr>
          </w:pPr>
          <w:hyperlink w:anchor="_Toc136515693" w:history="1">
            <w:r w:rsidR="00F17C6C" w:rsidRPr="004649C8">
              <w:rPr>
                <w:rStyle w:val="Hyperlink"/>
                <w:rFonts w:cstheme="minorHAnsi"/>
                <w:noProof/>
              </w:rPr>
              <w:t>2.</w:t>
            </w:r>
            <w:r w:rsidR="00F17C6C">
              <w:rPr>
                <w:rFonts w:asciiTheme="minorHAnsi" w:eastAsiaTheme="minorEastAsia" w:hAnsiTheme="minorHAnsi" w:cstheme="minorBidi"/>
                <w:noProof/>
                <w:color w:val="auto"/>
                <w:sz w:val="22"/>
                <w:szCs w:val="22"/>
                <w:lang w:eastAsia="en-AU"/>
              </w:rPr>
              <w:tab/>
            </w:r>
            <w:r w:rsidR="00F17C6C" w:rsidRPr="004649C8">
              <w:rPr>
                <w:rStyle w:val="Hyperlink"/>
                <w:rFonts w:cstheme="minorHAnsi"/>
                <w:noProof/>
              </w:rPr>
              <w:t>Financial Plan Context</w:t>
            </w:r>
            <w:r w:rsidR="00F17C6C">
              <w:rPr>
                <w:noProof/>
                <w:webHidden/>
              </w:rPr>
              <w:tab/>
            </w:r>
            <w:r w:rsidR="00F17C6C">
              <w:rPr>
                <w:noProof/>
                <w:webHidden/>
              </w:rPr>
              <w:fldChar w:fldCharType="begin"/>
            </w:r>
            <w:r w:rsidR="00F17C6C">
              <w:rPr>
                <w:noProof/>
                <w:webHidden/>
              </w:rPr>
              <w:instrText xml:space="preserve"> PAGEREF _Toc136515693 \h </w:instrText>
            </w:r>
            <w:r w:rsidR="00F17C6C">
              <w:rPr>
                <w:noProof/>
                <w:webHidden/>
              </w:rPr>
            </w:r>
            <w:r w:rsidR="00F17C6C">
              <w:rPr>
                <w:noProof/>
                <w:webHidden/>
              </w:rPr>
              <w:fldChar w:fldCharType="separate"/>
            </w:r>
            <w:r w:rsidR="00F17C6C">
              <w:rPr>
                <w:noProof/>
                <w:webHidden/>
              </w:rPr>
              <w:t>6</w:t>
            </w:r>
            <w:r w:rsidR="00F17C6C">
              <w:rPr>
                <w:noProof/>
                <w:webHidden/>
              </w:rPr>
              <w:fldChar w:fldCharType="end"/>
            </w:r>
          </w:hyperlink>
        </w:p>
        <w:p w14:paraId="0E65E1B8" w14:textId="39D1CF9E" w:rsidR="00F17C6C" w:rsidRDefault="008F46E3">
          <w:pPr>
            <w:pStyle w:val="TOC1"/>
            <w:rPr>
              <w:rFonts w:asciiTheme="minorHAnsi" w:eastAsiaTheme="minorEastAsia" w:hAnsiTheme="minorHAnsi" w:cstheme="minorBidi"/>
              <w:noProof/>
              <w:color w:val="auto"/>
              <w:sz w:val="22"/>
              <w:szCs w:val="22"/>
              <w:lang w:eastAsia="en-AU"/>
            </w:rPr>
          </w:pPr>
          <w:hyperlink w:anchor="_Toc136515694" w:history="1">
            <w:r w:rsidR="00F17C6C" w:rsidRPr="004649C8">
              <w:rPr>
                <w:rStyle w:val="Hyperlink"/>
                <w:rFonts w:cstheme="minorHAnsi"/>
                <w:noProof/>
              </w:rPr>
              <w:t>3</w:t>
            </w:r>
            <w:r w:rsidR="00F17C6C">
              <w:rPr>
                <w:rFonts w:asciiTheme="minorHAnsi" w:eastAsiaTheme="minorEastAsia" w:hAnsiTheme="minorHAnsi" w:cstheme="minorBidi"/>
                <w:noProof/>
                <w:color w:val="auto"/>
                <w:sz w:val="22"/>
                <w:szCs w:val="22"/>
                <w:lang w:eastAsia="en-AU"/>
              </w:rPr>
              <w:tab/>
            </w:r>
            <w:r w:rsidR="00F17C6C" w:rsidRPr="004649C8">
              <w:rPr>
                <w:rStyle w:val="Hyperlink"/>
                <w:rFonts w:cstheme="minorHAnsi"/>
                <w:noProof/>
              </w:rPr>
              <w:t>Financial Plan Statements</w:t>
            </w:r>
            <w:r w:rsidR="00F17C6C">
              <w:rPr>
                <w:noProof/>
                <w:webHidden/>
              </w:rPr>
              <w:tab/>
            </w:r>
            <w:r w:rsidR="00F17C6C">
              <w:rPr>
                <w:noProof/>
                <w:webHidden/>
              </w:rPr>
              <w:fldChar w:fldCharType="begin"/>
            </w:r>
            <w:r w:rsidR="00F17C6C">
              <w:rPr>
                <w:noProof/>
                <w:webHidden/>
              </w:rPr>
              <w:instrText xml:space="preserve"> PAGEREF _Toc136515694 \h </w:instrText>
            </w:r>
            <w:r w:rsidR="00F17C6C">
              <w:rPr>
                <w:noProof/>
                <w:webHidden/>
              </w:rPr>
            </w:r>
            <w:r w:rsidR="00F17C6C">
              <w:rPr>
                <w:noProof/>
                <w:webHidden/>
              </w:rPr>
              <w:fldChar w:fldCharType="separate"/>
            </w:r>
            <w:r w:rsidR="00F17C6C">
              <w:rPr>
                <w:noProof/>
                <w:webHidden/>
              </w:rPr>
              <w:t>10</w:t>
            </w:r>
            <w:r w:rsidR="00F17C6C">
              <w:rPr>
                <w:noProof/>
                <w:webHidden/>
              </w:rPr>
              <w:fldChar w:fldCharType="end"/>
            </w:r>
          </w:hyperlink>
        </w:p>
        <w:p w14:paraId="7590FBC0" w14:textId="729D93FD" w:rsidR="00F17C6C" w:rsidRDefault="008F46E3">
          <w:pPr>
            <w:pStyle w:val="TOC1"/>
            <w:rPr>
              <w:rFonts w:asciiTheme="minorHAnsi" w:eastAsiaTheme="minorEastAsia" w:hAnsiTheme="minorHAnsi" w:cstheme="minorBidi"/>
              <w:noProof/>
              <w:color w:val="auto"/>
              <w:sz w:val="22"/>
              <w:szCs w:val="22"/>
              <w:lang w:eastAsia="en-AU"/>
            </w:rPr>
          </w:pPr>
          <w:hyperlink w:anchor="_Toc136515695" w:history="1">
            <w:r w:rsidR="00F17C6C" w:rsidRPr="004649C8">
              <w:rPr>
                <w:rStyle w:val="Hyperlink"/>
                <w:rFonts w:cstheme="minorHAnsi"/>
                <w:noProof/>
              </w:rPr>
              <w:t>4</w:t>
            </w:r>
            <w:r w:rsidR="00F17C6C">
              <w:rPr>
                <w:rFonts w:asciiTheme="minorHAnsi" w:eastAsiaTheme="minorEastAsia" w:hAnsiTheme="minorHAnsi" w:cstheme="minorBidi"/>
                <w:noProof/>
                <w:color w:val="auto"/>
                <w:sz w:val="22"/>
                <w:szCs w:val="22"/>
                <w:lang w:eastAsia="en-AU"/>
              </w:rPr>
              <w:tab/>
            </w:r>
            <w:r w:rsidR="00F17C6C" w:rsidRPr="004649C8">
              <w:rPr>
                <w:rStyle w:val="Hyperlink"/>
                <w:rFonts w:cstheme="minorHAnsi"/>
                <w:noProof/>
              </w:rPr>
              <w:t>Financial Performance Indicators</w:t>
            </w:r>
            <w:r w:rsidR="00F17C6C">
              <w:rPr>
                <w:noProof/>
                <w:webHidden/>
              </w:rPr>
              <w:tab/>
            </w:r>
            <w:r w:rsidR="00F17C6C">
              <w:rPr>
                <w:noProof/>
                <w:webHidden/>
              </w:rPr>
              <w:fldChar w:fldCharType="begin"/>
            </w:r>
            <w:r w:rsidR="00F17C6C">
              <w:rPr>
                <w:noProof/>
                <w:webHidden/>
              </w:rPr>
              <w:instrText xml:space="preserve"> PAGEREF _Toc136515695 \h </w:instrText>
            </w:r>
            <w:r w:rsidR="00F17C6C">
              <w:rPr>
                <w:noProof/>
                <w:webHidden/>
              </w:rPr>
            </w:r>
            <w:r w:rsidR="00F17C6C">
              <w:rPr>
                <w:noProof/>
                <w:webHidden/>
              </w:rPr>
              <w:fldChar w:fldCharType="separate"/>
            </w:r>
            <w:r w:rsidR="00F17C6C">
              <w:rPr>
                <w:noProof/>
                <w:webHidden/>
              </w:rPr>
              <w:t>19</w:t>
            </w:r>
            <w:r w:rsidR="00F17C6C">
              <w:rPr>
                <w:noProof/>
                <w:webHidden/>
              </w:rPr>
              <w:fldChar w:fldCharType="end"/>
            </w:r>
          </w:hyperlink>
        </w:p>
        <w:p w14:paraId="5616DF86" w14:textId="3D58C267" w:rsidR="00F17C6C" w:rsidRDefault="008F46E3">
          <w:pPr>
            <w:pStyle w:val="TOC1"/>
            <w:rPr>
              <w:rFonts w:asciiTheme="minorHAnsi" w:eastAsiaTheme="minorEastAsia" w:hAnsiTheme="minorHAnsi" w:cstheme="minorBidi"/>
              <w:noProof/>
              <w:color w:val="auto"/>
              <w:sz w:val="22"/>
              <w:szCs w:val="22"/>
              <w:lang w:eastAsia="en-AU"/>
            </w:rPr>
          </w:pPr>
          <w:hyperlink w:anchor="_Toc136515696" w:history="1">
            <w:r w:rsidR="00F17C6C" w:rsidRPr="004649C8">
              <w:rPr>
                <w:rStyle w:val="Hyperlink"/>
                <w:rFonts w:cstheme="minorHAnsi"/>
                <w:noProof/>
              </w:rPr>
              <w:t>5</w:t>
            </w:r>
            <w:r w:rsidR="00F17C6C">
              <w:rPr>
                <w:rFonts w:asciiTheme="minorHAnsi" w:eastAsiaTheme="minorEastAsia" w:hAnsiTheme="minorHAnsi" w:cstheme="minorBidi"/>
                <w:noProof/>
                <w:color w:val="auto"/>
                <w:sz w:val="22"/>
                <w:szCs w:val="22"/>
                <w:lang w:eastAsia="en-AU"/>
              </w:rPr>
              <w:tab/>
            </w:r>
            <w:r w:rsidR="00F17C6C" w:rsidRPr="004649C8">
              <w:rPr>
                <w:rStyle w:val="Hyperlink"/>
                <w:rFonts w:cstheme="minorHAnsi"/>
                <w:noProof/>
              </w:rPr>
              <w:t>Strategies and Plans</w:t>
            </w:r>
            <w:r w:rsidR="00F17C6C">
              <w:rPr>
                <w:noProof/>
                <w:webHidden/>
              </w:rPr>
              <w:tab/>
            </w:r>
            <w:r w:rsidR="00F17C6C">
              <w:rPr>
                <w:noProof/>
                <w:webHidden/>
              </w:rPr>
              <w:fldChar w:fldCharType="begin"/>
            </w:r>
            <w:r w:rsidR="00F17C6C">
              <w:rPr>
                <w:noProof/>
                <w:webHidden/>
              </w:rPr>
              <w:instrText xml:space="preserve"> PAGEREF _Toc136515696 \h </w:instrText>
            </w:r>
            <w:r w:rsidR="00F17C6C">
              <w:rPr>
                <w:noProof/>
                <w:webHidden/>
              </w:rPr>
            </w:r>
            <w:r w:rsidR="00F17C6C">
              <w:rPr>
                <w:noProof/>
                <w:webHidden/>
              </w:rPr>
              <w:fldChar w:fldCharType="separate"/>
            </w:r>
            <w:r w:rsidR="00F17C6C">
              <w:rPr>
                <w:noProof/>
                <w:webHidden/>
              </w:rPr>
              <w:t>20</w:t>
            </w:r>
            <w:r w:rsidR="00F17C6C">
              <w:rPr>
                <w:noProof/>
                <w:webHidden/>
              </w:rPr>
              <w:fldChar w:fldCharType="end"/>
            </w:r>
          </w:hyperlink>
        </w:p>
        <w:p w14:paraId="1E1F06F4" w14:textId="4689EB60" w:rsidR="00627928" w:rsidRPr="00D56B20" w:rsidRDefault="006B224C" w:rsidP="00F17C6C">
          <w:pPr>
            <w:spacing w:before="0" w:after="0" w:line="360" w:lineRule="auto"/>
            <w:rPr>
              <w:rFonts w:asciiTheme="minorHAnsi" w:hAnsiTheme="minorHAnsi" w:cstheme="minorHAnsi"/>
            </w:rPr>
          </w:pPr>
          <w:r w:rsidRPr="00D56B20">
            <w:rPr>
              <w:rFonts w:asciiTheme="minorHAnsi" w:hAnsiTheme="minorHAnsi" w:cstheme="minorHAnsi"/>
              <w:b/>
              <w:bCs/>
              <w:noProof/>
            </w:rPr>
            <w:fldChar w:fldCharType="end"/>
          </w:r>
        </w:p>
      </w:sdtContent>
    </w:sdt>
    <w:p w14:paraId="6F3B094B" w14:textId="4666CA6F" w:rsidR="001C6920" w:rsidRPr="00D56B20" w:rsidRDefault="001C6920" w:rsidP="005E2A6E">
      <w:pPr>
        <w:spacing w:before="0" w:after="0"/>
        <w:rPr>
          <w:rFonts w:asciiTheme="minorHAnsi" w:hAnsiTheme="minorHAnsi" w:cstheme="minorHAnsi"/>
        </w:rPr>
      </w:pPr>
    </w:p>
    <w:p w14:paraId="4E48C2C9" w14:textId="77777777" w:rsidR="001C6920" w:rsidRPr="00D56B20" w:rsidRDefault="001C6920" w:rsidP="005E2A6E">
      <w:pPr>
        <w:spacing w:before="0" w:after="0"/>
        <w:rPr>
          <w:rFonts w:asciiTheme="minorHAnsi" w:eastAsiaTheme="majorEastAsia" w:hAnsiTheme="minorHAnsi" w:cstheme="minorHAnsi"/>
          <w:color w:val="170F34" w:themeColor="text2" w:themeShade="BF"/>
          <w:kern w:val="28"/>
          <w:sz w:val="52"/>
          <w:szCs w:val="32"/>
        </w:rPr>
      </w:pPr>
      <w:r w:rsidRPr="00D56B20">
        <w:rPr>
          <w:rFonts w:asciiTheme="minorHAnsi" w:hAnsiTheme="minorHAnsi" w:cstheme="minorHAnsi"/>
        </w:rPr>
        <w:br w:type="page"/>
      </w:r>
    </w:p>
    <w:p w14:paraId="58657AA6" w14:textId="0A2F2E26" w:rsidR="001C6920" w:rsidRPr="00D56B20" w:rsidRDefault="001C6920" w:rsidP="005E2A6E">
      <w:pPr>
        <w:pStyle w:val="Heading1"/>
        <w:spacing w:before="0" w:after="0"/>
        <w:rPr>
          <w:rFonts w:asciiTheme="minorHAnsi" w:hAnsiTheme="minorHAnsi" w:cstheme="minorHAnsi"/>
        </w:rPr>
      </w:pPr>
      <w:bookmarkStart w:id="0" w:name="_Toc136515692"/>
      <w:r w:rsidRPr="00D56B20">
        <w:rPr>
          <w:rFonts w:asciiTheme="minorHAnsi" w:hAnsiTheme="minorHAnsi" w:cstheme="minorHAnsi"/>
        </w:rPr>
        <w:lastRenderedPageBreak/>
        <w:t>Legislative Requirements</w:t>
      </w:r>
      <w:bookmarkEnd w:id="0"/>
    </w:p>
    <w:p w14:paraId="40308232" w14:textId="77777777" w:rsidR="005E2A6E" w:rsidRDefault="005E2A6E" w:rsidP="005E2A6E">
      <w:pPr>
        <w:spacing w:before="0" w:after="0"/>
        <w:jc w:val="both"/>
        <w:rPr>
          <w:rFonts w:asciiTheme="minorHAnsi" w:hAnsiTheme="minorHAnsi" w:cstheme="minorHAnsi"/>
          <w:bCs/>
          <w:color w:val="auto"/>
          <w:sz w:val="22"/>
          <w:szCs w:val="22"/>
          <w:lang w:eastAsia="zh-CN" w:bidi="th-TH"/>
        </w:rPr>
      </w:pPr>
    </w:p>
    <w:p w14:paraId="6E072C3C" w14:textId="1FFF98C0" w:rsidR="001C6920" w:rsidRDefault="00A41063"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The </w:t>
      </w:r>
      <w:r w:rsidR="001C6920" w:rsidRPr="00D56B20">
        <w:rPr>
          <w:rFonts w:asciiTheme="minorHAnsi" w:hAnsiTheme="minorHAnsi" w:cstheme="minorHAnsi"/>
          <w:bCs/>
          <w:color w:val="auto"/>
          <w:sz w:val="22"/>
          <w:szCs w:val="22"/>
          <w:lang w:eastAsia="zh-CN" w:bidi="th-TH"/>
        </w:rPr>
        <w:t>Financial Plan links</w:t>
      </w:r>
      <w:r w:rsidRPr="00D56B20">
        <w:rPr>
          <w:rFonts w:asciiTheme="minorHAnsi" w:hAnsiTheme="minorHAnsi" w:cstheme="minorHAnsi"/>
          <w:bCs/>
          <w:color w:val="auto"/>
          <w:sz w:val="22"/>
          <w:szCs w:val="22"/>
          <w:lang w:eastAsia="zh-CN" w:bidi="th-TH"/>
        </w:rPr>
        <w:t xml:space="preserve"> directly</w:t>
      </w:r>
      <w:r w:rsidR="001C6920" w:rsidRPr="00D56B20">
        <w:rPr>
          <w:rFonts w:asciiTheme="minorHAnsi" w:hAnsiTheme="minorHAnsi" w:cstheme="minorHAnsi"/>
          <w:bCs/>
          <w:color w:val="auto"/>
          <w:sz w:val="22"/>
          <w:szCs w:val="22"/>
          <w:lang w:eastAsia="zh-CN" w:bidi="th-TH"/>
        </w:rPr>
        <w:t xml:space="preserve">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w:t>
      </w:r>
      <w:r w:rsidR="006B224C" w:rsidRPr="00D56B20">
        <w:rPr>
          <w:rFonts w:asciiTheme="minorHAnsi" w:hAnsiTheme="minorHAnsi" w:cstheme="minorHAnsi"/>
          <w:bCs/>
          <w:color w:val="auto"/>
          <w:sz w:val="22"/>
          <w:szCs w:val="22"/>
          <w:lang w:eastAsia="zh-CN" w:bidi="th-TH"/>
        </w:rPr>
        <w:t>(</w:t>
      </w:r>
      <w:r w:rsidR="001C6920" w:rsidRPr="00D56B20">
        <w:rPr>
          <w:rFonts w:asciiTheme="minorHAnsi" w:hAnsiTheme="minorHAnsi" w:cstheme="minorHAnsi"/>
          <w:bCs/>
          <w:color w:val="auto"/>
          <w:sz w:val="22"/>
          <w:szCs w:val="22"/>
          <w:lang w:eastAsia="zh-CN" w:bidi="th-TH"/>
        </w:rPr>
        <w:t>Budget</w:t>
      </w:r>
      <w:r w:rsidR="006B224C" w:rsidRPr="00D56B20">
        <w:rPr>
          <w:rFonts w:asciiTheme="minorHAnsi" w:hAnsiTheme="minorHAnsi" w:cstheme="minorHAnsi"/>
          <w:bCs/>
          <w:color w:val="auto"/>
          <w:sz w:val="22"/>
          <w:szCs w:val="22"/>
          <w:lang w:eastAsia="zh-CN" w:bidi="th-TH"/>
        </w:rPr>
        <w:t>)</w:t>
      </w:r>
      <w:r w:rsidR="001C6920" w:rsidRPr="00D56B20">
        <w:rPr>
          <w:rFonts w:asciiTheme="minorHAnsi" w:hAnsiTheme="minorHAnsi" w:cstheme="minorHAnsi"/>
          <w:bCs/>
          <w:color w:val="auto"/>
          <w:sz w:val="22"/>
          <w:szCs w:val="22"/>
          <w:lang w:eastAsia="zh-CN" w:bidi="th-TH"/>
        </w:rPr>
        <w:t xml:space="preserve"> and then holding itself accountable (Annual Report).</w:t>
      </w:r>
    </w:p>
    <w:p w14:paraId="2B93B666" w14:textId="77777777" w:rsidR="005E2A6E" w:rsidRPr="00D56B20" w:rsidRDefault="005E2A6E" w:rsidP="005E2A6E">
      <w:pPr>
        <w:spacing w:before="0" w:after="0"/>
        <w:jc w:val="both"/>
        <w:rPr>
          <w:rFonts w:asciiTheme="minorHAnsi" w:hAnsiTheme="minorHAnsi" w:cstheme="minorHAnsi"/>
          <w:bCs/>
          <w:color w:val="auto"/>
          <w:sz w:val="22"/>
          <w:szCs w:val="22"/>
          <w:lang w:eastAsia="zh-CN" w:bidi="th-TH"/>
        </w:rPr>
      </w:pPr>
    </w:p>
    <w:p w14:paraId="35991B8B" w14:textId="5CC926D1"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following figure demonstrates how each element might inform or be informed by other parts of the integrated framework</w:t>
      </w:r>
      <w:r w:rsidR="00066FC1" w:rsidRPr="00D56B20">
        <w:rPr>
          <w:rFonts w:asciiTheme="minorHAnsi" w:hAnsiTheme="minorHAnsi" w:cstheme="minorHAnsi"/>
          <w:bCs/>
          <w:color w:val="auto"/>
          <w:sz w:val="22"/>
          <w:szCs w:val="22"/>
          <w:lang w:eastAsia="zh-CN" w:bidi="th-TH"/>
        </w:rPr>
        <w:t>.</w:t>
      </w:r>
    </w:p>
    <w:p w14:paraId="2BE30FDF" w14:textId="77777777" w:rsidR="005E2A6E" w:rsidRPr="00D56B20" w:rsidRDefault="005E2A6E" w:rsidP="005E2A6E">
      <w:pPr>
        <w:spacing w:before="0" w:after="0"/>
        <w:jc w:val="both"/>
        <w:rPr>
          <w:rFonts w:asciiTheme="minorHAnsi" w:hAnsiTheme="minorHAnsi" w:cstheme="minorHAnsi"/>
          <w:bCs/>
          <w:color w:val="auto"/>
          <w:sz w:val="22"/>
          <w:szCs w:val="22"/>
          <w:lang w:eastAsia="zh-CN" w:bidi="th-TH"/>
        </w:rPr>
      </w:pPr>
    </w:p>
    <w:p w14:paraId="4DC263B6" w14:textId="40E49FB9" w:rsidR="001C6920" w:rsidRDefault="001C6920" w:rsidP="005E2A6E">
      <w:pPr>
        <w:spacing w:before="0" w:after="0"/>
        <w:rPr>
          <w:rFonts w:asciiTheme="minorHAnsi" w:hAnsiTheme="minorHAnsi" w:cstheme="minorHAnsi"/>
          <w:bCs/>
          <w:color w:val="auto"/>
          <w:sz w:val="24"/>
          <w:szCs w:val="24"/>
          <w:lang w:eastAsia="zh-CN" w:bidi="th-TH"/>
        </w:rPr>
      </w:pPr>
      <w:r w:rsidRPr="00D56B20">
        <w:rPr>
          <w:rFonts w:asciiTheme="minorHAnsi" w:hAnsiTheme="minorHAnsi" w:cstheme="minorHAnsi"/>
          <w:noProof/>
        </w:rPr>
        <w:drawing>
          <wp:inline distT="0" distB="0" distL="0" distR="0" wp14:anchorId="408501FD" wp14:editId="1C80B87B">
            <wp:extent cx="4277461" cy="5654939"/>
            <wp:effectExtent l="0" t="2858" r="6033" b="603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rot="5400000">
                      <a:off x="0" y="0"/>
                      <a:ext cx="4282705" cy="5661871"/>
                    </a:xfrm>
                    <a:prstGeom prst="rect">
                      <a:avLst/>
                    </a:prstGeom>
                  </pic:spPr>
                </pic:pic>
              </a:graphicData>
            </a:graphic>
          </wp:inline>
        </w:drawing>
      </w:r>
    </w:p>
    <w:p w14:paraId="1DD06183" w14:textId="22F838DC" w:rsidR="005E2A6E" w:rsidRDefault="005E2A6E" w:rsidP="005E2A6E">
      <w:pPr>
        <w:spacing w:before="0" w:after="0"/>
        <w:rPr>
          <w:rFonts w:asciiTheme="minorHAnsi" w:hAnsiTheme="minorHAnsi" w:cstheme="minorHAnsi"/>
          <w:bCs/>
          <w:color w:val="auto"/>
          <w:sz w:val="24"/>
          <w:szCs w:val="24"/>
          <w:lang w:eastAsia="zh-CN" w:bidi="th-TH"/>
        </w:rPr>
      </w:pPr>
    </w:p>
    <w:p w14:paraId="27AA19F4" w14:textId="77777777" w:rsidR="005E2A6E" w:rsidRPr="00D56B20" w:rsidRDefault="005E2A6E" w:rsidP="005E2A6E">
      <w:pPr>
        <w:spacing w:before="0" w:after="0"/>
        <w:rPr>
          <w:rFonts w:asciiTheme="minorHAnsi" w:hAnsiTheme="minorHAnsi" w:cstheme="minorHAnsi"/>
          <w:bCs/>
          <w:color w:val="auto"/>
          <w:sz w:val="24"/>
          <w:szCs w:val="24"/>
          <w:lang w:eastAsia="zh-CN" w:bidi="th-TH"/>
        </w:rPr>
      </w:pPr>
    </w:p>
    <w:p w14:paraId="5929FCCA" w14:textId="310E41E7" w:rsidR="001C6920" w:rsidRDefault="001C6920" w:rsidP="00485B55">
      <w:pPr>
        <w:pStyle w:val="Heading2"/>
        <w:numPr>
          <w:ilvl w:val="1"/>
          <w:numId w:val="40"/>
        </w:numPr>
      </w:pPr>
      <w:r w:rsidRPr="00D56B20">
        <w:t>Strategic Planning Principles</w:t>
      </w:r>
    </w:p>
    <w:p w14:paraId="70E2D0E4"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676A83B6" w14:textId="29C9DC23"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Financial Plan provides a 10 year financially sustainable projection regarding how the actions of the Council Plan may be funded to achieve the Community</w:t>
      </w:r>
      <w:r w:rsidR="00A41063" w:rsidRPr="00D56B20">
        <w:rPr>
          <w:rFonts w:asciiTheme="minorHAnsi" w:hAnsiTheme="minorHAnsi" w:cstheme="minorHAnsi"/>
          <w:bCs/>
          <w:color w:val="auto"/>
          <w:sz w:val="22"/>
          <w:szCs w:val="22"/>
          <w:lang w:eastAsia="zh-CN" w:bidi="th-TH"/>
        </w:rPr>
        <w:t>/Council</w:t>
      </w:r>
      <w:r w:rsidRPr="00D56B20">
        <w:rPr>
          <w:rFonts w:asciiTheme="minorHAnsi" w:hAnsiTheme="minorHAnsi" w:cstheme="minorHAnsi"/>
          <w:bCs/>
          <w:color w:val="auto"/>
          <w:sz w:val="22"/>
          <w:szCs w:val="22"/>
          <w:lang w:eastAsia="zh-CN" w:bidi="th-TH"/>
        </w:rPr>
        <w:t xml:space="preserve"> Vision. The Financial Plan is developed in the context of the following strategic planning principles:</w:t>
      </w:r>
    </w:p>
    <w:p w14:paraId="400EFB6A" w14:textId="77777777" w:rsidR="00684864" w:rsidRPr="00D56B20" w:rsidRDefault="00684864" w:rsidP="005E2A6E">
      <w:pPr>
        <w:spacing w:before="0" w:after="0"/>
        <w:jc w:val="both"/>
        <w:rPr>
          <w:rFonts w:asciiTheme="minorHAnsi" w:hAnsiTheme="minorHAnsi" w:cstheme="minorHAnsi"/>
          <w:bCs/>
          <w:color w:val="auto"/>
          <w:sz w:val="22"/>
          <w:szCs w:val="22"/>
          <w:lang w:eastAsia="zh-CN" w:bidi="th-TH"/>
        </w:rPr>
      </w:pPr>
    </w:p>
    <w:p w14:paraId="019C70D3" w14:textId="77777777" w:rsidR="001C6920" w:rsidRPr="00D56B20" w:rsidRDefault="001C6920" w:rsidP="005E2A6E">
      <w:pPr>
        <w:pStyle w:val="ListParagraph"/>
        <w:numPr>
          <w:ilvl w:val="0"/>
          <w:numId w:val="18"/>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has an integrated approach to planning, monitoring and performance reporting.</w:t>
      </w:r>
    </w:p>
    <w:p w14:paraId="69A0FBD5"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5FEA0886" w14:textId="77777777" w:rsidR="001C6920" w:rsidRPr="00D56B20" w:rsidRDefault="001C6920" w:rsidP="005E2A6E">
      <w:pPr>
        <w:pStyle w:val="ListParagraph"/>
        <w:numPr>
          <w:ilvl w:val="0"/>
          <w:numId w:val="18"/>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financial plan addresses the Community Vision by funding the aspirations of the Council Plan. The Council Plan aspirations and actions are formulated in the context of the Community Vision.</w:t>
      </w:r>
    </w:p>
    <w:p w14:paraId="3055E26F"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69DC896C" w14:textId="77777777" w:rsidR="001C6920" w:rsidRPr="00D56B20" w:rsidRDefault="001C6920" w:rsidP="005E2A6E">
      <w:pPr>
        <w:pStyle w:val="ListParagraph"/>
        <w:numPr>
          <w:ilvl w:val="0"/>
          <w:numId w:val="18"/>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Financial Plan statements articulate the 10-year financial resources necessary to implement the goals and aspirations of the Council Plan to achieve the Community Vision.</w:t>
      </w:r>
    </w:p>
    <w:p w14:paraId="4C90F0EA"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7F4C070E" w14:textId="77777777" w:rsidR="004B25C8" w:rsidRPr="00D56B20" w:rsidRDefault="001C6920" w:rsidP="005E2A6E">
      <w:pPr>
        <w:pStyle w:val="ListParagraph"/>
        <w:numPr>
          <w:ilvl w:val="0"/>
          <w:numId w:val="18"/>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lastRenderedPageBreak/>
        <w:t>Council's strategic planning principles identify and address the risks to effective implementation of the Financial Plan. The financial risks are included at section 1.2.2 below.</w:t>
      </w:r>
    </w:p>
    <w:p w14:paraId="1DB02755" w14:textId="77777777" w:rsidR="004B25C8" w:rsidRPr="00D56B20" w:rsidRDefault="004B25C8" w:rsidP="005E2A6E">
      <w:pPr>
        <w:pStyle w:val="ListParagraph"/>
        <w:spacing w:before="0" w:after="0"/>
        <w:jc w:val="both"/>
        <w:rPr>
          <w:rFonts w:asciiTheme="minorHAnsi" w:hAnsiTheme="minorHAnsi" w:cstheme="minorHAnsi"/>
          <w:bCs/>
          <w:color w:val="auto"/>
          <w:sz w:val="22"/>
          <w:szCs w:val="22"/>
          <w:lang w:eastAsia="zh-CN" w:bidi="th-TH"/>
        </w:rPr>
      </w:pPr>
    </w:p>
    <w:p w14:paraId="3146C869" w14:textId="6AD07888" w:rsidR="001C6920" w:rsidRPr="00D56B20" w:rsidRDefault="001C6920" w:rsidP="005E2A6E">
      <w:pPr>
        <w:pStyle w:val="ListParagraph"/>
        <w:numPr>
          <w:ilvl w:val="0"/>
          <w:numId w:val="18"/>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Financial Plan provides for the strategic planning principles of monitoring of progress and reviews to identify and adapt to changing circumstances.</w:t>
      </w:r>
    </w:p>
    <w:p w14:paraId="33A0858D" w14:textId="5E39A83E" w:rsidR="00A41063" w:rsidRDefault="00A41063" w:rsidP="005E2A6E">
      <w:pPr>
        <w:pStyle w:val="ListParagraph"/>
        <w:spacing w:before="0" w:after="0"/>
        <w:jc w:val="both"/>
        <w:rPr>
          <w:rFonts w:asciiTheme="minorHAnsi" w:hAnsiTheme="minorHAnsi" w:cstheme="minorHAnsi"/>
          <w:bCs/>
          <w:color w:val="auto"/>
          <w:sz w:val="22"/>
          <w:szCs w:val="22"/>
          <w:lang w:eastAsia="zh-CN" w:bidi="th-TH"/>
        </w:rPr>
      </w:pPr>
    </w:p>
    <w:p w14:paraId="6226C2FD" w14:textId="5C5D40A0" w:rsidR="009E5277" w:rsidRDefault="001C6920" w:rsidP="00485B55">
      <w:pPr>
        <w:pStyle w:val="Heading2"/>
        <w:numPr>
          <w:ilvl w:val="1"/>
          <w:numId w:val="38"/>
        </w:numPr>
      </w:pPr>
      <w:r w:rsidRPr="00D56B20">
        <w:t>Financial Management Principles</w:t>
      </w:r>
    </w:p>
    <w:p w14:paraId="3292492E"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4AA3B9F2" w14:textId="37898A7A"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Financial Plan demonstrates the following financial management principles:</w:t>
      </w:r>
    </w:p>
    <w:p w14:paraId="2EB8070D" w14:textId="77777777" w:rsidR="005E2A6E" w:rsidRPr="00D56B20" w:rsidRDefault="005E2A6E" w:rsidP="005E2A6E">
      <w:pPr>
        <w:spacing w:before="0" w:after="0"/>
        <w:jc w:val="both"/>
        <w:rPr>
          <w:rFonts w:asciiTheme="minorHAnsi" w:hAnsiTheme="minorHAnsi" w:cstheme="minorHAnsi"/>
          <w:bCs/>
          <w:color w:val="auto"/>
          <w:sz w:val="22"/>
          <w:szCs w:val="22"/>
          <w:lang w:eastAsia="zh-CN" w:bidi="th-TH"/>
        </w:rPr>
      </w:pPr>
    </w:p>
    <w:p w14:paraId="47A72554" w14:textId="77777777" w:rsidR="001C6920" w:rsidRPr="00D56B20" w:rsidRDefault="001C6920" w:rsidP="005E2A6E">
      <w:pPr>
        <w:pStyle w:val="ListParagraph"/>
        <w:numPr>
          <w:ilvl w:val="2"/>
          <w:numId w:val="19"/>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Revenue, expenses, assets, liabilities, </w:t>
      </w:r>
      <w:proofErr w:type="gramStart"/>
      <w:r w:rsidRPr="00D56B20">
        <w:rPr>
          <w:rFonts w:asciiTheme="minorHAnsi" w:hAnsiTheme="minorHAnsi" w:cstheme="minorHAnsi"/>
          <w:bCs/>
          <w:color w:val="auto"/>
          <w:sz w:val="22"/>
          <w:szCs w:val="22"/>
          <w:lang w:eastAsia="zh-CN" w:bidi="th-TH"/>
        </w:rPr>
        <w:t>investments</w:t>
      </w:r>
      <w:proofErr w:type="gramEnd"/>
      <w:r w:rsidRPr="00D56B20">
        <w:rPr>
          <w:rFonts w:asciiTheme="minorHAnsi" w:hAnsiTheme="minorHAnsi" w:cstheme="minorHAnsi"/>
          <w:bCs/>
          <w:color w:val="auto"/>
          <w:sz w:val="22"/>
          <w:szCs w:val="22"/>
          <w:lang w:eastAsia="zh-CN" w:bidi="th-TH"/>
        </w:rPr>
        <w:t xml:space="preserve"> and financial transactions are managed in accordance with Council's financial policies and strategic plans.</w:t>
      </w:r>
    </w:p>
    <w:p w14:paraId="724FDF54"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7D379538" w14:textId="77777777" w:rsidR="001C6920" w:rsidRPr="00D56B20" w:rsidRDefault="001C6920" w:rsidP="005E2A6E">
      <w:pPr>
        <w:pStyle w:val="ListParagraph"/>
        <w:numPr>
          <w:ilvl w:val="2"/>
          <w:numId w:val="19"/>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Management of the following financial risks:</w:t>
      </w:r>
    </w:p>
    <w:p w14:paraId="58648159"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22C324DA" w14:textId="77777777" w:rsidR="001C6920" w:rsidRPr="00D56B20" w:rsidRDefault="001C6920" w:rsidP="005E2A6E">
      <w:pPr>
        <w:pStyle w:val="ListParagraph"/>
        <w:numPr>
          <w:ilvl w:val="0"/>
          <w:numId w:val="22"/>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financial viability of the Council (refer to section 2.1 Financial Policy Statements).</w:t>
      </w:r>
    </w:p>
    <w:p w14:paraId="336979CA"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63BDDD88" w14:textId="297DA47F" w:rsidR="001C6920" w:rsidRPr="00D56B20" w:rsidRDefault="001C6920" w:rsidP="005E2A6E">
      <w:pPr>
        <w:pStyle w:val="ListParagraph"/>
        <w:numPr>
          <w:ilvl w:val="0"/>
          <w:numId w:val="22"/>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management of current and future liabilities of the Council. The estimated 10 year-liabilities are disclosed in section 3.2 Balance Sheet projections.</w:t>
      </w:r>
    </w:p>
    <w:p w14:paraId="610C4259" w14:textId="77777777" w:rsidR="001C6920" w:rsidRPr="00D56B20" w:rsidRDefault="001C6920" w:rsidP="005E2A6E">
      <w:pPr>
        <w:spacing w:before="0" w:after="0"/>
        <w:jc w:val="both"/>
        <w:rPr>
          <w:rFonts w:asciiTheme="minorHAnsi" w:hAnsiTheme="minorHAnsi" w:cstheme="minorHAnsi"/>
          <w:bCs/>
          <w:color w:val="auto"/>
          <w:sz w:val="22"/>
          <w:szCs w:val="22"/>
          <w:lang w:eastAsia="zh-CN" w:bidi="th-TH"/>
        </w:rPr>
      </w:pPr>
    </w:p>
    <w:p w14:paraId="2E5A49B8" w14:textId="34A8BB30" w:rsidR="001C6920" w:rsidRPr="00D56B20" w:rsidRDefault="001C6920" w:rsidP="005E2A6E">
      <w:pPr>
        <w:pStyle w:val="ListParagraph"/>
        <w:numPr>
          <w:ilvl w:val="2"/>
          <w:numId w:val="19"/>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Financial policies and strategic plans are designed to provide financia</w:t>
      </w:r>
      <w:r w:rsidR="00C71787" w:rsidRPr="00D56B20">
        <w:rPr>
          <w:rFonts w:asciiTheme="minorHAnsi" w:hAnsiTheme="minorHAnsi" w:cstheme="minorHAnsi"/>
          <w:bCs/>
          <w:color w:val="auto"/>
          <w:sz w:val="22"/>
          <w:szCs w:val="22"/>
          <w:lang w:eastAsia="zh-CN" w:bidi="th-TH"/>
        </w:rPr>
        <w:t xml:space="preserve">l </w:t>
      </w:r>
      <w:r w:rsidR="00B5241F" w:rsidRPr="00D56B20">
        <w:rPr>
          <w:rFonts w:asciiTheme="minorHAnsi" w:hAnsiTheme="minorHAnsi" w:cstheme="minorHAnsi"/>
          <w:bCs/>
          <w:color w:val="auto"/>
          <w:sz w:val="22"/>
          <w:szCs w:val="22"/>
          <w:lang w:eastAsia="zh-CN" w:bidi="th-TH"/>
        </w:rPr>
        <w:t>sustainability and</w:t>
      </w:r>
      <w:r w:rsidR="00C71787" w:rsidRPr="00D56B20">
        <w:rPr>
          <w:rFonts w:asciiTheme="minorHAnsi" w:hAnsiTheme="minorHAnsi" w:cstheme="minorHAnsi"/>
          <w:bCs/>
          <w:color w:val="auto"/>
          <w:sz w:val="22"/>
          <w:szCs w:val="22"/>
          <w:lang w:eastAsia="zh-CN" w:bidi="th-TH"/>
        </w:rPr>
        <w:t xml:space="preserve"> </w:t>
      </w:r>
      <w:r w:rsidR="00271FD1" w:rsidRPr="00D56B20">
        <w:rPr>
          <w:rFonts w:asciiTheme="minorHAnsi" w:hAnsiTheme="minorHAnsi" w:cstheme="minorHAnsi"/>
          <w:bCs/>
          <w:color w:val="auto"/>
          <w:sz w:val="22"/>
          <w:szCs w:val="22"/>
          <w:lang w:eastAsia="zh-CN" w:bidi="th-TH"/>
        </w:rPr>
        <w:t>envis</w:t>
      </w:r>
      <w:r w:rsidR="00F84146" w:rsidRPr="00D56B20">
        <w:rPr>
          <w:rFonts w:asciiTheme="minorHAnsi" w:hAnsiTheme="minorHAnsi" w:cstheme="minorHAnsi"/>
          <w:bCs/>
          <w:color w:val="auto"/>
          <w:sz w:val="22"/>
          <w:szCs w:val="22"/>
          <w:lang w:eastAsia="zh-CN" w:bidi="th-TH"/>
        </w:rPr>
        <w:t>ages</w:t>
      </w:r>
      <w:r w:rsidR="00271FD1" w:rsidRPr="00D56B20">
        <w:rPr>
          <w:rFonts w:asciiTheme="minorHAnsi" w:hAnsiTheme="minorHAnsi" w:cstheme="minorHAnsi"/>
          <w:bCs/>
          <w:color w:val="auto"/>
          <w:sz w:val="22"/>
          <w:szCs w:val="22"/>
          <w:lang w:eastAsia="zh-CN" w:bidi="th-TH"/>
        </w:rPr>
        <w:t xml:space="preserve"> the </w:t>
      </w:r>
      <w:r w:rsidR="00D30345" w:rsidRPr="00D56B20">
        <w:rPr>
          <w:rFonts w:asciiTheme="minorHAnsi" w:hAnsiTheme="minorHAnsi" w:cstheme="minorHAnsi"/>
          <w:bCs/>
          <w:color w:val="auto"/>
          <w:sz w:val="22"/>
          <w:szCs w:val="22"/>
          <w:lang w:eastAsia="zh-CN" w:bidi="th-TH"/>
        </w:rPr>
        <w:t xml:space="preserve">community </w:t>
      </w:r>
      <w:r w:rsidR="00271FD1" w:rsidRPr="00D56B20">
        <w:rPr>
          <w:rFonts w:asciiTheme="minorHAnsi" w:hAnsiTheme="minorHAnsi" w:cstheme="minorHAnsi"/>
          <w:bCs/>
          <w:color w:val="auto"/>
          <w:sz w:val="22"/>
          <w:szCs w:val="22"/>
          <w:lang w:eastAsia="zh-CN" w:bidi="th-TH"/>
        </w:rPr>
        <w:t>outcome</w:t>
      </w:r>
      <w:r w:rsidR="007F662F" w:rsidRPr="00D56B20">
        <w:rPr>
          <w:rFonts w:asciiTheme="minorHAnsi" w:hAnsiTheme="minorHAnsi" w:cstheme="minorHAnsi"/>
          <w:bCs/>
          <w:color w:val="auto"/>
          <w:sz w:val="22"/>
          <w:szCs w:val="22"/>
          <w:lang w:eastAsia="zh-CN" w:bidi="th-TH"/>
        </w:rPr>
        <w:t>s</w:t>
      </w:r>
      <w:r w:rsidR="00271FD1" w:rsidRPr="00D56B20">
        <w:rPr>
          <w:rFonts w:asciiTheme="minorHAnsi" w:hAnsiTheme="minorHAnsi" w:cstheme="minorHAnsi"/>
          <w:bCs/>
          <w:color w:val="auto"/>
          <w:sz w:val="22"/>
          <w:szCs w:val="22"/>
          <w:lang w:eastAsia="zh-CN" w:bidi="th-TH"/>
        </w:rPr>
        <w:t xml:space="preserve"> of Maroondah 2040</w:t>
      </w:r>
      <w:r w:rsidRPr="00D56B20">
        <w:rPr>
          <w:rFonts w:asciiTheme="minorHAnsi" w:hAnsiTheme="minorHAnsi" w:cstheme="minorHAnsi"/>
          <w:bCs/>
          <w:color w:val="auto"/>
          <w:sz w:val="22"/>
          <w:szCs w:val="22"/>
          <w:lang w:eastAsia="zh-CN" w:bidi="th-TH"/>
        </w:rPr>
        <w:t xml:space="preserve">. </w:t>
      </w:r>
    </w:p>
    <w:p w14:paraId="58CAD535"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78624963" w14:textId="77777777" w:rsidR="001C6920" w:rsidRPr="00D56B20" w:rsidRDefault="001C6920" w:rsidP="005E2A6E">
      <w:pPr>
        <w:pStyle w:val="ListParagraph"/>
        <w:numPr>
          <w:ilvl w:val="2"/>
          <w:numId w:val="19"/>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maintains accounts and records that explain its financial operations and financial position (refer section 3 Financial Statements)</w:t>
      </w:r>
    </w:p>
    <w:p w14:paraId="63E4374B" w14:textId="77777777" w:rsidR="001C6920" w:rsidRPr="00D56B20" w:rsidRDefault="001C6920" w:rsidP="005E2A6E">
      <w:pPr>
        <w:spacing w:before="0" w:after="0"/>
        <w:rPr>
          <w:rFonts w:asciiTheme="minorHAnsi" w:hAnsiTheme="minorHAnsi" w:cstheme="minorHAnsi"/>
          <w:b/>
          <w:color w:val="auto"/>
          <w:sz w:val="20"/>
          <w:lang w:eastAsia="zh-CN" w:bidi="th-TH"/>
        </w:rPr>
      </w:pPr>
    </w:p>
    <w:p w14:paraId="452A3155" w14:textId="367DAA18" w:rsidR="001C6920" w:rsidRPr="00D56B20" w:rsidRDefault="005B523B" w:rsidP="00485B55">
      <w:pPr>
        <w:pStyle w:val="Heading2"/>
        <w:numPr>
          <w:ilvl w:val="1"/>
          <w:numId w:val="38"/>
        </w:numPr>
      </w:pPr>
      <w:r w:rsidRPr="00D56B20">
        <w:t>What Our Community Said</w:t>
      </w:r>
    </w:p>
    <w:p w14:paraId="04FA66A5" w14:textId="77777777" w:rsidR="005E2A6E" w:rsidRDefault="005E2A6E" w:rsidP="005E2A6E">
      <w:pPr>
        <w:spacing w:before="0" w:after="0"/>
        <w:jc w:val="both"/>
        <w:rPr>
          <w:rFonts w:asciiTheme="minorHAnsi" w:hAnsiTheme="minorHAnsi" w:cstheme="minorHAnsi"/>
          <w:bCs/>
          <w:color w:val="auto"/>
          <w:sz w:val="22"/>
          <w:szCs w:val="22"/>
          <w:lang w:eastAsia="zh-CN" w:bidi="th-TH"/>
        </w:rPr>
      </w:pPr>
      <w:bookmarkStart w:id="1" w:name="_Hlk70950830"/>
    </w:p>
    <w:p w14:paraId="2C87E46F" w14:textId="5CB0C820" w:rsidR="005B523B" w:rsidRDefault="005B523B"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w:t>
      </w:r>
      <w:r w:rsidR="00FE6E5C" w:rsidRPr="00D56B20">
        <w:rPr>
          <w:rFonts w:asciiTheme="minorHAnsi" w:hAnsiTheme="minorHAnsi" w:cstheme="minorHAnsi"/>
          <w:bCs/>
          <w:color w:val="auto"/>
          <w:sz w:val="22"/>
          <w:szCs w:val="22"/>
          <w:lang w:eastAsia="zh-CN" w:bidi="th-TH"/>
        </w:rPr>
        <w:t>ial</w:t>
      </w:r>
      <w:r w:rsidRPr="00D56B20">
        <w:rPr>
          <w:rFonts w:asciiTheme="minorHAnsi" w:hAnsiTheme="minorHAnsi" w:cstheme="minorHAnsi"/>
          <w:bCs/>
          <w:color w:val="auto"/>
          <w:sz w:val="22"/>
          <w:szCs w:val="22"/>
          <w:lang w:eastAsia="zh-CN" w:bidi="th-TH"/>
        </w:rPr>
        <w:t xml:space="preserve"> Plan evolves from Maroondah 2040 - Our future together. Broad engagement was undertaken in both the development and review</w:t>
      </w:r>
      <w:r w:rsidR="0092278E" w:rsidRPr="00D56B20">
        <w:rPr>
          <w:rFonts w:asciiTheme="minorHAnsi" w:hAnsiTheme="minorHAnsi" w:cstheme="minorHAnsi"/>
          <w:bCs/>
          <w:color w:val="auto"/>
          <w:sz w:val="22"/>
          <w:szCs w:val="22"/>
          <w:lang w:eastAsia="zh-CN" w:bidi="th-TH"/>
        </w:rPr>
        <w:t xml:space="preserve"> </w:t>
      </w:r>
      <w:r w:rsidRPr="00D56B20">
        <w:rPr>
          <w:rFonts w:asciiTheme="minorHAnsi" w:hAnsiTheme="minorHAnsi" w:cstheme="minorHAnsi"/>
          <w:bCs/>
          <w:color w:val="auto"/>
          <w:sz w:val="22"/>
          <w:szCs w:val="22"/>
          <w:lang w:eastAsia="zh-CN" w:bidi="th-TH"/>
        </w:rPr>
        <w:t xml:space="preserve">of the Maroondah 2040 Community Vision. This engagement included surveys, forums, workshops and events with community members, stakeholders, Advisory </w:t>
      </w:r>
      <w:proofErr w:type="gramStart"/>
      <w:r w:rsidRPr="00D56B20">
        <w:rPr>
          <w:rFonts w:asciiTheme="minorHAnsi" w:hAnsiTheme="minorHAnsi" w:cstheme="minorHAnsi"/>
          <w:bCs/>
          <w:color w:val="auto"/>
          <w:sz w:val="22"/>
          <w:szCs w:val="22"/>
          <w:lang w:eastAsia="zh-CN" w:bidi="th-TH"/>
        </w:rPr>
        <w:t>Committees</w:t>
      </w:r>
      <w:proofErr w:type="gramEnd"/>
      <w:r w:rsidRPr="00D56B20">
        <w:rPr>
          <w:rFonts w:asciiTheme="minorHAnsi" w:hAnsiTheme="minorHAnsi" w:cstheme="minorHAnsi"/>
          <w:bCs/>
          <w:color w:val="auto"/>
          <w:sz w:val="22"/>
          <w:szCs w:val="22"/>
          <w:lang w:eastAsia="zh-CN" w:bidi="th-TH"/>
        </w:rPr>
        <w:t xml:space="preserve"> and employees. </w:t>
      </w:r>
    </w:p>
    <w:p w14:paraId="59AA32E8" w14:textId="77777777" w:rsidR="005E2A6E" w:rsidRPr="00D56B20" w:rsidRDefault="005E2A6E" w:rsidP="005E2A6E">
      <w:pPr>
        <w:spacing w:before="0" w:after="0"/>
        <w:jc w:val="both"/>
        <w:rPr>
          <w:rFonts w:asciiTheme="minorHAnsi" w:hAnsiTheme="minorHAnsi" w:cstheme="minorHAnsi"/>
          <w:bCs/>
          <w:color w:val="auto"/>
          <w:sz w:val="22"/>
          <w:szCs w:val="22"/>
          <w:lang w:eastAsia="zh-CN" w:bidi="th-TH"/>
        </w:rPr>
      </w:pPr>
    </w:p>
    <w:p w14:paraId="745336E9" w14:textId="18B4DF83" w:rsidR="005B523B" w:rsidRPr="00D56B20" w:rsidRDefault="005B523B"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Financ</w:t>
      </w:r>
      <w:r w:rsidR="00FE6E5C" w:rsidRPr="00D56B20">
        <w:rPr>
          <w:rFonts w:asciiTheme="minorHAnsi" w:hAnsiTheme="minorHAnsi" w:cstheme="minorHAnsi"/>
          <w:bCs/>
          <w:color w:val="auto"/>
          <w:sz w:val="22"/>
          <w:szCs w:val="22"/>
          <w:lang w:eastAsia="zh-CN" w:bidi="th-TH"/>
        </w:rPr>
        <w:t>ial</w:t>
      </w:r>
      <w:r w:rsidRPr="00D56B20">
        <w:rPr>
          <w:rFonts w:asciiTheme="minorHAnsi" w:hAnsiTheme="minorHAnsi" w:cstheme="minorHAnsi"/>
          <w:bCs/>
          <w:color w:val="auto"/>
          <w:sz w:val="22"/>
          <w:szCs w:val="22"/>
          <w:lang w:eastAsia="zh-CN" w:bidi="th-TH"/>
        </w:rPr>
        <w:t xml:space="preserve"> Plan has also been </w:t>
      </w:r>
      <w:r w:rsidR="0092278E" w:rsidRPr="00D56B20">
        <w:rPr>
          <w:rFonts w:asciiTheme="minorHAnsi" w:hAnsiTheme="minorHAnsi" w:cstheme="minorHAnsi"/>
          <w:bCs/>
          <w:color w:val="auto"/>
          <w:sz w:val="22"/>
          <w:szCs w:val="22"/>
          <w:lang w:eastAsia="zh-CN" w:bidi="th-TH"/>
        </w:rPr>
        <w:t xml:space="preserve">updated </w:t>
      </w:r>
      <w:r w:rsidRPr="00D56B20">
        <w:rPr>
          <w:rFonts w:asciiTheme="minorHAnsi" w:hAnsiTheme="minorHAnsi" w:cstheme="minorHAnsi"/>
          <w:bCs/>
          <w:color w:val="auto"/>
          <w:sz w:val="22"/>
          <w:szCs w:val="22"/>
          <w:lang w:eastAsia="zh-CN" w:bidi="th-TH"/>
        </w:rPr>
        <w:t>by the outcomes of engagement undertaken for the Maroondah COVID-19 Recovery Plan, including over 3,000 community survey responses; and broad scale engagement for the Maroondah Liveability, Wellbeing and Resilience Strategy 2021-2031 during 2019 and 2020.</w:t>
      </w:r>
    </w:p>
    <w:bookmarkEnd w:id="1"/>
    <w:p w14:paraId="38BA1F11" w14:textId="0F7AD874" w:rsidR="005B523B" w:rsidRDefault="005B523B" w:rsidP="005E2A6E">
      <w:pPr>
        <w:spacing w:before="0" w:after="0"/>
        <w:jc w:val="both"/>
        <w:rPr>
          <w:rFonts w:asciiTheme="minorHAnsi" w:hAnsiTheme="minorHAnsi" w:cstheme="minorHAnsi"/>
          <w:bCs/>
          <w:color w:val="auto"/>
          <w:sz w:val="22"/>
          <w:szCs w:val="22"/>
          <w:lang w:eastAsia="zh-CN" w:bidi="th-TH"/>
        </w:rPr>
      </w:pPr>
    </w:p>
    <w:p w14:paraId="76CE9269" w14:textId="77777777" w:rsidR="00D07193" w:rsidRPr="00D56B20" w:rsidRDefault="00D07193" w:rsidP="005E2A6E">
      <w:pPr>
        <w:spacing w:before="0" w:after="0"/>
        <w:jc w:val="both"/>
        <w:rPr>
          <w:rFonts w:asciiTheme="minorHAnsi" w:hAnsiTheme="minorHAnsi" w:cstheme="minorHAnsi"/>
          <w:bCs/>
          <w:color w:val="auto"/>
          <w:sz w:val="22"/>
          <w:szCs w:val="22"/>
          <w:lang w:eastAsia="zh-CN" w:bidi="th-TH"/>
        </w:rPr>
      </w:pPr>
    </w:p>
    <w:p w14:paraId="5130B005" w14:textId="4874ADB1" w:rsidR="005B523B" w:rsidRDefault="005B523B" w:rsidP="00485B55">
      <w:pPr>
        <w:pStyle w:val="Heading2"/>
        <w:numPr>
          <w:ilvl w:val="1"/>
          <w:numId w:val="38"/>
        </w:numPr>
      </w:pPr>
      <w:r w:rsidRPr="00D56B20">
        <w:t>Deliberative Engagement</w:t>
      </w:r>
    </w:p>
    <w:p w14:paraId="1D61C88F" w14:textId="77777777" w:rsidR="00D07193" w:rsidRDefault="00D07193" w:rsidP="005E2A6E">
      <w:pPr>
        <w:spacing w:before="0" w:after="0"/>
        <w:jc w:val="both"/>
        <w:rPr>
          <w:rFonts w:asciiTheme="minorHAnsi" w:hAnsiTheme="minorHAnsi" w:cstheme="minorHAnsi"/>
          <w:bCs/>
          <w:color w:val="auto"/>
          <w:sz w:val="22"/>
          <w:szCs w:val="22"/>
          <w:lang w:eastAsia="zh-CN" w:bidi="th-TH"/>
        </w:rPr>
      </w:pPr>
      <w:bookmarkStart w:id="2" w:name="_Hlk70950971"/>
    </w:p>
    <w:p w14:paraId="3461B0FA" w14:textId="5C23F7BC" w:rsidR="005B523B" w:rsidRDefault="005B523B"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Under the Local Government Act 2020, Council is required to prepare the Financ</w:t>
      </w:r>
      <w:r w:rsidR="00264E8B" w:rsidRPr="00D56B20">
        <w:rPr>
          <w:rFonts w:asciiTheme="minorHAnsi" w:hAnsiTheme="minorHAnsi" w:cstheme="minorHAnsi"/>
          <w:bCs/>
          <w:color w:val="auto"/>
          <w:sz w:val="22"/>
          <w:szCs w:val="22"/>
          <w:lang w:eastAsia="zh-CN" w:bidi="th-TH"/>
        </w:rPr>
        <w:t>ial</w:t>
      </w:r>
      <w:r w:rsidRPr="00D56B20">
        <w:rPr>
          <w:rFonts w:asciiTheme="minorHAnsi" w:hAnsiTheme="minorHAnsi" w:cstheme="minorHAnsi"/>
          <w:bCs/>
          <w:color w:val="auto"/>
          <w:sz w:val="22"/>
          <w:szCs w:val="22"/>
          <w:lang w:eastAsia="zh-CN" w:bidi="th-TH"/>
        </w:rPr>
        <w:t xml:space="preserve"> Plan in accordance with its deliberative engagement practices. </w:t>
      </w:r>
      <w:r w:rsidR="003C2A01" w:rsidRPr="00D56B20">
        <w:rPr>
          <w:rFonts w:asciiTheme="minorHAnsi" w:hAnsiTheme="minorHAnsi" w:cstheme="minorHAnsi"/>
          <w:bCs/>
          <w:color w:val="auto"/>
          <w:sz w:val="22"/>
          <w:szCs w:val="22"/>
          <w:lang w:eastAsia="zh-CN" w:bidi="th-TH"/>
        </w:rPr>
        <w:t xml:space="preserve">Over a period of six weeks, and ten sessions, a panel of 40 community members came together to deliberate on the topics of health and wellbeing; liveable communities; environment; and assets. The inputs and recommendations from this panel have informed the Finance Plan, Council Plan 2021-2025, and four-year Budget and will also inform a range of Council’s future strategic work, </w:t>
      </w:r>
      <w:proofErr w:type="gramStart"/>
      <w:r w:rsidR="003C2A01" w:rsidRPr="00D56B20">
        <w:rPr>
          <w:rFonts w:asciiTheme="minorHAnsi" w:hAnsiTheme="minorHAnsi" w:cstheme="minorHAnsi"/>
          <w:bCs/>
          <w:color w:val="auto"/>
          <w:sz w:val="22"/>
          <w:szCs w:val="22"/>
          <w:lang w:eastAsia="zh-CN" w:bidi="th-TH"/>
        </w:rPr>
        <w:t>projects</w:t>
      </w:r>
      <w:proofErr w:type="gramEnd"/>
      <w:r w:rsidR="003C2A01" w:rsidRPr="00D56B20">
        <w:rPr>
          <w:rFonts w:asciiTheme="minorHAnsi" w:hAnsiTheme="minorHAnsi" w:cstheme="minorHAnsi"/>
          <w:bCs/>
          <w:color w:val="auto"/>
          <w:sz w:val="22"/>
          <w:szCs w:val="22"/>
          <w:lang w:eastAsia="zh-CN" w:bidi="th-TH"/>
        </w:rPr>
        <w:t xml:space="preserve"> and service delivery</w:t>
      </w:r>
      <w:r w:rsidRPr="00D56B20">
        <w:rPr>
          <w:rFonts w:asciiTheme="minorHAnsi" w:hAnsiTheme="minorHAnsi" w:cstheme="minorHAnsi"/>
          <w:bCs/>
          <w:color w:val="auto"/>
          <w:sz w:val="22"/>
          <w:szCs w:val="22"/>
          <w:lang w:eastAsia="zh-CN" w:bidi="th-TH"/>
        </w:rPr>
        <w:t>. </w:t>
      </w:r>
    </w:p>
    <w:p w14:paraId="6AE3DBF5" w14:textId="427A3F17" w:rsidR="00D07193" w:rsidRDefault="00D07193" w:rsidP="005E2A6E">
      <w:pPr>
        <w:spacing w:before="0" w:after="0"/>
        <w:jc w:val="both"/>
        <w:rPr>
          <w:rFonts w:asciiTheme="minorHAnsi" w:hAnsiTheme="minorHAnsi" w:cstheme="minorHAnsi"/>
          <w:bCs/>
          <w:color w:val="auto"/>
          <w:sz w:val="22"/>
          <w:szCs w:val="22"/>
          <w:lang w:eastAsia="zh-CN" w:bidi="th-TH"/>
        </w:rPr>
      </w:pPr>
    </w:p>
    <w:p w14:paraId="66D31D36" w14:textId="4C1481E0" w:rsidR="00D07193" w:rsidRDefault="00D07193" w:rsidP="005E2A6E">
      <w:pPr>
        <w:spacing w:before="0" w:after="0"/>
        <w:jc w:val="both"/>
        <w:rPr>
          <w:rFonts w:asciiTheme="minorHAnsi" w:hAnsiTheme="minorHAnsi" w:cstheme="minorHAnsi"/>
          <w:bCs/>
          <w:color w:val="auto"/>
          <w:sz w:val="22"/>
          <w:szCs w:val="22"/>
          <w:lang w:eastAsia="zh-CN" w:bidi="th-TH"/>
        </w:rPr>
      </w:pPr>
    </w:p>
    <w:p w14:paraId="49C73F5F" w14:textId="130A65DD" w:rsidR="00D07193" w:rsidRDefault="00D07193" w:rsidP="005E2A6E">
      <w:pPr>
        <w:spacing w:before="0" w:after="0"/>
        <w:jc w:val="both"/>
        <w:rPr>
          <w:rFonts w:asciiTheme="minorHAnsi" w:hAnsiTheme="minorHAnsi" w:cstheme="minorHAnsi"/>
          <w:bCs/>
          <w:color w:val="auto"/>
          <w:sz w:val="22"/>
          <w:szCs w:val="22"/>
          <w:lang w:eastAsia="zh-CN" w:bidi="th-TH"/>
        </w:rPr>
      </w:pPr>
    </w:p>
    <w:p w14:paraId="10F2951F"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03310BF7"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6EC5191D" w14:textId="77777777" w:rsidR="00D07193" w:rsidRPr="00D56B20" w:rsidRDefault="00D07193" w:rsidP="005E2A6E">
      <w:pPr>
        <w:spacing w:before="0" w:after="0"/>
        <w:jc w:val="both"/>
        <w:rPr>
          <w:rFonts w:asciiTheme="minorHAnsi" w:hAnsiTheme="minorHAnsi" w:cstheme="minorHAnsi"/>
          <w:bCs/>
          <w:color w:val="auto"/>
          <w:sz w:val="22"/>
          <w:szCs w:val="22"/>
          <w:lang w:eastAsia="zh-CN" w:bidi="th-TH"/>
        </w:rPr>
      </w:pPr>
    </w:p>
    <w:bookmarkEnd w:id="2"/>
    <w:p w14:paraId="7C34B3FB" w14:textId="4B57C8D3" w:rsidR="001C6920" w:rsidRDefault="001C6920" w:rsidP="00485B55">
      <w:pPr>
        <w:pStyle w:val="Heading2"/>
        <w:numPr>
          <w:ilvl w:val="1"/>
          <w:numId w:val="38"/>
        </w:numPr>
      </w:pPr>
      <w:r w:rsidRPr="00D56B20">
        <w:lastRenderedPageBreak/>
        <w:t xml:space="preserve">Service Performance Principles   </w:t>
      </w:r>
    </w:p>
    <w:p w14:paraId="6AB5D11B"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76BC6518" w14:textId="6C472E41"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services are designed to be purpose, targeted to community needs and value for money. The service performance principles are listed below:</w:t>
      </w:r>
    </w:p>
    <w:p w14:paraId="01C65600" w14:textId="77777777" w:rsidR="00684864" w:rsidRPr="00D56B20" w:rsidRDefault="00684864" w:rsidP="005E2A6E">
      <w:pPr>
        <w:spacing w:before="0" w:after="0"/>
        <w:jc w:val="both"/>
        <w:rPr>
          <w:rFonts w:asciiTheme="minorHAnsi" w:hAnsiTheme="minorHAnsi" w:cstheme="minorHAnsi"/>
          <w:bCs/>
          <w:color w:val="auto"/>
          <w:sz w:val="22"/>
          <w:szCs w:val="22"/>
          <w:lang w:eastAsia="zh-CN" w:bidi="th-TH"/>
        </w:rPr>
      </w:pPr>
    </w:p>
    <w:p w14:paraId="0FA5F2B1" w14:textId="77777777" w:rsidR="001C6920" w:rsidRPr="00D56B20" w:rsidRDefault="001C6920" w:rsidP="005E2A6E">
      <w:pPr>
        <w:pStyle w:val="ListParagraph"/>
        <w:numPr>
          <w:ilvl w:val="0"/>
          <w:numId w:val="21"/>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6C5C3263" w14:textId="77777777" w:rsidR="001C6920" w:rsidRPr="00D56B20" w:rsidRDefault="001C6920" w:rsidP="005E2A6E">
      <w:pPr>
        <w:pStyle w:val="ListParagraph"/>
        <w:spacing w:before="0" w:after="0"/>
        <w:ind w:left="740"/>
        <w:jc w:val="both"/>
        <w:rPr>
          <w:rFonts w:asciiTheme="minorHAnsi" w:hAnsiTheme="minorHAnsi" w:cstheme="minorHAnsi"/>
          <w:bCs/>
          <w:color w:val="auto"/>
          <w:sz w:val="22"/>
          <w:szCs w:val="22"/>
          <w:lang w:eastAsia="zh-CN" w:bidi="th-TH"/>
        </w:rPr>
      </w:pPr>
    </w:p>
    <w:p w14:paraId="0D6211BD" w14:textId="63286FFA" w:rsidR="003202D4" w:rsidRPr="00D56B20" w:rsidRDefault="001C6920" w:rsidP="005E2A6E">
      <w:pPr>
        <w:pStyle w:val="ListParagraph"/>
        <w:numPr>
          <w:ilvl w:val="0"/>
          <w:numId w:val="21"/>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Services are accessible to</w:t>
      </w:r>
      <w:r w:rsidR="00CB7FA1" w:rsidRPr="00D56B20">
        <w:rPr>
          <w:rFonts w:asciiTheme="minorHAnsi" w:hAnsiTheme="minorHAnsi" w:cstheme="minorHAnsi"/>
          <w:bCs/>
          <w:color w:val="auto"/>
          <w:sz w:val="22"/>
          <w:szCs w:val="22"/>
          <w:lang w:eastAsia="zh-CN" w:bidi="th-TH"/>
        </w:rPr>
        <w:t xml:space="preserve"> relevant users within</w:t>
      </w:r>
      <w:r w:rsidRPr="00D56B20">
        <w:rPr>
          <w:rFonts w:asciiTheme="minorHAnsi" w:hAnsiTheme="minorHAnsi" w:cstheme="minorHAnsi"/>
          <w:bCs/>
          <w:color w:val="auto"/>
          <w:sz w:val="22"/>
          <w:szCs w:val="22"/>
          <w:lang w:eastAsia="zh-CN" w:bidi="th-TH"/>
        </w:rPr>
        <w:t xml:space="preserve"> the community</w:t>
      </w:r>
      <w:r w:rsidR="00F95CC9" w:rsidRPr="00D56B20">
        <w:rPr>
          <w:rFonts w:asciiTheme="minorHAnsi" w:hAnsiTheme="minorHAnsi" w:cstheme="minorHAnsi"/>
          <w:bCs/>
          <w:color w:val="auto"/>
          <w:sz w:val="22"/>
          <w:szCs w:val="22"/>
          <w:lang w:eastAsia="zh-CN" w:bidi="th-TH"/>
        </w:rPr>
        <w:t>.</w:t>
      </w:r>
      <w:r w:rsidR="00F20C36" w:rsidRPr="00D56B20">
        <w:rPr>
          <w:rFonts w:asciiTheme="minorHAnsi" w:hAnsiTheme="minorHAnsi" w:cstheme="minorHAnsi"/>
          <w:bCs/>
          <w:color w:val="auto"/>
          <w:sz w:val="22"/>
          <w:szCs w:val="22"/>
          <w:lang w:eastAsia="zh-CN" w:bidi="th-TH"/>
        </w:rPr>
        <w:t xml:space="preserve"> </w:t>
      </w:r>
    </w:p>
    <w:p w14:paraId="04B237E1"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44165DE6" w14:textId="77777777" w:rsidR="001C6920" w:rsidRPr="00D56B20" w:rsidRDefault="001C6920" w:rsidP="005E2A6E">
      <w:pPr>
        <w:pStyle w:val="ListParagraph"/>
        <w:numPr>
          <w:ilvl w:val="0"/>
          <w:numId w:val="21"/>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291D0C02" w14:textId="77777777" w:rsidR="001C6920" w:rsidRPr="00D56B20" w:rsidRDefault="001C6920" w:rsidP="005E2A6E">
      <w:pPr>
        <w:pStyle w:val="ListParagraph"/>
        <w:spacing w:before="0" w:after="0"/>
        <w:ind w:left="740"/>
        <w:jc w:val="both"/>
        <w:rPr>
          <w:rFonts w:asciiTheme="minorHAnsi" w:hAnsiTheme="minorHAnsi" w:cstheme="minorHAnsi"/>
          <w:bCs/>
          <w:color w:val="auto"/>
          <w:sz w:val="22"/>
          <w:szCs w:val="22"/>
          <w:lang w:eastAsia="zh-CN" w:bidi="th-TH"/>
        </w:rPr>
      </w:pPr>
    </w:p>
    <w:p w14:paraId="5A627F31" w14:textId="4B7CA01E" w:rsidR="001C6920" w:rsidRPr="00D56B20" w:rsidRDefault="001C6920" w:rsidP="005E2A6E">
      <w:pPr>
        <w:pStyle w:val="ListParagraph"/>
        <w:numPr>
          <w:ilvl w:val="0"/>
          <w:numId w:val="21"/>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Council </w:t>
      </w:r>
      <w:r w:rsidR="00624695" w:rsidRPr="00D56B20">
        <w:rPr>
          <w:rFonts w:asciiTheme="minorHAnsi" w:hAnsiTheme="minorHAnsi" w:cstheme="minorHAnsi"/>
          <w:bCs/>
          <w:color w:val="auto"/>
          <w:sz w:val="22"/>
          <w:szCs w:val="22"/>
          <w:lang w:eastAsia="zh-CN" w:bidi="th-TH"/>
        </w:rPr>
        <w:t xml:space="preserve">has </w:t>
      </w:r>
      <w:r w:rsidRPr="00D56B20">
        <w:rPr>
          <w:rFonts w:asciiTheme="minorHAnsi" w:hAnsiTheme="minorHAnsi" w:cstheme="minorHAnsi"/>
          <w:bCs/>
          <w:color w:val="auto"/>
          <w:sz w:val="22"/>
          <w:szCs w:val="22"/>
          <w:lang w:eastAsia="zh-CN" w:bidi="th-TH"/>
        </w:rPr>
        <w:t xml:space="preserve">a performance monitoring framework to continuously improve its service delivery standards.  </w:t>
      </w:r>
    </w:p>
    <w:p w14:paraId="0FB66C2C" w14:textId="77777777" w:rsidR="001C6920" w:rsidRPr="00D56B20" w:rsidRDefault="001C6920" w:rsidP="005E2A6E">
      <w:pPr>
        <w:pStyle w:val="ListParagraph"/>
        <w:spacing w:before="0" w:after="0"/>
        <w:jc w:val="both"/>
        <w:rPr>
          <w:rFonts w:asciiTheme="minorHAnsi" w:hAnsiTheme="minorHAnsi" w:cstheme="minorHAnsi"/>
          <w:bCs/>
          <w:color w:val="auto"/>
          <w:sz w:val="22"/>
          <w:szCs w:val="22"/>
          <w:lang w:eastAsia="zh-CN" w:bidi="th-TH"/>
        </w:rPr>
      </w:pPr>
    </w:p>
    <w:p w14:paraId="646080A4" w14:textId="29E48351" w:rsidR="001C6920" w:rsidRPr="00D56B20" w:rsidRDefault="001C6920" w:rsidP="005E2A6E">
      <w:pPr>
        <w:pStyle w:val="ListParagraph"/>
        <w:numPr>
          <w:ilvl w:val="0"/>
          <w:numId w:val="21"/>
        </w:num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w:t>
      </w:r>
      <w:r w:rsidR="0069351A" w:rsidRPr="00D56B20">
        <w:rPr>
          <w:rFonts w:asciiTheme="minorHAnsi" w:hAnsiTheme="minorHAnsi" w:cstheme="minorHAnsi"/>
          <w:bCs/>
          <w:color w:val="auto"/>
          <w:sz w:val="22"/>
          <w:szCs w:val="22"/>
          <w:lang w:eastAsia="zh-CN" w:bidi="th-TH"/>
        </w:rPr>
        <w:t xml:space="preserve"> has</w:t>
      </w:r>
      <w:r w:rsidRPr="00D56B20">
        <w:rPr>
          <w:rFonts w:asciiTheme="minorHAnsi" w:hAnsiTheme="minorHAnsi" w:cstheme="minorHAnsi"/>
          <w:bCs/>
          <w:color w:val="auto"/>
          <w:sz w:val="22"/>
          <w:szCs w:val="22"/>
          <w:lang w:eastAsia="zh-CN" w:bidi="th-TH"/>
        </w:rPr>
        <w:t xml:space="preserve"> a service delivery framework that considers and responds to community feedback and complaints regard</w:t>
      </w:r>
      <w:r w:rsidR="00A41063" w:rsidRPr="00D56B20">
        <w:rPr>
          <w:rFonts w:asciiTheme="minorHAnsi" w:hAnsiTheme="minorHAnsi" w:cstheme="minorHAnsi"/>
          <w:bCs/>
          <w:color w:val="auto"/>
          <w:sz w:val="22"/>
          <w:szCs w:val="22"/>
          <w:lang w:eastAsia="zh-CN" w:bidi="th-TH"/>
        </w:rPr>
        <w:t>ing</w:t>
      </w:r>
      <w:r w:rsidRPr="00D56B20">
        <w:rPr>
          <w:rFonts w:asciiTheme="minorHAnsi" w:hAnsiTheme="minorHAnsi" w:cstheme="minorHAnsi"/>
          <w:bCs/>
          <w:color w:val="auto"/>
          <w:sz w:val="22"/>
          <w:szCs w:val="22"/>
          <w:lang w:eastAsia="zh-CN" w:bidi="th-TH"/>
        </w:rPr>
        <w:t xml:space="preserve"> service provision.</w:t>
      </w:r>
    </w:p>
    <w:p w14:paraId="333AD74C" w14:textId="73625287" w:rsidR="002B4775" w:rsidRPr="00D56B20" w:rsidRDefault="002B4775" w:rsidP="005E2A6E">
      <w:pPr>
        <w:pStyle w:val="ListParagraph"/>
        <w:spacing w:before="0" w:after="0"/>
        <w:ind w:left="740"/>
        <w:rPr>
          <w:rFonts w:asciiTheme="minorHAnsi" w:hAnsiTheme="minorHAnsi" w:cstheme="minorHAnsi"/>
          <w:b/>
          <w:color w:val="auto"/>
          <w:sz w:val="22"/>
          <w:szCs w:val="22"/>
          <w:lang w:eastAsia="zh-CN" w:bidi="th-TH"/>
        </w:rPr>
      </w:pPr>
    </w:p>
    <w:p w14:paraId="4836D174" w14:textId="0BA4A4D4" w:rsidR="001C6920" w:rsidRDefault="001C6920" w:rsidP="00485B55">
      <w:pPr>
        <w:pStyle w:val="Heading2"/>
        <w:numPr>
          <w:ilvl w:val="1"/>
          <w:numId w:val="38"/>
        </w:numPr>
      </w:pPr>
      <w:r w:rsidRPr="00D56B20">
        <w:t>Asset Plan Integration</w:t>
      </w:r>
    </w:p>
    <w:p w14:paraId="6EB69FE0"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0F3DD4B7" w14:textId="6F20509B"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45C12A71" w14:textId="77777777" w:rsidR="00D07193" w:rsidRPr="00D56B20" w:rsidRDefault="00D07193" w:rsidP="005E2A6E">
      <w:pPr>
        <w:spacing w:before="0" w:after="0"/>
        <w:jc w:val="both"/>
        <w:rPr>
          <w:rFonts w:asciiTheme="minorHAnsi" w:hAnsiTheme="minorHAnsi" w:cstheme="minorHAnsi"/>
          <w:bCs/>
          <w:color w:val="auto"/>
          <w:sz w:val="22"/>
          <w:szCs w:val="22"/>
          <w:lang w:eastAsia="zh-CN" w:bidi="th-TH"/>
        </w:rPr>
      </w:pPr>
    </w:p>
    <w:p w14:paraId="17A19B66" w14:textId="77777777" w:rsidR="00D07193"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w:t>
      </w:r>
    </w:p>
    <w:p w14:paraId="3A1195C6" w14:textId="1E860CB1" w:rsidR="001C6920" w:rsidRPr="00D56B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 </w:t>
      </w:r>
    </w:p>
    <w:p w14:paraId="0837D916" w14:textId="2DD35B44"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206116EC" w14:textId="77777777" w:rsidR="00D07193" w:rsidRPr="00D56B20" w:rsidRDefault="00D07193" w:rsidP="005E2A6E">
      <w:pPr>
        <w:spacing w:before="0" w:after="0"/>
        <w:jc w:val="both"/>
        <w:rPr>
          <w:rFonts w:asciiTheme="minorHAnsi" w:hAnsiTheme="minorHAnsi" w:cstheme="minorHAnsi"/>
          <w:bCs/>
          <w:color w:val="auto"/>
          <w:sz w:val="22"/>
          <w:szCs w:val="22"/>
          <w:lang w:eastAsia="zh-CN" w:bidi="th-TH"/>
        </w:rPr>
      </w:pPr>
    </w:p>
    <w:p w14:paraId="6535D882" w14:textId="47B91FB2"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In addition to identifying the operational and strategic practices that ensure that Council manages assets across their life cycle in a financially sustainable manner, the Asset Plan quantifies the asset portfolio and the financial implications of those practices. Together the Financial Plan and Asset Plan seek to </w:t>
      </w:r>
      <w:r w:rsidR="007303DC" w:rsidRPr="00D56B20">
        <w:rPr>
          <w:rFonts w:asciiTheme="minorHAnsi" w:hAnsiTheme="minorHAnsi" w:cstheme="minorHAnsi"/>
          <w:bCs/>
          <w:color w:val="auto"/>
          <w:sz w:val="22"/>
          <w:szCs w:val="22"/>
          <w:lang w:eastAsia="zh-CN" w:bidi="th-TH"/>
        </w:rPr>
        <w:t>balance projected</w:t>
      </w:r>
      <w:r w:rsidRPr="00D56B20">
        <w:rPr>
          <w:rFonts w:asciiTheme="minorHAnsi" w:hAnsiTheme="minorHAnsi" w:cstheme="minorHAnsi"/>
          <w:bCs/>
          <w:color w:val="auto"/>
          <w:sz w:val="22"/>
          <w:szCs w:val="22"/>
          <w:lang w:eastAsia="zh-CN" w:bidi="th-TH"/>
        </w:rPr>
        <w:t xml:space="preserve"> investment requirements against projected budgets.</w:t>
      </w:r>
    </w:p>
    <w:p w14:paraId="2401BFD7" w14:textId="77777777" w:rsidR="00D07193" w:rsidRPr="00D56B20" w:rsidRDefault="00D07193" w:rsidP="005E2A6E">
      <w:pPr>
        <w:spacing w:before="0" w:after="0"/>
        <w:jc w:val="both"/>
        <w:rPr>
          <w:rFonts w:asciiTheme="minorHAnsi" w:hAnsiTheme="minorHAnsi" w:cstheme="minorHAnsi"/>
          <w:bCs/>
          <w:color w:val="auto"/>
          <w:sz w:val="22"/>
          <w:szCs w:val="22"/>
          <w:lang w:eastAsia="zh-CN" w:bidi="th-TH"/>
        </w:rPr>
      </w:pPr>
    </w:p>
    <w:p w14:paraId="012105B1" w14:textId="02508BF4" w:rsidR="008A6FCE" w:rsidRPr="00D56B20" w:rsidRDefault="008A6FCE" w:rsidP="005E2A6E">
      <w:pPr>
        <w:spacing w:before="0" w:after="0"/>
        <w:jc w:val="both"/>
        <w:rPr>
          <w:rFonts w:asciiTheme="minorHAnsi" w:hAnsiTheme="minorHAnsi" w:cstheme="minorHAnsi"/>
          <w:bCs/>
          <w:i/>
          <w:color w:val="auto"/>
          <w:sz w:val="22"/>
          <w:szCs w:val="22"/>
          <w:lang w:eastAsia="zh-CN" w:bidi="th-TH"/>
        </w:rPr>
      </w:pPr>
      <w:r w:rsidRPr="00D56B20">
        <w:rPr>
          <w:rFonts w:asciiTheme="minorHAnsi" w:hAnsiTheme="minorHAnsi" w:cstheme="minorHAnsi"/>
          <w:bCs/>
          <w:i/>
          <w:color w:val="auto"/>
          <w:sz w:val="22"/>
          <w:szCs w:val="22"/>
          <w:lang w:eastAsia="zh-CN" w:bidi="th-TH"/>
        </w:rPr>
        <w:t>The Local Government Act 2020</w:t>
      </w:r>
      <w:r w:rsidR="00274F12" w:rsidRPr="00D56B20">
        <w:rPr>
          <w:rFonts w:asciiTheme="minorHAnsi" w:hAnsiTheme="minorHAnsi" w:cstheme="minorHAnsi"/>
          <w:bCs/>
          <w:i/>
          <w:color w:val="auto"/>
          <w:sz w:val="22"/>
          <w:szCs w:val="22"/>
          <w:lang w:eastAsia="zh-CN" w:bidi="th-TH"/>
        </w:rPr>
        <w:t xml:space="preserve"> </w:t>
      </w:r>
      <w:r w:rsidR="007303DC" w:rsidRPr="00D56B20">
        <w:rPr>
          <w:rFonts w:asciiTheme="minorHAnsi" w:hAnsiTheme="minorHAnsi" w:cstheme="minorHAnsi"/>
          <w:bCs/>
          <w:i/>
          <w:color w:val="auto"/>
          <w:sz w:val="22"/>
          <w:szCs w:val="22"/>
          <w:lang w:eastAsia="zh-CN" w:bidi="th-TH"/>
        </w:rPr>
        <w:t>S</w:t>
      </w:r>
      <w:r w:rsidR="00274F12" w:rsidRPr="00D56B20">
        <w:rPr>
          <w:rFonts w:asciiTheme="minorHAnsi" w:hAnsiTheme="minorHAnsi" w:cstheme="minorHAnsi"/>
          <w:bCs/>
          <w:i/>
          <w:color w:val="auto"/>
          <w:sz w:val="22"/>
          <w:szCs w:val="22"/>
          <w:lang w:eastAsia="zh-CN" w:bidi="th-TH"/>
        </w:rPr>
        <w:t xml:space="preserve">ection 92 </w:t>
      </w:r>
      <w:r w:rsidR="00050547" w:rsidRPr="00D56B20">
        <w:rPr>
          <w:rFonts w:asciiTheme="minorHAnsi" w:hAnsiTheme="minorHAnsi" w:cstheme="minorHAnsi"/>
          <w:bCs/>
          <w:i/>
          <w:color w:val="auto"/>
          <w:sz w:val="22"/>
          <w:szCs w:val="22"/>
          <w:lang w:eastAsia="zh-CN" w:bidi="th-TH"/>
        </w:rPr>
        <w:t xml:space="preserve">highlights the requirement for good asset management and </w:t>
      </w:r>
      <w:r w:rsidR="007303DC" w:rsidRPr="00D56B20">
        <w:rPr>
          <w:rFonts w:asciiTheme="minorHAnsi" w:hAnsiTheme="minorHAnsi" w:cstheme="minorHAnsi"/>
          <w:bCs/>
          <w:i/>
          <w:color w:val="auto"/>
          <w:sz w:val="22"/>
          <w:szCs w:val="22"/>
          <w:lang w:eastAsia="zh-CN" w:bidi="th-TH"/>
        </w:rPr>
        <w:t>requires Council to</w:t>
      </w:r>
      <w:r w:rsidR="00274F12" w:rsidRPr="00D56B20">
        <w:rPr>
          <w:rFonts w:asciiTheme="minorHAnsi" w:hAnsiTheme="minorHAnsi" w:cstheme="minorHAnsi"/>
          <w:bCs/>
          <w:i/>
          <w:color w:val="auto"/>
          <w:sz w:val="22"/>
          <w:szCs w:val="22"/>
          <w:lang w:eastAsia="zh-CN" w:bidi="th-TH"/>
        </w:rPr>
        <w:t xml:space="preserve"> develop, adopt and keep in force an Asset Plan in accordance with its deliberative </w:t>
      </w:r>
      <w:r w:rsidR="007303DC" w:rsidRPr="00D56B20">
        <w:rPr>
          <w:rFonts w:asciiTheme="minorHAnsi" w:hAnsiTheme="minorHAnsi" w:cstheme="minorHAnsi"/>
          <w:bCs/>
          <w:i/>
          <w:color w:val="auto"/>
          <w:sz w:val="22"/>
          <w:szCs w:val="22"/>
          <w:lang w:eastAsia="zh-CN" w:bidi="th-TH"/>
        </w:rPr>
        <w:t>engagem</w:t>
      </w:r>
      <w:r w:rsidR="00274F12" w:rsidRPr="00D56B20">
        <w:rPr>
          <w:rFonts w:asciiTheme="minorHAnsi" w:hAnsiTheme="minorHAnsi" w:cstheme="minorHAnsi"/>
          <w:bCs/>
          <w:i/>
          <w:color w:val="auto"/>
          <w:sz w:val="22"/>
          <w:szCs w:val="22"/>
          <w:lang w:eastAsia="zh-CN" w:bidi="th-TH"/>
        </w:rPr>
        <w:t xml:space="preserve">ent practices. </w:t>
      </w:r>
      <w:r w:rsidR="007303DC" w:rsidRPr="00D56B20">
        <w:rPr>
          <w:rFonts w:asciiTheme="minorHAnsi" w:hAnsiTheme="minorHAnsi" w:cstheme="minorHAnsi"/>
          <w:bCs/>
          <w:i/>
          <w:color w:val="auto"/>
          <w:sz w:val="22"/>
          <w:szCs w:val="22"/>
          <w:lang w:eastAsia="zh-CN" w:bidi="th-TH"/>
        </w:rPr>
        <w:t>Council must adopt an Asset Plan under Section 92 by 30 June 2022.</w:t>
      </w:r>
    </w:p>
    <w:p w14:paraId="22309697" w14:textId="29876691" w:rsidR="001C6920" w:rsidRPr="00D56B20" w:rsidRDefault="001C6920" w:rsidP="005E2A6E">
      <w:pPr>
        <w:pStyle w:val="Heading1"/>
        <w:spacing w:before="0" w:after="0"/>
        <w:rPr>
          <w:rFonts w:asciiTheme="minorHAnsi" w:hAnsiTheme="minorHAnsi" w:cstheme="minorHAnsi"/>
        </w:rPr>
      </w:pPr>
      <w:bookmarkStart w:id="3" w:name="_Toc69482763"/>
      <w:bookmarkStart w:id="4" w:name="_Toc70061834"/>
      <w:bookmarkStart w:id="5" w:name="_Toc70061867"/>
      <w:bookmarkStart w:id="6" w:name="_Toc136515693"/>
      <w:bookmarkEnd w:id="3"/>
      <w:bookmarkEnd w:id="4"/>
      <w:bookmarkEnd w:id="5"/>
      <w:r w:rsidRPr="00D56B20">
        <w:rPr>
          <w:rFonts w:asciiTheme="minorHAnsi" w:hAnsiTheme="minorHAnsi" w:cstheme="minorHAnsi"/>
        </w:rPr>
        <w:lastRenderedPageBreak/>
        <w:t>Financial Plan Context</w:t>
      </w:r>
      <w:bookmarkEnd w:id="6"/>
    </w:p>
    <w:p w14:paraId="3FE745EF"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3D0DF001" w14:textId="4A76855E" w:rsidR="001C6920" w:rsidRPr="00D56B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This section describes the context and external / internal environment and consideration in </w:t>
      </w:r>
      <w:r w:rsidR="004F52A0" w:rsidRPr="00D56B20">
        <w:rPr>
          <w:rFonts w:asciiTheme="minorHAnsi" w:hAnsiTheme="minorHAnsi" w:cstheme="minorHAnsi"/>
          <w:bCs/>
          <w:color w:val="auto"/>
          <w:sz w:val="22"/>
          <w:szCs w:val="22"/>
          <w:lang w:eastAsia="zh-CN" w:bidi="th-TH"/>
        </w:rPr>
        <w:t>d</w:t>
      </w:r>
      <w:r w:rsidRPr="00D56B20">
        <w:rPr>
          <w:rFonts w:asciiTheme="minorHAnsi" w:hAnsiTheme="minorHAnsi" w:cstheme="minorHAnsi"/>
          <w:bCs/>
          <w:color w:val="auto"/>
          <w:sz w:val="22"/>
          <w:szCs w:val="22"/>
          <w:lang w:eastAsia="zh-CN" w:bidi="th-TH"/>
        </w:rPr>
        <w:t xml:space="preserve">etermining the 10-year financial projections and assumptions. </w:t>
      </w:r>
    </w:p>
    <w:p w14:paraId="51208EE9" w14:textId="77777777" w:rsidR="00C747A5" w:rsidRPr="00D56B20" w:rsidRDefault="00C747A5" w:rsidP="005E2A6E">
      <w:pPr>
        <w:spacing w:before="0" w:after="0"/>
        <w:jc w:val="both"/>
        <w:rPr>
          <w:rFonts w:asciiTheme="minorHAnsi" w:hAnsiTheme="minorHAnsi" w:cstheme="minorHAnsi"/>
          <w:bCs/>
          <w:color w:val="auto"/>
          <w:sz w:val="22"/>
          <w:szCs w:val="22"/>
          <w:lang w:eastAsia="zh-CN" w:bidi="th-TH"/>
        </w:rPr>
      </w:pPr>
    </w:p>
    <w:p w14:paraId="45DFCF8E" w14:textId="5DDA1F38" w:rsidR="001C6920" w:rsidRPr="00D56B20" w:rsidRDefault="001C6920" w:rsidP="00485B55">
      <w:pPr>
        <w:pStyle w:val="Heading2"/>
      </w:pPr>
      <w:r w:rsidRPr="00D56B20">
        <w:t>Financial Policy Statements</w:t>
      </w:r>
    </w:p>
    <w:p w14:paraId="194BA94E"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4353DFB6" w14:textId="5505C0F5" w:rsidR="001C6920"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This section defines the policy statements and associated measures that demonstrates Council's financial sustainability to fund the aspirations of the Community Vision and the Council Plan.</w:t>
      </w:r>
    </w:p>
    <w:p w14:paraId="58C855DD" w14:textId="5F473179" w:rsidR="00F62E81" w:rsidRDefault="00F62E81" w:rsidP="005E2A6E">
      <w:pPr>
        <w:spacing w:before="0" w:after="0"/>
        <w:jc w:val="both"/>
        <w:rPr>
          <w:rFonts w:asciiTheme="minorHAnsi" w:hAnsiTheme="minorHAnsi" w:cstheme="minorHAnsi"/>
          <w:bCs/>
          <w:color w:val="auto"/>
          <w:sz w:val="22"/>
          <w:szCs w:val="22"/>
          <w:lang w:eastAsia="zh-CN" w:bidi="th-TH"/>
        </w:rPr>
      </w:pPr>
    </w:p>
    <w:p w14:paraId="4941E6C4" w14:textId="3D0A488E" w:rsidR="00F62E81" w:rsidRPr="00D56B20" w:rsidRDefault="00653733" w:rsidP="005E2A6E">
      <w:pPr>
        <w:spacing w:before="0" w:after="0"/>
        <w:jc w:val="both"/>
        <w:rPr>
          <w:rFonts w:asciiTheme="minorHAnsi" w:hAnsiTheme="minorHAnsi" w:cstheme="minorHAnsi"/>
          <w:bCs/>
          <w:color w:val="auto"/>
          <w:sz w:val="22"/>
          <w:szCs w:val="22"/>
          <w:lang w:eastAsia="zh-CN" w:bidi="th-TH"/>
        </w:rPr>
      </w:pPr>
      <w:r w:rsidRPr="00653733">
        <w:rPr>
          <w:noProof/>
        </w:rPr>
        <w:drawing>
          <wp:inline distT="0" distB="0" distL="0" distR="0" wp14:anchorId="084BE0C7" wp14:editId="47EC39A2">
            <wp:extent cx="5835650" cy="181165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0" cy="1811655"/>
                    </a:xfrm>
                    <a:prstGeom prst="rect">
                      <a:avLst/>
                    </a:prstGeom>
                    <a:noFill/>
                    <a:ln>
                      <a:noFill/>
                    </a:ln>
                  </pic:spPr>
                </pic:pic>
              </a:graphicData>
            </a:graphic>
          </wp:inline>
        </w:drawing>
      </w:r>
    </w:p>
    <w:p w14:paraId="218D93FF" w14:textId="25B36E84" w:rsidR="00632F90" w:rsidRPr="00D56B20" w:rsidRDefault="00632F90" w:rsidP="005E2A6E">
      <w:pPr>
        <w:spacing w:before="0" w:after="0"/>
        <w:jc w:val="both"/>
        <w:rPr>
          <w:rFonts w:asciiTheme="minorHAnsi" w:hAnsiTheme="minorHAnsi" w:cstheme="minorHAnsi"/>
          <w:bCs/>
          <w:color w:val="auto"/>
          <w:sz w:val="22"/>
          <w:szCs w:val="22"/>
          <w:lang w:eastAsia="zh-CN" w:bidi="th-TH"/>
        </w:rPr>
      </w:pPr>
    </w:p>
    <w:p w14:paraId="0CBC1B37" w14:textId="20B79CA2" w:rsidR="00AE5C0D" w:rsidRPr="00D56B20" w:rsidRDefault="00AE5C0D" w:rsidP="005E2A6E">
      <w:pPr>
        <w:spacing w:before="0" w:after="0"/>
        <w:rPr>
          <w:rFonts w:asciiTheme="minorHAnsi" w:hAnsiTheme="minorHAnsi" w:cstheme="minorHAnsi"/>
          <w:b/>
          <w:color w:val="auto"/>
          <w:sz w:val="20"/>
          <w:lang w:eastAsia="zh-CN" w:bidi="th-TH"/>
        </w:rPr>
      </w:pPr>
    </w:p>
    <w:p w14:paraId="25FC4A5C" w14:textId="06AAD5EE" w:rsidR="001C6920" w:rsidRDefault="001C6920" w:rsidP="00485B55">
      <w:pPr>
        <w:pStyle w:val="Heading2"/>
      </w:pPr>
      <w:r w:rsidRPr="00D56B20">
        <w:t>Strategic Actions</w:t>
      </w:r>
    </w:p>
    <w:p w14:paraId="62DDAE9A" w14:textId="77777777" w:rsidR="00D07193" w:rsidRPr="00D07193" w:rsidRDefault="00D07193" w:rsidP="00D07193">
      <w:pPr>
        <w:rPr>
          <w:lang w:eastAsia="zh-CN" w:bidi="th-TH"/>
        </w:rPr>
      </w:pPr>
    </w:p>
    <w:p w14:paraId="639F5D1E" w14:textId="6D802B0D" w:rsidR="00704455" w:rsidRDefault="00704455" w:rsidP="005E2A6E">
      <w:pPr>
        <w:spacing w:before="0" w:after="0"/>
        <w:jc w:val="both"/>
        <w:rPr>
          <w:rFonts w:asciiTheme="minorHAnsi" w:hAnsiTheme="minorHAnsi" w:cstheme="minorHAnsi"/>
          <w:color w:val="auto"/>
          <w:sz w:val="22"/>
          <w:szCs w:val="22"/>
        </w:rPr>
      </w:pPr>
      <w:r w:rsidRPr="00D56B20">
        <w:rPr>
          <w:rFonts w:asciiTheme="minorHAnsi" w:hAnsiTheme="minorHAnsi" w:cstheme="minorHAnsi"/>
          <w:color w:val="auto"/>
          <w:sz w:val="22"/>
          <w:szCs w:val="22"/>
        </w:rPr>
        <w:t xml:space="preserve">Council’s </w:t>
      </w:r>
      <w:r w:rsidR="00960F92" w:rsidRPr="00D56B20">
        <w:rPr>
          <w:rFonts w:asciiTheme="minorHAnsi" w:hAnsiTheme="minorHAnsi" w:cstheme="minorHAnsi"/>
          <w:color w:val="auto"/>
          <w:sz w:val="22"/>
          <w:szCs w:val="22"/>
        </w:rPr>
        <w:t>Integrated Planning F</w:t>
      </w:r>
      <w:r w:rsidRPr="00D56B20">
        <w:rPr>
          <w:rFonts w:asciiTheme="minorHAnsi" w:hAnsiTheme="minorHAnsi" w:cstheme="minorHAnsi"/>
          <w:color w:val="auto"/>
          <w:sz w:val="22"/>
          <w:szCs w:val="22"/>
        </w:rPr>
        <w:t xml:space="preserve">ramework is underpinned by the shared long-term community vision outlined in </w:t>
      </w:r>
      <w:r w:rsidRPr="00D56B20">
        <w:rPr>
          <w:rFonts w:asciiTheme="minorHAnsi" w:hAnsiTheme="minorHAnsi" w:cstheme="minorHAnsi"/>
          <w:i/>
          <w:color w:val="auto"/>
          <w:sz w:val="22"/>
          <w:szCs w:val="22"/>
        </w:rPr>
        <w:t>Maroondah 2040 ‘Our Future Together’</w:t>
      </w:r>
      <w:r w:rsidRPr="00D56B20">
        <w:rPr>
          <w:rFonts w:asciiTheme="minorHAnsi" w:hAnsiTheme="minorHAnsi" w:cstheme="minorHAnsi"/>
          <w:color w:val="auto"/>
          <w:sz w:val="22"/>
          <w:szCs w:val="22"/>
        </w:rPr>
        <w:t xml:space="preserve">.  Council </w:t>
      </w:r>
      <w:r w:rsidR="00DC7B50" w:rsidRPr="00D56B20">
        <w:rPr>
          <w:rFonts w:asciiTheme="minorHAnsi" w:hAnsiTheme="minorHAnsi" w:cstheme="minorHAnsi"/>
          <w:color w:val="auto"/>
          <w:sz w:val="22"/>
          <w:szCs w:val="22"/>
        </w:rPr>
        <w:t>has</w:t>
      </w:r>
      <w:r w:rsidRPr="00D56B20">
        <w:rPr>
          <w:rFonts w:asciiTheme="minorHAnsi" w:hAnsiTheme="minorHAnsi" w:cstheme="minorHAnsi"/>
          <w:color w:val="auto"/>
          <w:sz w:val="22"/>
          <w:szCs w:val="22"/>
        </w:rPr>
        <w:t xml:space="preserve"> undertaken a</w:t>
      </w:r>
      <w:r w:rsidR="00DC7B50" w:rsidRPr="00D56B20">
        <w:rPr>
          <w:rFonts w:asciiTheme="minorHAnsi" w:hAnsiTheme="minorHAnsi" w:cstheme="minorHAnsi"/>
          <w:color w:val="auto"/>
          <w:sz w:val="22"/>
          <w:szCs w:val="22"/>
        </w:rPr>
        <w:t xml:space="preserve">n extensive </w:t>
      </w:r>
      <w:r w:rsidRPr="00D56B20">
        <w:rPr>
          <w:rFonts w:asciiTheme="minorHAnsi" w:hAnsiTheme="minorHAnsi" w:cstheme="minorHAnsi"/>
          <w:color w:val="auto"/>
          <w:sz w:val="22"/>
          <w:szCs w:val="22"/>
        </w:rPr>
        <w:t xml:space="preserve">review of </w:t>
      </w:r>
      <w:r w:rsidRPr="00D56B20">
        <w:rPr>
          <w:rFonts w:asciiTheme="minorHAnsi" w:hAnsiTheme="minorHAnsi" w:cstheme="minorHAnsi"/>
          <w:i/>
          <w:color w:val="auto"/>
          <w:sz w:val="22"/>
          <w:szCs w:val="22"/>
        </w:rPr>
        <w:t>Maroondah 2040 ‘Our future together’</w:t>
      </w:r>
      <w:r w:rsidRPr="00D56B20">
        <w:rPr>
          <w:rFonts w:asciiTheme="minorHAnsi" w:hAnsiTheme="minorHAnsi" w:cstheme="minorHAnsi"/>
          <w:color w:val="auto"/>
          <w:sz w:val="22"/>
          <w:szCs w:val="22"/>
        </w:rPr>
        <w:t xml:space="preserve"> in consultation with the Maroondah community. The refreshed Community Vision was adopted in June 2020. </w:t>
      </w:r>
    </w:p>
    <w:p w14:paraId="69007B25" w14:textId="77777777" w:rsidR="00D07193" w:rsidRPr="00D56B20" w:rsidRDefault="00D07193" w:rsidP="005E2A6E">
      <w:pPr>
        <w:spacing w:before="0" w:after="0"/>
        <w:jc w:val="both"/>
        <w:rPr>
          <w:rFonts w:asciiTheme="minorHAnsi" w:hAnsiTheme="minorHAnsi" w:cstheme="minorHAnsi"/>
          <w:color w:val="auto"/>
          <w:sz w:val="22"/>
          <w:szCs w:val="22"/>
        </w:rPr>
      </w:pPr>
    </w:p>
    <w:p w14:paraId="0FF4DC57" w14:textId="786D96DF" w:rsidR="00704455" w:rsidRDefault="00704455" w:rsidP="005E2A6E">
      <w:pPr>
        <w:spacing w:before="0" w:after="0"/>
        <w:jc w:val="both"/>
        <w:rPr>
          <w:rFonts w:asciiTheme="minorHAnsi" w:hAnsiTheme="minorHAnsi" w:cstheme="minorHAnsi"/>
          <w:color w:val="auto"/>
          <w:sz w:val="22"/>
          <w:szCs w:val="22"/>
        </w:rPr>
      </w:pPr>
      <w:r w:rsidRPr="00D56B20">
        <w:rPr>
          <w:rFonts w:asciiTheme="minorHAnsi" w:hAnsiTheme="minorHAnsi" w:cstheme="minorHAnsi"/>
          <w:color w:val="auto"/>
          <w:sz w:val="22"/>
          <w:szCs w:val="22"/>
        </w:rPr>
        <w:t>The community aspirations and priorities for the future of Maroondah have been grouped into eight broad outcome areas that provide the structure for the Council Plan 2021-2025 (Council Plan). These community outcome areas comprise:</w:t>
      </w:r>
    </w:p>
    <w:p w14:paraId="1F41E6F8" w14:textId="77777777" w:rsidR="00684864" w:rsidRPr="00D56B20" w:rsidRDefault="00684864" w:rsidP="005E2A6E">
      <w:pPr>
        <w:spacing w:before="0" w:after="0"/>
        <w:jc w:val="both"/>
        <w:rPr>
          <w:rFonts w:asciiTheme="minorHAnsi" w:hAnsiTheme="minorHAnsi" w:cstheme="minorHAnsi"/>
          <w:color w:val="auto"/>
          <w:sz w:val="22"/>
          <w:szCs w:val="22"/>
          <w:lang w:eastAsia="en-AU"/>
        </w:rPr>
      </w:pPr>
    </w:p>
    <w:p w14:paraId="38077216"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 xml:space="preserve">A safe, </w:t>
      </w:r>
      <w:proofErr w:type="gramStart"/>
      <w:r w:rsidRPr="00D56B20">
        <w:rPr>
          <w:rFonts w:asciiTheme="minorHAnsi" w:hAnsiTheme="minorHAnsi" w:cstheme="minorHAnsi"/>
          <w:color w:val="auto"/>
          <w:sz w:val="22"/>
          <w:szCs w:val="22"/>
          <w:lang w:eastAsia="en-AU"/>
        </w:rPr>
        <w:t>healthy</w:t>
      </w:r>
      <w:proofErr w:type="gramEnd"/>
      <w:r w:rsidRPr="00D56B20">
        <w:rPr>
          <w:rFonts w:asciiTheme="minorHAnsi" w:hAnsiTheme="minorHAnsi" w:cstheme="minorHAnsi"/>
          <w:color w:val="auto"/>
          <w:sz w:val="22"/>
          <w:szCs w:val="22"/>
          <w:lang w:eastAsia="en-AU"/>
        </w:rPr>
        <w:t xml:space="preserve"> and active community</w:t>
      </w:r>
    </w:p>
    <w:p w14:paraId="10B07CBA"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A prosperous and learning community</w:t>
      </w:r>
    </w:p>
    <w:p w14:paraId="5DADB107"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A vibrant and culturally rich community</w:t>
      </w:r>
    </w:p>
    <w:p w14:paraId="6B6D41FE"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 xml:space="preserve">A clean, </w:t>
      </w:r>
      <w:proofErr w:type="gramStart"/>
      <w:r w:rsidRPr="00D56B20">
        <w:rPr>
          <w:rFonts w:asciiTheme="minorHAnsi" w:hAnsiTheme="minorHAnsi" w:cstheme="minorHAnsi"/>
          <w:color w:val="auto"/>
          <w:sz w:val="22"/>
          <w:szCs w:val="22"/>
          <w:lang w:eastAsia="en-AU"/>
        </w:rPr>
        <w:t>green</w:t>
      </w:r>
      <w:proofErr w:type="gramEnd"/>
      <w:r w:rsidRPr="00D56B20">
        <w:rPr>
          <w:rFonts w:asciiTheme="minorHAnsi" w:hAnsiTheme="minorHAnsi" w:cstheme="minorHAnsi"/>
          <w:color w:val="auto"/>
          <w:sz w:val="22"/>
          <w:szCs w:val="22"/>
          <w:lang w:eastAsia="en-AU"/>
        </w:rPr>
        <w:t xml:space="preserve"> and sustainable community</w:t>
      </w:r>
    </w:p>
    <w:p w14:paraId="59898F0E"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An accessible and connected community</w:t>
      </w:r>
    </w:p>
    <w:p w14:paraId="0D41E794"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 xml:space="preserve">An attractive, </w:t>
      </w:r>
      <w:proofErr w:type="gramStart"/>
      <w:r w:rsidRPr="00D56B20">
        <w:rPr>
          <w:rFonts w:asciiTheme="minorHAnsi" w:hAnsiTheme="minorHAnsi" w:cstheme="minorHAnsi"/>
          <w:color w:val="auto"/>
          <w:sz w:val="22"/>
          <w:szCs w:val="22"/>
          <w:lang w:eastAsia="en-AU"/>
        </w:rPr>
        <w:t>thriving</w:t>
      </w:r>
      <w:proofErr w:type="gramEnd"/>
      <w:r w:rsidRPr="00D56B20">
        <w:rPr>
          <w:rFonts w:asciiTheme="minorHAnsi" w:hAnsiTheme="minorHAnsi" w:cstheme="minorHAnsi"/>
          <w:color w:val="auto"/>
          <w:sz w:val="22"/>
          <w:szCs w:val="22"/>
          <w:lang w:eastAsia="en-AU"/>
        </w:rPr>
        <w:t xml:space="preserve"> and well-built community</w:t>
      </w:r>
    </w:p>
    <w:p w14:paraId="345DC3ED" w14:textId="77777777"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An inclusive and diverse community</w:t>
      </w:r>
    </w:p>
    <w:p w14:paraId="0C32268E" w14:textId="15416959" w:rsidR="00704455" w:rsidRPr="00D56B20" w:rsidRDefault="00704455" w:rsidP="00684864">
      <w:pPr>
        <w:numPr>
          <w:ilvl w:val="0"/>
          <w:numId w:val="56"/>
        </w:numPr>
        <w:autoSpaceDE w:val="0"/>
        <w:autoSpaceDN w:val="0"/>
        <w:adjustRightInd w:val="0"/>
        <w:spacing w:before="0" w:after="0" w:line="276" w:lineRule="auto"/>
        <w:jc w:val="both"/>
        <w:rPr>
          <w:rFonts w:asciiTheme="minorHAnsi" w:hAnsiTheme="minorHAnsi" w:cstheme="minorHAnsi"/>
          <w:color w:val="auto"/>
          <w:sz w:val="22"/>
          <w:szCs w:val="22"/>
          <w:lang w:eastAsia="en-AU"/>
        </w:rPr>
      </w:pPr>
      <w:r w:rsidRPr="00D56B20">
        <w:rPr>
          <w:rFonts w:asciiTheme="minorHAnsi" w:hAnsiTheme="minorHAnsi" w:cstheme="minorHAnsi"/>
          <w:color w:val="auto"/>
          <w:sz w:val="22"/>
          <w:szCs w:val="22"/>
          <w:lang w:eastAsia="en-AU"/>
        </w:rPr>
        <w:t>A well governed and empowered community</w:t>
      </w:r>
    </w:p>
    <w:p w14:paraId="097335B4" w14:textId="77777777" w:rsidR="00A83E21" w:rsidRPr="00D56B20" w:rsidRDefault="00A83E21" w:rsidP="005E2A6E">
      <w:pPr>
        <w:autoSpaceDE w:val="0"/>
        <w:autoSpaceDN w:val="0"/>
        <w:adjustRightInd w:val="0"/>
        <w:spacing w:before="0" w:after="0"/>
        <w:ind w:left="720"/>
        <w:jc w:val="both"/>
        <w:rPr>
          <w:rFonts w:asciiTheme="minorHAnsi" w:hAnsiTheme="minorHAnsi" w:cstheme="minorHAnsi"/>
          <w:color w:val="auto"/>
          <w:sz w:val="22"/>
          <w:szCs w:val="22"/>
          <w:lang w:eastAsia="en-AU"/>
        </w:rPr>
      </w:pPr>
    </w:p>
    <w:p w14:paraId="0A6FD020" w14:textId="77777777" w:rsidR="00704455" w:rsidRPr="00D56B20" w:rsidRDefault="00704455" w:rsidP="005E2A6E">
      <w:pPr>
        <w:spacing w:before="0" w:after="0"/>
        <w:jc w:val="both"/>
        <w:rPr>
          <w:rFonts w:asciiTheme="minorHAnsi" w:hAnsiTheme="minorHAnsi" w:cstheme="minorHAnsi"/>
          <w:color w:val="auto"/>
          <w:sz w:val="22"/>
          <w:szCs w:val="22"/>
        </w:rPr>
      </w:pPr>
      <w:r w:rsidRPr="00D56B20">
        <w:rPr>
          <w:rFonts w:asciiTheme="minorHAnsi" w:hAnsiTheme="minorHAnsi" w:cstheme="minorHAnsi"/>
          <w:color w:val="auto"/>
          <w:sz w:val="22"/>
          <w:szCs w:val="22"/>
        </w:rPr>
        <w:t xml:space="preserve">To ensure Council has the capacity to work towards the achievement of the Maroondah 2040 Community Vision, a Financial Plan has been prepared to guide the financial resources of Council over the next 10 years. This plan is updated annually. </w:t>
      </w:r>
    </w:p>
    <w:p w14:paraId="798D0DE6" w14:textId="09F051CD" w:rsidR="00A83E21" w:rsidRPr="00D56B20" w:rsidRDefault="00A83E2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br w:type="page"/>
      </w:r>
    </w:p>
    <w:p w14:paraId="3A14B5EF" w14:textId="5E417683" w:rsidR="001C6920" w:rsidRPr="00D56B20" w:rsidRDefault="001C6920" w:rsidP="00485B55">
      <w:pPr>
        <w:pStyle w:val="Heading2"/>
      </w:pPr>
      <w:r w:rsidRPr="00D56B20">
        <w:lastRenderedPageBreak/>
        <w:t>Assumptions to the financial plan statements</w:t>
      </w:r>
    </w:p>
    <w:p w14:paraId="403B3A11"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1A96CB53" w14:textId="77777777" w:rsidR="00F62E81" w:rsidRDefault="001C69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This section presents information regarding the assumptions </w:t>
      </w:r>
      <w:r w:rsidR="004B17D4" w:rsidRPr="00D56B20">
        <w:rPr>
          <w:rFonts w:asciiTheme="minorHAnsi" w:hAnsiTheme="minorHAnsi" w:cstheme="minorHAnsi"/>
          <w:bCs/>
          <w:color w:val="auto"/>
          <w:sz w:val="22"/>
          <w:szCs w:val="22"/>
          <w:lang w:eastAsia="zh-CN" w:bidi="th-TH"/>
        </w:rPr>
        <w:t>that impact and influence Council’s Financial Statements</w:t>
      </w:r>
      <w:r w:rsidRPr="00D56B20">
        <w:rPr>
          <w:rFonts w:asciiTheme="minorHAnsi" w:hAnsiTheme="minorHAnsi" w:cstheme="minorHAnsi"/>
          <w:bCs/>
          <w:color w:val="auto"/>
          <w:sz w:val="22"/>
          <w:szCs w:val="22"/>
          <w:lang w:eastAsia="zh-CN" w:bidi="th-TH"/>
        </w:rPr>
        <w:t xml:space="preserve"> for the 10 years from </w:t>
      </w:r>
      <w:r w:rsidR="00050547" w:rsidRPr="00D56B20">
        <w:rPr>
          <w:rFonts w:asciiTheme="minorHAnsi" w:hAnsiTheme="minorHAnsi" w:cstheme="minorHAnsi"/>
          <w:bCs/>
          <w:color w:val="auto"/>
          <w:sz w:val="22"/>
          <w:szCs w:val="22"/>
          <w:lang w:eastAsia="zh-CN" w:bidi="th-TH"/>
        </w:rPr>
        <w:t xml:space="preserve">2023/24 </w:t>
      </w:r>
      <w:r w:rsidRPr="00D56B20">
        <w:rPr>
          <w:rFonts w:asciiTheme="minorHAnsi" w:hAnsiTheme="minorHAnsi" w:cstheme="minorHAnsi"/>
          <w:bCs/>
          <w:color w:val="auto"/>
          <w:sz w:val="22"/>
          <w:szCs w:val="22"/>
          <w:lang w:eastAsia="zh-CN" w:bidi="th-TH"/>
        </w:rPr>
        <w:t xml:space="preserve">to </w:t>
      </w:r>
      <w:r w:rsidR="00050547" w:rsidRPr="00D56B20">
        <w:rPr>
          <w:rFonts w:asciiTheme="minorHAnsi" w:hAnsiTheme="minorHAnsi" w:cstheme="minorHAnsi"/>
          <w:bCs/>
          <w:color w:val="auto"/>
          <w:sz w:val="22"/>
          <w:szCs w:val="22"/>
          <w:lang w:eastAsia="zh-CN" w:bidi="th-TH"/>
        </w:rPr>
        <w:t>2032/33</w:t>
      </w:r>
      <w:r w:rsidRPr="00D56B20">
        <w:rPr>
          <w:rFonts w:asciiTheme="minorHAnsi" w:hAnsiTheme="minorHAnsi" w:cstheme="minorHAnsi"/>
          <w:bCs/>
          <w:color w:val="auto"/>
          <w:sz w:val="22"/>
          <w:szCs w:val="22"/>
          <w:lang w:eastAsia="zh-CN" w:bidi="th-TH"/>
        </w:rPr>
        <w:t>. The assumptions comprise the annual escalations / movement for each line item of the Comprehensive Income Statement.</w:t>
      </w:r>
    </w:p>
    <w:p w14:paraId="0B51C14F" w14:textId="1DF9FE20" w:rsidR="00900FA1" w:rsidRPr="00D56B20" w:rsidRDefault="00080A41" w:rsidP="005E2A6E">
      <w:pPr>
        <w:spacing w:before="0" w:after="0"/>
        <w:jc w:val="both"/>
        <w:rPr>
          <w:rFonts w:asciiTheme="minorHAnsi" w:hAnsiTheme="minorHAnsi" w:cstheme="minorHAnsi"/>
          <w:lang w:eastAsia="zh-CN" w:bidi="th-TH"/>
        </w:rPr>
      </w:pPr>
      <w:r w:rsidRPr="00D56B20">
        <w:rPr>
          <w:rFonts w:asciiTheme="minorHAnsi" w:hAnsiTheme="minorHAnsi" w:cstheme="minorHAnsi"/>
          <w:lang w:eastAsia="zh-CN" w:bidi="th-TH"/>
        </w:rPr>
        <w:fldChar w:fldCharType="begin"/>
      </w:r>
      <w:r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2021-2022 - Financial Plan Tables DRAFT.XLSX" "2.3!R6C3:R17C13" \a \f 4 \h  \* MERGEFORMAT </w:instrText>
      </w:r>
      <w:r w:rsidRPr="00D56B20">
        <w:rPr>
          <w:rFonts w:asciiTheme="minorHAnsi" w:hAnsiTheme="minorHAnsi" w:cstheme="minorHAnsi"/>
          <w:lang w:eastAsia="zh-CN" w:bidi="th-TH"/>
        </w:rPr>
        <w:fldChar w:fldCharType="separate"/>
      </w:r>
    </w:p>
    <w:tbl>
      <w:tblPr>
        <w:tblW w:w="5442" w:type="pct"/>
        <w:tblLook w:val="04A0" w:firstRow="1" w:lastRow="0" w:firstColumn="1" w:lastColumn="0" w:noHBand="0" w:noVBand="1"/>
      </w:tblPr>
      <w:tblGrid>
        <w:gridCol w:w="1993"/>
        <w:gridCol w:w="800"/>
        <w:gridCol w:w="801"/>
        <w:gridCol w:w="801"/>
        <w:gridCol w:w="801"/>
        <w:gridCol w:w="801"/>
        <w:gridCol w:w="801"/>
        <w:gridCol w:w="801"/>
        <w:gridCol w:w="799"/>
        <w:gridCol w:w="799"/>
        <w:gridCol w:w="795"/>
      </w:tblGrid>
      <w:tr w:rsidR="00260D64" w:rsidRPr="00F62E81" w14:paraId="6DBB012D" w14:textId="77777777" w:rsidTr="00260D64">
        <w:trPr>
          <w:trHeight w:val="539"/>
        </w:trPr>
        <w:tc>
          <w:tcPr>
            <w:tcW w:w="998" w:type="pct"/>
            <w:tcBorders>
              <w:top w:val="single" w:sz="4" w:space="0" w:color="auto"/>
              <w:left w:val="single" w:sz="4" w:space="0" w:color="auto"/>
              <w:bottom w:val="single" w:sz="4" w:space="0" w:color="auto"/>
              <w:right w:val="single" w:sz="4" w:space="0" w:color="auto"/>
            </w:tcBorders>
            <w:shd w:val="clear" w:color="000000" w:fill="5B9BD5"/>
            <w:vAlign w:val="center"/>
            <w:hideMark/>
          </w:tcPr>
          <w:p w14:paraId="3F15069C"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Escalation Factors % movement</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24AB55A2"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2023/24</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5C00DBDA"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2024/25</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27FF1649"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2025/26</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0006AB11"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2026/27</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1ADD55AA"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2027/28</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382C0DDC"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2028/29</w:t>
            </w:r>
          </w:p>
        </w:tc>
        <w:tc>
          <w:tcPr>
            <w:tcW w:w="401" w:type="pct"/>
            <w:tcBorders>
              <w:top w:val="single" w:sz="4" w:space="0" w:color="auto"/>
              <w:left w:val="nil"/>
              <w:bottom w:val="single" w:sz="4" w:space="0" w:color="auto"/>
              <w:right w:val="single" w:sz="4" w:space="0" w:color="auto"/>
            </w:tcBorders>
            <w:shd w:val="clear" w:color="000000" w:fill="5B9BD5"/>
            <w:vAlign w:val="center"/>
            <w:hideMark/>
          </w:tcPr>
          <w:p w14:paraId="0D1C93C1"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2029/30</w:t>
            </w:r>
          </w:p>
        </w:tc>
        <w:tc>
          <w:tcPr>
            <w:tcW w:w="400" w:type="pct"/>
            <w:tcBorders>
              <w:top w:val="single" w:sz="4" w:space="0" w:color="auto"/>
              <w:left w:val="nil"/>
              <w:bottom w:val="single" w:sz="4" w:space="0" w:color="auto"/>
              <w:right w:val="single" w:sz="4" w:space="0" w:color="auto"/>
            </w:tcBorders>
            <w:shd w:val="clear" w:color="000000" w:fill="5B9BD5"/>
            <w:vAlign w:val="center"/>
            <w:hideMark/>
          </w:tcPr>
          <w:p w14:paraId="1C5D1CFF"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2030/31</w:t>
            </w:r>
          </w:p>
        </w:tc>
        <w:tc>
          <w:tcPr>
            <w:tcW w:w="400" w:type="pct"/>
            <w:tcBorders>
              <w:top w:val="single" w:sz="4" w:space="0" w:color="auto"/>
              <w:left w:val="nil"/>
              <w:bottom w:val="single" w:sz="4" w:space="0" w:color="auto"/>
              <w:right w:val="single" w:sz="4" w:space="0" w:color="auto"/>
            </w:tcBorders>
            <w:shd w:val="clear" w:color="000000" w:fill="5B9BD5"/>
            <w:vAlign w:val="center"/>
            <w:hideMark/>
          </w:tcPr>
          <w:p w14:paraId="3B2E19DC"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2031/32</w:t>
            </w:r>
          </w:p>
        </w:tc>
        <w:tc>
          <w:tcPr>
            <w:tcW w:w="395" w:type="pct"/>
            <w:tcBorders>
              <w:top w:val="single" w:sz="4" w:space="0" w:color="auto"/>
              <w:left w:val="nil"/>
              <w:bottom w:val="single" w:sz="4" w:space="0" w:color="auto"/>
              <w:right w:val="single" w:sz="4" w:space="0" w:color="auto"/>
            </w:tcBorders>
            <w:shd w:val="clear" w:color="000000" w:fill="5B9BD5"/>
            <w:vAlign w:val="center"/>
            <w:hideMark/>
          </w:tcPr>
          <w:p w14:paraId="72A2E1BD" w14:textId="77777777" w:rsidR="00F62E81" w:rsidRPr="00F62E81" w:rsidRDefault="00F62E81" w:rsidP="00F62E81">
            <w:pPr>
              <w:spacing w:before="0" w:after="0"/>
              <w:jc w:val="center"/>
              <w:rPr>
                <w:rFonts w:cs="Arial"/>
                <w:b/>
                <w:bCs/>
                <w:color w:val="FFFFFF"/>
                <w:sz w:val="16"/>
                <w:szCs w:val="16"/>
                <w:lang w:eastAsia="en-AU"/>
              </w:rPr>
            </w:pPr>
            <w:r w:rsidRPr="00F62E81">
              <w:rPr>
                <w:rFonts w:cs="Arial"/>
                <w:b/>
                <w:bCs/>
                <w:color w:val="FFFFFF"/>
                <w:sz w:val="16"/>
                <w:szCs w:val="16"/>
                <w:lang w:eastAsia="en-AU"/>
              </w:rPr>
              <w:t>2032/33</w:t>
            </w:r>
          </w:p>
        </w:tc>
      </w:tr>
      <w:tr w:rsidR="00260D64" w:rsidRPr="00F62E81" w14:paraId="3E1417D5"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3A28FC61"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CPI</w:t>
            </w:r>
          </w:p>
        </w:tc>
        <w:tc>
          <w:tcPr>
            <w:tcW w:w="401" w:type="pct"/>
            <w:tcBorders>
              <w:top w:val="nil"/>
              <w:left w:val="nil"/>
              <w:bottom w:val="single" w:sz="4" w:space="0" w:color="auto"/>
              <w:right w:val="single" w:sz="4" w:space="0" w:color="auto"/>
            </w:tcBorders>
            <w:shd w:val="clear" w:color="FFFFFF" w:fill="FFFFFF"/>
            <w:vAlign w:val="center"/>
            <w:hideMark/>
          </w:tcPr>
          <w:p w14:paraId="5166F7C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3.50%</w:t>
            </w:r>
          </w:p>
        </w:tc>
        <w:tc>
          <w:tcPr>
            <w:tcW w:w="401" w:type="pct"/>
            <w:tcBorders>
              <w:top w:val="nil"/>
              <w:left w:val="nil"/>
              <w:bottom w:val="single" w:sz="4" w:space="0" w:color="auto"/>
              <w:right w:val="single" w:sz="4" w:space="0" w:color="auto"/>
            </w:tcBorders>
            <w:shd w:val="clear" w:color="FFFFFF" w:fill="FFFFFF"/>
            <w:vAlign w:val="center"/>
            <w:hideMark/>
          </w:tcPr>
          <w:p w14:paraId="763C14EF"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79FC02E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5407DE96"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4CF300C6"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2171956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1D7E6D36"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163078B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5C933AD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395" w:type="pct"/>
            <w:tcBorders>
              <w:top w:val="nil"/>
              <w:left w:val="nil"/>
              <w:bottom w:val="single" w:sz="4" w:space="0" w:color="auto"/>
              <w:right w:val="single" w:sz="4" w:space="0" w:color="auto"/>
            </w:tcBorders>
            <w:shd w:val="clear" w:color="FFFFFF" w:fill="FFFFFF"/>
            <w:vAlign w:val="center"/>
            <w:hideMark/>
          </w:tcPr>
          <w:p w14:paraId="17449BA7"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r>
      <w:tr w:rsidR="00260D64" w:rsidRPr="00F62E81" w14:paraId="5668FB95"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23E308C4"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Rate Revenue Cap</w:t>
            </w:r>
          </w:p>
        </w:tc>
        <w:tc>
          <w:tcPr>
            <w:tcW w:w="401" w:type="pct"/>
            <w:tcBorders>
              <w:top w:val="nil"/>
              <w:left w:val="nil"/>
              <w:bottom w:val="single" w:sz="4" w:space="0" w:color="auto"/>
              <w:right w:val="single" w:sz="4" w:space="0" w:color="auto"/>
            </w:tcBorders>
            <w:shd w:val="clear" w:color="FFFFFF" w:fill="FFFFFF"/>
            <w:vAlign w:val="center"/>
            <w:hideMark/>
          </w:tcPr>
          <w:p w14:paraId="57D41E7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3.50%</w:t>
            </w:r>
          </w:p>
        </w:tc>
        <w:tc>
          <w:tcPr>
            <w:tcW w:w="401" w:type="pct"/>
            <w:tcBorders>
              <w:top w:val="nil"/>
              <w:left w:val="nil"/>
              <w:bottom w:val="single" w:sz="4" w:space="0" w:color="auto"/>
              <w:right w:val="single" w:sz="4" w:space="0" w:color="auto"/>
            </w:tcBorders>
            <w:shd w:val="clear" w:color="FFFFFF" w:fill="FFFFFF"/>
            <w:vAlign w:val="center"/>
            <w:hideMark/>
          </w:tcPr>
          <w:p w14:paraId="7FA2B91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20A28D3B"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1710D20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7B54FB0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062E274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3A4FD5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5B98082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727DFC0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395" w:type="pct"/>
            <w:tcBorders>
              <w:top w:val="nil"/>
              <w:left w:val="nil"/>
              <w:bottom w:val="single" w:sz="4" w:space="0" w:color="auto"/>
              <w:right w:val="single" w:sz="4" w:space="0" w:color="auto"/>
            </w:tcBorders>
            <w:shd w:val="clear" w:color="FFFFFF" w:fill="FFFFFF"/>
            <w:vAlign w:val="center"/>
            <w:hideMark/>
          </w:tcPr>
          <w:p w14:paraId="6639E73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r>
      <w:tr w:rsidR="00260D64" w:rsidRPr="00F62E81" w14:paraId="254F6B8A"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1488569A"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Waste Charge</w:t>
            </w:r>
          </w:p>
        </w:tc>
        <w:tc>
          <w:tcPr>
            <w:tcW w:w="401" w:type="pct"/>
            <w:tcBorders>
              <w:top w:val="nil"/>
              <w:left w:val="nil"/>
              <w:bottom w:val="single" w:sz="4" w:space="0" w:color="auto"/>
              <w:right w:val="single" w:sz="4" w:space="0" w:color="auto"/>
            </w:tcBorders>
            <w:shd w:val="clear" w:color="FFFFFF" w:fill="FFFFFF"/>
            <w:vAlign w:val="center"/>
            <w:hideMark/>
          </w:tcPr>
          <w:p w14:paraId="4D6F12C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9.80%</w:t>
            </w:r>
          </w:p>
        </w:tc>
        <w:tc>
          <w:tcPr>
            <w:tcW w:w="401" w:type="pct"/>
            <w:tcBorders>
              <w:top w:val="nil"/>
              <w:left w:val="nil"/>
              <w:bottom w:val="single" w:sz="4" w:space="0" w:color="auto"/>
              <w:right w:val="single" w:sz="4" w:space="0" w:color="auto"/>
            </w:tcBorders>
            <w:shd w:val="clear" w:color="FFFFFF" w:fill="FFFFFF"/>
            <w:vAlign w:val="center"/>
            <w:hideMark/>
          </w:tcPr>
          <w:p w14:paraId="392F7AE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5.10%</w:t>
            </w:r>
          </w:p>
        </w:tc>
        <w:tc>
          <w:tcPr>
            <w:tcW w:w="401" w:type="pct"/>
            <w:tcBorders>
              <w:top w:val="nil"/>
              <w:left w:val="nil"/>
              <w:bottom w:val="single" w:sz="4" w:space="0" w:color="auto"/>
              <w:right w:val="single" w:sz="4" w:space="0" w:color="auto"/>
            </w:tcBorders>
            <w:shd w:val="clear" w:color="FFFFFF" w:fill="FFFFFF"/>
            <w:vAlign w:val="center"/>
            <w:hideMark/>
          </w:tcPr>
          <w:p w14:paraId="6D8A2B3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6.00%</w:t>
            </w:r>
          </w:p>
        </w:tc>
        <w:tc>
          <w:tcPr>
            <w:tcW w:w="401" w:type="pct"/>
            <w:tcBorders>
              <w:top w:val="nil"/>
              <w:left w:val="nil"/>
              <w:bottom w:val="single" w:sz="4" w:space="0" w:color="auto"/>
              <w:right w:val="single" w:sz="4" w:space="0" w:color="auto"/>
            </w:tcBorders>
            <w:shd w:val="clear" w:color="FFFFFF" w:fill="FFFFFF"/>
            <w:vAlign w:val="center"/>
            <w:hideMark/>
          </w:tcPr>
          <w:p w14:paraId="68A87AC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c>
          <w:tcPr>
            <w:tcW w:w="401" w:type="pct"/>
            <w:tcBorders>
              <w:top w:val="nil"/>
              <w:left w:val="nil"/>
              <w:bottom w:val="single" w:sz="4" w:space="0" w:color="auto"/>
              <w:right w:val="single" w:sz="4" w:space="0" w:color="auto"/>
            </w:tcBorders>
            <w:shd w:val="clear" w:color="FFFFFF" w:fill="FFFFFF"/>
            <w:vAlign w:val="center"/>
            <w:hideMark/>
          </w:tcPr>
          <w:p w14:paraId="227BEFB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4.00%</w:t>
            </w:r>
          </w:p>
        </w:tc>
        <w:tc>
          <w:tcPr>
            <w:tcW w:w="401" w:type="pct"/>
            <w:tcBorders>
              <w:top w:val="nil"/>
              <w:left w:val="nil"/>
              <w:bottom w:val="single" w:sz="4" w:space="0" w:color="auto"/>
              <w:right w:val="single" w:sz="4" w:space="0" w:color="auto"/>
            </w:tcBorders>
            <w:shd w:val="clear" w:color="FFFFFF" w:fill="FFFFFF"/>
            <w:vAlign w:val="center"/>
            <w:hideMark/>
          </w:tcPr>
          <w:p w14:paraId="07A78F1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3.00%</w:t>
            </w:r>
          </w:p>
        </w:tc>
        <w:tc>
          <w:tcPr>
            <w:tcW w:w="401" w:type="pct"/>
            <w:tcBorders>
              <w:top w:val="nil"/>
              <w:left w:val="nil"/>
              <w:bottom w:val="single" w:sz="4" w:space="0" w:color="auto"/>
              <w:right w:val="single" w:sz="4" w:space="0" w:color="auto"/>
            </w:tcBorders>
            <w:shd w:val="clear" w:color="FFFFFF" w:fill="FFFFFF"/>
            <w:vAlign w:val="center"/>
            <w:hideMark/>
          </w:tcPr>
          <w:p w14:paraId="4228BF1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3.00%</w:t>
            </w:r>
          </w:p>
        </w:tc>
        <w:tc>
          <w:tcPr>
            <w:tcW w:w="400" w:type="pct"/>
            <w:tcBorders>
              <w:top w:val="nil"/>
              <w:left w:val="nil"/>
              <w:bottom w:val="single" w:sz="4" w:space="0" w:color="auto"/>
              <w:right w:val="single" w:sz="4" w:space="0" w:color="auto"/>
            </w:tcBorders>
            <w:shd w:val="clear" w:color="FFFFFF" w:fill="FFFFFF"/>
            <w:vAlign w:val="center"/>
            <w:hideMark/>
          </w:tcPr>
          <w:p w14:paraId="3036CFF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3.00%</w:t>
            </w:r>
          </w:p>
        </w:tc>
        <w:tc>
          <w:tcPr>
            <w:tcW w:w="400" w:type="pct"/>
            <w:tcBorders>
              <w:top w:val="nil"/>
              <w:left w:val="nil"/>
              <w:bottom w:val="single" w:sz="4" w:space="0" w:color="auto"/>
              <w:right w:val="single" w:sz="4" w:space="0" w:color="auto"/>
            </w:tcBorders>
            <w:shd w:val="clear" w:color="FFFFFF" w:fill="FFFFFF"/>
            <w:vAlign w:val="center"/>
            <w:hideMark/>
          </w:tcPr>
          <w:p w14:paraId="41D5C41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4.00%</w:t>
            </w:r>
          </w:p>
        </w:tc>
        <w:tc>
          <w:tcPr>
            <w:tcW w:w="395" w:type="pct"/>
            <w:tcBorders>
              <w:top w:val="nil"/>
              <w:left w:val="nil"/>
              <w:bottom w:val="single" w:sz="4" w:space="0" w:color="auto"/>
              <w:right w:val="single" w:sz="4" w:space="0" w:color="auto"/>
            </w:tcBorders>
            <w:shd w:val="clear" w:color="FFFFFF" w:fill="FFFFFF"/>
            <w:vAlign w:val="center"/>
            <w:hideMark/>
          </w:tcPr>
          <w:p w14:paraId="40D0CCD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3.00%</w:t>
            </w:r>
          </w:p>
        </w:tc>
      </w:tr>
      <w:tr w:rsidR="00260D64" w:rsidRPr="00F62E81" w14:paraId="1E3A04D0"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72DD4447"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Statutory fees and fines</w:t>
            </w:r>
          </w:p>
        </w:tc>
        <w:tc>
          <w:tcPr>
            <w:tcW w:w="401" w:type="pct"/>
            <w:tcBorders>
              <w:top w:val="nil"/>
              <w:left w:val="nil"/>
              <w:bottom w:val="single" w:sz="4" w:space="0" w:color="auto"/>
              <w:right w:val="single" w:sz="4" w:space="0" w:color="auto"/>
            </w:tcBorders>
            <w:shd w:val="clear" w:color="FFFFFF" w:fill="FFFFFF"/>
            <w:vAlign w:val="center"/>
            <w:hideMark/>
          </w:tcPr>
          <w:p w14:paraId="2D914C0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3A1DB81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212B987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20847508"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148A740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1E92B66B"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1" w:type="pct"/>
            <w:tcBorders>
              <w:top w:val="nil"/>
              <w:left w:val="nil"/>
              <w:bottom w:val="single" w:sz="4" w:space="0" w:color="auto"/>
              <w:right w:val="single" w:sz="4" w:space="0" w:color="auto"/>
            </w:tcBorders>
            <w:shd w:val="clear" w:color="FFFFFF" w:fill="FFFFFF"/>
            <w:vAlign w:val="center"/>
            <w:hideMark/>
          </w:tcPr>
          <w:p w14:paraId="7D6CFA56"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0" w:type="pct"/>
            <w:tcBorders>
              <w:top w:val="nil"/>
              <w:left w:val="nil"/>
              <w:bottom w:val="single" w:sz="4" w:space="0" w:color="auto"/>
              <w:right w:val="single" w:sz="4" w:space="0" w:color="auto"/>
            </w:tcBorders>
            <w:shd w:val="clear" w:color="FFFFFF" w:fill="FFFFFF"/>
            <w:vAlign w:val="center"/>
            <w:hideMark/>
          </w:tcPr>
          <w:p w14:paraId="58CCC2C8"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400" w:type="pct"/>
            <w:tcBorders>
              <w:top w:val="nil"/>
              <w:left w:val="nil"/>
              <w:bottom w:val="single" w:sz="4" w:space="0" w:color="auto"/>
              <w:right w:val="single" w:sz="4" w:space="0" w:color="auto"/>
            </w:tcBorders>
            <w:shd w:val="clear" w:color="FFFFFF" w:fill="FFFFFF"/>
            <w:vAlign w:val="center"/>
            <w:hideMark/>
          </w:tcPr>
          <w:p w14:paraId="4259512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c>
          <w:tcPr>
            <w:tcW w:w="395" w:type="pct"/>
            <w:tcBorders>
              <w:top w:val="nil"/>
              <w:left w:val="nil"/>
              <w:bottom w:val="single" w:sz="4" w:space="0" w:color="auto"/>
              <w:right w:val="single" w:sz="4" w:space="0" w:color="auto"/>
            </w:tcBorders>
            <w:shd w:val="clear" w:color="FFFFFF" w:fill="FFFFFF"/>
            <w:vAlign w:val="center"/>
            <w:hideMark/>
          </w:tcPr>
          <w:p w14:paraId="778AADCA"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2.00%</w:t>
            </w:r>
          </w:p>
        </w:tc>
      </w:tr>
      <w:tr w:rsidR="00260D64" w:rsidRPr="00F62E81" w14:paraId="29A03F72"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32D75EBA"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User fees</w:t>
            </w:r>
          </w:p>
        </w:tc>
        <w:tc>
          <w:tcPr>
            <w:tcW w:w="401" w:type="pct"/>
            <w:tcBorders>
              <w:top w:val="nil"/>
              <w:left w:val="nil"/>
              <w:bottom w:val="single" w:sz="4" w:space="0" w:color="auto"/>
              <w:right w:val="single" w:sz="4" w:space="0" w:color="auto"/>
            </w:tcBorders>
            <w:shd w:val="clear" w:color="FFFFFF" w:fill="FFFFFF"/>
            <w:vAlign w:val="center"/>
            <w:hideMark/>
          </w:tcPr>
          <w:p w14:paraId="0B59E42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12.50%</w:t>
            </w:r>
          </w:p>
        </w:tc>
        <w:tc>
          <w:tcPr>
            <w:tcW w:w="401" w:type="pct"/>
            <w:tcBorders>
              <w:top w:val="nil"/>
              <w:left w:val="nil"/>
              <w:bottom w:val="single" w:sz="4" w:space="0" w:color="auto"/>
              <w:right w:val="single" w:sz="4" w:space="0" w:color="auto"/>
            </w:tcBorders>
            <w:shd w:val="clear" w:color="FFFFFF" w:fill="FFFFFF"/>
            <w:vAlign w:val="center"/>
            <w:hideMark/>
          </w:tcPr>
          <w:p w14:paraId="1291A8A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7.50%</w:t>
            </w:r>
          </w:p>
        </w:tc>
        <w:tc>
          <w:tcPr>
            <w:tcW w:w="401" w:type="pct"/>
            <w:tcBorders>
              <w:top w:val="nil"/>
              <w:left w:val="nil"/>
              <w:bottom w:val="single" w:sz="4" w:space="0" w:color="auto"/>
              <w:right w:val="single" w:sz="4" w:space="0" w:color="auto"/>
            </w:tcBorders>
            <w:shd w:val="clear" w:color="FFFFFF" w:fill="FFFFFF"/>
            <w:vAlign w:val="center"/>
            <w:hideMark/>
          </w:tcPr>
          <w:p w14:paraId="79008A6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4.00%</w:t>
            </w:r>
          </w:p>
        </w:tc>
        <w:tc>
          <w:tcPr>
            <w:tcW w:w="401" w:type="pct"/>
            <w:tcBorders>
              <w:top w:val="nil"/>
              <w:left w:val="nil"/>
              <w:bottom w:val="single" w:sz="4" w:space="0" w:color="auto"/>
              <w:right w:val="single" w:sz="4" w:space="0" w:color="auto"/>
            </w:tcBorders>
            <w:shd w:val="clear" w:color="FFFFFF" w:fill="FFFFFF"/>
            <w:vAlign w:val="center"/>
            <w:hideMark/>
          </w:tcPr>
          <w:p w14:paraId="24CB5D6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4.00%</w:t>
            </w:r>
          </w:p>
        </w:tc>
        <w:tc>
          <w:tcPr>
            <w:tcW w:w="401" w:type="pct"/>
            <w:tcBorders>
              <w:top w:val="nil"/>
              <w:left w:val="nil"/>
              <w:bottom w:val="single" w:sz="4" w:space="0" w:color="auto"/>
              <w:right w:val="single" w:sz="4" w:space="0" w:color="auto"/>
            </w:tcBorders>
            <w:shd w:val="clear" w:color="FFFFFF" w:fill="FFFFFF"/>
            <w:vAlign w:val="center"/>
            <w:hideMark/>
          </w:tcPr>
          <w:p w14:paraId="28CBF2B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6.00%</w:t>
            </w:r>
          </w:p>
        </w:tc>
        <w:tc>
          <w:tcPr>
            <w:tcW w:w="401" w:type="pct"/>
            <w:tcBorders>
              <w:top w:val="nil"/>
              <w:left w:val="nil"/>
              <w:bottom w:val="single" w:sz="4" w:space="0" w:color="auto"/>
              <w:right w:val="single" w:sz="4" w:space="0" w:color="auto"/>
            </w:tcBorders>
            <w:shd w:val="clear" w:color="FFFFFF" w:fill="FFFFFF"/>
            <w:vAlign w:val="center"/>
            <w:hideMark/>
          </w:tcPr>
          <w:p w14:paraId="332C3C3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c>
          <w:tcPr>
            <w:tcW w:w="401" w:type="pct"/>
            <w:tcBorders>
              <w:top w:val="nil"/>
              <w:left w:val="nil"/>
              <w:bottom w:val="single" w:sz="4" w:space="0" w:color="auto"/>
              <w:right w:val="single" w:sz="4" w:space="0" w:color="auto"/>
            </w:tcBorders>
            <w:shd w:val="clear" w:color="FFFFFF" w:fill="FFFFFF"/>
            <w:vAlign w:val="center"/>
            <w:hideMark/>
          </w:tcPr>
          <w:p w14:paraId="430DDD1F"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c>
          <w:tcPr>
            <w:tcW w:w="400" w:type="pct"/>
            <w:tcBorders>
              <w:top w:val="nil"/>
              <w:left w:val="nil"/>
              <w:bottom w:val="single" w:sz="4" w:space="0" w:color="auto"/>
              <w:right w:val="single" w:sz="4" w:space="0" w:color="auto"/>
            </w:tcBorders>
            <w:shd w:val="clear" w:color="FFFFFF" w:fill="FFFFFF"/>
            <w:vAlign w:val="center"/>
            <w:hideMark/>
          </w:tcPr>
          <w:p w14:paraId="05E8C66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c>
          <w:tcPr>
            <w:tcW w:w="400" w:type="pct"/>
            <w:tcBorders>
              <w:top w:val="nil"/>
              <w:left w:val="nil"/>
              <w:bottom w:val="single" w:sz="4" w:space="0" w:color="auto"/>
              <w:right w:val="single" w:sz="4" w:space="0" w:color="auto"/>
            </w:tcBorders>
            <w:shd w:val="clear" w:color="FFFFFF" w:fill="FFFFFF"/>
            <w:vAlign w:val="center"/>
            <w:hideMark/>
          </w:tcPr>
          <w:p w14:paraId="4E0F4217"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c>
          <w:tcPr>
            <w:tcW w:w="395" w:type="pct"/>
            <w:tcBorders>
              <w:top w:val="nil"/>
              <w:left w:val="nil"/>
              <w:bottom w:val="single" w:sz="4" w:space="0" w:color="auto"/>
              <w:right w:val="single" w:sz="4" w:space="0" w:color="auto"/>
            </w:tcBorders>
            <w:shd w:val="clear" w:color="FFFFFF" w:fill="FFFFFF"/>
            <w:vAlign w:val="center"/>
            <w:hideMark/>
          </w:tcPr>
          <w:p w14:paraId="3A6757C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4.50%</w:t>
            </w:r>
          </w:p>
        </w:tc>
      </w:tr>
      <w:tr w:rsidR="00260D64" w:rsidRPr="00F62E81" w14:paraId="3BD49FF3"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03AEC871"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Grants - Operating</w:t>
            </w:r>
          </w:p>
        </w:tc>
        <w:tc>
          <w:tcPr>
            <w:tcW w:w="401" w:type="pct"/>
            <w:tcBorders>
              <w:top w:val="nil"/>
              <w:left w:val="nil"/>
              <w:bottom w:val="single" w:sz="4" w:space="0" w:color="auto"/>
              <w:right w:val="single" w:sz="4" w:space="0" w:color="auto"/>
            </w:tcBorders>
            <w:shd w:val="clear" w:color="FFFFFF" w:fill="FFFFFF"/>
            <w:vAlign w:val="center"/>
            <w:hideMark/>
          </w:tcPr>
          <w:p w14:paraId="634C4A3A"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6.05%</w:t>
            </w:r>
          </w:p>
        </w:tc>
        <w:tc>
          <w:tcPr>
            <w:tcW w:w="401" w:type="pct"/>
            <w:tcBorders>
              <w:top w:val="nil"/>
              <w:left w:val="nil"/>
              <w:bottom w:val="single" w:sz="4" w:space="0" w:color="auto"/>
              <w:right w:val="single" w:sz="4" w:space="0" w:color="auto"/>
            </w:tcBorders>
            <w:shd w:val="clear" w:color="FFFFFF" w:fill="FFFFFF"/>
            <w:vAlign w:val="center"/>
            <w:hideMark/>
          </w:tcPr>
          <w:p w14:paraId="00C86F3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3.30%</w:t>
            </w:r>
          </w:p>
        </w:tc>
        <w:tc>
          <w:tcPr>
            <w:tcW w:w="401" w:type="pct"/>
            <w:tcBorders>
              <w:top w:val="nil"/>
              <w:left w:val="nil"/>
              <w:bottom w:val="single" w:sz="4" w:space="0" w:color="auto"/>
              <w:right w:val="single" w:sz="4" w:space="0" w:color="auto"/>
            </w:tcBorders>
            <w:shd w:val="clear" w:color="FFFFFF" w:fill="FFFFFF"/>
            <w:vAlign w:val="center"/>
            <w:hideMark/>
          </w:tcPr>
          <w:p w14:paraId="2460144F"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14F7E76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057625F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209A488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59DC7D07"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7AB556E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19D4173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395" w:type="pct"/>
            <w:tcBorders>
              <w:top w:val="nil"/>
              <w:left w:val="nil"/>
              <w:bottom w:val="single" w:sz="4" w:space="0" w:color="auto"/>
              <w:right w:val="single" w:sz="4" w:space="0" w:color="auto"/>
            </w:tcBorders>
            <w:shd w:val="clear" w:color="FFFFFF" w:fill="FFFFFF"/>
            <w:vAlign w:val="center"/>
            <w:hideMark/>
          </w:tcPr>
          <w:p w14:paraId="788C5CE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r>
      <w:tr w:rsidR="00260D64" w:rsidRPr="00F62E81" w14:paraId="1E9DA43D"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6708F056"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Grants - Capital</w:t>
            </w:r>
          </w:p>
        </w:tc>
        <w:tc>
          <w:tcPr>
            <w:tcW w:w="401" w:type="pct"/>
            <w:tcBorders>
              <w:top w:val="nil"/>
              <w:left w:val="nil"/>
              <w:bottom w:val="single" w:sz="4" w:space="0" w:color="auto"/>
              <w:right w:val="single" w:sz="4" w:space="0" w:color="auto"/>
            </w:tcBorders>
            <w:shd w:val="clear" w:color="FFFFFF" w:fill="FFFFFF"/>
            <w:vAlign w:val="center"/>
            <w:hideMark/>
          </w:tcPr>
          <w:p w14:paraId="5CF902E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6.05%</w:t>
            </w:r>
          </w:p>
        </w:tc>
        <w:tc>
          <w:tcPr>
            <w:tcW w:w="401" w:type="pct"/>
            <w:tcBorders>
              <w:top w:val="nil"/>
              <w:left w:val="nil"/>
              <w:bottom w:val="single" w:sz="4" w:space="0" w:color="auto"/>
              <w:right w:val="single" w:sz="4" w:space="0" w:color="auto"/>
            </w:tcBorders>
            <w:shd w:val="clear" w:color="FFFFFF" w:fill="FFFFFF"/>
            <w:vAlign w:val="center"/>
            <w:hideMark/>
          </w:tcPr>
          <w:p w14:paraId="57F08AAA"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3.30%</w:t>
            </w:r>
          </w:p>
        </w:tc>
        <w:tc>
          <w:tcPr>
            <w:tcW w:w="401" w:type="pct"/>
            <w:tcBorders>
              <w:top w:val="nil"/>
              <w:left w:val="nil"/>
              <w:bottom w:val="single" w:sz="4" w:space="0" w:color="auto"/>
              <w:right w:val="single" w:sz="4" w:space="0" w:color="auto"/>
            </w:tcBorders>
            <w:shd w:val="clear" w:color="FFFFFF" w:fill="FFFFFF"/>
            <w:vAlign w:val="center"/>
            <w:hideMark/>
          </w:tcPr>
          <w:p w14:paraId="4204918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4450700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5CE62038"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036EEB3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5142AC3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05D6ABC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1787CDC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395" w:type="pct"/>
            <w:tcBorders>
              <w:top w:val="nil"/>
              <w:left w:val="nil"/>
              <w:bottom w:val="single" w:sz="4" w:space="0" w:color="auto"/>
              <w:right w:val="single" w:sz="4" w:space="0" w:color="auto"/>
            </w:tcBorders>
            <w:shd w:val="clear" w:color="FFFFFF" w:fill="FFFFFF"/>
            <w:vAlign w:val="center"/>
            <w:hideMark/>
          </w:tcPr>
          <w:p w14:paraId="4FEEFE46"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r>
      <w:tr w:rsidR="00260D64" w:rsidRPr="00F62E81" w14:paraId="72B80B64"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20B285B7"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Contributions - monetary</w:t>
            </w:r>
          </w:p>
        </w:tc>
        <w:tc>
          <w:tcPr>
            <w:tcW w:w="401" w:type="pct"/>
            <w:tcBorders>
              <w:top w:val="nil"/>
              <w:left w:val="nil"/>
              <w:bottom w:val="single" w:sz="4" w:space="0" w:color="auto"/>
              <w:right w:val="single" w:sz="4" w:space="0" w:color="auto"/>
            </w:tcBorders>
            <w:shd w:val="clear" w:color="FFFFFF" w:fill="FFFFFF"/>
            <w:vAlign w:val="center"/>
            <w:hideMark/>
          </w:tcPr>
          <w:p w14:paraId="7BC070E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6.05%</w:t>
            </w:r>
          </w:p>
        </w:tc>
        <w:tc>
          <w:tcPr>
            <w:tcW w:w="401" w:type="pct"/>
            <w:tcBorders>
              <w:top w:val="nil"/>
              <w:left w:val="nil"/>
              <w:bottom w:val="single" w:sz="4" w:space="0" w:color="auto"/>
              <w:right w:val="single" w:sz="4" w:space="0" w:color="auto"/>
            </w:tcBorders>
            <w:shd w:val="clear" w:color="FFFFFF" w:fill="FFFFFF"/>
            <w:vAlign w:val="center"/>
            <w:hideMark/>
          </w:tcPr>
          <w:p w14:paraId="20B758CF"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3.30%</w:t>
            </w:r>
          </w:p>
        </w:tc>
        <w:tc>
          <w:tcPr>
            <w:tcW w:w="401" w:type="pct"/>
            <w:tcBorders>
              <w:top w:val="nil"/>
              <w:left w:val="nil"/>
              <w:bottom w:val="single" w:sz="4" w:space="0" w:color="auto"/>
              <w:right w:val="single" w:sz="4" w:space="0" w:color="auto"/>
            </w:tcBorders>
            <w:shd w:val="clear" w:color="FFFFFF" w:fill="FFFFFF"/>
            <w:vAlign w:val="center"/>
            <w:hideMark/>
          </w:tcPr>
          <w:p w14:paraId="34D6B46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2BD4680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0EA8AC3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77E4811D"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1" w:type="pct"/>
            <w:tcBorders>
              <w:top w:val="nil"/>
              <w:left w:val="nil"/>
              <w:bottom w:val="single" w:sz="4" w:space="0" w:color="auto"/>
              <w:right w:val="single" w:sz="4" w:space="0" w:color="auto"/>
            </w:tcBorders>
            <w:shd w:val="clear" w:color="FFFFFF" w:fill="FFFFFF"/>
            <w:vAlign w:val="center"/>
            <w:hideMark/>
          </w:tcPr>
          <w:p w14:paraId="143A376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186BA29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400" w:type="pct"/>
            <w:tcBorders>
              <w:top w:val="nil"/>
              <w:left w:val="nil"/>
              <w:bottom w:val="single" w:sz="4" w:space="0" w:color="auto"/>
              <w:right w:val="single" w:sz="4" w:space="0" w:color="auto"/>
            </w:tcBorders>
            <w:shd w:val="clear" w:color="FFFFFF" w:fill="FFFFFF"/>
            <w:vAlign w:val="center"/>
            <w:hideMark/>
          </w:tcPr>
          <w:p w14:paraId="744840BB"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c>
          <w:tcPr>
            <w:tcW w:w="395" w:type="pct"/>
            <w:tcBorders>
              <w:top w:val="nil"/>
              <w:left w:val="nil"/>
              <w:bottom w:val="single" w:sz="4" w:space="0" w:color="auto"/>
              <w:right w:val="single" w:sz="4" w:space="0" w:color="auto"/>
            </w:tcBorders>
            <w:shd w:val="clear" w:color="FFFFFF" w:fill="FFFFFF"/>
            <w:vAlign w:val="center"/>
            <w:hideMark/>
          </w:tcPr>
          <w:p w14:paraId="12E83EA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2.30%</w:t>
            </w:r>
          </w:p>
        </w:tc>
      </w:tr>
      <w:tr w:rsidR="00260D64" w:rsidRPr="00F62E81" w14:paraId="1DF49B7C"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1999F829"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Employee costs</w:t>
            </w:r>
          </w:p>
        </w:tc>
        <w:tc>
          <w:tcPr>
            <w:tcW w:w="401" w:type="pct"/>
            <w:tcBorders>
              <w:top w:val="nil"/>
              <w:left w:val="nil"/>
              <w:bottom w:val="single" w:sz="4" w:space="0" w:color="auto"/>
              <w:right w:val="single" w:sz="4" w:space="0" w:color="auto"/>
            </w:tcBorders>
            <w:shd w:val="clear" w:color="FFFFFF" w:fill="FFFFFF"/>
            <w:vAlign w:val="center"/>
            <w:hideMark/>
          </w:tcPr>
          <w:p w14:paraId="42D2080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3.23%</w:t>
            </w:r>
          </w:p>
        </w:tc>
        <w:tc>
          <w:tcPr>
            <w:tcW w:w="401" w:type="pct"/>
            <w:tcBorders>
              <w:top w:val="nil"/>
              <w:left w:val="nil"/>
              <w:bottom w:val="single" w:sz="4" w:space="0" w:color="auto"/>
              <w:right w:val="single" w:sz="4" w:space="0" w:color="auto"/>
            </w:tcBorders>
            <w:shd w:val="clear" w:color="FFFFFF" w:fill="FFFFFF"/>
            <w:vAlign w:val="center"/>
            <w:hideMark/>
          </w:tcPr>
          <w:p w14:paraId="0E8B955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1" w:type="pct"/>
            <w:tcBorders>
              <w:top w:val="nil"/>
              <w:left w:val="nil"/>
              <w:bottom w:val="single" w:sz="4" w:space="0" w:color="auto"/>
              <w:right w:val="single" w:sz="4" w:space="0" w:color="auto"/>
            </w:tcBorders>
            <w:shd w:val="clear" w:color="FFFFFF" w:fill="FFFFFF"/>
            <w:vAlign w:val="center"/>
            <w:hideMark/>
          </w:tcPr>
          <w:p w14:paraId="1BEC1FEA"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1" w:type="pct"/>
            <w:tcBorders>
              <w:top w:val="nil"/>
              <w:left w:val="nil"/>
              <w:bottom w:val="single" w:sz="4" w:space="0" w:color="auto"/>
              <w:right w:val="single" w:sz="4" w:space="0" w:color="auto"/>
            </w:tcBorders>
            <w:shd w:val="clear" w:color="FFFFFF" w:fill="FFFFFF"/>
            <w:vAlign w:val="center"/>
            <w:hideMark/>
          </w:tcPr>
          <w:p w14:paraId="4C912588"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1" w:type="pct"/>
            <w:tcBorders>
              <w:top w:val="nil"/>
              <w:left w:val="nil"/>
              <w:bottom w:val="single" w:sz="4" w:space="0" w:color="auto"/>
              <w:right w:val="single" w:sz="4" w:space="0" w:color="auto"/>
            </w:tcBorders>
            <w:shd w:val="clear" w:color="FFFFFF" w:fill="FFFFFF"/>
            <w:vAlign w:val="center"/>
            <w:hideMark/>
          </w:tcPr>
          <w:p w14:paraId="77599DDB"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1" w:type="pct"/>
            <w:tcBorders>
              <w:top w:val="nil"/>
              <w:left w:val="nil"/>
              <w:bottom w:val="single" w:sz="4" w:space="0" w:color="auto"/>
              <w:right w:val="single" w:sz="4" w:space="0" w:color="auto"/>
            </w:tcBorders>
            <w:shd w:val="clear" w:color="FFFFFF" w:fill="FFFFFF"/>
            <w:vAlign w:val="center"/>
            <w:hideMark/>
          </w:tcPr>
          <w:p w14:paraId="4409D76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1" w:type="pct"/>
            <w:tcBorders>
              <w:top w:val="nil"/>
              <w:left w:val="nil"/>
              <w:bottom w:val="single" w:sz="4" w:space="0" w:color="auto"/>
              <w:right w:val="single" w:sz="4" w:space="0" w:color="auto"/>
            </w:tcBorders>
            <w:shd w:val="clear" w:color="FFFFFF" w:fill="FFFFFF"/>
            <w:vAlign w:val="center"/>
            <w:hideMark/>
          </w:tcPr>
          <w:p w14:paraId="4898E27B"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0" w:type="pct"/>
            <w:tcBorders>
              <w:top w:val="nil"/>
              <w:left w:val="nil"/>
              <w:bottom w:val="single" w:sz="4" w:space="0" w:color="auto"/>
              <w:right w:val="single" w:sz="4" w:space="0" w:color="auto"/>
            </w:tcBorders>
            <w:shd w:val="clear" w:color="FFFFFF" w:fill="FFFFFF"/>
            <w:vAlign w:val="center"/>
            <w:hideMark/>
          </w:tcPr>
          <w:p w14:paraId="2C3569A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400" w:type="pct"/>
            <w:tcBorders>
              <w:top w:val="nil"/>
              <w:left w:val="nil"/>
              <w:bottom w:val="single" w:sz="4" w:space="0" w:color="auto"/>
              <w:right w:val="single" w:sz="4" w:space="0" w:color="auto"/>
            </w:tcBorders>
            <w:shd w:val="clear" w:color="FFFFFF" w:fill="FFFFFF"/>
            <w:vAlign w:val="center"/>
            <w:hideMark/>
          </w:tcPr>
          <w:p w14:paraId="1822941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c>
          <w:tcPr>
            <w:tcW w:w="395" w:type="pct"/>
            <w:tcBorders>
              <w:top w:val="nil"/>
              <w:left w:val="nil"/>
              <w:bottom w:val="single" w:sz="4" w:space="0" w:color="auto"/>
              <w:right w:val="single" w:sz="4" w:space="0" w:color="auto"/>
            </w:tcBorders>
            <w:shd w:val="clear" w:color="FFFFFF" w:fill="FFFFFF"/>
            <w:vAlign w:val="center"/>
            <w:hideMark/>
          </w:tcPr>
          <w:p w14:paraId="019721B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2.38%</w:t>
            </w:r>
          </w:p>
        </w:tc>
      </w:tr>
      <w:tr w:rsidR="00260D64" w:rsidRPr="00F62E81" w14:paraId="57291C2F" w14:textId="77777777" w:rsidTr="00260D64">
        <w:trPr>
          <w:trHeight w:val="265"/>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4BFD9427"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Materials and services</w:t>
            </w:r>
          </w:p>
        </w:tc>
        <w:tc>
          <w:tcPr>
            <w:tcW w:w="401" w:type="pct"/>
            <w:tcBorders>
              <w:top w:val="nil"/>
              <w:left w:val="nil"/>
              <w:bottom w:val="single" w:sz="4" w:space="0" w:color="auto"/>
              <w:right w:val="single" w:sz="4" w:space="0" w:color="auto"/>
            </w:tcBorders>
            <w:shd w:val="clear" w:color="FFFFFF" w:fill="FFFFFF"/>
            <w:vAlign w:val="center"/>
            <w:hideMark/>
          </w:tcPr>
          <w:p w14:paraId="5A2972A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3.50%</w:t>
            </w:r>
          </w:p>
        </w:tc>
        <w:tc>
          <w:tcPr>
            <w:tcW w:w="401" w:type="pct"/>
            <w:tcBorders>
              <w:top w:val="nil"/>
              <w:left w:val="nil"/>
              <w:bottom w:val="single" w:sz="4" w:space="0" w:color="auto"/>
              <w:right w:val="single" w:sz="4" w:space="0" w:color="auto"/>
            </w:tcBorders>
            <w:shd w:val="clear" w:color="FFFFFF" w:fill="FFFFFF"/>
            <w:vAlign w:val="center"/>
            <w:hideMark/>
          </w:tcPr>
          <w:p w14:paraId="0321123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26C3B63F"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D335D9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76994383"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70BFEF8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0E53E588"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439958C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6CEF202E"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395" w:type="pct"/>
            <w:tcBorders>
              <w:top w:val="nil"/>
              <w:left w:val="nil"/>
              <w:bottom w:val="single" w:sz="4" w:space="0" w:color="auto"/>
              <w:right w:val="single" w:sz="4" w:space="0" w:color="auto"/>
            </w:tcBorders>
            <w:shd w:val="clear" w:color="FFFFFF" w:fill="FFFFFF"/>
            <w:vAlign w:val="center"/>
            <w:hideMark/>
          </w:tcPr>
          <w:p w14:paraId="2CB281C5"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r>
      <w:tr w:rsidR="00260D64" w:rsidRPr="00F62E81" w14:paraId="42BF682B" w14:textId="77777777" w:rsidTr="00260D64">
        <w:trPr>
          <w:trHeight w:val="272"/>
        </w:trPr>
        <w:tc>
          <w:tcPr>
            <w:tcW w:w="998" w:type="pct"/>
            <w:tcBorders>
              <w:top w:val="nil"/>
              <w:left w:val="single" w:sz="4" w:space="0" w:color="auto"/>
              <w:bottom w:val="single" w:sz="4" w:space="0" w:color="auto"/>
              <w:right w:val="single" w:sz="4" w:space="0" w:color="auto"/>
            </w:tcBorders>
            <w:shd w:val="clear" w:color="FFFFFF" w:fill="FFFFFF"/>
            <w:vAlign w:val="center"/>
            <w:hideMark/>
          </w:tcPr>
          <w:p w14:paraId="5F2B2B10" w14:textId="77777777" w:rsidR="00F62E81" w:rsidRPr="00F62E81" w:rsidRDefault="00F62E81" w:rsidP="00F62E81">
            <w:pPr>
              <w:spacing w:before="0" w:after="0"/>
              <w:rPr>
                <w:rFonts w:cs="Arial"/>
                <w:color w:val="auto"/>
                <w:sz w:val="16"/>
                <w:szCs w:val="16"/>
                <w:lang w:eastAsia="en-AU"/>
              </w:rPr>
            </w:pPr>
            <w:r w:rsidRPr="00F62E81">
              <w:rPr>
                <w:rFonts w:cs="Arial"/>
                <w:color w:val="auto"/>
                <w:sz w:val="16"/>
                <w:szCs w:val="16"/>
                <w:lang w:eastAsia="en-AU"/>
              </w:rPr>
              <w:t>Other expenses</w:t>
            </w:r>
          </w:p>
        </w:tc>
        <w:tc>
          <w:tcPr>
            <w:tcW w:w="401" w:type="pct"/>
            <w:tcBorders>
              <w:top w:val="nil"/>
              <w:left w:val="nil"/>
              <w:bottom w:val="single" w:sz="4" w:space="0" w:color="auto"/>
              <w:right w:val="single" w:sz="4" w:space="0" w:color="auto"/>
            </w:tcBorders>
            <w:shd w:val="clear" w:color="FFFFFF" w:fill="FFFFFF"/>
            <w:vAlign w:val="center"/>
            <w:hideMark/>
          </w:tcPr>
          <w:p w14:paraId="161FE58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3.50%</w:t>
            </w:r>
          </w:p>
        </w:tc>
        <w:tc>
          <w:tcPr>
            <w:tcW w:w="401" w:type="pct"/>
            <w:tcBorders>
              <w:top w:val="nil"/>
              <w:left w:val="nil"/>
              <w:bottom w:val="single" w:sz="4" w:space="0" w:color="auto"/>
              <w:right w:val="single" w:sz="4" w:space="0" w:color="auto"/>
            </w:tcBorders>
            <w:shd w:val="clear" w:color="FFFFFF" w:fill="FFFFFF"/>
            <w:vAlign w:val="center"/>
            <w:hideMark/>
          </w:tcPr>
          <w:p w14:paraId="60B5F27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F22B6F0"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1D0DF8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51BABF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01A1C502"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1" w:type="pct"/>
            <w:tcBorders>
              <w:top w:val="nil"/>
              <w:left w:val="nil"/>
              <w:bottom w:val="single" w:sz="4" w:space="0" w:color="auto"/>
              <w:right w:val="single" w:sz="4" w:space="0" w:color="auto"/>
            </w:tcBorders>
            <w:shd w:val="clear" w:color="FFFFFF" w:fill="FFFFFF"/>
            <w:vAlign w:val="center"/>
            <w:hideMark/>
          </w:tcPr>
          <w:p w14:paraId="360F84C4"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0C651F09"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400" w:type="pct"/>
            <w:tcBorders>
              <w:top w:val="nil"/>
              <w:left w:val="nil"/>
              <w:bottom w:val="single" w:sz="4" w:space="0" w:color="auto"/>
              <w:right w:val="single" w:sz="4" w:space="0" w:color="auto"/>
            </w:tcBorders>
            <w:shd w:val="clear" w:color="FFFFFF" w:fill="FFFFFF"/>
            <w:vAlign w:val="center"/>
            <w:hideMark/>
          </w:tcPr>
          <w:p w14:paraId="1E645451"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c>
          <w:tcPr>
            <w:tcW w:w="395" w:type="pct"/>
            <w:tcBorders>
              <w:top w:val="nil"/>
              <w:left w:val="nil"/>
              <w:bottom w:val="single" w:sz="4" w:space="0" w:color="auto"/>
              <w:right w:val="single" w:sz="4" w:space="0" w:color="auto"/>
            </w:tcBorders>
            <w:shd w:val="clear" w:color="FFFFFF" w:fill="FFFFFF"/>
            <w:vAlign w:val="center"/>
            <w:hideMark/>
          </w:tcPr>
          <w:p w14:paraId="0A037C2C" w14:textId="77777777" w:rsidR="00F62E81" w:rsidRPr="00F62E81" w:rsidRDefault="00F62E81" w:rsidP="00F62E81">
            <w:pPr>
              <w:spacing w:before="0" w:after="0"/>
              <w:jc w:val="center"/>
              <w:rPr>
                <w:rFonts w:cs="Arial"/>
                <w:color w:val="auto"/>
                <w:sz w:val="16"/>
                <w:szCs w:val="16"/>
                <w:lang w:eastAsia="en-AU"/>
              </w:rPr>
            </w:pPr>
            <w:r w:rsidRPr="00F62E81">
              <w:rPr>
                <w:rFonts w:cs="Arial"/>
                <w:color w:val="auto"/>
                <w:sz w:val="16"/>
                <w:szCs w:val="16"/>
                <w:lang w:eastAsia="en-AU"/>
              </w:rPr>
              <w:t>2.50%</w:t>
            </w:r>
          </w:p>
        </w:tc>
      </w:tr>
    </w:tbl>
    <w:p w14:paraId="375C8D43" w14:textId="77777777" w:rsidR="00F62E81" w:rsidRDefault="00F62E81" w:rsidP="005E2A6E">
      <w:pPr>
        <w:spacing w:before="0" w:after="0"/>
        <w:jc w:val="both"/>
        <w:rPr>
          <w:rFonts w:asciiTheme="minorHAnsi" w:hAnsiTheme="minorHAnsi" w:cstheme="minorHAnsi"/>
          <w:highlight w:val="cyan"/>
          <w:lang w:eastAsia="zh-CN" w:bidi="th-TH"/>
        </w:rPr>
      </w:pPr>
    </w:p>
    <w:p w14:paraId="1F483AEA" w14:textId="49D48221" w:rsidR="00623F97" w:rsidRPr="00D56B20" w:rsidRDefault="00080A4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fldChar w:fldCharType="end"/>
      </w:r>
    </w:p>
    <w:p w14:paraId="5A033095" w14:textId="67FBB060" w:rsidR="00C7326B" w:rsidRDefault="002202F0" w:rsidP="005E2A6E">
      <w:pPr>
        <w:pStyle w:val="Heading3"/>
        <w:spacing w:before="0" w:after="0"/>
        <w:rPr>
          <w:rFonts w:asciiTheme="minorHAnsi" w:hAnsiTheme="minorHAnsi" w:cstheme="minorHAnsi"/>
        </w:rPr>
      </w:pPr>
      <w:r w:rsidRPr="00D56B20">
        <w:rPr>
          <w:rFonts w:asciiTheme="minorHAnsi" w:hAnsiTheme="minorHAnsi" w:cstheme="minorHAnsi"/>
        </w:rPr>
        <w:t>2.3.1 Key</w:t>
      </w:r>
      <w:r w:rsidR="00C7326B" w:rsidRPr="00D56B20">
        <w:rPr>
          <w:rFonts w:asciiTheme="minorHAnsi" w:hAnsiTheme="minorHAnsi" w:cstheme="minorHAnsi"/>
        </w:rPr>
        <w:t xml:space="preserve"> Assumption Information</w:t>
      </w:r>
    </w:p>
    <w:p w14:paraId="5ED280F9" w14:textId="77777777" w:rsidR="00D07193" w:rsidRDefault="00D07193" w:rsidP="005E2A6E">
      <w:pPr>
        <w:spacing w:before="0" w:after="0"/>
        <w:jc w:val="both"/>
        <w:rPr>
          <w:rFonts w:asciiTheme="minorHAnsi" w:hAnsiTheme="minorHAnsi" w:cstheme="minorHAnsi"/>
          <w:bCs/>
          <w:color w:val="auto"/>
          <w:sz w:val="22"/>
          <w:szCs w:val="22"/>
          <w:lang w:eastAsia="zh-CN" w:bidi="th-TH"/>
        </w:rPr>
      </w:pPr>
    </w:p>
    <w:p w14:paraId="2CF4AAE5" w14:textId="4CAABAC8" w:rsidR="004B17D4" w:rsidRDefault="00745DE9"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below points provide some context and information on how the above assumptions were determined, for forward financial planning and projections. Evidently, year-on-year, these assumptions can clearly change, depending on environmental factors, both internally and externally. A good example of change that had significant impact on assumptions is the flow on effects of COVID and underlying financial implications. Hence, as much as Council will forward think and plan, to strive for financial sustainability whilst still achieving community outcomes, assumptions over the 10</w:t>
      </w:r>
      <w:r w:rsidR="00AA4264" w:rsidRPr="00D56B20">
        <w:rPr>
          <w:rFonts w:asciiTheme="minorHAnsi" w:hAnsiTheme="minorHAnsi" w:cstheme="minorHAnsi"/>
          <w:bCs/>
          <w:color w:val="auto"/>
          <w:sz w:val="22"/>
          <w:szCs w:val="22"/>
          <w:lang w:eastAsia="zh-CN" w:bidi="th-TH"/>
        </w:rPr>
        <w:t>-</w:t>
      </w:r>
      <w:r w:rsidRPr="00D56B20">
        <w:rPr>
          <w:rFonts w:asciiTheme="minorHAnsi" w:hAnsiTheme="minorHAnsi" w:cstheme="minorHAnsi"/>
          <w:bCs/>
          <w:color w:val="auto"/>
          <w:sz w:val="22"/>
          <w:szCs w:val="22"/>
          <w:lang w:eastAsia="zh-CN" w:bidi="th-TH"/>
        </w:rPr>
        <w:t xml:space="preserve">year forward thinking need to remain sufficiently flexible, </w:t>
      </w:r>
      <w:proofErr w:type="gramStart"/>
      <w:r w:rsidRPr="00D56B20">
        <w:rPr>
          <w:rFonts w:asciiTheme="minorHAnsi" w:hAnsiTheme="minorHAnsi" w:cstheme="minorHAnsi"/>
          <w:bCs/>
          <w:color w:val="auto"/>
          <w:sz w:val="22"/>
          <w:szCs w:val="22"/>
          <w:lang w:eastAsia="zh-CN" w:bidi="th-TH"/>
        </w:rPr>
        <w:t>in order to</w:t>
      </w:r>
      <w:proofErr w:type="gramEnd"/>
      <w:r w:rsidRPr="00D56B20">
        <w:rPr>
          <w:rFonts w:asciiTheme="minorHAnsi" w:hAnsiTheme="minorHAnsi" w:cstheme="minorHAnsi"/>
          <w:bCs/>
          <w:color w:val="auto"/>
          <w:sz w:val="22"/>
          <w:szCs w:val="22"/>
          <w:lang w:eastAsia="zh-CN" w:bidi="th-TH"/>
        </w:rPr>
        <w:t xml:space="preserve"> reflect an ever-changing environment:</w:t>
      </w:r>
    </w:p>
    <w:p w14:paraId="4CCC5AD4" w14:textId="77777777" w:rsidR="00D07193" w:rsidRPr="00D56B20" w:rsidRDefault="00D07193" w:rsidP="005E2A6E">
      <w:pPr>
        <w:spacing w:before="0" w:after="0"/>
        <w:jc w:val="both"/>
        <w:rPr>
          <w:rFonts w:asciiTheme="minorHAnsi" w:hAnsiTheme="minorHAnsi" w:cstheme="minorHAnsi"/>
          <w:lang w:eastAsia="zh-CN" w:bidi="th-TH"/>
        </w:rPr>
      </w:pPr>
    </w:p>
    <w:p w14:paraId="3EE2F0B9" w14:textId="39D60D14" w:rsidR="00595F17" w:rsidRPr="00D56B20" w:rsidRDefault="004657CD" w:rsidP="005E2A6E">
      <w:pPr>
        <w:numPr>
          <w:ilvl w:val="0"/>
          <w:numId w:val="85"/>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CPI:</w:t>
      </w:r>
      <w:r w:rsidRPr="00D56B20">
        <w:rPr>
          <w:rFonts w:asciiTheme="minorHAnsi" w:hAnsiTheme="minorHAnsi" w:cstheme="minorHAnsi"/>
          <w:color w:val="auto"/>
          <w:sz w:val="22"/>
          <w:szCs w:val="22"/>
          <w:lang w:eastAsia="en-AU"/>
        </w:rPr>
        <w:t xml:space="preserve"> Council benchmarks its CPI assumptions closely to Federal Government projected levels;</w:t>
      </w:r>
    </w:p>
    <w:p w14:paraId="1D37ABF9" w14:textId="77777777" w:rsidR="00CA6792" w:rsidRPr="00D56B20" w:rsidRDefault="004657CD" w:rsidP="005E2A6E">
      <w:pPr>
        <w:numPr>
          <w:ilvl w:val="0"/>
          <w:numId w:val="85"/>
        </w:numPr>
        <w:autoSpaceDE w:val="0"/>
        <w:autoSpaceDN w:val="0"/>
        <w:adjustRightInd w:val="0"/>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
          <w:i/>
          <w:color w:val="auto"/>
          <w:sz w:val="22"/>
          <w:szCs w:val="22"/>
          <w:lang w:eastAsia="en-AU"/>
        </w:rPr>
        <w:t>Rate Revenue Cap:</w:t>
      </w:r>
      <w:r w:rsidRPr="00D56B20">
        <w:rPr>
          <w:rFonts w:asciiTheme="minorHAnsi" w:hAnsiTheme="minorHAnsi" w:cstheme="minorHAnsi"/>
          <w:color w:val="auto"/>
          <w:sz w:val="22"/>
          <w:szCs w:val="22"/>
          <w:lang w:eastAsia="en-AU"/>
        </w:rPr>
        <w:t xml:space="preserve"> </w:t>
      </w:r>
      <w:r w:rsidR="00BD111D" w:rsidRPr="00D56B20">
        <w:rPr>
          <w:rFonts w:asciiTheme="minorHAnsi" w:hAnsiTheme="minorHAnsi" w:cstheme="minorHAnsi"/>
          <w:color w:val="auto"/>
          <w:sz w:val="22"/>
          <w:szCs w:val="22"/>
          <w:lang w:eastAsia="en-AU"/>
        </w:rPr>
        <w:t>As stipulated by the Minister and forecast as per CPI;</w:t>
      </w:r>
      <w:r w:rsidR="00CA6792" w:rsidRPr="00D56B20">
        <w:rPr>
          <w:rFonts w:asciiTheme="minorHAnsi" w:hAnsiTheme="minorHAnsi" w:cstheme="minorHAnsi"/>
          <w:color w:val="auto"/>
          <w:sz w:val="22"/>
          <w:szCs w:val="22"/>
          <w:lang w:eastAsia="en-AU"/>
        </w:rPr>
        <w:t xml:space="preserve"> </w:t>
      </w:r>
    </w:p>
    <w:p w14:paraId="1E1377FA" w14:textId="5D6A3DC0" w:rsidR="001373B3" w:rsidRPr="00D56B20" w:rsidRDefault="00CA6792" w:rsidP="005E2A6E">
      <w:pPr>
        <w:pStyle w:val="ListParagraph"/>
        <w:numPr>
          <w:ilvl w:val="0"/>
          <w:numId w:val="85"/>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
          <w:i/>
          <w:color w:val="auto"/>
          <w:sz w:val="22"/>
          <w:szCs w:val="22"/>
          <w:lang w:eastAsia="en-AU"/>
        </w:rPr>
        <w:t>Waste Charge:</w:t>
      </w:r>
      <w:r w:rsidRPr="00D56B20">
        <w:rPr>
          <w:rFonts w:asciiTheme="minorHAnsi" w:hAnsiTheme="minorHAnsi" w:cstheme="minorHAnsi"/>
          <w:color w:val="auto"/>
          <w:sz w:val="22"/>
          <w:szCs w:val="22"/>
          <w:lang w:eastAsia="en-AU"/>
        </w:rPr>
        <w:t xml:space="preserve"> this is to drive and deliver on Council initiatives and Council’s Adopted 10 Year Waste Strategy Also to help </w:t>
      </w:r>
      <w:r w:rsidRPr="00D56B20">
        <w:rPr>
          <w:rFonts w:asciiTheme="minorHAnsi" w:hAnsiTheme="minorHAnsi" w:cstheme="minorHAnsi"/>
          <w:bCs/>
          <w:color w:val="auto"/>
          <w:sz w:val="22"/>
          <w:szCs w:val="22"/>
          <w:lang w:eastAsia="zh-CN" w:bidi="th-TH"/>
        </w:rPr>
        <w:t>ensure Council continues to recover the full costs of providing waste services;</w:t>
      </w:r>
      <w:r w:rsidR="001373B3" w:rsidRPr="00D56B20">
        <w:rPr>
          <w:rFonts w:asciiTheme="minorHAnsi" w:hAnsiTheme="minorHAnsi" w:cstheme="minorHAnsi"/>
          <w:bCs/>
          <w:color w:val="auto"/>
          <w:sz w:val="22"/>
          <w:szCs w:val="22"/>
          <w:lang w:eastAsia="zh-CN" w:bidi="th-TH"/>
        </w:rPr>
        <w:t xml:space="preserve"> </w:t>
      </w:r>
    </w:p>
    <w:p w14:paraId="0CE96C2B" w14:textId="4E25B621" w:rsidR="00FF6202" w:rsidRPr="00D56B20" w:rsidRDefault="001373B3" w:rsidP="005E2A6E">
      <w:pPr>
        <w:pStyle w:val="ListParagraph"/>
        <w:numPr>
          <w:ilvl w:val="0"/>
          <w:numId w:val="85"/>
        </w:numPr>
        <w:spacing w:before="0" w:after="0"/>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Stat Fees and Fines:</w:t>
      </w:r>
      <w:r w:rsidRPr="00D56B20">
        <w:rPr>
          <w:rFonts w:asciiTheme="minorHAnsi" w:hAnsiTheme="minorHAnsi" w:cstheme="minorHAnsi"/>
          <w:color w:val="auto"/>
          <w:sz w:val="22"/>
          <w:szCs w:val="22"/>
          <w:lang w:eastAsia="en-AU"/>
        </w:rPr>
        <w:t xml:space="preserve"> </w:t>
      </w:r>
      <w:r w:rsidRPr="00D56B20">
        <w:rPr>
          <w:rFonts w:asciiTheme="minorHAnsi" w:hAnsiTheme="minorHAnsi" w:cstheme="minorHAnsi"/>
          <w:bCs/>
          <w:color w:val="auto"/>
          <w:sz w:val="22"/>
          <w:szCs w:val="22"/>
          <w:lang w:eastAsia="zh-CN" w:bidi="th-TH"/>
        </w:rPr>
        <w:t xml:space="preserve">The Financial Plan indexes statutory fees, set by legislation, according on the estimated annual rate of </w:t>
      </w:r>
      <w:r w:rsidR="00DF7109" w:rsidRPr="00D56B20">
        <w:rPr>
          <w:rFonts w:asciiTheme="minorHAnsi" w:hAnsiTheme="minorHAnsi" w:cstheme="minorHAnsi"/>
          <w:bCs/>
          <w:color w:val="auto"/>
          <w:sz w:val="22"/>
          <w:szCs w:val="22"/>
          <w:lang w:eastAsia="zh-CN" w:bidi="th-TH"/>
        </w:rPr>
        <w:t>CPI</w:t>
      </w:r>
      <w:r w:rsidRPr="00D56B20">
        <w:rPr>
          <w:rFonts w:asciiTheme="minorHAnsi" w:hAnsiTheme="minorHAnsi" w:cstheme="minorHAnsi"/>
          <w:bCs/>
          <w:color w:val="auto"/>
          <w:sz w:val="22"/>
          <w:szCs w:val="22"/>
          <w:lang w:eastAsia="zh-CN" w:bidi="th-TH"/>
        </w:rPr>
        <w:t>. These fees are outside of the control by Council and therefore may be subject to change;</w:t>
      </w:r>
    </w:p>
    <w:p w14:paraId="5DBF915B" w14:textId="56C55E7E" w:rsidR="00FF6202" w:rsidRDefault="0072621F" w:rsidP="005E2A6E">
      <w:pPr>
        <w:pStyle w:val="ListParagraph"/>
        <w:numPr>
          <w:ilvl w:val="0"/>
          <w:numId w:val="85"/>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User Fees:</w:t>
      </w:r>
      <w:r w:rsidRPr="00D56B20">
        <w:rPr>
          <w:rFonts w:asciiTheme="minorHAnsi" w:hAnsiTheme="minorHAnsi" w:cstheme="minorHAnsi"/>
          <w:color w:val="auto"/>
          <w:sz w:val="22"/>
          <w:szCs w:val="22"/>
          <w:lang w:eastAsia="en-AU"/>
        </w:rPr>
        <w:t xml:space="preserve"> </w:t>
      </w:r>
      <w:r w:rsidR="00FF6202" w:rsidRPr="00D56B20">
        <w:rPr>
          <w:rFonts w:asciiTheme="minorHAnsi" w:hAnsiTheme="minorHAnsi" w:cstheme="minorHAnsi"/>
          <w:bCs/>
          <w:color w:val="auto"/>
          <w:sz w:val="22"/>
          <w:szCs w:val="22"/>
          <w:lang w:eastAsia="zh-CN" w:bidi="th-TH"/>
        </w:rPr>
        <w:t xml:space="preserve"> </w:t>
      </w:r>
      <w:r w:rsidR="00FF6202" w:rsidRPr="00D56B20">
        <w:rPr>
          <w:rFonts w:asciiTheme="minorHAnsi" w:hAnsiTheme="minorHAnsi" w:cstheme="minorHAnsi"/>
          <w:color w:val="auto"/>
          <w:sz w:val="22"/>
          <w:szCs w:val="22"/>
          <w:lang w:eastAsia="en-AU"/>
        </w:rPr>
        <w:t>User fees are projected to increase by 3.4% or $1.0 million over 2023/2024. The main areas contributing to the increase are Aquanation ($0.70 million), Aquahub ($0.69 million) and Jubilee Indoor Cricket Centre ($0.22million). Council plans to increase user charges for all areas in line with expected inflationary trends and increase service use over the budget period to maintain parity between user charges and the costs of service delivery.</w:t>
      </w:r>
    </w:p>
    <w:p w14:paraId="16F319D4" w14:textId="5FEBA344" w:rsidR="0072621F" w:rsidRPr="00D56B20" w:rsidRDefault="00F23D6C" w:rsidP="005E2A6E">
      <w:pPr>
        <w:numPr>
          <w:ilvl w:val="0"/>
          <w:numId w:val="84"/>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Grants Operating/Capital:</w:t>
      </w:r>
      <w:r w:rsidRPr="00D56B20">
        <w:rPr>
          <w:rFonts w:asciiTheme="minorHAnsi" w:hAnsiTheme="minorHAnsi" w:cstheme="minorHAnsi"/>
          <w:color w:val="auto"/>
          <w:sz w:val="22"/>
          <w:szCs w:val="22"/>
          <w:lang w:eastAsia="en-AU"/>
        </w:rPr>
        <w:t xml:space="preserve"> The projections are a result of analysis of historic information and data to help establish future potential grant increases</w:t>
      </w:r>
      <w:r w:rsidR="00C7326B" w:rsidRPr="00D56B20">
        <w:rPr>
          <w:rFonts w:asciiTheme="minorHAnsi" w:hAnsiTheme="minorHAnsi" w:cstheme="minorHAnsi"/>
          <w:color w:val="auto"/>
          <w:sz w:val="22"/>
          <w:szCs w:val="22"/>
          <w:lang w:eastAsia="en-AU"/>
        </w:rPr>
        <w:t xml:space="preserve">. </w:t>
      </w:r>
      <w:r w:rsidR="00C7326B" w:rsidRPr="00D56B20">
        <w:rPr>
          <w:rFonts w:asciiTheme="minorHAnsi" w:hAnsiTheme="minorHAnsi" w:cstheme="minorHAnsi"/>
          <w:bCs/>
          <w:color w:val="auto"/>
          <w:sz w:val="22"/>
          <w:szCs w:val="22"/>
          <w:lang w:eastAsia="zh-CN" w:bidi="th-TH"/>
        </w:rPr>
        <w:t>Council currently receives grants for tied (specific purpose grants) and un-tied Financial Assistance grant funding via the Victorian Local Government Grants Commission (VLGGC). Operating grants are expected to increase on an annual basis by approximately 0.2% lower than CPI;</w:t>
      </w:r>
    </w:p>
    <w:p w14:paraId="490100F0" w14:textId="77777777" w:rsidR="00757932" w:rsidRPr="00D56B20" w:rsidRDefault="00C7326B" w:rsidP="005E2A6E">
      <w:pPr>
        <w:numPr>
          <w:ilvl w:val="0"/>
          <w:numId w:val="84"/>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Contributions:</w:t>
      </w:r>
      <w:r w:rsidRPr="00D56B20">
        <w:rPr>
          <w:rFonts w:asciiTheme="minorHAnsi" w:hAnsiTheme="minorHAnsi" w:cstheme="minorHAnsi"/>
          <w:color w:val="auto"/>
          <w:sz w:val="22"/>
          <w:szCs w:val="22"/>
          <w:lang w:eastAsia="en-AU"/>
        </w:rPr>
        <w:t xml:space="preserve"> </w:t>
      </w:r>
      <w:r w:rsidRPr="00D56B20">
        <w:rPr>
          <w:rFonts w:asciiTheme="minorHAnsi" w:hAnsiTheme="minorHAnsi" w:cstheme="minorHAnsi"/>
          <w:bCs/>
          <w:color w:val="auto"/>
          <w:sz w:val="22"/>
          <w:szCs w:val="22"/>
          <w:lang w:eastAsia="zh-CN" w:bidi="th-TH"/>
        </w:rPr>
        <w:t xml:space="preserve">Council receives contributions from developers. These contributions represent funds to enable council to provide the necessary infrastructure and </w:t>
      </w:r>
      <w:r w:rsidRPr="00D56B20">
        <w:rPr>
          <w:rFonts w:asciiTheme="minorHAnsi" w:hAnsiTheme="minorHAnsi" w:cstheme="minorHAnsi"/>
          <w:bCs/>
          <w:color w:val="auto"/>
          <w:sz w:val="22"/>
          <w:szCs w:val="22"/>
          <w:lang w:eastAsia="zh-CN" w:bidi="th-TH"/>
        </w:rPr>
        <w:lastRenderedPageBreak/>
        <w:t>infrastructure improvements to accommodate development growth.  The contributions are for specific purposes and often require Council to outlay funds for infrastructure works often before receipt of this income source. These contributions are statutory contributions and are a restricted asset until utilised for a specific purpose through the capital works program or delivered as works in kind by developers;</w:t>
      </w:r>
    </w:p>
    <w:p w14:paraId="4853662B" w14:textId="701F562B" w:rsidR="007469B8" w:rsidRPr="00D56B20" w:rsidRDefault="007469B8" w:rsidP="005E2A6E">
      <w:pPr>
        <w:numPr>
          <w:ilvl w:val="0"/>
          <w:numId w:val="84"/>
        </w:numPr>
        <w:autoSpaceDE w:val="0"/>
        <w:autoSpaceDN w:val="0"/>
        <w:adjustRightInd w:val="0"/>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
          <w:i/>
          <w:color w:val="auto"/>
          <w:sz w:val="22"/>
          <w:szCs w:val="22"/>
          <w:lang w:eastAsia="en-AU"/>
        </w:rPr>
        <w:t>Employee costs:</w:t>
      </w:r>
      <w:r w:rsidRPr="00D56B20">
        <w:rPr>
          <w:rFonts w:asciiTheme="minorHAnsi" w:hAnsiTheme="minorHAnsi" w:cstheme="minorHAnsi"/>
          <w:color w:val="auto"/>
          <w:sz w:val="22"/>
          <w:szCs w:val="22"/>
          <w:lang w:eastAsia="en-AU"/>
        </w:rPr>
        <w:t xml:space="preserve">  </w:t>
      </w:r>
      <w:r w:rsidRPr="00D56B20">
        <w:rPr>
          <w:rFonts w:asciiTheme="minorHAnsi" w:hAnsiTheme="minorHAnsi" w:cstheme="minorHAnsi"/>
          <w:bCs/>
          <w:color w:val="auto"/>
          <w:sz w:val="22"/>
          <w:szCs w:val="22"/>
          <w:lang w:eastAsia="zh-CN" w:bidi="th-TH"/>
        </w:rPr>
        <w:t xml:space="preserve">Employee costs are forecast to increase by 3.5% or $2.2 million compared to 2022/2023. This increase relates mainly to employee costs being aligned with the Enterprise Bargaining Agreement (EBA) outcomes for 2023/2024; together with projected movement of employees within employment bands; and in 2023/2024 the Superannuation Guarantee increases from 10.5% to 11.0%. The ensuing years, from 2023/24 to 2025/26, reflect annual increases in line with </w:t>
      </w:r>
      <w:r w:rsidR="003C2A01" w:rsidRPr="00D56B20">
        <w:rPr>
          <w:rFonts w:asciiTheme="minorHAnsi" w:hAnsiTheme="minorHAnsi" w:cstheme="minorHAnsi"/>
          <w:bCs/>
          <w:color w:val="auto"/>
          <w:sz w:val="22"/>
          <w:szCs w:val="22"/>
          <w:lang w:eastAsia="zh-CN" w:bidi="th-TH"/>
        </w:rPr>
        <w:t>the Enterprise Bargaining Agreement (EBA</w:t>
      </w:r>
      <w:r w:rsidRPr="00D56B20">
        <w:rPr>
          <w:rFonts w:asciiTheme="minorHAnsi" w:hAnsiTheme="minorHAnsi" w:cstheme="minorHAnsi"/>
          <w:bCs/>
          <w:color w:val="auto"/>
          <w:sz w:val="22"/>
          <w:szCs w:val="22"/>
          <w:lang w:eastAsia="zh-CN" w:bidi="th-TH"/>
        </w:rPr>
        <w:t xml:space="preserve">. It also provides for further increases in the superannuation guarantee incrementally moving to 12.0% by 2025/26; </w:t>
      </w:r>
    </w:p>
    <w:p w14:paraId="6386B7D9" w14:textId="76E943B9" w:rsidR="00F23D6C" w:rsidRPr="00D56B20" w:rsidRDefault="00F23D6C" w:rsidP="005E2A6E">
      <w:pPr>
        <w:numPr>
          <w:ilvl w:val="0"/>
          <w:numId w:val="84"/>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Materials and Services:</w:t>
      </w:r>
      <w:r w:rsidRPr="00D56B20">
        <w:rPr>
          <w:rFonts w:asciiTheme="minorHAnsi" w:hAnsiTheme="minorHAnsi" w:cstheme="minorHAnsi"/>
          <w:color w:val="auto"/>
          <w:sz w:val="22"/>
          <w:szCs w:val="22"/>
          <w:lang w:eastAsia="en-AU"/>
        </w:rPr>
        <w:t xml:space="preserve"> </w:t>
      </w:r>
      <w:r w:rsidR="00C7326B" w:rsidRPr="00D56B20">
        <w:rPr>
          <w:rFonts w:asciiTheme="minorHAnsi" w:hAnsiTheme="minorHAnsi" w:cstheme="minorHAnsi"/>
          <w:bCs/>
          <w:color w:val="auto"/>
          <w:sz w:val="22"/>
          <w:szCs w:val="22"/>
          <w:lang w:eastAsia="zh-CN" w:bidi="th-TH"/>
        </w:rPr>
        <w:t>Materials and services include the purchases of consumables, payments to contractors for the provision of services, utility costs, annual contribution for the provision of library services to the Eastern Regional Libraries, contributions to community groups, software maintenance, insurances, advertising, motor vehicle running costs, fuel and registrations and other miscellaneous expenditure items. Contract payments are included as part of materials and services and are for the provision of services such as waste collection, road maintenance, street tree pruning etc. These costs are kept to within CPI levels year on year; and</w:t>
      </w:r>
    </w:p>
    <w:p w14:paraId="52A6EA71" w14:textId="0137B8FF" w:rsidR="00F23D6C" w:rsidRPr="00D56B20" w:rsidRDefault="00745DE9" w:rsidP="005E2A6E">
      <w:pPr>
        <w:numPr>
          <w:ilvl w:val="0"/>
          <w:numId w:val="84"/>
        </w:numPr>
        <w:autoSpaceDE w:val="0"/>
        <w:autoSpaceDN w:val="0"/>
        <w:adjustRightInd w:val="0"/>
        <w:spacing w:before="0" w:after="0"/>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 xml:space="preserve">Other Expenses: </w:t>
      </w:r>
      <w:r w:rsidR="00C7326B" w:rsidRPr="00D56B20">
        <w:rPr>
          <w:rFonts w:asciiTheme="minorHAnsi" w:hAnsiTheme="minorHAnsi" w:cstheme="minorHAnsi"/>
          <w:bCs/>
          <w:color w:val="auto"/>
          <w:sz w:val="22"/>
          <w:szCs w:val="22"/>
          <w:lang w:eastAsia="zh-CN" w:bidi="th-TH"/>
        </w:rPr>
        <w:t>Other expenses include administration costs such as Councillor allowances, lease expenditure, audit costs and other costs associated with the day to day running of Council.</w:t>
      </w:r>
    </w:p>
    <w:p w14:paraId="51C0BED1" w14:textId="77777777" w:rsidR="00651F94" w:rsidRPr="00D56B20" w:rsidRDefault="00651F94" w:rsidP="005E2A6E">
      <w:pPr>
        <w:autoSpaceDE w:val="0"/>
        <w:autoSpaceDN w:val="0"/>
        <w:adjustRightInd w:val="0"/>
        <w:spacing w:before="0" w:after="0"/>
        <w:ind w:left="426"/>
        <w:jc w:val="both"/>
        <w:rPr>
          <w:rFonts w:asciiTheme="minorHAnsi" w:hAnsiTheme="minorHAnsi" w:cstheme="minorHAnsi"/>
          <w:color w:val="auto"/>
          <w:sz w:val="22"/>
          <w:szCs w:val="22"/>
          <w:lang w:eastAsia="en-AU"/>
        </w:rPr>
      </w:pPr>
    </w:p>
    <w:p w14:paraId="570561A8" w14:textId="1BBBB088" w:rsidR="00D67E1A" w:rsidRDefault="002202F0" w:rsidP="005E2A6E">
      <w:pPr>
        <w:pStyle w:val="Heading3"/>
        <w:spacing w:before="0" w:after="0"/>
        <w:rPr>
          <w:rFonts w:asciiTheme="minorHAnsi" w:hAnsiTheme="minorHAnsi" w:cstheme="minorHAnsi"/>
        </w:rPr>
      </w:pPr>
      <w:r w:rsidRPr="00D56B20">
        <w:rPr>
          <w:rFonts w:asciiTheme="minorHAnsi" w:hAnsiTheme="minorHAnsi" w:cstheme="minorHAnsi"/>
        </w:rPr>
        <w:t>2.3.2 Other</w:t>
      </w:r>
      <w:r w:rsidR="00D67E1A" w:rsidRPr="00D56B20">
        <w:rPr>
          <w:rFonts w:asciiTheme="minorHAnsi" w:hAnsiTheme="minorHAnsi" w:cstheme="minorHAnsi"/>
        </w:rPr>
        <w:t xml:space="preserve"> Key Assumption Information</w:t>
      </w:r>
    </w:p>
    <w:p w14:paraId="7D08E05E" w14:textId="77777777" w:rsidR="00D07193" w:rsidRPr="00D07193" w:rsidRDefault="00D07193" w:rsidP="00D07193">
      <w:pPr>
        <w:autoSpaceDE w:val="0"/>
        <w:autoSpaceDN w:val="0"/>
        <w:adjustRightInd w:val="0"/>
        <w:spacing w:before="0" w:after="0"/>
        <w:ind w:left="426"/>
        <w:jc w:val="both"/>
        <w:rPr>
          <w:rFonts w:asciiTheme="minorHAnsi" w:hAnsiTheme="minorHAnsi" w:cstheme="minorHAnsi"/>
          <w:color w:val="auto"/>
          <w:sz w:val="22"/>
          <w:szCs w:val="22"/>
          <w:lang w:eastAsia="en-AU"/>
        </w:rPr>
      </w:pPr>
    </w:p>
    <w:p w14:paraId="476D535F" w14:textId="077DB802" w:rsidR="00D67E1A" w:rsidRPr="00D56B20" w:rsidRDefault="00D67E1A" w:rsidP="005E2A6E">
      <w:pPr>
        <w:numPr>
          <w:ilvl w:val="0"/>
          <w:numId w:val="52"/>
        </w:numPr>
        <w:tabs>
          <w:tab w:val="clear" w:pos="720"/>
          <w:tab w:val="num" w:pos="426"/>
        </w:tabs>
        <w:autoSpaceDE w:val="0"/>
        <w:autoSpaceDN w:val="0"/>
        <w:adjustRightInd w:val="0"/>
        <w:spacing w:before="0" w:after="0"/>
        <w:ind w:left="426" w:hanging="284"/>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 xml:space="preserve">Other Income: </w:t>
      </w:r>
      <w:r w:rsidRPr="00D56B20">
        <w:rPr>
          <w:rFonts w:asciiTheme="minorHAnsi" w:hAnsiTheme="minorHAnsi" w:cstheme="minorHAnsi"/>
          <w:bCs/>
          <w:color w:val="auto"/>
          <w:sz w:val="22"/>
          <w:szCs w:val="22"/>
          <w:lang w:eastAsia="zh-CN" w:bidi="th-TH"/>
        </w:rPr>
        <w:t>Revenue from other income mainly comprises investment income plus the recovery income from a variety of sources and rental income received from the hire of Council buildings.</w:t>
      </w:r>
    </w:p>
    <w:p w14:paraId="217F8805" w14:textId="7D00BDC9" w:rsidR="00D67E1A" w:rsidRPr="00D56B20" w:rsidRDefault="00D67E1A" w:rsidP="005E2A6E">
      <w:pPr>
        <w:numPr>
          <w:ilvl w:val="0"/>
          <w:numId w:val="52"/>
        </w:numPr>
        <w:tabs>
          <w:tab w:val="clear" w:pos="720"/>
          <w:tab w:val="num" w:pos="426"/>
        </w:tabs>
        <w:autoSpaceDE w:val="0"/>
        <w:autoSpaceDN w:val="0"/>
        <w:adjustRightInd w:val="0"/>
        <w:spacing w:before="0" w:after="0"/>
        <w:ind w:left="426" w:hanging="284"/>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Depreciation &amp; Amortisation:</w:t>
      </w:r>
      <w:r w:rsidRPr="00D56B20">
        <w:rPr>
          <w:rFonts w:asciiTheme="minorHAnsi" w:hAnsiTheme="minorHAnsi" w:cstheme="minorHAnsi"/>
          <w:color w:val="auto"/>
          <w:sz w:val="22"/>
          <w:szCs w:val="22"/>
          <w:lang w:eastAsia="en-AU"/>
        </w:rPr>
        <w:t xml:space="preserve"> </w:t>
      </w:r>
      <w:r w:rsidRPr="00D56B20">
        <w:rPr>
          <w:rFonts w:asciiTheme="minorHAnsi" w:hAnsiTheme="minorHAnsi" w:cstheme="minorHAnsi"/>
          <w:bCs/>
          <w:color w:val="auto"/>
          <w:sz w:val="22"/>
          <w:szCs w:val="22"/>
          <w:lang w:eastAsia="zh-CN" w:bidi="th-TH"/>
        </w:rPr>
        <w:t>Depreciation estimates have been based on the projected capital spending contained within this Financial Plan document. Depreciation has been further increased by the indexing of the replacement cost of Council’s fixed assets.</w:t>
      </w:r>
    </w:p>
    <w:p w14:paraId="207DD317" w14:textId="7F2440B7" w:rsidR="00D67E1A" w:rsidRPr="00260D64" w:rsidRDefault="00D67E1A" w:rsidP="005E2A6E">
      <w:pPr>
        <w:numPr>
          <w:ilvl w:val="0"/>
          <w:numId w:val="52"/>
        </w:numPr>
        <w:tabs>
          <w:tab w:val="clear" w:pos="720"/>
          <w:tab w:val="num" w:pos="426"/>
        </w:tabs>
        <w:autoSpaceDE w:val="0"/>
        <w:autoSpaceDN w:val="0"/>
        <w:adjustRightInd w:val="0"/>
        <w:spacing w:before="0" w:after="0"/>
        <w:ind w:left="426" w:hanging="284"/>
        <w:jc w:val="both"/>
        <w:rPr>
          <w:rFonts w:asciiTheme="minorHAnsi" w:hAnsiTheme="minorHAnsi" w:cstheme="minorHAnsi"/>
          <w:color w:val="auto"/>
          <w:sz w:val="22"/>
          <w:szCs w:val="22"/>
          <w:lang w:eastAsia="en-AU"/>
        </w:rPr>
      </w:pPr>
      <w:r w:rsidRPr="00D56B20">
        <w:rPr>
          <w:rFonts w:asciiTheme="minorHAnsi" w:hAnsiTheme="minorHAnsi" w:cstheme="minorHAnsi"/>
          <w:b/>
          <w:i/>
          <w:color w:val="auto"/>
          <w:sz w:val="22"/>
          <w:szCs w:val="22"/>
          <w:lang w:eastAsia="en-AU"/>
        </w:rPr>
        <w:t>Borrowing Costs:</w:t>
      </w:r>
      <w:r w:rsidRPr="00D56B20">
        <w:rPr>
          <w:rFonts w:asciiTheme="minorHAnsi" w:hAnsiTheme="minorHAnsi" w:cstheme="minorHAnsi"/>
          <w:color w:val="auto"/>
          <w:sz w:val="22"/>
          <w:szCs w:val="22"/>
          <w:lang w:eastAsia="en-AU"/>
        </w:rPr>
        <w:t xml:space="preserve"> </w:t>
      </w:r>
      <w:r w:rsidRPr="00D56B20">
        <w:rPr>
          <w:rFonts w:asciiTheme="minorHAnsi" w:hAnsiTheme="minorHAnsi" w:cstheme="minorHAnsi"/>
          <w:bCs/>
          <w:color w:val="auto"/>
          <w:sz w:val="22"/>
          <w:szCs w:val="22"/>
          <w:lang w:eastAsia="zh-CN" w:bidi="th-TH"/>
        </w:rPr>
        <w:t>Borrowing costs comprise the interest expense to service Council's loan portfolio that is described in Section 5.1 Borrowing Plan.</w:t>
      </w:r>
    </w:p>
    <w:p w14:paraId="2CD39754" w14:textId="77777777" w:rsidR="00260D64" w:rsidRPr="00D56B20" w:rsidRDefault="00260D64" w:rsidP="00260D64">
      <w:pPr>
        <w:autoSpaceDE w:val="0"/>
        <w:autoSpaceDN w:val="0"/>
        <w:adjustRightInd w:val="0"/>
        <w:spacing w:before="0" w:after="0"/>
        <w:ind w:left="426"/>
        <w:jc w:val="both"/>
        <w:rPr>
          <w:rFonts w:asciiTheme="minorHAnsi" w:hAnsiTheme="minorHAnsi" w:cstheme="minorHAnsi"/>
          <w:color w:val="auto"/>
          <w:sz w:val="22"/>
          <w:szCs w:val="22"/>
          <w:lang w:eastAsia="en-AU"/>
        </w:rPr>
      </w:pPr>
    </w:p>
    <w:p w14:paraId="0B907D65" w14:textId="77777777" w:rsidR="004B08E5" w:rsidRPr="00D56B20" w:rsidRDefault="004B08E5" w:rsidP="005E2A6E">
      <w:pPr>
        <w:spacing w:before="0" w:after="0"/>
        <w:rPr>
          <w:rFonts w:asciiTheme="minorHAnsi" w:hAnsiTheme="minorHAnsi" w:cstheme="minorHAnsi"/>
          <w:lang w:eastAsia="zh-CN" w:bidi="th-TH"/>
        </w:rPr>
      </w:pPr>
    </w:p>
    <w:p w14:paraId="37C64D6F" w14:textId="06D9F0DA" w:rsidR="001C6920" w:rsidRPr="00D56B20" w:rsidRDefault="001C6920" w:rsidP="00485B55">
      <w:pPr>
        <w:pStyle w:val="Heading2"/>
      </w:pPr>
      <w:r w:rsidRPr="00D56B20">
        <w:t>Other Matters impacting the 10-year financial projections</w:t>
      </w:r>
    </w:p>
    <w:p w14:paraId="502BC7DC" w14:textId="77777777" w:rsidR="00D07193" w:rsidRDefault="00D07193" w:rsidP="005E2A6E">
      <w:pPr>
        <w:spacing w:before="0" w:after="0"/>
        <w:rPr>
          <w:rFonts w:asciiTheme="minorHAnsi" w:hAnsiTheme="minorHAnsi" w:cstheme="minorHAnsi"/>
          <w:bCs/>
          <w:color w:val="auto"/>
          <w:sz w:val="22"/>
          <w:szCs w:val="22"/>
          <w:lang w:eastAsia="zh-CN" w:bidi="th-TH"/>
        </w:rPr>
      </w:pPr>
    </w:p>
    <w:p w14:paraId="4D955E16" w14:textId="1AE77BA5" w:rsidR="001C6920" w:rsidRDefault="00EE1F26"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w:t>
      </w:r>
      <w:r w:rsidR="001C6920" w:rsidRPr="00D56B20">
        <w:rPr>
          <w:rFonts w:asciiTheme="minorHAnsi" w:hAnsiTheme="minorHAnsi" w:cstheme="minorHAnsi"/>
          <w:bCs/>
          <w:color w:val="auto"/>
          <w:sz w:val="22"/>
          <w:szCs w:val="22"/>
          <w:lang w:eastAsia="zh-CN" w:bidi="th-TH"/>
        </w:rPr>
        <w:t xml:space="preserve">urrent challenges and expected future events </w:t>
      </w:r>
      <w:r w:rsidRPr="00D56B20">
        <w:rPr>
          <w:rFonts w:asciiTheme="minorHAnsi" w:hAnsiTheme="minorHAnsi" w:cstheme="minorHAnsi"/>
          <w:bCs/>
          <w:color w:val="auto"/>
          <w:sz w:val="22"/>
          <w:szCs w:val="22"/>
          <w:lang w:eastAsia="zh-CN" w:bidi="th-TH"/>
        </w:rPr>
        <w:t>that</w:t>
      </w:r>
      <w:r w:rsidR="001C6920" w:rsidRPr="00D56B20">
        <w:rPr>
          <w:rFonts w:asciiTheme="minorHAnsi" w:hAnsiTheme="minorHAnsi" w:cstheme="minorHAnsi"/>
          <w:bCs/>
          <w:color w:val="auto"/>
          <w:sz w:val="22"/>
          <w:szCs w:val="22"/>
          <w:lang w:eastAsia="zh-CN" w:bidi="th-TH"/>
        </w:rPr>
        <w:t xml:space="preserve"> impact the Financial Plan projections</w:t>
      </w:r>
      <w:r w:rsidRPr="00D56B20">
        <w:rPr>
          <w:rFonts w:asciiTheme="minorHAnsi" w:hAnsiTheme="minorHAnsi" w:cstheme="minorHAnsi"/>
          <w:bCs/>
          <w:color w:val="auto"/>
          <w:sz w:val="22"/>
          <w:szCs w:val="22"/>
          <w:lang w:eastAsia="zh-CN" w:bidi="th-TH"/>
        </w:rPr>
        <w:t xml:space="preserve"> are:</w:t>
      </w:r>
    </w:p>
    <w:p w14:paraId="3D7F227D" w14:textId="77777777" w:rsidR="00D07193" w:rsidRPr="00D56B20" w:rsidRDefault="00D07193" w:rsidP="005E2A6E">
      <w:pPr>
        <w:spacing w:before="0" w:after="0"/>
        <w:rPr>
          <w:rFonts w:asciiTheme="minorHAnsi" w:hAnsiTheme="minorHAnsi" w:cstheme="minorHAnsi"/>
          <w:bCs/>
          <w:color w:val="auto"/>
          <w:sz w:val="22"/>
          <w:szCs w:val="22"/>
          <w:lang w:eastAsia="zh-CN" w:bidi="th-TH"/>
        </w:rPr>
      </w:pPr>
    </w:p>
    <w:p w14:paraId="661878E6" w14:textId="31BDF3A4" w:rsidR="00960F92" w:rsidRDefault="00960F92" w:rsidP="005E2A6E">
      <w:pPr>
        <w:pStyle w:val="ListParagraph"/>
        <w:numPr>
          <w:ilvl w:val="0"/>
          <w:numId w:val="74"/>
        </w:numPr>
        <w:spacing w:before="0" w:after="0"/>
        <w:jc w:val="both"/>
        <w:rPr>
          <w:rFonts w:asciiTheme="minorHAnsi" w:hAnsiTheme="minorHAnsi" w:cstheme="minorHAnsi"/>
          <w:color w:val="auto"/>
          <w:sz w:val="22"/>
          <w:szCs w:val="22"/>
          <w:lang w:eastAsia="zh-CN" w:bidi="th-TH"/>
        </w:rPr>
      </w:pPr>
      <w:r w:rsidRPr="00D56B20">
        <w:rPr>
          <w:rFonts w:asciiTheme="minorHAnsi" w:hAnsiTheme="minorHAnsi" w:cstheme="minorHAnsi"/>
          <w:color w:val="auto"/>
          <w:sz w:val="22"/>
          <w:szCs w:val="22"/>
          <w:lang w:eastAsia="zh-CN" w:bidi="th-TH"/>
        </w:rPr>
        <w:t xml:space="preserve">The impact of the Pandemic on Council has been profound. While Council has continued to provide </w:t>
      </w:r>
      <w:proofErr w:type="gramStart"/>
      <w:r w:rsidRPr="00D56B20">
        <w:rPr>
          <w:rFonts w:asciiTheme="minorHAnsi" w:hAnsiTheme="minorHAnsi" w:cstheme="minorHAnsi"/>
          <w:color w:val="auto"/>
          <w:sz w:val="22"/>
          <w:szCs w:val="22"/>
          <w:lang w:eastAsia="zh-CN" w:bidi="th-TH"/>
        </w:rPr>
        <w:t>the majority of</w:t>
      </w:r>
      <w:proofErr w:type="gramEnd"/>
      <w:r w:rsidRPr="00D56B20">
        <w:rPr>
          <w:rFonts w:asciiTheme="minorHAnsi" w:hAnsiTheme="minorHAnsi" w:cstheme="minorHAnsi"/>
          <w:color w:val="auto"/>
          <w:sz w:val="22"/>
          <w:szCs w:val="22"/>
          <w:lang w:eastAsia="zh-CN" w:bidi="th-TH"/>
        </w:rPr>
        <w:t xml:space="preserve"> its services during the various stages of the COVID-19 pandemic, the required closure of our leisure facilities, such as Karralyka, Aquanation, Aquahub, Ringwood and Dorset Golf, The Rings and Maroondah Nets resulted in </w:t>
      </w:r>
      <w:r w:rsidR="00EE1F26" w:rsidRPr="00D56B20">
        <w:rPr>
          <w:rFonts w:asciiTheme="minorHAnsi" w:hAnsiTheme="minorHAnsi" w:cstheme="minorHAnsi"/>
          <w:color w:val="auto"/>
          <w:sz w:val="22"/>
          <w:szCs w:val="22"/>
          <w:lang w:eastAsia="zh-CN" w:bidi="th-TH"/>
        </w:rPr>
        <w:t>significant loss</w:t>
      </w:r>
      <w:r w:rsidRPr="00D56B20">
        <w:rPr>
          <w:rFonts w:asciiTheme="minorHAnsi" w:hAnsiTheme="minorHAnsi" w:cstheme="minorHAnsi"/>
          <w:color w:val="auto"/>
          <w:sz w:val="22"/>
          <w:szCs w:val="22"/>
          <w:lang w:eastAsia="zh-CN" w:bidi="th-TH"/>
        </w:rPr>
        <w:t xml:space="preserve"> in user fees and a redirection of expenditure to </w:t>
      </w:r>
      <w:r w:rsidR="00EE1F26" w:rsidRPr="00D56B20">
        <w:rPr>
          <w:rFonts w:asciiTheme="minorHAnsi" w:hAnsiTheme="minorHAnsi" w:cstheme="minorHAnsi"/>
          <w:color w:val="auto"/>
          <w:sz w:val="22"/>
          <w:szCs w:val="22"/>
          <w:lang w:eastAsia="zh-CN" w:bidi="th-TH"/>
        </w:rPr>
        <w:t xml:space="preserve">Maroondah’s </w:t>
      </w:r>
      <w:r w:rsidRPr="00D56B20">
        <w:rPr>
          <w:rFonts w:asciiTheme="minorHAnsi" w:hAnsiTheme="minorHAnsi" w:cstheme="minorHAnsi"/>
          <w:color w:val="auto"/>
          <w:sz w:val="22"/>
          <w:szCs w:val="22"/>
          <w:lang w:eastAsia="zh-CN" w:bidi="th-TH"/>
        </w:rPr>
        <w:t>COVID-19 response in 2019/20</w:t>
      </w:r>
      <w:r w:rsidR="00EE1F26" w:rsidRPr="00D56B20">
        <w:rPr>
          <w:rFonts w:asciiTheme="minorHAnsi" w:hAnsiTheme="minorHAnsi" w:cstheme="minorHAnsi"/>
          <w:color w:val="auto"/>
          <w:sz w:val="22"/>
          <w:szCs w:val="22"/>
          <w:lang w:eastAsia="zh-CN" w:bidi="th-TH"/>
        </w:rPr>
        <w:t xml:space="preserve">, 2020/21 and future </w:t>
      </w:r>
      <w:r w:rsidRPr="00D56B20">
        <w:rPr>
          <w:rFonts w:asciiTheme="minorHAnsi" w:hAnsiTheme="minorHAnsi" w:cstheme="minorHAnsi"/>
          <w:color w:val="auto"/>
          <w:sz w:val="22"/>
          <w:szCs w:val="22"/>
          <w:lang w:eastAsia="zh-CN" w:bidi="th-TH"/>
        </w:rPr>
        <w:t>financial year</w:t>
      </w:r>
      <w:r w:rsidR="00EE1F26" w:rsidRPr="00D56B20">
        <w:rPr>
          <w:rFonts w:asciiTheme="minorHAnsi" w:hAnsiTheme="minorHAnsi" w:cstheme="minorHAnsi"/>
          <w:color w:val="auto"/>
          <w:sz w:val="22"/>
          <w:szCs w:val="22"/>
          <w:lang w:eastAsia="zh-CN" w:bidi="th-TH"/>
        </w:rPr>
        <w:t>s;</w:t>
      </w:r>
    </w:p>
    <w:p w14:paraId="5F38A38F" w14:textId="77777777" w:rsidR="00D07193" w:rsidRDefault="00D07193" w:rsidP="00D07193">
      <w:pPr>
        <w:pStyle w:val="ListParagraph"/>
        <w:spacing w:before="0" w:after="0"/>
        <w:ind w:left="360"/>
        <w:jc w:val="both"/>
        <w:rPr>
          <w:rFonts w:asciiTheme="minorHAnsi" w:hAnsiTheme="minorHAnsi" w:cstheme="minorHAnsi"/>
          <w:color w:val="auto"/>
          <w:sz w:val="22"/>
          <w:szCs w:val="22"/>
          <w:lang w:eastAsia="zh-CN" w:bidi="th-TH"/>
        </w:rPr>
      </w:pPr>
    </w:p>
    <w:p w14:paraId="7A4867C8" w14:textId="1BA8DB53" w:rsidR="00DB6635" w:rsidRPr="00684864" w:rsidRDefault="00636236" w:rsidP="0041205D">
      <w:pPr>
        <w:numPr>
          <w:ilvl w:val="0"/>
          <w:numId w:val="81"/>
        </w:numPr>
        <w:spacing w:before="0" w:after="0"/>
        <w:contextualSpacing/>
        <w:jc w:val="both"/>
        <w:rPr>
          <w:rFonts w:asciiTheme="minorHAnsi" w:hAnsiTheme="minorHAnsi" w:cstheme="minorHAnsi"/>
        </w:rPr>
      </w:pPr>
      <w:r w:rsidRPr="00D07193">
        <w:rPr>
          <w:rFonts w:asciiTheme="minorHAnsi" w:hAnsiTheme="minorHAnsi" w:cstheme="minorHAnsi"/>
          <w:color w:val="auto"/>
          <w:sz w:val="22"/>
          <w:szCs w:val="22"/>
          <w:lang w:eastAsia="zh-CN" w:bidi="th-TH"/>
        </w:rPr>
        <w:t>The introduction in 2016</w:t>
      </w:r>
      <w:r w:rsidR="000766AB" w:rsidRPr="00D07193">
        <w:rPr>
          <w:rFonts w:asciiTheme="minorHAnsi" w:hAnsiTheme="minorHAnsi" w:cstheme="minorHAnsi"/>
          <w:color w:val="auto"/>
          <w:sz w:val="22"/>
          <w:szCs w:val="22"/>
          <w:lang w:eastAsia="zh-CN" w:bidi="th-TH"/>
        </w:rPr>
        <w:t xml:space="preserve"> </w:t>
      </w:r>
      <w:r w:rsidRPr="00D07193">
        <w:rPr>
          <w:rFonts w:asciiTheme="minorHAnsi" w:hAnsiTheme="minorHAnsi" w:cstheme="minorHAnsi"/>
          <w:color w:val="auto"/>
          <w:sz w:val="22"/>
          <w:szCs w:val="22"/>
          <w:lang w:eastAsia="zh-CN" w:bidi="th-TH"/>
        </w:rPr>
        <w:t xml:space="preserve">of a </w:t>
      </w:r>
      <w:proofErr w:type="gramStart"/>
      <w:r w:rsidRPr="00D07193">
        <w:rPr>
          <w:rFonts w:asciiTheme="minorHAnsi" w:hAnsiTheme="minorHAnsi" w:cstheme="minorHAnsi"/>
          <w:color w:val="auto"/>
          <w:sz w:val="22"/>
          <w:szCs w:val="22"/>
          <w:lang w:eastAsia="zh-CN" w:bidi="th-TH"/>
        </w:rPr>
        <w:t>cap</w:t>
      </w:r>
      <w:proofErr w:type="gramEnd"/>
      <w:r w:rsidRPr="00D07193">
        <w:rPr>
          <w:rFonts w:asciiTheme="minorHAnsi" w:hAnsiTheme="minorHAnsi" w:cstheme="minorHAnsi"/>
          <w:color w:val="auto"/>
          <w:sz w:val="22"/>
          <w:szCs w:val="22"/>
          <w:lang w:eastAsia="zh-CN" w:bidi="th-TH"/>
        </w:rPr>
        <w:t xml:space="preserve"> on rate increases by the Victorian Government. The rate cap limits the total amount a council can increase its rates each year based on the amount it levied in the previous year. </w:t>
      </w:r>
      <w:r w:rsidR="007469B8" w:rsidRPr="00D07193">
        <w:rPr>
          <w:rFonts w:asciiTheme="minorHAnsi" w:hAnsiTheme="minorHAnsi" w:cstheme="minorHAnsi"/>
          <w:color w:val="auto"/>
          <w:sz w:val="22"/>
          <w:szCs w:val="22"/>
          <w:lang w:eastAsia="zh-CN" w:bidi="th-TH"/>
        </w:rPr>
        <w:t xml:space="preserve">The decision must be made by 31 December </w:t>
      </w:r>
      <w:r w:rsidRPr="00D07193">
        <w:rPr>
          <w:rFonts w:asciiTheme="minorHAnsi" w:hAnsiTheme="minorHAnsi" w:cstheme="minorHAnsi"/>
          <w:color w:val="auto"/>
          <w:sz w:val="22"/>
          <w:szCs w:val="22"/>
          <w:lang w:eastAsia="zh-CN" w:bidi="th-TH"/>
        </w:rPr>
        <w:t>each year</w:t>
      </w:r>
      <w:r w:rsidR="00651F94" w:rsidRPr="00D07193">
        <w:rPr>
          <w:rFonts w:asciiTheme="minorHAnsi" w:hAnsiTheme="minorHAnsi" w:cstheme="minorHAnsi"/>
          <w:color w:val="auto"/>
          <w:sz w:val="22"/>
          <w:szCs w:val="22"/>
          <w:lang w:eastAsia="zh-CN" w:bidi="th-TH"/>
        </w:rPr>
        <w:t xml:space="preserve"> </w:t>
      </w:r>
      <w:r w:rsidRPr="00D07193">
        <w:rPr>
          <w:rFonts w:asciiTheme="minorHAnsi" w:hAnsiTheme="minorHAnsi" w:cstheme="minorHAnsi"/>
          <w:color w:val="auto"/>
          <w:sz w:val="22"/>
          <w:szCs w:val="22"/>
          <w:lang w:eastAsia="zh-CN" w:bidi="th-TH"/>
        </w:rPr>
        <w:t xml:space="preserve">to apply </w:t>
      </w:r>
      <w:r w:rsidR="007469B8" w:rsidRPr="00D07193">
        <w:rPr>
          <w:rFonts w:asciiTheme="minorHAnsi" w:hAnsiTheme="minorHAnsi" w:cstheme="minorHAnsi"/>
          <w:color w:val="auto"/>
          <w:sz w:val="22"/>
          <w:szCs w:val="22"/>
          <w:lang w:eastAsia="zh-CN" w:bidi="th-TH"/>
        </w:rPr>
        <w:t xml:space="preserve">the rates </w:t>
      </w:r>
      <w:r w:rsidRPr="00D07193">
        <w:rPr>
          <w:rFonts w:asciiTheme="minorHAnsi" w:hAnsiTheme="minorHAnsi" w:cstheme="minorHAnsi"/>
          <w:color w:val="auto"/>
          <w:sz w:val="22"/>
          <w:szCs w:val="22"/>
          <w:lang w:eastAsia="zh-CN" w:bidi="th-TH"/>
        </w:rPr>
        <w:t>in the following financial year.</w:t>
      </w:r>
      <w:r w:rsidR="00ED030D" w:rsidRPr="00D07193">
        <w:rPr>
          <w:rFonts w:asciiTheme="minorHAnsi" w:hAnsiTheme="minorHAnsi" w:cstheme="minorHAnsi"/>
          <w:color w:val="auto"/>
          <w:sz w:val="22"/>
          <w:szCs w:val="22"/>
          <w:lang w:eastAsia="zh-CN" w:bidi="th-TH"/>
        </w:rPr>
        <w:t xml:space="preserve"> The Victorian State Government cap on the average property rate increase for </w:t>
      </w:r>
      <w:r w:rsidR="00DC147A" w:rsidRPr="00D07193">
        <w:rPr>
          <w:rFonts w:asciiTheme="minorHAnsi" w:hAnsiTheme="minorHAnsi" w:cstheme="minorHAnsi"/>
          <w:color w:val="auto"/>
          <w:sz w:val="22"/>
          <w:szCs w:val="22"/>
          <w:lang w:eastAsia="zh-CN" w:bidi="th-TH"/>
        </w:rPr>
        <w:t xml:space="preserve">2023/24 at </w:t>
      </w:r>
      <w:r w:rsidR="000766AB" w:rsidRPr="00D07193">
        <w:rPr>
          <w:rFonts w:asciiTheme="minorHAnsi" w:hAnsiTheme="minorHAnsi" w:cstheme="minorHAnsi"/>
          <w:color w:val="auto"/>
          <w:sz w:val="22"/>
          <w:szCs w:val="22"/>
          <w:lang w:eastAsia="zh-CN" w:bidi="th-TH"/>
        </w:rPr>
        <w:t>3.5%</w:t>
      </w:r>
      <w:r w:rsidR="003C2A01" w:rsidRPr="00D07193">
        <w:rPr>
          <w:rFonts w:asciiTheme="minorHAnsi" w:hAnsiTheme="minorHAnsi" w:cstheme="minorHAnsi"/>
          <w:color w:val="auto"/>
          <w:sz w:val="22"/>
          <w:szCs w:val="22"/>
          <w:lang w:eastAsia="zh-CN" w:bidi="th-TH"/>
        </w:rPr>
        <w:t>.</w:t>
      </w:r>
    </w:p>
    <w:p w14:paraId="37F2B5DA" w14:textId="77777777" w:rsidR="00684864" w:rsidRPr="00D07193" w:rsidRDefault="00684864" w:rsidP="00684864">
      <w:pPr>
        <w:spacing w:before="0" w:after="0"/>
        <w:ind w:left="360"/>
        <w:contextualSpacing/>
        <w:jc w:val="both"/>
        <w:rPr>
          <w:rFonts w:asciiTheme="minorHAnsi" w:hAnsiTheme="minorHAnsi" w:cstheme="minorHAnsi"/>
        </w:rPr>
      </w:pPr>
    </w:p>
    <w:p w14:paraId="57153D76" w14:textId="5DFCF976" w:rsidR="00D07193" w:rsidRDefault="007469B8" w:rsidP="009A662B">
      <w:pPr>
        <w:numPr>
          <w:ilvl w:val="0"/>
          <w:numId w:val="78"/>
        </w:numPr>
        <w:pBdr>
          <w:top w:val="nil"/>
          <w:left w:val="nil"/>
          <w:bottom w:val="nil"/>
          <w:right w:val="nil"/>
          <w:between w:val="nil"/>
          <w:bar w:val="nil"/>
        </w:pBdr>
        <w:spacing w:before="0" w:after="0"/>
        <w:ind w:left="294"/>
        <w:jc w:val="both"/>
        <w:rPr>
          <w:rFonts w:asciiTheme="minorHAnsi" w:hAnsiTheme="minorHAnsi" w:cstheme="minorHAnsi"/>
          <w:color w:val="auto"/>
          <w:sz w:val="22"/>
          <w:szCs w:val="22"/>
          <w:lang w:eastAsia="zh-CN" w:bidi="th-TH"/>
        </w:rPr>
      </w:pPr>
      <w:r w:rsidRPr="00D07193">
        <w:rPr>
          <w:rFonts w:asciiTheme="minorHAnsi" w:hAnsiTheme="minorHAnsi" w:cstheme="minorHAnsi"/>
          <w:color w:val="auto"/>
          <w:sz w:val="22"/>
          <w:szCs w:val="22"/>
        </w:rPr>
        <w:t xml:space="preserve">Recycling has been considered a critical service by all and one that should be an expected service. As documented in the previous four years, the recycling industry has been through some challenging moments and events that are disrupters on a global scale. These </w:t>
      </w:r>
      <w:r w:rsidRPr="00D07193">
        <w:rPr>
          <w:rFonts w:asciiTheme="minorHAnsi" w:hAnsiTheme="minorHAnsi" w:cstheme="minorHAnsi"/>
          <w:color w:val="auto"/>
          <w:sz w:val="22"/>
          <w:szCs w:val="22"/>
        </w:rPr>
        <w:lastRenderedPageBreak/>
        <w:t>challenging events are still foreseeable into the future; however, Maroondah will be working towards a pathway that results in an efficient and resilient recycling system. Maroondah will continue to work closely with the State and Federal Governments to make inroads in the recycling sector. On the 6 March 2020, the State Government issued a paper and Policy to Transform Recycling in Victoria. It is a circular economy policy with a 10-year action plan. The State Government will look to invest more than $300 million to help transform the recycling sector and reduce waste. Maroondah adopted its 10-year waste strategy on the 26 April 2021 to align with State direction and the State Government Policy and drive key initiatives to reduce waste and undertake steps to improve recovery.  Maroondah has also had to manage its recycling processing during times of great uncertainty, however, throughout the crisis, Maroondah has committed annually to ensuring that recycling lives strong in the municipality.</w:t>
      </w:r>
    </w:p>
    <w:p w14:paraId="4CFB1801" w14:textId="77777777" w:rsidR="00684864" w:rsidRPr="00D07193" w:rsidRDefault="00684864" w:rsidP="00684864">
      <w:pPr>
        <w:pBdr>
          <w:top w:val="nil"/>
          <w:left w:val="nil"/>
          <w:bottom w:val="nil"/>
          <w:right w:val="nil"/>
          <w:between w:val="nil"/>
          <w:bar w:val="nil"/>
        </w:pBdr>
        <w:spacing w:before="0" w:after="0"/>
        <w:ind w:left="294"/>
        <w:jc w:val="both"/>
        <w:rPr>
          <w:rFonts w:asciiTheme="minorHAnsi" w:hAnsiTheme="minorHAnsi" w:cstheme="minorHAnsi"/>
          <w:color w:val="auto"/>
          <w:sz w:val="22"/>
          <w:szCs w:val="22"/>
          <w:lang w:eastAsia="zh-CN" w:bidi="th-TH"/>
        </w:rPr>
      </w:pPr>
    </w:p>
    <w:p w14:paraId="10A92176" w14:textId="57D4CD08" w:rsidR="00D07193" w:rsidRPr="00684864" w:rsidRDefault="007469B8" w:rsidP="009530F9">
      <w:pPr>
        <w:numPr>
          <w:ilvl w:val="0"/>
          <w:numId w:val="78"/>
        </w:numPr>
        <w:pBdr>
          <w:top w:val="nil"/>
          <w:left w:val="nil"/>
          <w:bottom w:val="nil"/>
          <w:right w:val="nil"/>
          <w:between w:val="nil"/>
          <w:bar w:val="nil"/>
        </w:pBdr>
        <w:spacing w:before="0" w:after="0"/>
        <w:ind w:left="294"/>
        <w:jc w:val="both"/>
        <w:rPr>
          <w:rFonts w:asciiTheme="minorHAnsi" w:hAnsiTheme="minorHAnsi" w:cstheme="minorHAnsi"/>
          <w:color w:val="auto"/>
          <w:sz w:val="22"/>
          <w:szCs w:val="22"/>
          <w:lang w:eastAsia="zh-CN" w:bidi="th-TH"/>
        </w:rPr>
      </w:pPr>
      <w:r w:rsidRPr="00D07193">
        <w:rPr>
          <w:rFonts w:asciiTheme="minorHAnsi" w:eastAsiaTheme="minorHAnsi" w:hAnsiTheme="minorHAnsi" w:cstheme="minorHAnsi"/>
          <w:color w:val="auto"/>
          <w:sz w:val="22"/>
          <w:szCs w:val="22"/>
        </w:rPr>
        <w:t>For waste services to be delivered effectively and efficiently throughout the municipality and particularly recycling, incorporating kerbside collection, green waste and recycling, the charge will be full cost recovery. This assists the municipality in maintaining its contractual relationship with its recycling contractor and ensure a reliable and environmentally friendly waste processing service is delivered;</w:t>
      </w:r>
    </w:p>
    <w:p w14:paraId="19CA909D" w14:textId="77777777" w:rsidR="00684864" w:rsidRPr="00D07193" w:rsidRDefault="00684864" w:rsidP="00684864">
      <w:pPr>
        <w:pBdr>
          <w:top w:val="nil"/>
          <w:left w:val="nil"/>
          <w:bottom w:val="nil"/>
          <w:right w:val="nil"/>
          <w:between w:val="nil"/>
          <w:bar w:val="nil"/>
        </w:pBdr>
        <w:spacing w:before="0" w:after="0"/>
        <w:jc w:val="both"/>
        <w:rPr>
          <w:rFonts w:asciiTheme="minorHAnsi" w:hAnsiTheme="minorHAnsi" w:cstheme="minorHAnsi"/>
          <w:color w:val="auto"/>
          <w:sz w:val="22"/>
          <w:szCs w:val="22"/>
          <w:lang w:eastAsia="zh-CN" w:bidi="th-TH"/>
        </w:rPr>
      </w:pPr>
    </w:p>
    <w:p w14:paraId="639FA57F" w14:textId="14F88CFD" w:rsidR="00EE1F26" w:rsidRDefault="00EE1F26" w:rsidP="00D07193">
      <w:pPr>
        <w:numPr>
          <w:ilvl w:val="0"/>
          <w:numId w:val="78"/>
        </w:numPr>
        <w:pBdr>
          <w:top w:val="nil"/>
          <w:left w:val="nil"/>
          <w:bottom w:val="nil"/>
          <w:right w:val="nil"/>
          <w:between w:val="nil"/>
          <w:bar w:val="nil"/>
        </w:pBdr>
        <w:spacing w:before="0" w:after="0"/>
        <w:ind w:left="294"/>
        <w:jc w:val="both"/>
        <w:rPr>
          <w:rFonts w:asciiTheme="minorHAnsi" w:hAnsiTheme="minorHAnsi" w:cstheme="minorHAnsi"/>
          <w:color w:val="auto"/>
          <w:sz w:val="22"/>
          <w:szCs w:val="22"/>
          <w:lang w:eastAsia="zh-CN" w:bidi="th-TH"/>
        </w:rPr>
      </w:pPr>
      <w:r w:rsidRPr="00D56B20">
        <w:rPr>
          <w:rFonts w:asciiTheme="minorHAnsi" w:hAnsiTheme="minorHAnsi" w:cstheme="minorHAnsi"/>
          <w:color w:val="auto"/>
          <w:sz w:val="22"/>
          <w:szCs w:val="22"/>
          <w:lang w:eastAsia="zh-CN" w:bidi="th-TH"/>
        </w:rPr>
        <w:t>Cost shifting from other levels of government - where a level of service has become an expectation in the community;</w:t>
      </w:r>
    </w:p>
    <w:p w14:paraId="1E457DBC" w14:textId="77777777" w:rsidR="00684864" w:rsidRPr="00D56B20" w:rsidRDefault="00684864" w:rsidP="00684864">
      <w:pPr>
        <w:pBdr>
          <w:top w:val="nil"/>
          <w:left w:val="nil"/>
          <w:bottom w:val="nil"/>
          <w:right w:val="nil"/>
          <w:between w:val="nil"/>
          <w:bar w:val="nil"/>
        </w:pBdr>
        <w:spacing w:before="0" w:after="0"/>
        <w:jc w:val="both"/>
        <w:rPr>
          <w:rFonts w:asciiTheme="minorHAnsi" w:hAnsiTheme="minorHAnsi" w:cstheme="minorHAnsi"/>
          <w:color w:val="auto"/>
          <w:sz w:val="22"/>
          <w:szCs w:val="22"/>
          <w:lang w:eastAsia="zh-CN" w:bidi="th-TH"/>
        </w:rPr>
      </w:pPr>
    </w:p>
    <w:p w14:paraId="025561A2" w14:textId="60CFF043" w:rsidR="003C2A01" w:rsidRDefault="00DB6635" w:rsidP="00067A51">
      <w:pPr>
        <w:numPr>
          <w:ilvl w:val="0"/>
          <w:numId w:val="78"/>
        </w:numPr>
        <w:pBdr>
          <w:top w:val="nil"/>
          <w:left w:val="nil"/>
          <w:bottom w:val="nil"/>
          <w:right w:val="nil"/>
          <w:between w:val="nil"/>
          <w:bar w:val="nil"/>
        </w:pBdr>
        <w:spacing w:before="0" w:after="0"/>
        <w:ind w:left="294"/>
        <w:contextualSpacing/>
        <w:jc w:val="both"/>
        <w:rPr>
          <w:rFonts w:asciiTheme="minorHAnsi" w:hAnsiTheme="minorHAnsi" w:cstheme="minorHAnsi"/>
          <w:color w:val="auto"/>
          <w:sz w:val="22"/>
          <w:szCs w:val="22"/>
          <w:lang w:eastAsia="zh-CN" w:bidi="th-TH"/>
        </w:rPr>
      </w:pPr>
      <w:r w:rsidRPr="00D07193">
        <w:rPr>
          <w:rFonts w:asciiTheme="minorHAnsi" w:hAnsiTheme="minorHAnsi" w:cstheme="minorHAnsi"/>
          <w:color w:val="auto"/>
          <w:sz w:val="22"/>
          <w:szCs w:val="22"/>
          <w:lang w:eastAsia="zh-CN" w:bidi="th-TH"/>
        </w:rPr>
        <w:t>The Australian Federal Government Superannuation Guarantee rate is increasing to 11.00% from 10.50%, effective 1 July 2023 and will then continue to increase until it reaches 12% on 1 July 2025.</w:t>
      </w:r>
    </w:p>
    <w:p w14:paraId="24411E5F" w14:textId="77777777" w:rsidR="00684864" w:rsidRPr="00D07193" w:rsidRDefault="00684864" w:rsidP="00684864">
      <w:pPr>
        <w:pBdr>
          <w:top w:val="nil"/>
          <w:left w:val="nil"/>
          <w:bottom w:val="nil"/>
          <w:right w:val="nil"/>
          <w:between w:val="nil"/>
          <w:bar w:val="nil"/>
        </w:pBdr>
        <w:spacing w:before="0" w:after="0"/>
        <w:contextualSpacing/>
        <w:jc w:val="both"/>
        <w:rPr>
          <w:rFonts w:asciiTheme="minorHAnsi" w:hAnsiTheme="minorHAnsi" w:cstheme="minorHAnsi"/>
          <w:color w:val="auto"/>
          <w:sz w:val="22"/>
          <w:szCs w:val="22"/>
          <w:lang w:eastAsia="zh-CN" w:bidi="th-TH"/>
        </w:rPr>
      </w:pPr>
    </w:p>
    <w:p w14:paraId="70F86B8A" w14:textId="628D9C1F" w:rsidR="003C2A01" w:rsidRDefault="003C2A01" w:rsidP="00D07193">
      <w:pPr>
        <w:numPr>
          <w:ilvl w:val="0"/>
          <w:numId w:val="78"/>
        </w:numPr>
        <w:pBdr>
          <w:top w:val="nil"/>
          <w:left w:val="nil"/>
          <w:bottom w:val="nil"/>
          <w:right w:val="nil"/>
          <w:between w:val="nil"/>
          <w:bar w:val="nil"/>
        </w:pBdr>
        <w:spacing w:before="0" w:after="0"/>
        <w:ind w:left="294"/>
        <w:jc w:val="both"/>
        <w:rPr>
          <w:rFonts w:asciiTheme="minorHAnsi" w:hAnsiTheme="minorHAnsi" w:cstheme="minorHAnsi"/>
          <w:color w:val="auto"/>
          <w:sz w:val="22"/>
          <w:szCs w:val="22"/>
          <w:lang w:eastAsia="zh-CN" w:bidi="th-TH"/>
        </w:rPr>
      </w:pPr>
      <w:r w:rsidRPr="00D56B20">
        <w:rPr>
          <w:rFonts w:asciiTheme="minorHAnsi" w:hAnsiTheme="minorHAnsi" w:cstheme="minorHAnsi"/>
          <w:color w:val="auto"/>
          <w:sz w:val="22"/>
          <w:szCs w:val="22"/>
          <w:lang w:eastAsia="zh-CN" w:bidi="th-TH"/>
        </w:rPr>
        <w:t>Funding renewal and maintenance of infrastructure and community assets whilst at the same time meeting the expectations of delivering new and enhanced infrastructure in an economic environment where cost of materials and services have increased dramatically.</w:t>
      </w:r>
    </w:p>
    <w:p w14:paraId="6DAB2C26" w14:textId="77777777" w:rsidR="00684864" w:rsidRPr="00D56B20" w:rsidRDefault="00684864" w:rsidP="00684864">
      <w:pPr>
        <w:pBdr>
          <w:top w:val="nil"/>
          <w:left w:val="nil"/>
          <w:bottom w:val="nil"/>
          <w:right w:val="nil"/>
          <w:between w:val="nil"/>
          <w:bar w:val="nil"/>
        </w:pBdr>
        <w:spacing w:before="0" w:after="0"/>
        <w:jc w:val="both"/>
        <w:rPr>
          <w:rFonts w:asciiTheme="minorHAnsi" w:hAnsiTheme="minorHAnsi" w:cstheme="minorHAnsi"/>
          <w:color w:val="auto"/>
          <w:sz w:val="22"/>
          <w:szCs w:val="22"/>
          <w:lang w:eastAsia="zh-CN" w:bidi="th-TH"/>
        </w:rPr>
      </w:pPr>
    </w:p>
    <w:p w14:paraId="764745C2" w14:textId="09DF552A" w:rsidR="001C6920" w:rsidRPr="00D56B20" w:rsidRDefault="00D77521" w:rsidP="00D07193">
      <w:pPr>
        <w:pStyle w:val="ListParagraph"/>
        <w:numPr>
          <w:ilvl w:val="0"/>
          <w:numId w:val="24"/>
        </w:numPr>
        <w:spacing w:before="0" w:after="0"/>
        <w:ind w:left="294"/>
        <w:rPr>
          <w:rFonts w:asciiTheme="minorHAnsi" w:hAnsiTheme="minorHAnsi" w:cstheme="minorHAnsi"/>
          <w:lang w:eastAsia="zh-CN" w:bidi="th-TH"/>
        </w:rPr>
      </w:pPr>
      <w:r w:rsidRPr="00D56B20">
        <w:rPr>
          <w:rFonts w:asciiTheme="minorHAnsi" w:hAnsiTheme="minorHAnsi" w:cstheme="minorHAnsi"/>
          <w:color w:val="auto"/>
          <w:sz w:val="22"/>
          <w:szCs w:val="22"/>
          <w:lang w:eastAsia="zh-CN" w:bidi="th-TH"/>
        </w:rPr>
        <w:t>The Fire Services Property Levy will continue to be collected by Council on behalf of the State Government with the introduction of the Fire Services Levy Act 2012 which is not included in Council’s budget.</w:t>
      </w:r>
      <w:r w:rsidR="001C6920" w:rsidRPr="00D56B20">
        <w:rPr>
          <w:rFonts w:asciiTheme="minorHAnsi" w:hAnsiTheme="minorHAnsi" w:cstheme="minorHAnsi"/>
          <w:lang w:eastAsia="zh-CN" w:bidi="th-TH"/>
        </w:rPr>
        <w:br w:type="page"/>
      </w:r>
    </w:p>
    <w:p w14:paraId="3DB34A85" w14:textId="77777777" w:rsidR="00836C86" w:rsidRPr="00D56B20" w:rsidRDefault="00836C86" w:rsidP="005E2A6E">
      <w:pPr>
        <w:pStyle w:val="Heading1"/>
        <w:numPr>
          <w:ilvl w:val="0"/>
          <w:numId w:val="41"/>
        </w:numPr>
        <w:spacing w:before="0" w:after="0"/>
        <w:rPr>
          <w:rFonts w:asciiTheme="minorHAnsi" w:hAnsiTheme="minorHAnsi" w:cstheme="minorHAnsi"/>
          <w:highlight w:val="green"/>
        </w:rPr>
        <w:sectPr w:rsidR="00836C86" w:rsidRPr="00D56B20" w:rsidSect="00082C99">
          <w:footerReference w:type="default" r:id="rId17"/>
          <w:pgSz w:w="11906" w:h="16838" w:code="9"/>
          <w:pgMar w:top="1134" w:right="1440" w:bottom="1134" w:left="1276" w:header="709" w:footer="346" w:gutter="0"/>
          <w:pgNumType w:start="2"/>
          <w:cols w:space="708"/>
          <w:docGrid w:linePitch="360"/>
        </w:sectPr>
      </w:pPr>
    </w:p>
    <w:p w14:paraId="0D5423BC" w14:textId="7429142E" w:rsidR="007E3367" w:rsidRDefault="007E3367" w:rsidP="005E2A6E">
      <w:pPr>
        <w:pStyle w:val="Heading1"/>
        <w:numPr>
          <w:ilvl w:val="0"/>
          <w:numId w:val="41"/>
        </w:numPr>
        <w:spacing w:before="0" w:after="0"/>
        <w:rPr>
          <w:rFonts w:asciiTheme="minorHAnsi" w:hAnsiTheme="minorHAnsi" w:cstheme="minorHAnsi"/>
        </w:rPr>
      </w:pPr>
      <w:bookmarkStart w:id="7" w:name="_Toc136515694"/>
      <w:r w:rsidRPr="00D56B20">
        <w:rPr>
          <w:rFonts w:asciiTheme="minorHAnsi" w:hAnsiTheme="minorHAnsi" w:cstheme="minorHAnsi"/>
        </w:rPr>
        <w:lastRenderedPageBreak/>
        <w:t>Financial Plan Statements</w:t>
      </w:r>
      <w:bookmarkEnd w:id="7"/>
    </w:p>
    <w:p w14:paraId="21A82955" w14:textId="77777777" w:rsidR="00D07193" w:rsidRDefault="00D07193" w:rsidP="005E2A6E">
      <w:pPr>
        <w:spacing w:before="0" w:after="0"/>
        <w:rPr>
          <w:rFonts w:asciiTheme="minorHAnsi" w:hAnsiTheme="minorHAnsi" w:cstheme="minorHAnsi"/>
          <w:bCs/>
          <w:color w:val="auto"/>
          <w:sz w:val="22"/>
          <w:szCs w:val="22"/>
          <w:lang w:eastAsia="zh-CN" w:bidi="th-TH"/>
        </w:rPr>
      </w:pPr>
    </w:p>
    <w:p w14:paraId="3CB56882" w14:textId="4B467294" w:rsidR="007E3367" w:rsidRDefault="007E3367"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This section presents information regarding the Financial Plan Statements for the 10 years from </w:t>
      </w:r>
      <w:r w:rsidR="000766AB" w:rsidRPr="00D56B20">
        <w:rPr>
          <w:rFonts w:asciiTheme="minorHAnsi" w:hAnsiTheme="minorHAnsi" w:cstheme="minorHAnsi"/>
          <w:bCs/>
          <w:color w:val="auto"/>
          <w:sz w:val="22"/>
          <w:szCs w:val="22"/>
          <w:lang w:eastAsia="zh-CN" w:bidi="th-TH"/>
        </w:rPr>
        <w:t xml:space="preserve">2023/24 </w:t>
      </w:r>
      <w:r w:rsidRPr="00D56B20">
        <w:rPr>
          <w:rFonts w:asciiTheme="minorHAnsi" w:hAnsiTheme="minorHAnsi" w:cstheme="minorHAnsi"/>
          <w:bCs/>
          <w:color w:val="auto"/>
          <w:sz w:val="22"/>
          <w:szCs w:val="22"/>
          <w:lang w:eastAsia="zh-CN" w:bidi="th-TH"/>
        </w:rPr>
        <w:t>to 203</w:t>
      </w:r>
      <w:r w:rsidR="000766AB" w:rsidRPr="00D56B20">
        <w:rPr>
          <w:rFonts w:asciiTheme="minorHAnsi" w:hAnsiTheme="minorHAnsi" w:cstheme="minorHAnsi"/>
          <w:bCs/>
          <w:color w:val="auto"/>
          <w:sz w:val="22"/>
          <w:szCs w:val="22"/>
          <w:lang w:eastAsia="zh-CN" w:bidi="th-TH"/>
        </w:rPr>
        <w:t>2/</w:t>
      </w:r>
      <w:r w:rsidR="000F6F08" w:rsidRPr="00D56B20">
        <w:rPr>
          <w:rFonts w:asciiTheme="minorHAnsi" w:hAnsiTheme="minorHAnsi" w:cstheme="minorHAnsi"/>
          <w:bCs/>
          <w:color w:val="auto"/>
          <w:sz w:val="22"/>
          <w:szCs w:val="22"/>
          <w:lang w:eastAsia="zh-CN" w:bidi="th-TH"/>
        </w:rPr>
        <w:t>3</w:t>
      </w:r>
      <w:r w:rsidR="000766AB" w:rsidRPr="00D56B20">
        <w:rPr>
          <w:rFonts w:asciiTheme="minorHAnsi" w:hAnsiTheme="minorHAnsi" w:cstheme="minorHAnsi"/>
          <w:bCs/>
          <w:color w:val="auto"/>
          <w:sz w:val="22"/>
          <w:szCs w:val="22"/>
          <w:lang w:eastAsia="zh-CN" w:bidi="th-TH"/>
        </w:rPr>
        <w:t>3</w:t>
      </w:r>
      <w:r w:rsidRPr="00D56B20">
        <w:rPr>
          <w:rFonts w:asciiTheme="minorHAnsi" w:hAnsiTheme="minorHAnsi" w:cstheme="minorHAnsi"/>
          <w:bCs/>
          <w:color w:val="auto"/>
          <w:sz w:val="22"/>
          <w:szCs w:val="22"/>
          <w:lang w:eastAsia="zh-CN" w:bidi="th-TH"/>
        </w:rPr>
        <w:t>.</w:t>
      </w:r>
    </w:p>
    <w:p w14:paraId="68A6634B" w14:textId="77777777" w:rsidR="00D07193" w:rsidRPr="00D56B20" w:rsidRDefault="00D07193" w:rsidP="005E2A6E">
      <w:pPr>
        <w:spacing w:before="0" w:after="0"/>
        <w:rPr>
          <w:rFonts w:asciiTheme="minorHAnsi" w:hAnsiTheme="minorHAnsi" w:cstheme="minorHAnsi"/>
          <w:bCs/>
          <w:sz w:val="22"/>
          <w:szCs w:val="22"/>
          <w:lang w:eastAsia="zh-CN" w:bidi="th-TH"/>
        </w:rPr>
      </w:pPr>
    </w:p>
    <w:p w14:paraId="16772323" w14:textId="7777777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Comprehensive Income Statement</w:t>
      </w:r>
    </w:p>
    <w:p w14:paraId="738BBC5F" w14:textId="7777777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Balance Sheet</w:t>
      </w:r>
    </w:p>
    <w:p w14:paraId="52C66D5D" w14:textId="7777777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Statement of Changes in Equity</w:t>
      </w:r>
    </w:p>
    <w:p w14:paraId="215E7582" w14:textId="7777777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Statement of Cash Flows</w:t>
      </w:r>
    </w:p>
    <w:p w14:paraId="3FCEC535" w14:textId="7777777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Statement of Capital Works</w:t>
      </w:r>
    </w:p>
    <w:p w14:paraId="7A7058F1" w14:textId="4D8C0837" w:rsidR="007E3367" w:rsidRPr="00D56B20" w:rsidRDefault="007E3367" w:rsidP="005E2A6E">
      <w:pPr>
        <w:pStyle w:val="ListParagraph"/>
        <w:numPr>
          <w:ilvl w:val="0"/>
          <w:numId w:val="17"/>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Statement of Human Resources</w:t>
      </w:r>
    </w:p>
    <w:p w14:paraId="1023F5A2" w14:textId="5C458EBF" w:rsidR="00836C86" w:rsidRPr="00D56B20" w:rsidRDefault="00836C86" w:rsidP="005E2A6E">
      <w:pPr>
        <w:spacing w:before="0" w:after="0"/>
        <w:rPr>
          <w:rFonts w:asciiTheme="minorHAnsi" w:hAnsiTheme="minorHAnsi" w:cstheme="minorHAnsi"/>
          <w:bCs/>
          <w:color w:val="auto"/>
          <w:sz w:val="22"/>
          <w:szCs w:val="22"/>
          <w:lang w:eastAsia="zh-CN" w:bidi="th-TH"/>
        </w:rPr>
      </w:pPr>
    </w:p>
    <w:p w14:paraId="73821A2A" w14:textId="6132A2DC" w:rsidR="00836C86" w:rsidRPr="00D56B20" w:rsidRDefault="00836C86" w:rsidP="005E2A6E">
      <w:pPr>
        <w:spacing w:before="0" w:after="0"/>
        <w:rPr>
          <w:rFonts w:asciiTheme="minorHAnsi" w:hAnsiTheme="minorHAnsi" w:cstheme="minorHAnsi"/>
          <w:bCs/>
          <w:color w:val="auto"/>
          <w:sz w:val="22"/>
          <w:szCs w:val="22"/>
          <w:lang w:eastAsia="zh-CN" w:bidi="th-TH"/>
        </w:rPr>
      </w:pPr>
    </w:p>
    <w:p w14:paraId="6E9EB772" w14:textId="59F09556" w:rsidR="00836C86" w:rsidRPr="00D56B20" w:rsidRDefault="00836C86" w:rsidP="005E2A6E">
      <w:pPr>
        <w:spacing w:before="0" w:after="0"/>
        <w:rPr>
          <w:rFonts w:asciiTheme="minorHAnsi" w:hAnsiTheme="minorHAnsi" w:cstheme="minorHAnsi"/>
          <w:bCs/>
          <w:color w:val="auto"/>
          <w:sz w:val="22"/>
          <w:szCs w:val="22"/>
          <w:lang w:eastAsia="zh-CN" w:bidi="th-TH"/>
        </w:rPr>
      </w:pPr>
    </w:p>
    <w:p w14:paraId="7D9DE712" w14:textId="2DB68DC8" w:rsidR="00836C86" w:rsidRPr="00D56B20" w:rsidRDefault="00836C86" w:rsidP="005E2A6E">
      <w:pPr>
        <w:spacing w:before="0" w:after="0"/>
        <w:rPr>
          <w:rFonts w:asciiTheme="minorHAnsi" w:hAnsiTheme="minorHAnsi" w:cstheme="minorHAnsi"/>
          <w:bCs/>
          <w:color w:val="auto"/>
          <w:sz w:val="22"/>
          <w:szCs w:val="22"/>
          <w:lang w:eastAsia="zh-CN" w:bidi="th-TH"/>
        </w:rPr>
      </w:pPr>
    </w:p>
    <w:p w14:paraId="4F6A0F64" w14:textId="32DD5216" w:rsidR="00836C86" w:rsidRPr="00D56B20" w:rsidRDefault="00836C86" w:rsidP="005E2A6E">
      <w:pPr>
        <w:spacing w:before="0" w:after="0"/>
        <w:rPr>
          <w:rFonts w:asciiTheme="minorHAnsi" w:hAnsiTheme="minorHAnsi" w:cstheme="minorHAnsi"/>
          <w:bCs/>
          <w:color w:val="auto"/>
          <w:sz w:val="22"/>
          <w:szCs w:val="22"/>
          <w:lang w:eastAsia="zh-CN" w:bidi="th-TH"/>
        </w:rPr>
      </w:pPr>
    </w:p>
    <w:p w14:paraId="6FA2D8E7" w14:textId="5567F7A0" w:rsidR="00836C86" w:rsidRPr="00D56B20" w:rsidRDefault="00836C86" w:rsidP="005E2A6E">
      <w:pPr>
        <w:spacing w:before="0" w:after="0"/>
        <w:rPr>
          <w:rFonts w:asciiTheme="minorHAnsi" w:hAnsiTheme="minorHAnsi" w:cstheme="minorHAnsi"/>
          <w:bCs/>
          <w:color w:val="auto"/>
          <w:sz w:val="22"/>
          <w:szCs w:val="22"/>
          <w:lang w:eastAsia="zh-CN" w:bidi="th-TH"/>
        </w:rPr>
      </w:pPr>
    </w:p>
    <w:p w14:paraId="10938993" w14:textId="071174B8" w:rsidR="00836C86" w:rsidRPr="00D56B20" w:rsidRDefault="00836C86" w:rsidP="005E2A6E">
      <w:pPr>
        <w:spacing w:before="0" w:after="0"/>
        <w:rPr>
          <w:rFonts w:asciiTheme="minorHAnsi" w:hAnsiTheme="minorHAnsi" w:cstheme="minorHAnsi"/>
          <w:bCs/>
          <w:color w:val="auto"/>
          <w:sz w:val="22"/>
          <w:szCs w:val="22"/>
          <w:lang w:eastAsia="zh-CN" w:bidi="th-TH"/>
        </w:rPr>
      </w:pPr>
    </w:p>
    <w:p w14:paraId="43B75FAE" w14:textId="6CDE6FD3" w:rsidR="00836C86" w:rsidRPr="00D56B20" w:rsidRDefault="00836C86" w:rsidP="005E2A6E">
      <w:pPr>
        <w:spacing w:before="0" w:after="0"/>
        <w:rPr>
          <w:rFonts w:asciiTheme="minorHAnsi" w:hAnsiTheme="minorHAnsi" w:cstheme="minorHAnsi"/>
          <w:bCs/>
          <w:color w:val="auto"/>
          <w:sz w:val="22"/>
          <w:szCs w:val="22"/>
          <w:lang w:eastAsia="zh-CN" w:bidi="th-TH"/>
        </w:rPr>
      </w:pPr>
    </w:p>
    <w:p w14:paraId="2C74D4C9" w14:textId="1913E27D" w:rsidR="00836C86" w:rsidRPr="00D56B20" w:rsidRDefault="00836C86" w:rsidP="005E2A6E">
      <w:pPr>
        <w:spacing w:before="0" w:after="0"/>
        <w:rPr>
          <w:rFonts w:asciiTheme="minorHAnsi" w:hAnsiTheme="minorHAnsi" w:cstheme="minorHAnsi"/>
          <w:bCs/>
          <w:color w:val="auto"/>
          <w:sz w:val="22"/>
          <w:szCs w:val="22"/>
          <w:lang w:eastAsia="zh-CN" w:bidi="th-TH"/>
        </w:rPr>
      </w:pPr>
    </w:p>
    <w:p w14:paraId="2AE4831E" w14:textId="1B86E819" w:rsidR="00836C86" w:rsidRPr="00D56B20" w:rsidRDefault="00836C86" w:rsidP="005E2A6E">
      <w:pPr>
        <w:spacing w:before="0" w:after="0"/>
        <w:rPr>
          <w:rFonts w:asciiTheme="minorHAnsi" w:hAnsiTheme="minorHAnsi" w:cstheme="minorHAnsi"/>
          <w:bCs/>
          <w:color w:val="auto"/>
          <w:sz w:val="22"/>
          <w:szCs w:val="22"/>
          <w:lang w:eastAsia="zh-CN" w:bidi="th-TH"/>
        </w:rPr>
      </w:pPr>
    </w:p>
    <w:p w14:paraId="2182C487" w14:textId="30BA206C" w:rsidR="00836C86" w:rsidRPr="00D56B20" w:rsidRDefault="00836C86" w:rsidP="005E2A6E">
      <w:pPr>
        <w:spacing w:before="0" w:after="0"/>
        <w:rPr>
          <w:rFonts w:asciiTheme="minorHAnsi" w:hAnsiTheme="minorHAnsi" w:cstheme="minorHAnsi"/>
          <w:bCs/>
          <w:color w:val="auto"/>
          <w:sz w:val="22"/>
          <w:szCs w:val="22"/>
          <w:lang w:eastAsia="zh-CN" w:bidi="th-TH"/>
        </w:rPr>
      </w:pPr>
    </w:p>
    <w:p w14:paraId="6F7A9D9B" w14:textId="4DFD435C" w:rsidR="00836C86" w:rsidRPr="00D56B20" w:rsidRDefault="00836C86" w:rsidP="005E2A6E">
      <w:pPr>
        <w:spacing w:before="0" w:after="0"/>
        <w:rPr>
          <w:rFonts w:asciiTheme="minorHAnsi" w:hAnsiTheme="minorHAnsi" w:cstheme="minorHAnsi"/>
          <w:bCs/>
          <w:color w:val="auto"/>
          <w:sz w:val="22"/>
          <w:szCs w:val="22"/>
          <w:lang w:eastAsia="zh-CN" w:bidi="th-TH"/>
        </w:rPr>
      </w:pPr>
    </w:p>
    <w:p w14:paraId="080E0A99" w14:textId="1DB951D2" w:rsidR="00836C86" w:rsidRPr="00D56B20" w:rsidRDefault="00836C86" w:rsidP="005E2A6E">
      <w:pPr>
        <w:spacing w:before="0" w:after="0"/>
        <w:rPr>
          <w:rFonts w:asciiTheme="minorHAnsi" w:hAnsiTheme="minorHAnsi" w:cstheme="minorHAnsi"/>
          <w:bCs/>
          <w:color w:val="auto"/>
          <w:sz w:val="22"/>
          <w:szCs w:val="22"/>
          <w:lang w:eastAsia="zh-CN" w:bidi="th-TH"/>
        </w:rPr>
      </w:pPr>
    </w:p>
    <w:p w14:paraId="6984AEA4" w14:textId="222CC31D" w:rsidR="00836C86" w:rsidRPr="00D56B20" w:rsidRDefault="00836C86" w:rsidP="005E2A6E">
      <w:pPr>
        <w:spacing w:before="0" w:after="0"/>
        <w:rPr>
          <w:rFonts w:asciiTheme="minorHAnsi" w:hAnsiTheme="minorHAnsi" w:cstheme="minorHAnsi"/>
          <w:bCs/>
          <w:color w:val="auto"/>
          <w:sz w:val="22"/>
          <w:szCs w:val="22"/>
          <w:lang w:eastAsia="zh-CN" w:bidi="th-TH"/>
        </w:rPr>
      </w:pPr>
    </w:p>
    <w:p w14:paraId="2A45FAD7" w14:textId="3590D272" w:rsidR="00836C86" w:rsidRPr="00D56B20" w:rsidRDefault="00836C86" w:rsidP="005E2A6E">
      <w:pPr>
        <w:spacing w:before="0" w:after="0"/>
        <w:rPr>
          <w:rFonts w:asciiTheme="minorHAnsi" w:hAnsiTheme="minorHAnsi" w:cstheme="minorHAnsi"/>
          <w:bCs/>
          <w:color w:val="auto"/>
          <w:sz w:val="22"/>
          <w:szCs w:val="22"/>
          <w:lang w:eastAsia="zh-CN" w:bidi="th-TH"/>
        </w:rPr>
      </w:pPr>
    </w:p>
    <w:p w14:paraId="0FE63031" w14:textId="0CD373F0" w:rsidR="00852280" w:rsidRPr="00D56B20" w:rsidRDefault="00852280" w:rsidP="005E2A6E">
      <w:pPr>
        <w:spacing w:before="0" w:after="0"/>
        <w:rPr>
          <w:rFonts w:asciiTheme="minorHAnsi" w:hAnsiTheme="minorHAnsi" w:cstheme="minorHAnsi"/>
          <w:bCs/>
          <w:color w:val="auto"/>
          <w:sz w:val="22"/>
          <w:szCs w:val="22"/>
          <w:lang w:eastAsia="zh-CN" w:bidi="th-TH"/>
        </w:rPr>
      </w:pPr>
    </w:p>
    <w:p w14:paraId="27137124" w14:textId="77777777" w:rsidR="00852280" w:rsidRPr="00D56B20" w:rsidRDefault="00852280" w:rsidP="005E2A6E">
      <w:pPr>
        <w:spacing w:before="0" w:after="0"/>
        <w:rPr>
          <w:rFonts w:asciiTheme="minorHAnsi" w:hAnsiTheme="minorHAnsi" w:cstheme="minorHAnsi"/>
          <w:bCs/>
          <w:color w:val="auto"/>
          <w:sz w:val="22"/>
          <w:szCs w:val="22"/>
          <w:lang w:eastAsia="zh-CN" w:bidi="th-TH"/>
        </w:rPr>
      </w:pPr>
    </w:p>
    <w:p w14:paraId="09018A77" w14:textId="1B29A324" w:rsidR="00836C86" w:rsidRPr="00D56B20" w:rsidRDefault="00836C86" w:rsidP="005E2A6E">
      <w:pPr>
        <w:spacing w:before="0" w:after="0"/>
        <w:rPr>
          <w:rFonts w:asciiTheme="minorHAnsi" w:hAnsiTheme="minorHAnsi" w:cstheme="minorHAnsi"/>
          <w:bCs/>
          <w:color w:val="auto"/>
          <w:sz w:val="22"/>
          <w:szCs w:val="22"/>
          <w:lang w:eastAsia="zh-CN" w:bidi="th-TH"/>
        </w:rPr>
      </w:pPr>
    </w:p>
    <w:p w14:paraId="2764607D" w14:textId="50D66F08" w:rsidR="00836C86" w:rsidRPr="00D56B20" w:rsidRDefault="00836C86" w:rsidP="005E2A6E">
      <w:pPr>
        <w:spacing w:before="0" w:after="0"/>
        <w:rPr>
          <w:rFonts w:asciiTheme="minorHAnsi" w:hAnsiTheme="minorHAnsi" w:cstheme="minorHAnsi"/>
          <w:bCs/>
          <w:color w:val="auto"/>
          <w:sz w:val="22"/>
          <w:szCs w:val="22"/>
          <w:lang w:eastAsia="zh-CN" w:bidi="th-TH"/>
        </w:rPr>
      </w:pPr>
    </w:p>
    <w:p w14:paraId="4D6E54A8" w14:textId="0954A44F" w:rsidR="00D07193" w:rsidRDefault="00D07193">
      <w:pPr>
        <w:spacing w:before="0" w:line="276" w:lineRule="auto"/>
        <w:rPr>
          <w:rFonts w:asciiTheme="minorHAnsi" w:hAnsiTheme="minorHAnsi" w:cstheme="minorHAnsi"/>
          <w:bCs/>
          <w:color w:val="auto"/>
          <w:sz w:val="22"/>
          <w:szCs w:val="22"/>
          <w:lang w:eastAsia="zh-CN" w:bidi="th-TH"/>
        </w:rPr>
      </w:pPr>
      <w:r>
        <w:rPr>
          <w:rFonts w:asciiTheme="minorHAnsi" w:hAnsiTheme="minorHAnsi" w:cstheme="minorHAnsi"/>
          <w:bCs/>
          <w:color w:val="auto"/>
          <w:sz w:val="22"/>
          <w:szCs w:val="22"/>
          <w:lang w:eastAsia="zh-CN" w:bidi="th-TH"/>
        </w:rPr>
        <w:br w:type="page"/>
      </w:r>
    </w:p>
    <w:p w14:paraId="63F1CBF6" w14:textId="4C614C41" w:rsidR="007E3367" w:rsidRDefault="007E3367" w:rsidP="00485B55">
      <w:pPr>
        <w:pStyle w:val="Heading2"/>
      </w:pPr>
      <w:r w:rsidRPr="00D56B20">
        <w:lastRenderedPageBreak/>
        <w:t>Comprehensive Income Statement</w:t>
      </w:r>
    </w:p>
    <w:tbl>
      <w:tblPr>
        <w:tblW w:w="5187" w:type="pct"/>
        <w:tblLook w:val="04A0" w:firstRow="1" w:lastRow="0" w:firstColumn="1" w:lastColumn="0" w:noHBand="0" w:noVBand="1"/>
      </w:tblPr>
      <w:tblGrid>
        <w:gridCol w:w="5634"/>
        <w:gridCol w:w="883"/>
        <w:gridCol w:w="795"/>
        <w:gridCol w:w="795"/>
        <w:gridCol w:w="795"/>
        <w:gridCol w:w="795"/>
        <w:gridCol w:w="795"/>
        <w:gridCol w:w="795"/>
        <w:gridCol w:w="796"/>
        <w:gridCol w:w="796"/>
        <w:gridCol w:w="796"/>
        <w:gridCol w:w="795"/>
      </w:tblGrid>
      <w:tr w:rsidR="00260D64" w:rsidRPr="00260D64" w14:paraId="17C07856" w14:textId="77777777" w:rsidTr="00260D64">
        <w:trPr>
          <w:trHeight w:val="69"/>
        </w:trPr>
        <w:tc>
          <w:tcPr>
            <w:tcW w:w="1947" w:type="pct"/>
            <w:tcBorders>
              <w:top w:val="single" w:sz="4" w:space="0" w:color="auto"/>
              <w:left w:val="single" w:sz="4" w:space="0" w:color="auto"/>
              <w:bottom w:val="nil"/>
              <w:right w:val="nil"/>
            </w:tcBorders>
            <w:shd w:val="clear" w:color="000000" w:fill="5B9BD5"/>
            <w:vAlign w:val="center"/>
            <w:hideMark/>
          </w:tcPr>
          <w:p w14:paraId="7D1A00F2"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305" w:type="pct"/>
            <w:vMerge w:val="restart"/>
            <w:tcBorders>
              <w:top w:val="single" w:sz="4" w:space="0" w:color="auto"/>
              <w:left w:val="nil"/>
              <w:bottom w:val="nil"/>
              <w:right w:val="nil"/>
            </w:tcBorders>
            <w:shd w:val="clear" w:color="000000" w:fill="5B9BD5"/>
            <w:vAlign w:val="center"/>
            <w:hideMark/>
          </w:tcPr>
          <w:p w14:paraId="69A34576"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Forecast / Actual</w:t>
            </w:r>
          </w:p>
        </w:tc>
        <w:tc>
          <w:tcPr>
            <w:tcW w:w="824" w:type="pct"/>
            <w:gridSpan w:val="3"/>
            <w:tcBorders>
              <w:top w:val="single" w:sz="4" w:space="0" w:color="auto"/>
              <w:left w:val="nil"/>
              <w:bottom w:val="nil"/>
              <w:right w:val="nil"/>
            </w:tcBorders>
            <w:shd w:val="clear" w:color="000000" w:fill="5B9BD5"/>
            <w:vAlign w:val="center"/>
            <w:hideMark/>
          </w:tcPr>
          <w:p w14:paraId="37ACC251"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824" w:type="pct"/>
            <w:gridSpan w:val="3"/>
            <w:tcBorders>
              <w:top w:val="single" w:sz="4" w:space="0" w:color="auto"/>
              <w:left w:val="nil"/>
              <w:bottom w:val="nil"/>
              <w:right w:val="nil"/>
            </w:tcBorders>
            <w:shd w:val="clear" w:color="000000" w:fill="5B9BD5"/>
            <w:vAlign w:val="center"/>
            <w:hideMark/>
          </w:tcPr>
          <w:p w14:paraId="79A78054"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824" w:type="pct"/>
            <w:gridSpan w:val="3"/>
            <w:tcBorders>
              <w:top w:val="single" w:sz="4" w:space="0" w:color="auto"/>
              <w:left w:val="nil"/>
              <w:bottom w:val="nil"/>
              <w:right w:val="nil"/>
            </w:tcBorders>
            <w:shd w:val="clear" w:color="000000" w:fill="5B9BD5"/>
            <w:vAlign w:val="center"/>
            <w:hideMark/>
          </w:tcPr>
          <w:p w14:paraId="29F30DBA"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276" w:type="pct"/>
            <w:tcBorders>
              <w:top w:val="single" w:sz="4" w:space="0" w:color="auto"/>
              <w:left w:val="nil"/>
              <w:bottom w:val="nil"/>
              <w:right w:val="single" w:sz="4" w:space="0" w:color="auto"/>
            </w:tcBorders>
            <w:shd w:val="clear" w:color="000000" w:fill="5B9BD5"/>
            <w:vAlign w:val="center"/>
            <w:hideMark/>
          </w:tcPr>
          <w:p w14:paraId="6C62721B"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r>
      <w:tr w:rsidR="00260D64" w:rsidRPr="00260D64" w14:paraId="3AB439BA" w14:textId="77777777" w:rsidTr="00260D64">
        <w:trPr>
          <w:trHeight w:val="85"/>
        </w:trPr>
        <w:tc>
          <w:tcPr>
            <w:tcW w:w="1947" w:type="pct"/>
            <w:tcBorders>
              <w:top w:val="nil"/>
              <w:left w:val="single" w:sz="4" w:space="0" w:color="auto"/>
              <w:bottom w:val="nil"/>
              <w:right w:val="nil"/>
            </w:tcBorders>
            <w:shd w:val="clear" w:color="000000" w:fill="5B9BD5"/>
            <w:vAlign w:val="center"/>
            <w:hideMark/>
          </w:tcPr>
          <w:p w14:paraId="4DD53EE7"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305" w:type="pct"/>
            <w:vMerge/>
            <w:tcBorders>
              <w:top w:val="single" w:sz="4" w:space="0" w:color="auto"/>
              <w:left w:val="nil"/>
              <w:bottom w:val="nil"/>
              <w:right w:val="nil"/>
            </w:tcBorders>
            <w:vAlign w:val="center"/>
            <w:hideMark/>
          </w:tcPr>
          <w:p w14:paraId="08DAFE96" w14:textId="77777777" w:rsidR="00260D64" w:rsidRPr="00260D64" w:rsidRDefault="00260D64" w:rsidP="00260D64">
            <w:pPr>
              <w:spacing w:before="0" w:after="0"/>
              <w:rPr>
                <w:rFonts w:cs="Arial"/>
                <w:b/>
                <w:bCs/>
                <w:color w:val="FFFFFF"/>
                <w:sz w:val="16"/>
                <w:szCs w:val="16"/>
                <w:lang w:eastAsia="en-AU"/>
              </w:rPr>
            </w:pPr>
          </w:p>
        </w:tc>
        <w:tc>
          <w:tcPr>
            <w:tcW w:w="824" w:type="pct"/>
            <w:gridSpan w:val="3"/>
            <w:tcBorders>
              <w:top w:val="nil"/>
              <w:left w:val="nil"/>
              <w:bottom w:val="nil"/>
              <w:right w:val="nil"/>
            </w:tcBorders>
            <w:shd w:val="clear" w:color="000000" w:fill="5B9BD5"/>
            <w:vAlign w:val="center"/>
            <w:hideMark/>
          </w:tcPr>
          <w:p w14:paraId="54656BBA"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824" w:type="pct"/>
            <w:gridSpan w:val="3"/>
            <w:tcBorders>
              <w:top w:val="nil"/>
              <w:left w:val="nil"/>
              <w:bottom w:val="nil"/>
              <w:right w:val="nil"/>
            </w:tcBorders>
            <w:shd w:val="clear" w:color="000000" w:fill="5B9BD5"/>
            <w:vAlign w:val="center"/>
            <w:hideMark/>
          </w:tcPr>
          <w:p w14:paraId="51E290FE"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824" w:type="pct"/>
            <w:gridSpan w:val="3"/>
            <w:tcBorders>
              <w:top w:val="nil"/>
              <w:left w:val="nil"/>
              <w:bottom w:val="nil"/>
              <w:right w:val="nil"/>
            </w:tcBorders>
            <w:shd w:val="clear" w:color="000000" w:fill="5B9BD5"/>
            <w:vAlign w:val="center"/>
            <w:hideMark/>
          </w:tcPr>
          <w:p w14:paraId="7BE1329E"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276" w:type="pct"/>
            <w:tcBorders>
              <w:top w:val="nil"/>
              <w:left w:val="nil"/>
              <w:bottom w:val="nil"/>
              <w:right w:val="single" w:sz="4" w:space="0" w:color="auto"/>
            </w:tcBorders>
            <w:shd w:val="clear" w:color="000000" w:fill="5B9BD5"/>
            <w:vAlign w:val="center"/>
            <w:hideMark/>
          </w:tcPr>
          <w:p w14:paraId="095FC925"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r>
      <w:tr w:rsidR="00260D64" w:rsidRPr="00260D64" w14:paraId="5A7E2583" w14:textId="77777777" w:rsidTr="00260D64">
        <w:trPr>
          <w:trHeight w:val="170"/>
        </w:trPr>
        <w:tc>
          <w:tcPr>
            <w:tcW w:w="1947" w:type="pct"/>
            <w:tcBorders>
              <w:top w:val="nil"/>
              <w:left w:val="single" w:sz="4" w:space="0" w:color="auto"/>
              <w:bottom w:val="nil"/>
              <w:right w:val="nil"/>
            </w:tcBorders>
            <w:shd w:val="clear" w:color="000000" w:fill="5B9BD5"/>
            <w:vAlign w:val="center"/>
            <w:hideMark/>
          </w:tcPr>
          <w:p w14:paraId="2F1771A2"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305" w:type="pct"/>
            <w:tcBorders>
              <w:top w:val="nil"/>
              <w:left w:val="nil"/>
              <w:bottom w:val="nil"/>
              <w:right w:val="nil"/>
            </w:tcBorders>
            <w:shd w:val="clear" w:color="000000" w:fill="5B9BD5"/>
            <w:vAlign w:val="center"/>
            <w:hideMark/>
          </w:tcPr>
          <w:p w14:paraId="316F1E42"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2022/23</w:t>
            </w:r>
          </w:p>
        </w:tc>
        <w:tc>
          <w:tcPr>
            <w:tcW w:w="275" w:type="pct"/>
            <w:tcBorders>
              <w:top w:val="nil"/>
              <w:left w:val="nil"/>
              <w:bottom w:val="nil"/>
              <w:right w:val="nil"/>
            </w:tcBorders>
            <w:shd w:val="clear" w:color="000000" w:fill="5B9BD5"/>
            <w:vAlign w:val="center"/>
            <w:hideMark/>
          </w:tcPr>
          <w:p w14:paraId="0EE88B9E"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2023/24</w:t>
            </w:r>
          </w:p>
        </w:tc>
        <w:tc>
          <w:tcPr>
            <w:tcW w:w="275" w:type="pct"/>
            <w:tcBorders>
              <w:top w:val="nil"/>
              <w:left w:val="nil"/>
              <w:bottom w:val="nil"/>
              <w:right w:val="nil"/>
            </w:tcBorders>
            <w:shd w:val="clear" w:color="000000" w:fill="5B9BD5"/>
            <w:vAlign w:val="center"/>
            <w:hideMark/>
          </w:tcPr>
          <w:p w14:paraId="0A40E460"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2024/25</w:t>
            </w:r>
          </w:p>
        </w:tc>
        <w:tc>
          <w:tcPr>
            <w:tcW w:w="275" w:type="pct"/>
            <w:tcBorders>
              <w:top w:val="nil"/>
              <w:left w:val="nil"/>
              <w:bottom w:val="nil"/>
              <w:right w:val="nil"/>
            </w:tcBorders>
            <w:shd w:val="clear" w:color="000000" w:fill="5B9BD5"/>
            <w:vAlign w:val="center"/>
            <w:hideMark/>
          </w:tcPr>
          <w:p w14:paraId="7685DE49"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2025/26</w:t>
            </w:r>
          </w:p>
        </w:tc>
        <w:tc>
          <w:tcPr>
            <w:tcW w:w="275" w:type="pct"/>
            <w:tcBorders>
              <w:top w:val="nil"/>
              <w:left w:val="nil"/>
              <w:bottom w:val="nil"/>
              <w:right w:val="nil"/>
            </w:tcBorders>
            <w:shd w:val="clear" w:color="000000" w:fill="5B9BD5"/>
            <w:vAlign w:val="center"/>
            <w:hideMark/>
          </w:tcPr>
          <w:p w14:paraId="08AD8531"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2026/27</w:t>
            </w:r>
          </w:p>
        </w:tc>
        <w:tc>
          <w:tcPr>
            <w:tcW w:w="275" w:type="pct"/>
            <w:tcBorders>
              <w:top w:val="nil"/>
              <w:left w:val="nil"/>
              <w:bottom w:val="nil"/>
              <w:right w:val="nil"/>
            </w:tcBorders>
            <w:shd w:val="clear" w:color="000000" w:fill="5B9BD5"/>
            <w:vAlign w:val="center"/>
            <w:hideMark/>
          </w:tcPr>
          <w:p w14:paraId="03DB6738"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2027/28</w:t>
            </w:r>
          </w:p>
        </w:tc>
        <w:tc>
          <w:tcPr>
            <w:tcW w:w="275" w:type="pct"/>
            <w:tcBorders>
              <w:top w:val="nil"/>
              <w:left w:val="nil"/>
              <w:bottom w:val="nil"/>
              <w:right w:val="nil"/>
            </w:tcBorders>
            <w:shd w:val="clear" w:color="000000" w:fill="5B9BD5"/>
            <w:vAlign w:val="center"/>
            <w:hideMark/>
          </w:tcPr>
          <w:p w14:paraId="13138E96"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2028/29</w:t>
            </w:r>
          </w:p>
        </w:tc>
        <w:tc>
          <w:tcPr>
            <w:tcW w:w="275" w:type="pct"/>
            <w:tcBorders>
              <w:top w:val="nil"/>
              <w:left w:val="nil"/>
              <w:bottom w:val="nil"/>
              <w:right w:val="nil"/>
            </w:tcBorders>
            <w:shd w:val="clear" w:color="000000" w:fill="5B9BD5"/>
            <w:vAlign w:val="center"/>
            <w:hideMark/>
          </w:tcPr>
          <w:p w14:paraId="7051CFA7"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2029/30</w:t>
            </w:r>
          </w:p>
        </w:tc>
        <w:tc>
          <w:tcPr>
            <w:tcW w:w="275" w:type="pct"/>
            <w:tcBorders>
              <w:top w:val="nil"/>
              <w:left w:val="nil"/>
              <w:bottom w:val="nil"/>
              <w:right w:val="nil"/>
            </w:tcBorders>
            <w:shd w:val="clear" w:color="000000" w:fill="5B9BD5"/>
            <w:vAlign w:val="center"/>
            <w:hideMark/>
          </w:tcPr>
          <w:p w14:paraId="0D983E98"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2030/31</w:t>
            </w:r>
          </w:p>
        </w:tc>
        <w:tc>
          <w:tcPr>
            <w:tcW w:w="275" w:type="pct"/>
            <w:tcBorders>
              <w:top w:val="nil"/>
              <w:left w:val="nil"/>
              <w:bottom w:val="nil"/>
              <w:right w:val="nil"/>
            </w:tcBorders>
            <w:shd w:val="clear" w:color="000000" w:fill="5B9BD5"/>
            <w:vAlign w:val="center"/>
            <w:hideMark/>
          </w:tcPr>
          <w:p w14:paraId="24A609B0"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2031/32</w:t>
            </w:r>
          </w:p>
        </w:tc>
        <w:tc>
          <w:tcPr>
            <w:tcW w:w="276" w:type="pct"/>
            <w:tcBorders>
              <w:top w:val="nil"/>
              <w:left w:val="nil"/>
              <w:bottom w:val="nil"/>
              <w:right w:val="single" w:sz="4" w:space="0" w:color="auto"/>
            </w:tcBorders>
            <w:shd w:val="clear" w:color="000000" w:fill="5B9BD5"/>
            <w:vAlign w:val="center"/>
            <w:hideMark/>
          </w:tcPr>
          <w:p w14:paraId="10CE6ED2"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2032/33</w:t>
            </w:r>
          </w:p>
        </w:tc>
      </w:tr>
      <w:tr w:rsidR="00260D64" w:rsidRPr="00260D64" w14:paraId="40682997" w14:textId="77777777" w:rsidTr="00260D64">
        <w:trPr>
          <w:trHeight w:val="258"/>
        </w:trPr>
        <w:tc>
          <w:tcPr>
            <w:tcW w:w="1947" w:type="pct"/>
            <w:tcBorders>
              <w:top w:val="nil"/>
              <w:left w:val="single" w:sz="4" w:space="0" w:color="auto"/>
              <w:bottom w:val="nil"/>
              <w:right w:val="nil"/>
            </w:tcBorders>
            <w:shd w:val="clear" w:color="000000" w:fill="5B9BD5"/>
            <w:vAlign w:val="center"/>
            <w:hideMark/>
          </w:tcPr>
          <w:p w14:paraId="3471E769"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 </w:t>
            </w:r>
          </w:p>
        </w:tc>
        <w:tc>
          <w:tcPr>
            <w:tcW w:w="305" w:type="pct"/>
            <w:tcBorders>
              <w:top w:val="nil"/>
              <w:left w:val="nil"/>
              <w:bottom w:val="nil"/>
              <w:right w:val="nil"/>
            </w:tcBorders>
            <w:shd w:val="clear" w:color="000000" w:fill="5B9BD5"/>
            <w:vAlign w:val="center"/>
            <w:hideMark/>
          </w:tcPr>
          <w:p w14:paraId="10C7724D"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4E78AE91"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06CDCC2B"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201E38C8"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42751C1C"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21C434A4"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7F244294"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2D1B2127"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04D3928A"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5" w:type="pct"/>
            <w:tcBorders>
              <w:top w:val="nil"/>
              <w:left w:val="nil"/>
              <w:bottom w:val="nil"/>
              <w:right w:val="nil"/>
            </w:tcBorders>
            <w:shd w:val="clear" w:color="000000" w:fill="5B9BD5"/>
            <w:vAlign w:val="center"/>
            <w:hideMark/>
          </w:tcPr>
          <w:p w14:paraId="43A9628B"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c>
          <w:tcPr>
            <w:tcW w:w="276" w:type="pct"/>
            <w:tcBorders>
              <w:top w:val="nil"/>
              <w:left w:val="nil"/>
              <w:bottom w:val="nil"/>
              <w:right w:val="single" w:sz="4" w:space="0" w:color="auto"/>
            </w:tcBorders>
            <w:shd w:val="clear" w:color="000000" w:fill="5B9BD5"/>
            <w:vAlign w:val="center"/>
            <w:hideMark/>
          </w:tcPr>
          <w:p w14:paraId="543640FE" w14:textId="77777777" w:rsidR="00260D64" w:rsidRPr="00260D64" w:rsidRDefault="00260D64" w:rsidP="00260D64">
            <w:pPr>
              <w:spacing w:before="0" w:after="0"/>
              <w:jc w:val="center"/>
              <w:rPr>
                <w:rFonts w:cs="Arial"/>
                <w:b/>
                <w:bCs/>
                <w:color w:val="FFFFFF"/>
                <w:sz w:val="16"/>
                <w:szCs w:val="16"/>
                <w:lang w:eastAsia="en-AU"/>
              </w:rPr>
            </w:pPr>
            <w:r w:rsidRPr="00260D64">
              <w:rPr>
                <w:rFonts w:cs="Arial"/>
                <w:b/>
                <w:bCs/>
                <w:color w:val="FFFFFF"/>
                <w:sz w:val="16"/>
                <w:szCs w:val="16"/>
                <w:lang w:eastAsia="en-AU"/>
              </w:rPr>
              <w:t>$’000</w:t>
            </w:r>
          </w:p>
        </w:tc>
      </w:tr>
      <w:tr w:rsidR="00260D64" w:rsidRPr="00260D64" w14:paraId="0753A34E" w14:textId="77777777" w:rsidTr="00260D64">
        <w:trPr>
          <w:trHeight w:val="104"/>
        </w:trPr>
        <w:tc>
          <w:tcPr>
            <w:tcW w:w="1947" w:type="pct"/>
            <w:tcBorders>
              <w:top w:val="nil"/>
              <w:left w:val="single" w:sz="4" w:space="0" w:color="auto"/>
              <w:bottom w:val="nil"/>
              <w:right w:val="nil"/>
            </w:tcBorders>
            <w:shd w:val="clear" w:color="000000" w:fill="FFFFFF"/>
            <w:vAlign w:val="bottom"/>
            <w:hideMark/>
          </w:tcPr>
          <w:p w14:paraId="77104D1C"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Income / Revenue</w:t>
            </w:r>
          </w:p>
        </w:tc>
        <w:tc>
          <w:tcPr>
            <w:tcW w:w="305" w:type="pct"/>
            <w:tcBorders>
              <w:top w:val="nil"/>
              <w:left w:val="nil"/>
              <w:bottom w:val="nil"/>
              <w:right w:val="nil"/>
            </w:tcBorders>
            <w:shd w:val="clear" w:color="000000" w:fill="FFFFFF"/>
            <w:vAlign w:val="bottom"/>
            <w:hideMark/>
          </w:tcPr>
          <w:p w14:paraId="476B2169"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73ED84E5"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7A103787"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B2F3D70"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auto" w:fill="auto"/>
            <w:noWrap/>
            <w:vAlign w:val="bottom"/>
            <w:hideMark/>
          </w:tcPr>
          <w:p w14:paraId="3E54D438" w14:textId="77777777" w:rsidR="00260D64" w:rsidRPr="00260D64" w:rsidRDefault="00260D64" w:rsidP="00260D64">
            <w:pPr>
              <w:spacing w:before="0" w:after="0"/>
              <w:rPr>
                <w:rFonts w:cs="Arial"/>
                <w:color w:val="auto"/>
                <w:sz w:val="16"/>
                <w:szCs w:val="16"/>
                <w:lang w:eastAsia="en-AU"/>
              </w:rPr>
            </w:pPr>
          </w:p>
        </w:tc>
        <w:tc>
          <w:tcPr>
            <w:tcW w:w="275" w:type="pct"/>
            <w:tcBorders>
              <w:top w:val="nil"/>
              <w:left w:val="nil"/>
              <w:bottom w:val="nil"/>
              <w:right w:val="nil"/>
            </w:tcBorders>
            <w:shd w:val="clear" w:color="auto" w:fill="auto"/>
            <w:noWrap/>
            <w:vAlign w:val="bottom"/>
            <w:hideMark/>
          </w:tcPr>
          <w:p w14:paraId="575E3CB6" w14:textId="77777777" w:rsidR="00260D64" w:rsidRPr="00260D64" w:rsidRDefault="00260D64" w:rsidP="00260D64">
            <w:pPr>
              <w:spacing w:before="0" w:after="0"/>
              <w:rPr>
                <w:rFonts w:ascii="Times New Roman" w:hAnsi="Times New Roman"/>
                <w:color w:val="auto"/>
                <w:sz w:val="20"/>
                <w:lang w:eastAsia="en-AU"/>
              </w:rPr>
            </w:pPr>
          </w:p>
        </w:tc>
        <w:tc>
          <w:tcPr>
            <w:tcW w:w="275" w:type="pct"/>
            <w:tcBorders>
              <w:top w:val="nil"/>
              <w:left w:val="nil"/>
              <w:bottom w:val="nil"/>
              <w:right w:val="nil"/>
            </w:tcBorders>
            <w:shd w:val="clear" w:color="auto" w:fill="auto"/>
            <w:noWrap/>
            <w:vAlign w:val="bottom"/>
            <w:hideMark/>
          </w:tcPr>
          <w:p w14:paraId="554C0030" w14:textId="77777777" w:rsidR="00260D64" w:rsidRPr="00260D64" w:rsidRDefault="00260D64" w:rsidP="00260D64">
            <w:pPr>
              <w:spacing w:before="0" w:after="0"/>
              <w:rPr>
                <w:rFonts w:ascii="Times New Roman" w:hAnsi="Times New Roman"/>
                <w:color w:val="auto"/>
                <w:sz w:val="20"/>
                <w:lang w:eastAsia="en-AU"/>
              </w:rPr>
            </w:pPr>
          </w:p>
        </w:tc>
        <w:tc>
          <w:tcPr>
            <w:tcW w:w="275" w:type="pct"/>
            <w:tcBorders>
              <w:top w:val="nil"/>
              <w:left w:val="nil"/>
              <w:bottom w:val="nil"/>
              <w:right w:val="nil"/>
            </w:tcBorders>
            <w:shd w:val="clear" w:color="auto" w:fill="auto"/>
            <w:noWrap/>
            <w:vAlign w:val="bottom"/>
            <w:hideMark/>
          </w:tcPr>
          <w:p w14:paraId="5FB004C2" w14:textId="77777777" w:rsidR="00260D64" w:rsidRPr="00260D64" w:rsidRDefault="00260D64" w:rsidP="00260D64">
            <w:pPr>
              <w:spacing w:before="0" w:after="0"/>
              <w:rPr>
                <w:rFonts w:ascii="Times New Roman" w:hAnsi="Times New Roman"/>
                <w:color w:val="auto"/>
                <w:sz w:val="20"/>
                <w:lang w:eastAsia="en-AU"/>
              </w:rPr>
            </w:pPr>
          </w:p>
        </w:tc>
        <w:tc>
          <w:tcPr>
            <w:tcW w:w="275" w:type="pct"/>
            <w:tcBorders>
              <w:top w:val="nil"/>
              <w:left w:val="nil"/>
              <w:bottom w:val="nil"/>
              <w:right w:val="nil"/>
            </w:tcBorders>
            <w:shd w:val="clear" w:color="auto" w:fill="auto"/>
            <w:noWrap/>
            <w:vAlign w:val="bottom"/>
            <w:hideMark/>
          </w:tcPr>
          <w:p w14:paraId="7EB35FB6" w14:textId="77777777" w:rsidR="00260D64" w:rsidRPr="00260D64" w:rsidRDefault="00260D64" w:rsidP="00260D64">
            <w:pPr>
              <w:spacing w:before="0" w:after="0"/>
              <w:rPr>
                <w:rFonts w:ascii="Times New Roman" w:hAnsi="Times New Roman"/>
                <w:color w:val="auto"/>
                <w:sz w:val="20"/>
                <w:lang w:eastAsia="en-AU"/>
              </w:rPr>
            </w:pPr>
          </w:p>
        </w:tc>
        <w:tc>
          <w:tcPr>
            <w:tcW w:w="275" w:type="pct"/>
            <w:tcBorders>
              <w:top w:val="nil"/>
              <w:left w:val="nil"/>
              <w:bottom w:val="nil"/>
              <w:right w:val="nil"/>
            </w:tcBorders>
            <w:shd w:val="clear" w:color="auto" w:fill="auto"/>
            <w:noWrap/>
            <w:vAlign w:val="bottom"/>
            <w:hideMark/>
          </w:tcPr>
          <w:p w14:paraId="426BD622" w14:textId="77777777" w:rsidR="00260D64" w:rsidRPr="00260D64" w:rsidRDefault="00260D64" w:rsidP="00260D64">
            <w:pPr>
              <w:spacing w:before="0" w:after="0"/>
              <w:rPr>
                <w:rFonts w:ascii="Times New Roman" w:hAnsi="Times New Roman"/>
                <w:color w:val="auto"/>
                <w:sz w:val="20"/>
                <w:lang w:eastAsia="en-AU"/>
              </w:rPr>
            </w:pPr>
          </w:p>
        </w:tc>
        <w:tc>
          <w:tcPr>
            <w:tcW w:w="276" w:type="pct"/>
            <w:tcBorders>
              <w:top w:val="nil"/>
              <w:left w:val="nil"/>
              <w:bottom w:val="nil"/>
              <w:right w:val="single" w:sz="4" w:space="0" w:color="auto"/>
            </w:tcBorders>
            <w:shd w:val="clear" w:color="auto" w:fill="auto"/>
            <w:noWrap/>
            <w:vAlign w:val="bottom"/>
            <w:hideMark/>
          </w:tcPr>
          <w:p w14:paraId="3E02AA7F"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r>
      <w:tr w:rsidR="00260D64" w:rsidRPr="00260D64" w14:paraId="4D377002"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2EACA0A8"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Rates and charges</w:t>
            </w:r>
          </w:p>
        </w:tc>
        <w:tc>
          <w:tcPr>
            <w:tcW w:w="305" w:type="pct"/>
            <w:tcBorders>
              <w:top w:val="nil"/>
              <w:left w:val="nil"/>
              <w:bottom w:val="nil"/>
              <w:right w:val="nil"/>
            </w:tcBorders>
            <w:shd w:val="clear" w:color="000000" w:fill="FFFFFF"/>
            <w:vAlign w:val="bottom"/>
            <w:hideMark/>
          </w:tcPr>
          <w:p w14:paraId="2F9C252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102,486</w:t>
            </w:r>
          </w:p>
        </w:tc>
        <w:tc>
          <w:tcPr>
            <w:tcW w:w="275" w:type="pct"/>
            <w:tcBorders>
              <w:top w:val="nil"/>
              <w:left w:val="nil"/>
              <w:bottom w:val="nil"/>
              <w:right w:val="nil"/>
            </w:tcBorders>
            <w:shd w:val="clear" w:color="000000" w:fill="DDEBF7"/>
            <w:vAlign w:val="bottom"/>
            <w:hideMark/>
          </w:tcPr>
          <w:p w14:paraId="1449EDA9"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107,639</w:t>
            </w:r>
          </w:p>
        </w:tc>
        <w:tc>
          <w:tcPr>
            <w:tcW w:w="275" w:type="pct"/>
            <w:tcBorders>
              <w:top w:val="nil"/>
              <w:left w:val="nil"/>
              <w:bottom w:val="nil"/>
              <w:right w:val="nil"/>
            </w:tcBorders>
            <w:shd w:val="clear" w:color="000000" w:fill="FFFFFF"/>
            <w:vAlign w:val="bottom"/>
            <w:hideMark/>
          </w:tcPr>
          <w:p w14:paraId="732F317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111,614</w:t>
            </w:r>
          </w:p>
        </w:tc>
        <w:tc>
          <w:tcPr>
            <w:tcW w:w="275" w:type="pct"/>
            <w:tcBorders>
              <w:top w:val="nil"/>
              <w:left w:val="nil"/>
              <w:bottom w:val="nil"/>
              <w:right w:val="nil"/>
            </w:tcBorders>
            <w:shd w:val="clear" w:color="000000" w:fill="FFFFFF"/>
            <w:vAlign w:val="bottom"/>
            <w:hideMark/>
          </w:tcPr>
          <w:p w14:paraId="748A014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116,024</w:t>
            </w:r>
          </w:p>
        </w:tc>
        <w:tc>
          <w:tcPr>
            <w:tcW w:w="275" w:type="pct"/>
            <w:tcBorders>
              <w:top w:val="nil"/>
              <w:left w:val="nil"/>
              <w:bottom w:val="nil"/>
              <w:right w:val="nil"/>
            </w:tcBorders>
            <w:shd w:val="clear" w:color="000000" w:fill="FFFFFF"/>
            <w:vAlign w:val="bottom"/>
            <w:hideMark/>
          </w:tcPr>
          <w:p w14:paraId="6D606A5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120,048</w:t>
            </w:r>
          </w:p>
        </w:tc>
        <w:tc>
          <w:tcPr>
            <w:tcW w:w="275" w:type="pct"/>
            <w:tcBorders>
              <w:top w:val="nil"/>
              <w:left w:val="nil"/>
              <w:bottom w:val="nil"/>
              <w:right w:val="nil"/>
            </w:tcBorders>
            <w:shd w:val="clear" w:color="000000" w:fill="FFFFFF"/>
            <w:vAlign w:val="bottom"/>
            <w:hideMark/>
          </w:tcPr>
          <w:p w14:paraId="26DC928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124,080</w:t>
            </w:r>
          </w:p>
        </w:tc>
        <w:tc>
          <w:tcPr>
            <w:tcW w:w="275" w:type="pct"/>
            <w:tcBorders>
              <w:top w:val="nil"/>
              <w:left w:val="nil"/>
              <w:bottom w:val="nil"/>
              <w:right w:val="nil"/>
            </w:tcBorders>
            <w:shd w:val="clear" w:color="000000" w:fill="FFFFFF"/>
            <w:vAlign w:val="bottom"/>
            <w:hideMark/>
          </w:tcPr>
          <w:p w14:paraId="76EF0A4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127,984</w:t>
            </w:r>
          </w:p>
        </w:tc>
        <w:tc>
          <w:tcPr>
            <w:tcW w:w="275" w:type="pct"/>
            <w:tcBorders>
              <w:top w:val="nil"/>
              <w:left w:val="nil"/>
              <w:bottom w:val="nil"/>
              <w:right w:val="nil"/>
            </w:tcBorders>
            <w:shd w:val="clear" w:color="000000" w:fill="FFFFFF"/>
            <w:vAlign w:val="bottom"/>
            <w:hideMark/>
          </w:tcPr>
          <w:p w14:paraId="4B6B3F6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131,962</w:t>
            </w:r>
          </w:p>
        </w:tc>
        <w:tc>
          <w:tcPr>
            <w:tcW w:w="275" w:type="pct"/>
            <w:tcBorders>
              <w:top w:val="nil"/>
              <w:left w:val="nil"/>
              <w:bottom w:val="nil"/>
              <w:right w:val="nil"/>
            </w:tcBorders>
            <w:shd w:val="clear" w:color="000000" w:fill="FFFFFF"/>
            <w:vAlign w:val="bottom"/>
            <w:hideMark/>
          </w:tcPr>
          <w:p w14:paraId="6C6D4AC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136,038</w:t>
            </w:r>
          </w:p>
        </w:tc>
        <w:tc>
          <w:tcPr>
            <w:tcW w:w="275" w:type="pct"/>
            <w:tcBorders>
              <w:top w:val="nil"/>
              <w:left w:val="nil"/>
              <w:bottom w:val="nil"/>
              <w:right w:val="nil"/>
            </w:tcBorders>
            <w:shd w:val="clear" w:color="000000" w:fill="FFFFFF"/>
            <w:vAlign w:val="bottom"/>
            <w:hideMark/>
          </w:tcPr>
          <w:p w14:paraId="37DAC31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140,488</w:t>
            </w:r>
          </w:p>
        </w:tc>
        <w:tc>
          <w:tcPr>
            <w:tcW w:w="276" w:type="pct"/>
            <w:tcBorders>
              <w:top w:val="nil"/>
              <w:left w:val="nil"/>
              <w:bottom w:val="nil"/>
              <w:right w:val="single" w:sz="4" w:space="0" w:color="auto"/>
            </w:tcBorders>
            <w:shd w:val="clear" w:color="000000" w:fill="FFFFFF"/>
            <w:vAlign w:val="bottom"/>
            <w:hideMark/>
          </w:tcPr>
          <w:p w14:paraId="5E7BC4B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144,788</w:t>
            </w:r>
          </w:p>
        </w:tc>
      </w:tr>
      <w:tr w:rsidR="00260D64" w:rsidRPr="00260D64" w14:paraId="63D9E91A" w14:textId="77777777" w:rsidTr="00260D64">
        <w:trPr>
          <w:trHeight w:val="282"/>
        </w:trPr>
        <w:tc>
          <w:tcPr>
            <w:tcW w:w="1947" w:type="pct"/>
            <w:tcBorders>
              <w:top w:val="nil"/>
              <w:left w:val="single" w:sz="4" w:space="0" w:color="auto"/>
              <w:bottom w:val="nil"/>
              <w:right w:val="nil"/>
            </w:tcBorders>
            <w:shd w:val="clear" w:color="000000" w:fill="FFFFFF"/>
            <w:vAlign w:val="bottom"/>
            <w:hideMark/>
          </w:tcPr>
          <w:p w14:paraId="62D0E56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Statutory fees and fines</w:t>
            </w:r>
          </w:p>
        </w:tc>
        <w:tc>
          <w:tcPr>
            <w:tcW w:w="305" w:type="pct"/>
            <w:tcBorders>
              <w:top w:val="nil"/>
              <w:left w:val="nil"/>
              <w:bottom w:val="nil"/>
              <w:right w:val="nil"/>
            </w:tcBorders>
            <w:shd w:val="clear" w:color="000000" w:fill="FFFFFF"/>
            <w:vAlign w:val="bottom"/>
            <w:hideMark/>
          </w:tcPr>
          <w:p w14:paraId="02FD70B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5,237</w:t>
            </w:r>
          </w:p>
        </w:tc>
        <w:tc>
          <w:tcPr>
            <w:tcW w:w="275" w:type="pct"/>
            <w:tcBorders>
              <w:top w:val="nil"/>
              <w:left w:val="nil"/>
              <w:bottom w:val="nil"/>
              <w:right w:val="nil"/>
            </w:tcBorders>
            <w:shd w:val="clear" w:color="000000" w:fill="DDEBF7"/>
            <w:vAlign w:val="bottom"/>
            <w:hideMark/>
          </w:tcPr>
          <w:p w14:paraId="4FDAF812"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5,404</w:t>
            </w:r>
          </w:p>
        </w:tc>
        <w:tc>
          <w:tcPr>
            <w:tcW w:w="275" w:type="pct"/>
            <w:tcBorders>
              <w:top w:val="nil"/>
              <w:left w:val="nil"/>
              <w:bottom w:val="nil"/>
              <w:right w:val="nil"/>
            </w:tcBorders>
            <w:shd w:val="clear" w:color="000000" w:fill="FFFFFF"/>
            <w:vAlign w:val="bottom"/>
            <w:hideMark/>
          </w:tcPr>
          <w:p w14:paraId="1E6BBC9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5,649</w:t>
            </w:r>
          </w:p>
        </w:tc>
        <w:tc>
          <w:tcPr>
            <w:tcW w:w="275" w:type="pct"/>
            <w:tcBorders>
              <w:top w:val="nil"/>
              <w:left w:val="nil"/>
              <w:bottom w:val="nil"/>
              <w:right w:val="nil"/>
            </w:tcBorders>
            <w:shd w:val="clear" w:color="000000" w:fill="FFFFFF"/>
            <w:vAlign w:val="bottom"/>
            <w:hideMark/>
          </w:tcPr>
          <w:p w14:paraId="262E7C2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5,662</w:t>
            </w:r>
          </w:p>
        </w:tc>
        <w:tc>
          <w:tcPr>
            <w:tcW w:w="275" w:type="pct"/>
            <w:tcBorders>
              <w:top w:val="nil"/>
              <w:left w:val="nil"/>
              <w:bottom w:val="nil"/>
              <w:right w:val="nil"/>
            </w:tcBorders>
            <w:shd w:val="clear" w:color="000000" w:fill="FFFFFF"/>
            <w:vAlign w:val="bottom"/>
            <w:hideMark/>
          </w:tcPr>
          <w:p w14:paraId="605D4D0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5,793</w:t>
            </w:r>
          </w:p>
        </w:tc>
        <w:tc>
          <w:tcPr>
            <w:tcW w:w="275" w:type="pct"/>
            <w:tcBorders>
              <w:top w:val="nil"/>
              <w:left w:val="nil"/>
              <w:bottom w:val="nil"/>
              <w:right w:val="nil"/>
            </w:tcBorders>
            <w:shd w:val="clear" w:color="000000" w:fill="FFFFFF"/>
            <w:vAlign w:val="bottom"/>
            <w:hideMark/>
          </w:tcPr>
          <w:p w14:paraId="7660676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5,928</w:t>
            </w:r>
          </w:p>
        </w:tc>
        <w:tc>
          <w:tcPr>
            <w:tcW w:w="275" w:type="pct"/>
            <w:tcBorders>
              <w:top w:val="nil"/>
              <w:left w:val="nil"/>
              <w:bottom w:val="nil"/>
              <w:right w:val="nil"/>
            </w:tcBorders>
            <w:shd w:val="clear" w:color="000000" w:fill="FFFFFF"/>
            <w:vAlign w:val="bottom"/>
            <w:hideMark/>
          </w:tcPr>
          <w:p w14:paraId="6B6C735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6,194</w:t>
            </w:r>
          </w:p>
        </w:tc>
        <w:tc>
          <w:tcPr>
            <w:tcW w:w="275" w:type="pct"/>
            <w:tcBorders>
              <w:top w:val="nil"/>
              <w:left w:val="nil"/>
              <w:bottom w:val="nil"/>
              <w:right w:val="nil"/>
            </w:tcBorders>
            <w:shd w:val="clear" w:color="000000" w:fill="FFFFFF"/>
            <w:vAlign w:val="bottom"/>
            <w:hideMark/>
          </w:tcPr>
          <w:p w14:paraId="3A910FF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6,207</w:t>
            </w:r>
          </w:p>
        </w:tc>
        <w:tc>
          <w:tcPr>
            <w:tcW w:w="275" w:type="pct"/>
            <w:tcBorders>
              <w:top w:val="nil"/>
              <w:left w:val="nil"/>
              <w:bottom w:val="nil"/>
              <w:right w:val="nil"/>
            </w:tcBorders>
            <w:shd w:val="clear" w:color="000000" w:fill="FFFFFF"/>
            <w:vAlign w:val="bottom"/>
            <w:hideMark/>
          </w:tcPr>
          <w:p w14:paraId="6A1D73D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6,351</w:t>
            </w:r>
          </w:p>
        </w:tc>
        <w:tc>
          <w:tcPr>
            <w:tcW w:w="275" w:type="pct"/>
            <w:tcBorders>
              <w:top w:val="nil"/>
              <w:left w:val="nil"/>
              <w:bottom w:val="nil"/>
              <w:right w:val="nil"/>
            </w:tcBorders>
            <w:shd w:val="clear" w:color="000000" w:fill="FFFFFF"/>
            <w:vAlign w:val="bottom"/>
            <w:hideMark/>
          </w:tcPr>
          <w:p w14:paraId="06F17FB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6,499</w:t>
            </w:r>
          </w:p>
        </w:tc>
        <w:tc>
          <w:tcPr>
            <w:tcW w:w="276" w:type="pct"/>
            <w:tcBorders>
              <w:top w:val="nil"/>
              <w:left w:val="nil"/>
              <w:bottom w:val="nil"/>
              <w:right w:val="single" w:sz="4" w:space="0" w:color="auto"/>
            </w:tcBorders>
            <w:shd w:val="clear" w:color="000000" w:fill="FFFFFF"/>
            <w:vAlign w:val="bottom"/>
            <w:hideMark/>
          </w:tcPr>
          <w:p w14:paraId="79BD079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6,791</w:t>
            </w:r>
          </w:p>
        </w:tc>
      </w:tr>
      <w:tr w:rsidR="00260D64" w:rsidRPr="00260D64" w14:paraId="316CCB13" w14:textId="77777777" w:rsidTr="00260D64">
        <w:trPr>
          <w:trHeight w:val="272"/>
        </w:trPr>
        <w:tc>
          <w:tcPr>
            <w:tcW w:w="1947" w:type="pct"/>
            <w:tcBorders>
              <w:top w:val="nil"/>
              <w:left w:val="single" w:sz="4" w:space="0" w:color="auto"/>
              <w:bottom w:val="nil"/>
              <w:right w:val="nil"/>
            </w:tcBorders>
            <w:shd w:val="clear" w:color="000000" w:fill="FFFFFF"/>
            <w:vAlign w:val="bottom"/>
            <w:hideMark/>
          </w:tcPr>
          <w:p w14:paraId="39D066FC"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User fees</w:t>
            </w:r>
          </w:p>
        </w:tc>
        <w:tc>
          <w:tcPr>
            <w:tcW w:w="305" w:type="pct"/>
            <w:tcBorders>
              <w:top w:val="nil"/>
              <w:left w:val="nil"/>
              <w:bottom w:val="nil"/>
              <w:right w:val="nil"/>
            </w:tcBorders>
            <w:shd w:val="clear" w:color="000000" w:fill="FFFFFF"/>
            <w:vAlign w:val="bottom"/>
            <w:hideMark/>
          </w:tcPr>
          <w:p w14:paraId="0B0B918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29,348</w:t>
            </w:r>
          </w:p>
        </w:tc>
        <w:tc>
          <w:tcPr>
            <w:tcW w:w="275" w:type="pct"/>
            <w:tcBorders>
              <w:top w:val="nil"/>
              <w:left w:val="nil"/>
              <w:bottom w:val="nil"/>
              <w:right w:val="nil"/>
            </w:tcBorders>
            <w:shd w:val="clear" w:color="000000" w:fill="DDEBF7"/>
            <w:vAlign w:val="bottom"/>
            <w:hideMark/>
          </w:tcPr>
          <w:p w14:paraId="55DB1341"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30,334</w:t>
            </w:r>
          </w:p>
        </w:tc>
        <w:tc>
          <w:tcPr>
            <w:tcW w:w="275" w:type="pct"/>
            <w:tcBorders>
              <w:top w:val="nil"/>
              <w:left w:val="nil"/>
              <w:bottom w:val="nil"/>
              <w:right w:val="nil"/>
            </w:tcBorders>
            <w:shd w:val="clear" w:color="000000" w:fill="FFFFFF"/>
            <w:vAlign w:val="bottom"/>
            <w:hideMark/>
          </w:tcPr>
          <w:p w14:paraId="507E805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32,396</w:t>
            </w:r>
          </w:p>
        </w:tc>
        <w:tc>
          <w:tcPr>
            <w:tcW w:w="275" w:type="pct"/>
            <w:tcBorders>
              <w:top w:val="nil"/>
              <w:left w:val="nil"/>
              <w:bottom w:val="nil"/>
              <w:right w:val="nil"/>
            </w:tcBorders>
            <w:shd w:val="clear" w:color="000000" w:fill="FFFFFF"/>
            <w:vAlign w:val="bottom"/>
            <w:hideMark/>
          </w:tcPr>
          <w:p w14:paraId="200DD69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33,671</w:t>
            </w:r>
          </w:p>
        </w:tc>
        <w:tc>
          <w:tcPr>
            <w:tcW w:w="275" w:type="pct"/>
            <w:tcBorders>
              <w:top w:val="nil"/>
              <w:left w:val="nil"/>
              <w:bottom w:val="nil"/>
              <w:right w:val="nil"/>
            </w:tcBorders>
            <w:shd w:val="clear" w:color="000000" w:fill="FFFFFF"/>
            <w:vAlign w:val="bottom"/>
            <w:hideMark/>
          </w:tcPr>
          <w:p w14:paraId="4DEDD13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35,108</w:t>
            </w:r>
          </w:p>
        </w:tc>
        <w:tc>
          <w:tcPr>
            <w:tcW w:w="275" w:type="pct"/>
            <w:tcBorders>
              <w:top w:val="nil"/>
              <w:left w:val="nil"/>
              <w:bottom w:val="nil"/>
              <w:right w:val="nil"/>
            </w:tcBorders>
            <w:shd w:val="clear" w:color="000000" w:fill="FFFFFF"/>
            <w:vAlign w:val="bottom"/>
            <w:hideMark/>
          </w:tcPr>
          <w:p w14:paraId="378028F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37,161</w:t>
            </w:r>
          </w:p>
        </w:tc>
        <w:tc>
          <w:tcPr>
            <w:tcW w:w="275" w:type="pct"/>
            <w:tcBorders>
              <w:top w:val="nil"/>
              <w:left w:val="nil"/>
              <w:bottom w:val="nil"/>
              <w:right w:val="nil"/>
            </w:tcBorders>
            <w:shd w:val="clear" w:color="000000" w:fill="FFFFFF"/>
            <w:vAlign w:val="bottom"/>
            <w:hideMark/>
          </w:tcPr>
          <w:p w14:paraId="4AAF3FA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38,801</w:t>
            </w:r>
          </w:p>
        </w:tc>
        <w:tc>
          <w:tcPr>
            <w:tcW w:w="275" w:type="pct"/>
            <w:tcBorders>
              <w:top w:val="nil"/>
              <w:left w:val="nil"/>
              <w:bottom w:val="nil"/>
              <w:right w:val="nil"/>
            </w:tcBorders>
            <w:shd w:val="clear" w:color="000000" w:fill="FFFFFF"/>
            <w:vAlign w:val="bottom"/>
            <w:hideMark/>
          </w:tcPr>
          <w:p w14:paraId="4028BF0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40,515</w:t>
            </w:r>
          </w:p>
        </w:tc>
        <w:tc>
          <w:tcPr>
            <w:tcW w:w="275" w:type="pct"/>
            <w:tcBorders>
              <w:top w:val="nil"/>
              <w:left w:val="nil"/>
              <w:bottom w:val="nil"/>
              <w:right w:val="nil"/>
            </w:tcBorders>
            <w:shd w:val="clear" w:color="000000" w:fill="FFFFFF"/>
            <w:vAlign w:val="bottom"/>
            <w:hideMark/>
          </w:tcPr>
          <w:p w14:paraId="7636656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42,305</w:t>
            </w:r>
          </w:p>
        </w:tc>
        <w:tc>
          <w:tcPr>
            <w:tcW w:w="275" w:type="pct"/>
            <w:tcBorders>
              <w:top w:val="nil"/>
              <w:left w:val="nil"/>
              <w:bottom w:val="nil"/>
              <w:right w:val="nil"/>
            </w:tcBorders>
            <w:shd w:val="clear" w:color="000000" w:fill="FFFFFF"/>
            <w:vAlign w:val="bottom"/>
            <w:hideMark/>
          </w:tcPr>
          <w:p w14:paraId="1FDE3C0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44,175</w:t>
            </w:r>
          </w:p>
        </w:tc>
        <w:tc>
          <w:tcPr>
            <w:tcW w:w="276" w:type="pct"/>
            <w:tcBorders>
              <w:top w:val="nil"/>
              <w:left w:val="nil"/>
              <w:bottom w:val="nil"/>
              <w:right w:val="single" w:sz="4" w:space="0" w:color="auto"/>
            </w:tcBorders>
            <w:shd w:val="clear" w:color="000000" w:fill="FFFFFF"/>
            <w:vAlign w:val="bottom"/>
            <w:hideMark/>
          </w:tcPr>
          <w:p w14:paraId="2BB09C6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46,129</w:t>
            </w:r>
          </w:p>
        </w:tc>
      </w:tr>
      <w:tr w:rsidR="00260D64" w:rsidRPr="00260D64" w14:paraId="481FABE5" w14:textId="77777777" w:rsidTr="00260D64">
        <w:trPr>
          <w:trHeight w:val="290"/>
        </w:trPr>
        <w:tc>
          <w:tcPr>
            <w:tcW w:w="1947" w:type="pct"/>
            <w:tcBorders>
              <w:top w:val="nil"/>
              <w:left w:val="single" w:sz="4" w:space="0" w:color="auto"/>
              <w:bottom w:val="nil"/>
              <w:right w:val="nil"/>
            </w:tcBorders>
            <w:shd w:val="clear" w:color="000000" w:fill="FFFFFF"/>
            <w:vAlign w:val="bottom"/>
            <w:hideMark/>
          </w:tcPr>
          <w:p w14:paraId="35B75F7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Grants - Operating</w:t>
            </w:r>
          </w:p>
        </w:tc>
        <w:tc>
          <w:tcPr>
            <w:tcW w:w="305" w:type="pct"/>
            <w:tcBorders>
              <w:top w:val="nil"/>
              <w:left w:val="nil"/>
              <w:bottom w:val="nil"/>
              <w:right w:val="nil"/>
            </w:tcBorders>
            <w:shd w:val="clear" w:color="000000" w:fill="FFFFFF"/>
            <w:vAlign w:val="bottom"/>
            <w:hideMark/>
          </w:tcPr>
          <w:p w14:paraId="56D5F74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25,380</w:t>
            </w:r>
          </w:p>
        </w:tc>
        <w:tc>
          <w:tcPr>
            <w:tcW w:w="275" w:type="pct"/>
            <w:tcBorders>
              <w:top w:val="nil"/>
              <w:left w:val="nil"/>
              <w:bottom w:val="nil"/>
              <w:right w:val="nil"/>
            </w:tcBorders>
            <w:shd w:val="clear" w:color="000000" w:fill="DDEBF7"/>
            <w:vAlign w:val="bottom"/>
            <w:hideMark/>
          </w:tcPr>
          <w:p w14:paraId="697B33BB"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8,600</w:t>
            </w:r>
          </w:p>
        </w:tc>
        <w:tc>
          <w:tcPr>
            <w:tcW w:w="275" w:type="pct"/>
            <w:tcBorders>
              <w:top w:val="nil"/>
              <w:left w:val="nil"/>
              <w:bottom w:val="nil"/>
              <w:right w:val="nil"/>
            </w:tcBorders>
            <w:shd w:val="clear" w:color="000000" w:fill="FFFFFF"/>
            <w:vAlign w:val="bottom"/>
            <w:hideMark/>
          </w:tcPr>
          <w:p w14:paraId="367C72D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8,005</w:t>
            </w:r>
          </w:p>
        </w:tc>
        <w:tc>
          <w:tcPr>
            <w:tcW w:w="275" w:type="pct"/>
            <w:tcBorders>
              <w:top w:val="nil"/>
              <w:left w:val="nil"/>
              <w:bottom w:val="nil"/>
              <w:right w:val="nil"/>
            </w:tcBorders>
            <w:shd w:val="clear" w:color="000000" w:fill="FFFFFF"/>
            <w:vAlign w:val="bottom"/>
            <w:hideMark/>
          </w:tcPr>
          <w:p w14:paraId="5F4E56C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8,122</w:t>
            </w:r>
          </w:p>
        </w:tc>
        <w:tc>
          <w:tcPr>
            <w:tcW w:w="275" w:type="pct"/>
            <w:tcBorders>
              <w:top w:val="nil"/>
              <w:left w:val="nil"/>
              <w:bottom w:val="nil"/>
              <w:right w:val="nil"/>
            </w:tcBorders>
            <w:shd w:val="clear" w:color="000000" w:fill="FFFFFF"/>
            <w:vAlign w:val="bottom"/>
            <w:hideMark/>
          </w:tcPr>
          <w:p w14:paraId="5B6404B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8,242</w:t>
            </w:r>
          </w:p>
        </w:tc>
        <w:tc>
          <w:tcPr>
            <w:tcW w:w="275" w:type="pct"/>
            <w:tcBorders>
              <w:top w:val="nil"/>
              <w:left w:val="nil"/>
              <w:bottom w:val="nil"/>
              <w:right w:val="nil"/>
            </w:tcBorders>
            <w:shd w:val="clear" w:color="000000" w:fill="FFFFFF"/>
            <w:vAlign w:val="bottom"/>
            <w:hideMark/>
          </w:tcPr>
          <w:p w14:paraId="27165E1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8,363</w:t>
            </w:r>
          </w:p>
        </w:tc>
        <w:tc>
          <w:tcPr>
            <w:tcW w:w="275" w:type="pct"/>
            <w:tcBorders>
              <w:top w:val="nil"/>
              <w:left w:val="nil"/>
              <w:bottom w:val="nil"/>
              <w:right w:val="nil"/>
            </w:tcBorders>
            <w:shd w:val="clear" w:color="000000" w:fill="FFFFFF"/>
            <w:vAlign w:val="bottom"/>
            <w:hideMark/>
          </w:tcPr>
          <w:p w14:paraId="202552C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8,487</w:t>
            </w:r>
          </w:p>
        </w:tc>
        <w:tc>
          <w:tcPr>
            <w:tcW w:w="275" w:type="pct"/>
            <w:tcBorders>
              <w:top w:val="nil"/>
              <w:left w:val="nil"/>
              <w:bottom w:val="nil"/>
              <w:right w:val="nil"/>
            </w:tcBorders>
            <w:shd w:val="clear" w:color="000000" w:fill="FFFFFF"/>
            <w:vAlign w:val="bottom"/>
            <w:hideMark/>
          </w:tcPr>
          <w:p w14:paraId="52E4963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8,613</w:t>
            </w:r>
          </w:p>
        </w:tc>
        <w:tc>
          <w:tcPr>
            <w:tcW w:w="275" w:type="pct"/>
            <w:tcBorders>
              <w:top w:val="nil"/>
              <w:left w:val="nil"/>
              <w:bottom w:val="nil"/>
              <w:right w:val="nil"/>
            </w:tcBorders>
            <w:shd w:val="clear" w:color="000000" w:fill="FFFFFF"/>
            <w:vAlign w:val="bottom"/>
            <w:hideMark/>
          </w:tcPr>
          <w:p w14:paraId="2664CA7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8,741</w:t>
            </w:r>
          </w:p>
        </w:tc>
        <w:tc>
          <w:tcPr>
            <w:tcW w:w="275" w:type="pct"/>
            <w:tcBorders>
              <w:top w:val="nil"/>
              <w:left w:val="nil"/>
              <w:bottom w:val="nil"/>
              <w:right w:val="nil"/>
            </w:tcBorders>
            <w:shd w:val="clear" w:color="000000" w:fill="FFFFFF"/>
            <w:vAlign w:val="bottom"/>
            <w:hideMark/>
          </w:tcPr>
          <w:p w14:paraId="03B7764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8,871</w:t>
            </w:r>
          </w:p>
        </w:tc>
        <w:tc>
          <w:tcPr>
            <w:tcW w:w="276" w:type="pct"/>
            <w:tcBorders>
              <w:top w:val="nil"/>
              <w:left w:val="nil"/>
              <w:bottom w:val="nil"/>
              <w:right w:val="single" w:sz="4" w:space="0" w:color="auto"/>
            </w:tcBorders>
            <w:shd w:val="clear" w:color="000000" w:fill="FFFFFF"/>
            <w:vAlign w:val="bottom"/>
            <w:hideMark/>
          </w:tcPr>
          <w:p w14:paraId="3040FC6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9,003</w:t>
            </w:r>
          </w:p>
        </w:tc>
      </w:tr>
      <w:tr w:rsidR="00260D64" w:rsidRPr="00260D64" w14:paraId="0C33CBAC" w14:textId="77777777" w:rsidTr="00260D64">
        <w:trPr>
          <w:trHeight w:val="293"/>
        </w:trPr>
        <w:tc>
          <w:tcPr>
            <w:tcW w:w="1947" w:type="pct"/>
            <w:tcBorders>
              <w:top w:val="nil"/>
              <w:left w:val="single" w:sz="4" w:space="0" w:color="auto"/>
              <w:bottom w:val="nil"/>
              <w:right w:val="nil"/>
            </w:tcBorders>
            <w:shd w:val="clear" w:color="000000" w:fill="FFFFFF"/>
            <w:vAlign w:val="bottom"/>
            <w:hideMark/>
          </w:tcPr>
          <w:p w14:paraId="02125E0A"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Grants - Capital</w:t>
            </w:r>
          </w:p>
        </w:tc>
        <w:tc>
          <w:tcPr>
            <w:tcW w:w="305" w:type="pct"/>
            <w:tcBorders>
              <w:top w:val="nil"/>
              <w:left w:val="nil"/>
              <w:bottom w:val="nil"/>
              <w:right w:val="nil"/>
            </w:tcBorders>
            <w:shd w:val="clear" w:color="000000" w:fill="FFFFFF"/>
            <w:vAlign w:val="bottom"/>
            <w:hideMark/>
          </w:tcPr>
          <w:p w14:paraId="15AE640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27,964</w:t>
            </w:r>
          </w:p>
        </w:tc>
        <w:tc>
          <w:tcPr>
            <w:tcW w:w="275" w:type="pct"/>
            <w:tcBorders>
              <w:top w:val="nil"/>
              <w:left w:val="nil"/>
              <w:bottom w:val="nil"/>
              <w:right w:val="nil"/>
            </w:tcBorders>
            <w:shd w:val="clear" w:color="000000" w:fill="DDEBF7"/>
            <w:vAlign w:val="bottom"/>
            <w:hideMark/>
          </w:tcPr>
          <w:p w14:paraId="5E4105F7"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32,260</w:t>
            </w:r>
          </w:p>
        </w:tc>
        <w:tc>
          <w:tcPr>
            <w:tcW w:w="275" w:type="pct"/>
            <w:tcBorders>
              <w:top w:val="nil"/>
              <w:left w:val="nil"/>
              <w:bottom w:val="nil"/>
              <w:right w:val="nil"/>
            </w:tcBorders>
            <w:shd w:val="clear" w:color="000000" w:fill="FFFFFF"/>
            <w:vAlign w:val="bottom"/>
            <w:hideMark/>
          </w:tcPr>
          <w:p w14:paraId="7F8EAAE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2,508</w:t>
            </w:r>
          </w:p>
        </w:tc>
        <w:tc>
          <w:tcPr>
            <w:tcW w:w="275" w:type="pct"/>
            <w:tcBorders>
              <w:top w:val="nil"/>
              <w:left w:val="nil"/>
              <w:bottom w:val="nil"/>
              <w:right w:val="nil"/>
            </w:tcBorders>
            <w:shd w:val="clear" w:color="000000" w:fill="FFFFFF"/>
            <w:vAlign w:val="bottom"/>
            <w:hideMark/>
          </w:tcPr>
          <w:p w14:paraId="1F3F0F0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5" w:type="pct"/>
            <w:tcBorders>
              <w:top w:val="nil"/>
              <w:left w:val="nil"/>
              <w:bottom w:val="nil"/>
              <w:right w:val="nil"/>
            </w:tcBorders>
            <w:shd w:val="clear" w:color="000000" w:fill="FFFFFF"/>
            <w:vAlign w:val="bottom"/>
            <w:hideMark/>
          </w:tcPr>
          <w:p w14:paraId="513122F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2,508</w:t>
            </w:r>
          </w:p>
        </w:tc>
        <w:tc>
          <w:tcPr>
            <w:tcW w:w="275" w:type="pct"/>
            <w:tcBorders>
              <w:top w:val="nil"/>
              <w:left w:val="nil"/>
              <w:bottom w:val="nil"/>
              <w:right w:val="nil"/>
            </w:tcBorders>
            <w:shd w:val="clear" w:color="000000" w:fill="FFFFFF"/>
            <w:vAlign w:val="bottom"/>
            <w:hideMark/>
          </w:tcPr>
          <w:p w14:paraId="65163A6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5" w:type="pct"/>
            <w:tcBorders>
              <w:top w:val="nil"/>
              <w:left w:val="nil"/>
              <w:bottom w:val="nil"/>
              <w:right w:val="nil"/>
            </w:tcBorders>
            <w:shd w:val="clear" w:color="000000" w:fill="FFFFFF"/>
            <w:vAlign w:val="bottom"/>
            <w:hideMark/>
          </w:tcPr>
          <w:p w14:paraId="20CAC2B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5" w:type="pct"/>
            <w:tcBorders>
              <w:top w:val="nil"/>
              <w:left w:val="nil"/>
              <w:bottom w:val="nil"/>
              <w:right w:val="nil"/>
            </w:tcBorders>
            <w:shd w:val="clear" w:color="000000" w:fill="FFFFFF"/>
            <w:vAlign w:val="bottom"/>
            <w:hideMark/>
          </w:tcPr>
          <w:p w14:paraId="1D9C4BF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5" w:type="pct"/>
            <w:tcBorders>
              <w:top w:val="nil"/>
              <w:left w:val="nil"/>
              <w:bottom w:val="nil"/>
              <w:right w:val="nil"/>
            </w:tcBorders>
            <w:shd w:val="clear" w:color="000000" w:fill="FFFFFF"/>
            <w:vAlign w:val="bottom"/>
            <w:hideMark/>
          </w:tcPr>
          <w:p w14:paraId="101AC44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5" w:type="pct"/>
            <w:tcBorders>
              <w:top w:val="nil"/>
              <w:left w:val="nil"/>
              <w:bottom w:val="nil"/>
              <w:right w:val="nil"/>
            </w:tcBorders>
            <w:shd w:val="clear" w:color="000000" w:fill="FFFFFF"/>
            <w:vAlign w:val="bottom"/>
            <w:hideMark/>
          </w:tcPr>
          <w:p w14:paraId="6DE9B70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c>
          <w:tcPr>
            <w:tcW w:w="276" w:type="pct"/>
            <w:tcBorders>
              <w:top w:val="nil"/>
              <w:left w:val="nil"/>
              <w:bottom w:val="nil"/>
              <w:right w:val="single" w:sz="4" w:space="0" w:color="auto"/>
            </w:tcBorders>
            <w:shd w:val="clear" w:color="000000" w:fill="FFFFFF"/>
            <w:vAlign w:val="bottom"/>
            <w:hideMark/>
          </w:tcPr>
          <w:p w14:paraId="3A20824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508</w:t>
            </w:r>
          </w:p>
        </w:tc>
      </w:tr>
      <w:tr w:rsidR="00260D64" w:rsidRPr="00260D64" w14:paraId="5A8F0872"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3A19371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Contributions - monetary</w:t>
            </w:r>
          </w:p>
        </w:tc>
        <w:tc>
          <w:tcPr>
            <w:tcW w:w="305" w:type="pct"/>
            <w:tcBorders>
              <w:top w:val="nil"/>
              <w:left w:val="nil"/>
              <w:bottom w:val="nil"/>
              <w:right w:val="nil"/>
            </w:tcBorders>
            <w:shd w:val="clear" w:color="000000" w:fill="FFFFFF"/>
            <w:vAlign w:val="bottom"/>
            <w:hideMark/>
          </w:tcPr>
          <w:p w14:paraId="74632A4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7,526</w:t>
            </w:r>
          </w:p>
        </w:tc>
        <w:tc>
          <w:tcPr>
            <w:tcW w:w="275" w:type="pct"/>
            <w:tcBorders>
              <w:top w:val="nil"/>
              <w:left w:val="nil"/>
              <w:bottom w:val="nil"/>
              <w:right w:val="nil"/>
            </w:tcBorders>
            <w:shd w:val="clear" w:color="000000" w:fill="DDEBF7"/>
            <w:vAlign w:val="bottom"/>
            <w:hideMark/>
          </w:tcPr>
          <w:p w14:paraId="1B598CC2"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6,948</w:t>
            </w:r>
          </w:p>
        </w:tc>
        <w:tc>
          <w:tcPr>
            <w:tcW w:w="275" w:type="pct"/>
            <w:tcBorders>
              <w:top w:val="nil"/>
              <w:left w:val="nil"/>
              <w:bottom w:val="nil"/>
              <w:right w:val="nil"/>
            </w:tcBorders>
            <w:shd w:val="clear" w:color="000000" w:fill="FFFFFF"/>
            <w:vAlign w:val="bottom"/>
            <w:hideMark/>
          </w:tcPr>
          <w:p w14:paraId="5579B35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6,007</w:t>
            </w:r>
          </w:p>
        </w:tc>
        <w:tc>
          <w:tcPr>
            <w:tcW w:w="275" w:type="pct"/>
            <w:tcBorders>
              <w:top w:val="nil"/>
              <w:left w:val="nil"/>
              <w:bottom w:val="nil"/>
              <w:right w:val="nil"/>
            </w:tcBorders>
            <w:shd w:val="clear" w:color="000000" w:fill="FFFFFF"/>
            <w:vAlign w:val="bottom"/>
            <w:hideMark/>
          </w:tcPr>
          <w:p w14:paraId="38E1C14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5,864</w:t>
            </w:r>
          </w:p>
        </w:tc>
        <w:tc>
          <w:tcPr>
            <w:tcW w:w="275" w:type="pct"/>
            <w:tcBorders>
              <w:top w:val="nil"/>
              <w:left w:val="nil"/>
              <w:bottom w:val="nil"/>
              <w:right w:val="nil"/>
            </w:tcBorders>
            <w:shd w:val="clear" w:color="000000" w:fill="FFFFFF"/>
            <w:vAlign w:val="bottom"/>
            <w:hideMark/>
          </w:tcPr>
          <w:p w14:paraId="47C1D01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5,707</w:t>
            </w:r>
          </w:p>
        </w:tc>
        <w:tc>
          <w:tcPr>
            <w:tcW w:w="275" w:type="pct"/>
            <w:tcBorders>
              <w:top w:val="nil"/>
              <w:left w:val="nil"/>
              <w:bottom w:val="nil"/>
              <w:right w:val="nil"/>
            </w:tcBorders>
            <w:shd w:val="clear" w:color="000000" w:fill="FFFFFF"/>
            <w:vAlign w:val="bottom"/>
            <w:hideMark/>
          </w:tcPr>
          <w:p w14:paraId="7158B46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5,726</w:t>
            </w:r>
          </w:p>
        </w:tc>
        <w:tc>
          <w:tcPr>
            <w:tcW w:w="275" w:type="pct"/>
            <w:tcBorders>
              <w:top w:val="nil"/>
              <w:left w:val="nil"/>
              <w:bottom w:val="nil"/>
              <w:right w:val="nil"/>
            </w:tcBorders>
            <w:shd w:val="clear" w:color="000000" w:fill="FFFFFF"/>
            <w:vAlign w:val="bottom"/>
            <w:hideMark/>
          </w:tcPr>
          <w:p w14:paraId="730DE08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5,746</w:t>
            </w:r>
          </w:p>
        </w:tc>
        <w:tc>
          <w:tcPr>
            <w:tcW w:w="275" w:type="pct"/>
            <w:tcBorders>
              <w:top w:val="nil"/>
              <w:left w:val="nil"/>
              <w:bottom w:val="nil"/>
              <w:right w:val="nil"/>
            </w:tcBorders>
            <w:shd w:val="clear" w:color="000000" w:fill="FFFFFF"/>
            <w:vAlign w:val="bottom"/>
            <w:hideMark/>
          </w:tcPr>
          <w:p w14:paraId="766AB64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5,771</w:t>
            </w:r>
          </w:p>
        </w:tc>
        <w:tc>
          <w:tcPr>
            <w:tcW w:w="275" w:type="pct"/>
            <w:tcBorders>
              <w:top w:val="nil"/>
              <w:left w:val="nil"/>
              <w:bottom w:val="nil"/>
              <w:right w:val="nil"/>
            </w:tcBorders>
            <w:shd w:val="clear" w:color="000000" w:fill="FFFFFF"/>
            <w:vAlign w:val="bottom"/>
            <w:hideMark/>
          </w:tcPr>
          <w:p w14:paraId="76DF1CD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5,791</w:t>
            </w:r>
          </w:p>
        </w:tc>
        <w:tc>
          <w:tcPr>
            <w:tcW w:w="275" w:type="pct"/>
            <w:tcBorders>
              <w:top w:val="nil"/>
              <w:left w:val="nil"/>
              <w:bottom w:val="nil"/>
              <w:right w:val="nil"/>
            </w:tcBorders>
            <w:shd w:val="clear" w:color="000000" w:fill="FFFFFF"/>
            <w:vAlign w:val="bottom"/>
            <w:hideMark/>
          </w:tcPr>
          <w:p w14:paraId="6862C26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5,813</w:t>
            </w:r>
          </w:p>
        </w:tc>
        <w:tc>
          <w:tcPr>
            <w:tcW w:w="276" w:type="pct"/>
            <w:tcBorders>
              <w:top w:val="nil"/>
              <w:left w:val="nil"/>
              <w:bottom w:val="nil"/>
              <w:right w:val="single" w:sz="4" w:space="0" w:color="auto"/>
            </w:tcBorders>
            <w:shd w:val="clear" w:color="000000" w:fill="FFFFFF"/>
            <w:vAlign w:val="bottom"/>
            <w:hideMark/>
          </w:tcPr>
          <w:p w14:paraId="2FC95A0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5,834</w:t>
            </w:r>
          </w:p>
        </w:tc>
      </w:tr>
      <w:tr w:rsidR="00260D64" w:rsidRPr="00260D64" w14:paraId="7B416879"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3C43D1B5"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Contributions - non-monetary</w:t>
            </w:r>
          </w:p>
        </w:tc>
        <w:tc>
          <w:tcPr>
            <w:tcW w:w="305" w:type="pct"/>
            <w:tcBorders>
              <w:top w:val="nil"/>
              <w:left w:val="nil"/>
              <w:bottom w:val="nil"/>
              <w:right w:val="nil"/>
            </w:tcBorders>
            <w:shd w:val="clear" w:color="000000" w:fill="FFFFFF"/>
            <w:vAlign w:val="bottom"/>
            <w:hideMark/>
          </w:tcPr>
          <w:p w14:paraId="10D0F3D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DDEBF7"/>
            <w:vAlign w:val="bottom"/>
            <w:hideMark/>
          </w:tcPr>
          <w:p w14:paraId="3B27F000"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w:t>
            </w:r>
          </w:p>
        </w:tc>
        <w:tc>
          <w:tcPr>
            <w:tcW w:w="275" w:type="pct"/>
            <w:tcBorders>
              <w:top w:val="nil"/>
              <w:left w:val="nil"/>
              <w:bottom w:val="nil"/>
              <w:right w:val="nil"/>
            </w:tcBorders>
            <w:shd w:val="clear" w:color="000000" w:fill="FFFFFF"/>
            <w:vAlign w:val="bottom"/>
            <w:hideMark/>
          </w:tcPr>
          <w:p w14:paraId="062F08D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5573F07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5BDCA11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3A1D522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11E5E86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3C128F4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F0EEC3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6A898D0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6" w:type="pct"/>
            <w:tcBorders>
              <w:top w:val="nil"/>
              <w:left w:val="nil"/>
              <w:bottom w:val="nil"/>
              <w:right w:val="single" w:sz="4" w:space="0" w:color="auto"/>
            </w:tcBorders>
            <w:shd w:val="clear" w:color="000000" w:fill="FFFFFF"/>
            <w:vAlign w:val="bottom"/>
            <w:hideMark/>
          </w:tcPr>
          <w:p w14:paraId="39F4B14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r>
      <w:tr w:rsidR="00260D64" w:rsidRPr="00260D64" w14:paraId="7550C837" w14:textId="77777777" w:rsidTr="00260D64">
        <w:trPr>
          <w:trHeight w:val="295"/>
        </w:trPr>
        <w:tc>
          <w:tcPr>
            <w:tcW w:w="1947" w:type="pct"/>
            <w:tcBorders>
              <w:top w:val="nil"/>
              <w:left w:val="single" w:sz="4" w:space="0" w:color="auto"/>
              <w:bottom w:val="nil"/>
              <w:right w:val="nil"/>
            </w:tcBorders>
            <w:shd w:val="clear" w:color="000000" w:fill="FFFFFF"/>
            <w:vAlign w:val="bottom"/>
            <w:hideMark/>
          </w:tcPr>
          <w:p w14:paraId="1751E3F1"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xml:space="preserve">Net gain/(loss) on disposal of property, infrastructure, </w:t>
            </w:r>
            <w:proofErr w:type="gramStart"/>
            <w:r w:rsidRPr="00260D64">
              <w:rPr>
                <w:rFonts w:cs="Arial"/>
                <w:color w:val="auto"/>
                <w:sz w:val="16"/>
                <w:szCs w:val="16"/>
                <w:lang w:eastAsia="en-AU"/>
              </w:rPr>
              <w:t>plant</w:t>
            </w:r>
            <w:proofErr w:type="gramEnd"/>
            <w:r w:rsidRPr="00260D64">
              <w:rPr>
                <w:rFonts w:cs="Arial"/>
                <w:color w:val="auto"/>
                <w:sz w:val="16"/>
                <w:szCs w:val="16"/>
                <w:lang w:eastAsia="en-AU"/>
              </w:rPr>
              <w:t xml:space="preserve"> and equipment</w:t>
            </w:r>
          </w:p>
        </w:tc>
        <w:tc>
          <w:tcPr>
            <w:tcW w:w="305" w:type="pct"/>
            <w:tcBorders>
              <w:top w:val="nil"/>
              <w:left w:val="nil"/>
              <w:bottom w:val="nil"/>
              <w:right w:val="nil"/>
            </w:tcBorders>
            <w:shd w:val="clear" w:color="000000" w:fill="FFFFFF"/>
            <w:vAlign w:val="bottom"/>
            <w:hideMark/>
          </w:tcPr>
          <w:p w14:paraId="3BA2634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(113)</w:t>
            </w:r>
          </w:p>
        </w:tc>
        <w:tc>
          <w:tcPr>
            <w:tcW w:w="275" w:type="pct"/>
            <w:tcBorders>
              <w:top w:val="nil"/>
              <w:left w:val="nil"/>
              <w:bottom w:val="nil"/>
              <w:right w:val="nil"/>
            </w:tcBorders>
            <w:shd w:val="clear" w:color="000000" w:fill="DDEBF7"/>
            <w:vAlign w:val="bottom"/>
            <w:hideMark/>
          </w:tcPr>
          <w:p w14:paraId="5FC85723"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23C3D59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2AE5258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33DE27B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6CA6E96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5A55F92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2F441F1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6368971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5" w:type="pct"/>
            <w:tcBorders>
              <w:top w:val="nil"/>
              <w:left w:val="nil"/>
              <w:bottom w:val="nil"/>
              <w:right w:val="nil"/>
            </w:tcBorders>
            <w:shd w:val="clear" w:color="000000" w:fill="FFFFFF"/>
            <w:vAlign w:val="bottom"/>
            <w:hideMark/>
          </w:tcPr>
          <w:p w14:paraId="3E79CF0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c>
          <w:tcPr>
            <w:tcW w:w="276" w:type="pct"/>
            <w:tcBorders>
              <w:top w:val="nil"/>
              <w:left w:val="nil"/>
              <w:bottom w:val="nil"/>
              <w:right w:val="single" w:sz="4" w:space="0" w:color="auto"/>
            </w:tcBorders>
            <w:shd w:val="clear" w:color="000000" w:fill="FFFFFF"/>
            <w:vAlign w:val="bottom"/>
            <w:hideMark/>
          </w:tcPr>
          <w:p w14:paraId="6208592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(93)</w:t>
            </w:r>
          </w:p>
        </w:tc>
      </w:tr>
      <w:tr w:rsidR="00260D64" w:rsidRPr="00260D64" w14:paraId="3BF51B54" w14:textId="77777777" w:rsidTr="00260D64">
        <w:trPr>
          <w:trHeight w:val="281"/>
        </w:trPr>
        <w:tc>
          <w:tcPr>
            <w:tcW w:w="1947" w:type="pct"/>
            <w:tcBorders>
              <w:top w:val="nil"/>
              <w:left w:val="single" w:sz="4" w:space="0" w:color="auto"/>
              <w:bottom w:val="nil"/>
              <w:right w:val="nil"/>
            </w:tcBorders>
            <w:shd w:val="clear" w:color="000000" w:fill="FFFFFF"/>
            <w:vAlign w:val="bottom"/>
            <w:hideMark/>
          </w:tcPr>
          <w:p w14:paraId="371DD5C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xml:space="preserve">Share of net profits/(losses) of associates and joint ventures </w:t>
            </w:r>
          </w:p>
        </w:tc>
        <w:tc>
          <w:tcPr>
            <w:tcW w:w="305" w:type="pct"/>
            <w:tcBorders>
              <w:top w:val="nil"/>
              <w:left w:val="nil"/>
              <w:bottom w:val="nil"/>
              <w:right w:val="nil"/>
            </w:tcBorders>
            <w:shd w:val="clear" w:color="000000" w:fill="FFFFFF"/>
            <w:vAlign w:val="bottom"/>
            <w:hideMark/>
          </w:tcPr>
          <w:p w14:paraId="0E9EE71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DDEBF7"/>
            <w:vAlign w:val="bottom"/>
            <w:hideMark/>
          </w:tcPr>
          <w:p w14:paraId="011364BA"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w:t>
            </w:r>
          </w:p>
        </w:tc>
        <w:tc>
          <w:tcPr>
            <w:tcW w:w="275" w:type="pct"/>
            <w:tcBorders>
              <w:top w:val="nil"/>
              <w:left w:val="nil"/>
              <w:bottom w:val="nil"/>
              <w:right w:val="nil"/>
            </w:tcBorders>
            <w:shd w:val="clear" w:color="000000" w:fill="FFFFFF"/>
            <w:vAlign w:val="bottom"/>
            <w:hideMark/>
          </w:tcPr>
          <w:p w14:paraId="600BD61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4121E64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4C8B617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1A271D3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6998EB5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A8A894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1FC16CF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5A7E297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6" w:type="pct"/>
            <w:tcBorders>
              <w:top w:val="nil"/>
              <w:left w:val="nil"/>
              <w:bottom w:val="nil"/>
              <w:right w:val="single" w:sz="4" w:space="0" w:color="auto"/>
            </w:tcBorders>
            <w:shd w:val="clear" w:color="000000" w:fill="FFFFFF"/>
            <w:vAlign w:val="bottom"/>
            <w:hideMark/>
          </w:tcPr>
          <w:p w14:paraId="35092C4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r>
      <w:tr w:rsidR="00260D64" w:rsidRPr="00260D64" w14:paraId="6C893598"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45263670"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Other income</w:t>
            </w:r>
          </w:p>
        </w:tc>
        <w:tc>
          <w:tcPr>
            <w:tcW w:w="305" w:type="pct"/>
            <w:tcBorders>
              <w:top w:val="nil"/>
              <w:left w:val="nil"/>
              <w:bottom w:val="nil"/>
              <w:right w:val="nil"/>
            </w:tcBorders>
            <w:shd w:val="clear" w:color="000000" w:fill="FFFFFF"/>
            <w:vAlign w:val="bottom"/>
            <w:hideMark/>
          </w:tcPr>
          <w:p w14:paraId="6603471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2,285</w:t>
            </w:r>
          </w:p>
        </w:tc>
        <w:tc>
          <w:tcPr>
            <w:tcW w:w="275" w:type="pct"/>
            <w:tcBorders>
              <w:top w:val="nil"/>
              <w:left w:val="nil"/>
              <w:bottom w:val="nil"/>
              <w:right w:val="nil"/>
            </w:tcBorders>
            <w:shd w:val="clear" w:color="000000" w:fill="DDEBF7"/>
            <w:vAlign w:val="bottom"/>
            <w:hideMark/>
          </w:tcPr>
          <w:p w14:paraId="26CC4156"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1,980</w:t>
            </w:r>
          </w:p>
        </w:tc>
        <w:tc>
          <w:tcPr>
            <w:tcW w:w="275" w:type="pct"/>
            <w:tcBorders>
              <w:top w:val="nil"/>
              <w:left w:val="nil"/>
              <w:bottom w:val="nil"/>
              <w:right w:val="nil"/>
            </w:tcBorders>
            <w:shd w:val="clear" w:color="000000" w:fill="FFFFFF"/>
            <w:vAlign w:val="bottom"/>
            <w:hideMark/>
          </w:tcPr>
          <w:p w14:paraId="04F3484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2,140</w:t>
            </w:r>
          </w:p>
        </w:tc>
        <w:tc>
          <w:tcPr>
            <w:tcW w:w="275" w:type="pct"/>
            <w:tcBorders>
              <w:top w:val="nil"/>
              <w:left w:val="nil"/>
              <w:bottom w:val="nil"/>
              <w:right w:val="nil"/>
            </w:tcBorders>
            <w:shd w:val="clear" w:color="000000" w:fill="FFFFFF"/>
            <w:vAlign w:val="bottom"/>
            <w:hideMark/>
          </w:tcPr>
          <w:p w14:paraId="0427881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2,104</w:t>
            </w:r>
          </w:p>
        </w:tc>
        <w:tc>
          <w:tcPr>
            <w:tcW w:w="275" w:type="pct"/>
            <w:tcBorders>
              <w:top w:val="nil"/>
              <w:left w:val="nil"/>
              <w:bottom w:val="nil"/>
              <w:right w:val="nil"/>
            </w:tcBorders>
            <w:shd w:val="clear" w:color="000000" w:fill="FFFFFF"/>
            <w:vAlign w:val="bottom"/>
            <w:hideMark/>
          </w:tcPr>
          <w:p w14:paraId="7B9C566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2,472</w:t>
            </w:r>
          </w:p>
        </w:tc>
        <w:tc>
          <w:tcPr>
            <w:tcW w:w="275" w:type="pct"/>
            <w:tcBorders>
              <w:top w:val="nil"/>
              <w:left w:val="nil"/>
              <w:bottom w:val="nil"/>
              <w:right w:val="nil"/>
            </w:tcBorders>
            <w:shd w:val="clear" w:color="000000" w:fill="FFFFFF"/>
            <w:vAlign w:val="bottom"/>
            <w:hideMark/>
          </w:tcPr>
          <w:p w14:paraId="37AAD5C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2,709</w:t>
            </w:r>
          </w:p>
        </w:tc>
        <w:tc>
          <w:tcPr>
            <w:tcW w:w="275" w:type="pct"/>
            <w:tcBorders>
              <w:top w:val="nil"/>
              <w:left w:val="nil"/>
              <w:bottom w:val="nil"/>
              <w:right w:val="nil"/>
            </w:tcBorders>
            <w:shd w:val="clear" w:color="000000" w:fill="FFFFFF"/>
            <w:vAlign w:val="bottom"/>
            <w:hideMark/>
          </w:tcPr>
          <w:p w14:paraId="2FD7132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2,815</w:t>
            </w:r>
          </w:p>
        </w:tc>
        <w:tc>
          <w:tcPr>
            <w:tcW w:w="275" w:type="pct"/>
            <w:tcBorders>
              <w:top w:val="nil"/>
              <w:left w:val="nil"/>
              <w:bottom w:val="nil"/>
              <w:right w:val="nil"/>
            </w:tcBorders>
            <w:shd w:val="clear" w:color="000000" w:fill="FFFFFF"/>
            <w:vAlign w:val="bottom"/>
            <w:hideMark/>
          </w:tcPr>
          <w:p w14:paraId="6907527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2,960</w:t>
            </w:r>
          </w:p>
        </w:tc>
        <w:tc>
          <w:tcPr>
            <w:tcW w:w="275" w:type="pct"/>
            <w:tcBorders>
              <w:top w:val="nil"/>
              <w:left w:val="nil"/>
              <w:bottom w:val="nil"/>
              <w:right w:val="nil"/>
            </w:tcBorders>
            <w:shd w:val="clear" w:color="000000" w:fill="FFFFFF"/>
            <w:vAlign w:val="bottom"/>
            <w:hideMark/>
          </w:tcPr>
          <w:p w14:paraId="58F3135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3,162</w:t>
            </w:r>
          </w:p>
        </w:tc>
        <w:tc>
          <w:tcPr>
            <w:tcW w:w="275" w:type="pct"/>
            <w:tcBorders>
              <w:top w:val="nil"/>
              <w:left w:val="nil"/>
              <w:bottom w:val="nil"/>
              <w:right w:val="nil"/>
            </w:tcBorders>
            <w:shd w:val="clear" w:color="000000" w:fill="FFFFFF"/>
            <w:vAlign w:val="bottom"/>
            <w:hideMark/>
          </w:tcPr>
          <w:p w14:paraId="0038E8D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3,446</w:t>
            </w:r>
          </w:p>
        </w:tc>
        <w:tc>
          <w:tcPr>
            <w:tcW w:w="276" w:type="pct"/>
            <w:tcBorders>
              <w:top w:val="nil"/>
              <w:left w:val="nil"/>
              <w:bottom w:val="nil"/>
              <w:right w:val="single" w:sz="4" w:space="0" w:color="auto"/>
            </w:tcBorders>
            <w:shd w:val="clear" w:color="000000" w:fill="FFFFFF"/>
            <w:vAlign w:val="bottom"/>
            <w:hideMark/>
          </w:tcPr>
          <w:p w14:paraId="22492E7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3,763</w:t>
            </w:r>
          </w:p>
        </w:tc>
      </w:tr>
      <w:tr w:rsidR="00260D64" w:rsidRPr="00260D64" w14:paraId="3071A7AA" w14:textId="77777777" w:rsidTr="00260D64">
        <w:trPr>
          <w:trHeight w:val="170"/>
        </w:trPr>
        <w:tc>
          <w:tcPr>
            <w:tcW w:w="1947" w:type="pct"/>
            <w:tcBorders>
              <w:top w:val="nil"/>
              <w:left w:val="single" w:sz="4" w:space="0" w:color="auto"/>
              <w:bottom w:val="nil"/>
              <w:right w:val="nil"/>
            </w:tcBorders>
            <w:shd w:val="clear" w:color="000000" w:fill="FFFFFF"/>
            <w:vAlign w:val="bottom"/>
            <w:hideMark/>
          </w:tcPr>
          <w:p w14:paraId="66D9FBAE"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Total income / revenue</w:t>
            </w:r>
          </w:p>
        </w:tc>
        <w:tc>
          <w:tcPr>
            <w:tcW w:w="305" w:type="pct"/>
            <w:tcBorders>
              <w:top w:val="single" w:sz="4" w:space="0" w:color="auto"/>
              <w:left w:val="nil"/>
              <w:bottom w:val="single" w:sz="4" w:space="0" w:color="auto"/>
              <w:right w:val="nil"/>
            </w:tcBorders>
            <w:shd w:val="clear" w:color="auto" w:fill="auto"/>
            <w:vAlign w:val="bottom"/>
            <w:hideMark/>
          </w:tcPr>
          <w:p w14:paraId="53993EF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200,113</w:t>
            </w:r>
          </w:p>
        </w:tc>
        <w:tc>
          <w:tcPr>
            <w:tcW w:w="275" w:type="pct"/>
            <w:tcBorders>
              <w:top w:val="single" w:sz="4" w:space="0" w:color="auto"/>
              <w:left w:val="nil"/>
              <w:bottom w:val="single" w:sz="4" w:space="0" w:color="auto"/>
              <w:right w:val="nil"/>
            </w:tcBorders>
            <w:shd w:val="clear" w:color="000000" w:fill="DDEBF7"/>
            <w:vAlign w:val="bottom"/>
            <w:hideMark/>
          </w:tcPr>
          <w:p w14:paraId="39117421"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193,072</w:t>
            </w:r>
          </w:p>
        </w:tc>
        <w:tc>
          <w:tcPr>
            <w:tcW w:w="275" w:type="pct"/>
            <w:tcBorders>
              <w:top w:val="single" w:sz="4" w:space="0" w:color="auto"/>
              <w:left w:val="nil"/>
              <w:bottom w:val="single" w:sz="4" w:space="0" w:color="auto"/>
              <w:right w:val="nil"/>
            </w:tcBorders>
            <w:shd w:val="clear" w:color="auto" w:fill="auto"/>
            <w:vAlign w:val="bottom"/>
            <w:hideMark/>
          </w:tcPr>
          <w:p w14:paraId="6DA0ED2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168,226</w:t>
            </w:r>
          </w:p>
        </w:tc>
        <w:tc>
          <w:tcPr>
            <w:tcW w:w="275" w:type="pct"/>
            <w:tcBorders>
              <w:top w:val="single" w:sz="4" w:space="0" w:color="auto"/>
              <w:left w:val="nil"/>
              <w:bottom w:val="single" w:sz="4" w:space="0" w:color="auto"/>
              <w:right w:val="nil"/>
            </w:tcBorders>
            <w:shd w:val="clear" w:color="auto" w:fill="auto"/>
            <w:vAlign w:val="bottom"/>
            <w:hideMark/>
          </w:tcPr>
          <w:p w14:paraId="51B5EE5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171,862</w:t>
            </w:r>
          </w:p>
        </w:tc>
        <w:tc>
          <w:tcPr>
            <w:tcW w:w="275" w:type="pct"/>
            <w:tcBorders>
              <w:top w:val="single" w:sz="4" w:space="0" w:color="auto"/>
              <w:left w:val="nil"/>
              <w:bottom w:val="single" w:sz="4" w:space="0" w:color="auto"/>
              <w:right w:val="nil"/>
            </w:tcBorders>
            <w:shd w:val="clear" w:color="auto" w:fill="auto"/>
            <w:vAlign w:val="bottom"/>
            <w:hideMark/>
          </w:tcPr>
          <w:p w14:paraId="4B857A6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179,785</w:t>
            </w:r>
          </w:p>
        </w:tc>
        <w:tc>
          <w:tcPr>
            <w:tcW w:w="275" w:type="pct"/>
            <w:tcBorders>
              <w:top w:val="single" w:sz="4" w:space="0" w:color="auto"/>
              <w:left w:val="nil"/>
              <w:bottom w:val="single" w:sz="4" w:space="0" w:color="auto"/>
              <w:right w:val="nil"/>
            </w:tcBorders>
            <w:shd w:val="clear" w:color="auto" w:fill="auto"/>
            <w:vAlign w:val="bottom"/>
            <w:hideMark/>
          </w:tcPr>
          <w:p w14:paraId="5AB6032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184,382</w:t>
            </w:r>
          </w:p>
        </w:tc>
        <w:tc>
          <w:tcPr>
            <w:tcW w:w="275" w:type="pct"/>
            <w:tcBorders>
              <w:top w:val="single" w:sz="4" w:space="0" w:color="auto"/>
              <w:left w:val="nil"/>
              <w:bottom w:val="single" w:sz="4" w:space="0" w:color="auto"/>
              <w:right w:val="nil"/>
            </w:tcBorders>
            <w:shd w:val="clear" w:color="auto" w:fill="auto"/>
            <w:vAlign w:val="bottom"/>
            <w:hideMark/>
          </w:tcPr>
          <w:p w14:paraId="13A4F14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190,442</w:t>
            </w:r>
          </w:p>
        </w:tc>
        <w:tc>
          <w:tcPr>
            <w:tcW w:w="275" w:type="pct"/>
            <w:tcBorders>
              <w:top w:val="single" w:sz="4" w:space="0" w:color="auto"/>
              <w:left w:val="nil"/>
              <w:bottom w:val="single" w:sz="4" w:space="0" w:color="auto"/>
              <w:right w:val="nil"/>
            </w:tcBorders>
            <w:shd w:val="clear" w:color="auto" w:fill="auto"/>
            <w:vAlign w:val="bottom"/>
            <w:hideMark/>
          </w:tcPr>
          <w:p w14:paraId="39C8E40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196,443</w:t>
            </w:r>
          </w:p>
        </w:tc>
        <w:tc>
          <w:tcPr>
            <w:tcW w:w="275" w:type="pct"/>
            <w:tcBorders>
              <w:top w:val="single" w:sz="4" w:space="0" w:color="auto"/>
              <w:left w:val="nil"/>
              <w:bottom w:val="single" w:sz="4" w:space="0" w:color="auto"/>
              <w:right w:val="nil"/>
            </w:tcBorders>
            <w:shd w:val="clear" w:color="auto" w:fill="auto"/>
            <w:vAlign w:val="bottom"/>
            <w:hideMark/>
          </w:tcPr>
          <w:p w14:paraId="6AE15D2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202,803</w:t>
            </w:r>
          </w:p>
        </w:tc>
        <w:tc>
          <w:tcPr>
            <w:tcW w:w="275" w:type="pct"/>
            <w:tcBorders>
              <w:top w:val="single" w:sz="4" w:space="0" w:color="auto"/>
              <w:left w:val="nil"/>
              <w:bottom w:val="single" w:sz="4" w:space="0" w:color="auto"/>
              <w:right w:val="nil"/>
            </w:tcBorders>
            <w:shd w:val="clear" w:color="auto" w:fill="auto"/>
            <w:vAlign w:val="bottom"/>
            <w:hideMark/>
          </w:tcPr>
          <w:p w14:paraId="62BE7A6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209,707</w:t>
            </w:r>
          </w:p>
        </w:tc>
        <w:tc>
          <w:tcPr>
            <w:tcW w:w="276" w:type="pct"/>
            <w:tcBorders>
              <w:top w:val="single" w:sz="4" w:space="0" w:color="auto"/>
              <w:left w:val="nil"/>
              <w:bottom w:val="single" w:sz="4" w:space="0" w:color="auto"/>
              <w:right w:val="single" w:sz="4" w:space="0" w:color="auto"/>
            </w:tcBorders>
            <w:shd w:val="clear" w:color="auto" w:fill="auto"/>
            <w:vAlign w:val="bottom"/>
            <w:hideMark/>
          </w:tcPr>
          <w:p w14:paraId="4069A87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216,723</w:t>
            </w:r>
          </w:p>
        </w:tc>
      </w:tr>
      <w:tr w:rsidR="00260D64" w:rsidRPr="00260D64" w14:paraId="5E36843E" w14:textId="77777777" w:rsidTr="00260D64">
        <w:trPr>
          <w:trHeight w:val="100"/>
        </w:trPr>
        <w:tc>
          <w:tcPr>
            <w:tcW w:w="1947" w:type="pct"/>
            <w:tcBorders>
              <w:top w:val="nil"/>
              <w:left w:val="single" w:sz="4" w:space="0" w:color="auto"/>
              <w:bottom w:val="nil"/>
              <w:right w:val="nil"/>
            </w:tcBorders>
            <w:shd w:val="clear" w:color="000000" w:fill="FFFFFF"/>
            <w:vAlign w:val="bottom"/>
            <w:hideMark/>
          </w:tcPr>
          <w:p w14:paraId="1339FFF3"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305" w:type="pct"/>
            <w:tcBorders>
              <w:top w:val="nil"/>
              <w:left w:val="nil"/>
              <w:bottom w:val="nil"/>
              <w:right w:val="nil"/>
            </w:tcBorders>
            <w:shd w:val="clear" w:color="000000" w:fill="FFFFFF"/>
            <w:vAlign w:val="bottom"/>
            <w:hideMark/>
          </w:tcPr>
          <w:p w14:paraId="331CC2E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716EDA08"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4AF603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70BDD6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3D3978B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60D88BB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6E760FF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24FD1B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B2E63D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DB894E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7D3465E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3B013333" w14:textId="77777777" w:rsidTr="00260D64">
        <w:trPr>
          <w:trHeight w:val="102"/>
        </w:trPr>
        <w:tc>
          <w:tcPr>
            <w:tcW w:w="1947" w:type="pct"/>
            <w:tcBorders>
              <w:top w:val="nil"/>
              <w:left w:val="single" w:sz="4" w:space="0" w:color="auto"/>
              <w:bottom w:val="nil"/>
              <w:right w:val="nil"/>
            </w:tcBorders>
            <w:shd w:val="clear" w:color="000000" w:fill="FFFFFF"/>
            <w:vAlign w:val="bottom"/>
            <w:hideMark/>
          </w:tcPr>
          <w:p w14:paraId="6C7C2E3D"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Expenses</w:t>
            </w:r>
          </w:p>
        </w:tc>
        <w:tc>
          <w:tcPr>
            <w:tcW w:w="305" w:type="pct"/>
            <w:tcBorders>
              <w:top w:val="nil"/>
              <w:left w:val="nil"/>
              <w:bottom w:val="nil"/>
              <w:right w:val="nil"/>
            </w:tcBorders>
            <w:shd w:val="clear" w:color="000000" w:fill="FFFFFF"/>
            <w:vAlign w:val="bottom"/>
            <w:hideMark/>
          </w:tcPr>
          <w:p w14:paraId="7306D3B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67F41F1D"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B5A987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7D96F90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3DC2A1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047257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4745AA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EC5D8F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722171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1DD65A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3591F21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20D7226E"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3815F302"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Employee costs</w:t>
            </w:r>
          </w:p>
        </w:tc>
        <w:tc>
          <w:tcPr>
            <w:tcW w:w="305" w:type="pct"/>
            <w:tcBorders>
              <w:top w:val="nil"/>
              <w:left w:val="nil"/>
              <w:bottom w:val="nil"/>
              <w:right w:val="nil"/>
            </w:tcBorders>
            <w:shd w:val="clear" w:color="000000" w:fill="FFFFFF"/>
            <w:vAlign w:val="bottom"/>
            <w:hideMark/>
          </w:tcPr>
          <w:p w14:paraId="3D18788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63,849</w:t>
            </w:r>
          </w:p>
        </w:tc>
        <w:tc>
          <w:tcPr>
            <w:tcW w:w="275" w:type="pct"/>
            <w:tcBorders>
              <w:top w:val="nil"/>
              <w:left w:val="nil"/>
              <w:bottom w:val="nil"/>
              <w:right w:val="nil"/>
            </w:tcBorders>
            <w:shd w:val="clear" w:color="000000" w:fill="DDEBF7"/>
            <w:vAlign w:val="bottom"/>
            <w:hideMark/>
          </w:tcPr>
          <w:p w14:paraId="6ED3D277"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66,055</w:t>
            </w:r>
          </w:p>
        </w:tc>
        <w:tc>
          <w:tcPr>
            <w:tcW w:w="275" w:type="pct"/>
            <w:tcBorders>
              <w:top w:val="nil"/>
              <w:left w:val="nil"/>
              <w:bottom w:val="nil"/>
              <w:right w:val="nil"/>
            </w:tcBorders>
            <w:shd w:val="clear" w:color="000000" w:fill="FFFFFF"/>
            <w:vAlign w:val="bottom"/>
            <w:hideMark/>
          </w:tcPr>
          <w:p w14:paraId="4F3E04C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67,110</w:t>
            </w:r>
          </w:p>
        </w:tc>
        <w:tc>
          <w:tcPr>
            <w:tcW w:w="275" w:type="pct"/>
            <w:tcBorders>
              <w:top w:val="nil"/>
              <w:left w:val="nil"/>
              <w:bottom w:val="nil"/>
              <w:right w:val="nil"/>
            </w:tcBorders>
            <w:shd w:val="clear" w:color="000000" w:fill="FFFFFF"/>
            <w:vAlign w:val="bottom"/>
            <w:hideMark/>
          </w:tcPr>
          <w:p w14:paraId="1949651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68,390</w:t>
            </w:r>
          </w:p>
        </w:tc>
        <w:tc>
          <w:tcPr>
            <w:tcW w:w="275" w:type="pct"/>
            <w:tcBorders>
              <w:top w:val="nil"/>
              <w:left w:val="nil"/>
              <w:bottom w:val="nil"/>
              <w:right w:val="nil"/>
            </w:tcBorders>
            <w:shd w:val="clear" w:color="000000" w:fill="FFFFFF"/>
            <w:vAlign w:val="bottom"/>
            <w:hideMark/>
          </w:tcPr>
          <w:p w14:paraId="2FB8CCD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70,096</w:t>
            </w:r>
          </w:p>
        </w:tc>
        <w:tc>
          <w:tcPr>
            <w:tcW w:w="275" w:type="pct"/>
            <w:tcBorders>
              <w:top w:val="nil"/>
              <w:left w:val="nil"/>
              <w:bottom w:val="nil"/>
              <w:right w:val="nil"/>
            </w:tcBorders>
            <w:shd w:val="clear" w:color="000000" w:fill="FFFFFF"/>
            <w:vAlign w:val="bottom"/>
            <w:hideMark/>
          </w:tcPr>
          <w:p w14:paraId="5F96727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71,485</w:t>
            </w:r>
          </w:p>
        </w:tc>
        <w:tc>
          <w:tcPr>
            <w:tcW w:w="275" w:type="pct"/>
            <w:tcBorders>
              <w:top w:val="nil"/>
              <w:left w:val="nil"/>
              <w:bottom w:val="nil"/>
              <w:right w:val="nil"/>
            </w:tcBorders>
            <w:shd w:val="clear" w:color="000000" w:fill="FFFFFF"/>
            <w:vAlign w:val="bottom"/>
            <w:hideMark/>
          </w:tcPr>
          <w:p w14:paraId="29B2722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73,037</w:t>
            </w:r>
          </w:p>
        </w:tc>
        <w:tc>
          <w:tcPr>
            <w:tcW w:w="275" w:type="pct"/>
            <w:tcBorders>
              <w:top w:val="nil"/>
              <w:left w:val="nil"/>
              <w:bottom w:val="nil"/>
              <w:right w:val="nil"/>
            </w:tcBorders>
            <w:shd w:val="clear" w:color="000000" w:fill="FFFFFF"/>
            <w:vAlign w:val="bottom"/>
            <w:hideMark/>
          </w:tcPr>
          <w:p w14:paraId="3DD25F7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74,729</w:t>
            </w:r>
          </w:p>
        </w:tc>
        <w:tc>
          <w:tcPr>
            <w:tcW w:w="275" w:type="pct"/>
            <w:tcBorders>
              <w:top w:val="nil"/>
              <w:left w:val="nil"/>
              <w:bottom w:val="nil"/>
              <w:right w:val="nil"/>
            </w:tcBorders>
            <w:shd w:val="clear" w:color="000000" w:fill="FFFFFF"/>
            <w:vAlign w:val="bottom"/>
            <w:hideMark/>
          </w:tcPr>
          <w:p w14:paraId="4AA4560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76,486</w:t>
            </w:r>
          </w:p>
        </w:tc>
        <w:tc>
          <w:tcPr>
            <w:tcW w:w="275" w:type="pct"/>
            <w:tcBorders>
              <w:top w:val="nil"/>
              <w:left w:val="nil"/>
              <w:bottom w:val="nil"/>
              <w:right w:val="nil"/>
            </w:tcBorders>
            <w:shd w:val="clear" w:color="000000" w:fill="FFFFFF"/>
            <w:vAlign w:val="bottom"/>
            <w:hideMark/>
          </w:tcPr>
          <w:p w14:paraId="1D844A0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78,259</w:t>
            </w:r>
          </w:p>
        </w:tc>
        <w:tc>
          <w:tcPr>
            <w:tcW w:w="276" w:type="pct"/>
            <w:tcBorders>
              <w:top w:val="nil"/>
              <w:left w:val="nil"/>
              <w:bottom w:val="nil"/>
              <w:right w:val="single" w:sz="4" w:space="0" w:color="auto"/>
            </w:tcBorders>
            <w:shd w:val="clear" w:color="000000" w:fill="FFFFFF"/>
            <w:vAlign w:val="bottom"/>
            <w:hideMark/>
          </w:tcPr>
          <w:p w14:paraId="77194E2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80,100</w:t>
            </w:r>
          </w:p>
        </w:tc>
      </w:tr>
      <w:tr w:rsidR="00260D64" w:rsidRPr="00260D64" w14:paraId="1F843FFD"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785092BA"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Materials and services</w:t>
            </w:r>
          </w:p>
        </w:tc>
        <w:tc>
          <w:tcPr>
            <w:tcW w:w="305" w:type="pct"/>
            <w:tcBorders>
              <w:top w:val="nil"/>
              <w:left w:val="nil"/>
              <w:bottom w:val="nil"/>
              <w:right w:val="nil"/>
            </w:tcBorders>
            <w:shd w:val="clear" w:color="000000" w:fill="FFFFFF"/>
            <w:vAlign w:val="bottom"/>
            <w:hideMark/>
          </w:tcPr>
          <w:p w14:paraId="4619CF5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71,890</w:t>
            </w:r>
          </w:p>
        </w:tc>
        <w:tc>
          <w:tcPr>
            <w:tcW w:w="275" w:type="pct"/>
            <w:tcBorders>
              <w:top w:val="nil"/>
              <w:left w:val="nil"/>
              <w:bottom w:val="nil"/>
              <w:right w:val="nil"/>
            </w:tcBorders>
            <w:shd w:val="clear" w:color="000000" w:fill="DDEBF7"/>
            <w:vAlign w:val="bottom"/>
            <w:hideMark/>
          </w:tcPr>
          <w:p w14:paraId="67337067"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58,403</w:t>
            </w:r>
          </w:p>
        </w:tc>
        <w:tc>
          <w:tcPr>
            <w:tcW w:w="275" w:type="pct"/>
            <w:tcBorders>
              <w:top w:val="nil"/>
              <w:left w:val="nil"/>
              <w:bottom w:val="nil"/>
              <w:right w:val="nil"/>
            </w:tcBorders>
            <w:shd w:val="clear" w:color="000000" w:fill="FFFFFF"/>
            <w:vAlign w:val="bottom"/>
            <w:hideMark/>
          </w:tcPr>
          <w:p w14:paraId="3B6C03A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60,581</w:t>
            </w:r>
          </w:p>
        </w:tc>
        <w:tc>
          <w:tcPr>
            <w:tcW w:w="275" w:type="pct"/>
            <w:tcBorders>
              <w:top w:val="nil"/>
              <w:left w:val="nil"/>
              <w:bottom w:val="nil"/>
              <w:right w:val="nil"/>
            </w:tcBorders>
            <w:shd w:val="clear" w:color="000000" w:fill="FFFFFF"/>
            <w:vAlign w:val="bottom"/>
            <w:hideMark/>
          </w:tcPr>
          <w:p w14:paraId="39D5B8A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62,402</w:t>
            </w:r>
          </w:p>
        </w:tc>
        <w:tc>
          <w:tcPr>
            <w:tcW w:w="275" w:type="pct"/>
            <w:tcBorders>
              <w:top w:val="nil"/>
              <w:left w:val="nil"/>
              <w:bottom w:val="nil"/>
              <w:right w:val="nil"/>
            </w:tcBorders>
            <w:shd w:val="clear" w:color="000000" w:fill="FFFFFF"/>
            <w:vAlign w:val="bottom"/>
            <w:hideMark/>
          </w:tcPr>
          <w:p w14:paraId="571A7A7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64,211</w:t>
            </w:r>
          </w:p>
        </w:tc>
        <w:tc>
          <w:tcPr>
            <w:tcW w:w="275" w:type="pct"/>
            <w:tcBorders>
              <w:top w:val="nil"/>
              <w:left w:val="nil"/>
              <w:bottom w:val="nil"/>
              <w:right w:val="nil"/>
            </w:tcBorders>
            <w:shd w:val="clear" w:color="000000" w:fill="FFFFFF"/>
            <w:vAlign w:val="bottom"/>
            <w:hideMark/>
          </w:tcPr>
          <w:p w14:paraId="2DDA361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67,023</w:t>
            </w:r>
          </w:p>
        </w:tc>
        <w:tc>
          <w:tcPr>
            <w:tcW w:w="275" w:type="pct"/>
            <w:tcBorders>
              <w:top w:val="nil"/>
              <w:left w:val="nil"/>
              <w:bottom w:val="nil"/>
              <w:right w:val="nil"/>
            </w:tcBorders>
            <w:shd w:val="clear" w:color="000000" w:fill="FFFFFF"/>
            <w:vAlign w:val="bottom"/>
            <w:hideMark/>
          </w:tcPr>
          <w:p w14:paraId="27594BD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69,530</w:t>
            </w:r>
          </w:p>
        </w:tc>
        <w:tc>
          <w:tcPr>
            <w:tcW w:w="275" w:type="pct"/>
            <w:tcBorders>
              <w:top w:val="nil"/>
              <w:left w:val="nil"/>
              <w:bottom w:val="nil"/>
              <w:right w:val="nil"/>
            </w:tcBorders>
            <w:shd w:val="clear" w:color="000000" w:fill="FFFFFF"/>
            <w:vAlign w:val="bottom"/>
            <w:hideMark/>
          </w:tcPr>
          <w:p w14:paraId="27C0831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71,760</w:t>
            </w:r>
          </w:p>
        </w:tc>
        <w:tc>
          <w:tcPr>
            <w:tcW w:w="275" w:type="pct"/>
            <w:tcBorders>
              <w:top w:val="nil"/>
              <w:left w:val="nil"/>
              <w:bottom w:val="nil"/>
              <w:right w:val="nil"/>
            </w:tcBorders>
            <w:shd w:val="clear" w:color="000000" w:fill="FFFFFF"/>
            <w:vAlign w:val="bottom"/>
            <w:hideMark/>
          </w:tcPr>
          <w:p w14:paraId="1F72552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73,771</w:t>
            </w:r>
          </w:p>
        </w:tc>
        <w:tc>
          <w:tcPr>
            <w:tcW w:w="275" w:type="pct"/>
            <w:tcBorders>
              <w:top w:val="nil"/>
              <w:left w:val="nil"/>
              <w:bottom w:val="nil"/>
              <w:right w:val="nil"/>
            </w:tcBorders>
            <w:shd w:val="clear" w:color="000000" w:fill="FFFFFF"/>
            <w:vAlign w:val="bottom"/>
            <w:hideMark/>
          </w:tcPr>
          <w:p w14:paraId="0039E22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76,007</w:t>
            </w:r>
          </w:p>
        </w:tc>
        <w:tc>
          <w:tcPr>
            <w:tcW w:w="276" w:type="pct"/>
            <w:tcBorders>
              <w:top w:val="nil"/>
              <w:left w:val="nil"/>
              <w:bottom w:val="nil"/>
              <w:right w:val="single" w:sz="4" w:space="0" w:color="auto"/>
            </w:tcBorders>
            <w:shd w:val="clear" w:color="000000" w:fill="FFFFFF"/>
            <w:vAlign w:val="bottom"/>
            <w:hideMark/>
          </w:tcPr>
          <w:p w14:paraId="47A4FCD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78,799</w:t>
            </w:r>
          </w:p>
        </w:tc>
      </w:tr>
      <w:tr w:rsidR="00260D64" w:rsidRPr="00260D64" w14:paraId="11812E67"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2F978F2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Depreciation</w:t>
            </w:r>
          </w:p>
        </w:tc>
        <w:tc>
          <w:tcPr>
            <w:tcW w:w="305" w:type="pct"/>
            <w:tcBorders>
              <w:top w:val="nil"/>
              <w:left w:val="nil"/>
              <w:bottom w:val="nil"/>
              <w:right w:val="nil"/>
            </w:tcBorders>
            <w:shd w:val="clear" w:color="000000" w:fill="FFFFFF"/>
            <w:vAlign w:val="bottom"/>
            <w:hideMark/>
          </w:tcPr>
          <w:p w14:paraId="645B6E2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27,209</w:t>
            </w:r>
          </w:p>
        </w:tc>
        <w:tc>
          <w:tcPr>
            <w:tcW w:w="275" w:type="pct"/>
            <w:tcBorders>
              <w:top w:val="nil"/>
              <w:left w:val="nil"/>
              <w:bottom w:val="nil"/>
              <w:right w:val="nil"/>
            </w:tcBorders>
            <w:shd w:val="clear" w:color="000000" w:fill="DDEBF7"/>
            <w:vAlign w:val="bottom"/>
            <w:hideMark/>
          </w:tcPr>
          <w:p w14:paraId="229DEE11"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28,862</w:t>
            </w:r>
          </w:p>
        </w:tc>
        <w:tc>
          <w:tcPr>
            <w:tcW w:w="275" w:type="pct"/>
            <w:tcBorders>
              <w:top w:val="nil"/>
              <w:left w:val="nil"/>
              <w:bottom w:val="nil"/>
              <w:right w:val="nil"/>
            </w:tcBorders>
            <w:shd w:val="clear" w:color="000000" w:fill="FFFFFF"/>
            <w:vAlign w:val="bottom"/>
            <w:hideMark/>
          </w:tcPr>
          <w:p w14:paraId="1FC2CD7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30,104</w:t>
            </w:r>
          </w:p>
        </w:tc>
        <w:tc>
          <w:tcPr>
            <w:tcW w:w="275" w:type="pct"/>
            <w:tcBorders>
              <w:top w:val="nil"/>
              <w:left w:val="nil"/>
              <w:bottom w:val="nil"/>
              <w:right w:val="nil"/>
            </w:tcBorders>
            <w:shd w:val="clear" w:color="000000" w:fill="FFFFFF"/>
            <w:vAlign w:val="bottom"/>
            <w:hideMark/>
          </w:tcPr>
          <w:p w14:paraId="0F51B03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31,026</w:t>
            </w:r>
          </w:p>
        </w:tc>
        <w:tc>
          <w:tcPr>
            <w:tcW w:w="275" w:type="pct"/>
            <w:tcBorders>
              <w:top w:val="nil"/>
              <w:left w:val="nil"/>
              <w:bottom w:val="nil"/>
              <w:right w:val="nil"/>
            </w:tcBorders>
            <w:shd w:val="clear" w:color="000000" w:fill="FFFFFF"/>
            <w:vAlign w:val="bottom"/>
            <w:hideMark/>
          </w:tcPr>
          <w:p w14:paraId="4BE2013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31,868</w:t>
            </w:r>
          </w:p>
        </w:tc>
        <w:tc>
          <w:tcPr>
            <w:tcW w:w="275" w:type="pct"/>
            <w:tcBorders>
              <w:top w:val="nil"/>
              <w:left w:val="nil"/>
              <w:bottom w:val="nil"/>
              <w:right w:val="nil"/>
            </w:tcBorders>
            <w:shd w:val="clear" w:color="000000" w:fill="FFFFFF"/>
            <w:vAlign w:val="bottom"/>
            <w:hideMark/>
          </w:tcPr>
          <w:p w14:paraId="3855E05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32,815</w:t>
            </w:r>
          </w:p>
        </w:tc>
        <w:tc>
          <w:tcPr>
            <w:tcW w:w="275" w:type="pct"/>
            <w:tcBorders>
              <w:top w:val="nil"/>
              <w:left w:val="nil"/>
              <w:bottom w:val="nil"/>
              <w:right w:val="nil"/>
            </w:tcBorders>
            <w:shd w:val="clear" w:color="000000" w:fill="FFFFFF"/>
            <w:vAlign w:val="bottom"/>
            <w:hideMark/>
          </w:tcPr>
          <w:p w14:paraId="518C546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33,804</w:t>
            </w:r>
          </w:p>
        </w:tc>
        <w:tc>
          <w:tcPr>
            <w:tcW w:w="275" w:type="pct"/>
            <w:tcBorders>
              <w:top w:val="nil"/>
              <w:left w:val="nil"/>
              <w:bottom w:val="nil"/>
              <w:right w:val="nil"/>
            </w:tcBorders>
            <w:shd w:val="clear" w:color="000000" w:fill="FFFFFF"/>
            <w:vAlign w:val="bottom"/>
            <w:hideMark/>
          </w:tcPr>
          <w:p w14:paraId="0F8DE0D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34,699</w:t>
            </w:r>
          </w:p>
        </w:tc>
        <w:tc>
          <w:tcPr>
            <w:tcW w:w="275" w:type="pct"/>
            <w:tcBorders>
              <w:top w:val="nil"/>
              <w:left w:val="nil"/>
              <w:bottom w:val="nil"/>
              <w:right w:val="nil"/>
            </w:tcBorders>
            <w:shd w:val="clear" w:color="000000" w:fill="FFFFFF"/>
            <w:vAlign w:val="bottom"/>
            <w:hideMark/>
          </w:tcPr>
          <w:p w14:paraId="50F826A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35,685</w:t>
            </w:r>
          </w:p>
        </w:tc>
        <w:tc>
          <w:tcPr>
            <w:tcW w:w="275" w:type="pct"/>
            <w:tcBorders>
              <w:top w:val="nil"/>
              <w:left w:val="nil"/>
              <w:bottom w:val="nil"/>
              <w:right w:val="nil"/>
            </w:tcBorders>
            <w:shd w:val="clear" w:color="000000" w:fill="FFFFFF"/>
            <w:vAlign w:val="bottom"/>
            <w:hideMark/>
          </w:tcPr>
          <w:p w14:paraId="5AF06AA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36,734</w:t>
            </w:r>
          </w:p>
        </w:tc>
        <w:tc>
          <w:tcPr>
            <w:tcW w:w="276" w:type="pct"/>
            <w:tcBorders>
              <w:top w:val="nil"/>
              <w:left w:val="nil"/>
              <w:bottom w:val="nil"/>
              <w:right w:val="single" w:sz="4" w:space="0" w:color="auto"/>
            </w:tcBorders>
            <w:shd w:val="clear" w:color="000000" w:fill="FFFFFF"/>
            <w:vAlign w:val="bottom"/>
            <w:hideMark/>
          </w:tcPr>
          <w:p w14:paraId="54385E2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37,871</w:t>
            </w:r>
          </w:p>
        </w:tc>
      </w:tr>
      <w:tr w:rsidR="00260D64" w:rsidRPr="00260D64" w14:paraId="571E53AF"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23DDE14A"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Amortisation - right of use assets</w:t>
            </w:r>
          </w:p>
        </w:tc>
        <w:tc>
          <w:tcPr>
            <w:tcW w:w="305" w:type="pct"/>
            <w:tcBorders>
              <w:top w:val="nil"/>
              <w:left w:val="nil"/>
              <w:bottom w:val="nil"/>
              <w:right w:val="nil"/>
            </w:tcBorders>
            <w:shd w:val="clear" w:color="000000" w:fill="FFFFFF"/>
            <w:vAlign w:val="bottom"/>
            <w:hideMark/>
          </w:tcPr>
          <w:p w14:paraId="12188C6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862</w:t>
            </w:r>
          </w:p>
        </w:tc>
        <w:tc>
          <w:tcPr>
            <w:tcW w:w="275" w:type="pct"/>
            <w:tcBorders>
              <w:top w:val="nil"/>
              <w:left w:val="nil"/>
              <w:bottom w:val="nil"/>
              <w:right w:val="nil"/>
            </w:tcBorders>
            <w:shd w:val="clear" w:color="000000" w:fill="DDEBF7"/>
            <w:vAlign w:val="bottom"/>
            <w:hideMark/>
          </w:tcPr>
          <w:p w14:paraId="52CE3D6E"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1,523</w:t>
            </w:r>
          </w:p>
        </w:tc>
        <w:tc>
          <w:tcPr>
            <w:tcW w:w="275" w:type="pct"/>
            <w:tcBorders>
              <w:top w:val="nil"/>
              <w:left w:val="nil"/>
              <w:bottom w:val="nil"/>
              <w:right w:val="nil"/>
            </w:tcBorders>
            <w:shd w:val="clear" w:color="000000" w:fill="FFFFFF"/>
            <w:vAlign w:val="bottom"/>
            <w:hideMark/>
          </w:tcPr>
          <w:p w14:paraId="4D1776C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1,529</w:t>
            </w:r>
          </w:p>
        </w:tc>
        <w:tc>
          <w:tcPr>
            <w:tcW w:w="275" w:type="pct"/>
            <w:tcBorders>
              <w:top w:val="nil"/>
              <w:left w:val="nil"/>
              <w:bottom w:val="nil"/>
              <w:right w:val="nil"/>
            </w:tcBorders>
            <w:shd w:val="clear" w:color="000000" w:fill="FFFFFF"/>
            <w:vAlign w:val="bottom"/>
            <w:hideMark/>
          </w:tcPr>
          <w:p w14:paraId="1834BDF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1,684</w:t>
            </w:r>
          </w:p>
        </w:tc>
        <w:tc>
          <w:tcPr>
            <w:tcW w:w="275" w:type="pct"/>
            <w:tcBorders>
              <w:top w:val="nil"/>
              <w:left w:val="nil"/>
              <w:bottom w:val="nil"/>
              <w:right w:val="nil"/>
            </w:tcBorders>
            <w:shd w:val="clear" w:color="000000" w:fill="FFFFFF"/>
            <w:vAlign w:val="bottom"/>
            <w:hideMark/>
          </w:tcPr>
          <w:p w14:paraId="3A69328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1,874</w:t>
            </w:r>
          </w:p>
        </w:tc>
        <w:tc>
          <w:tcPr>
            <w:tcW w:w="275" w:type="pct"/>
            <w:tcBorders>
              <w:top w:val="nil"/>
              <w:left w:val="nil"/>
              <w:bottom w:val="nil"/>
              <w:right w:val="nil"/>
            </w:tcBorders>
            <w:shd w:val="clear" w:color="000000" w:fill="FFFFFF"/>
            <w:vAlign w:val="bottom"/>
            <w:hideMark/>
          </w:tcPr>
          <w:p w14:paraId="70C457E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1,877</w:t>
            </w:r>
          </w:p>
        </w:tc>
        <w:tc>
          <w:tcPr>
            <w:tcW w:w="275" w:type="pct"/>
            <w:tcBorders>
              <w:top w:val="nil"/>
              <w:left w:val="nil"/>
              <w:bottom w:val="nil"/>
              <w:right w:val="nil"/>
            </w:tcBorders>
            <w:shd w:val="clear" w:color="000000" w:fill="FFFFFF"/>
            <w:vAlign w:val="bottom"/>
            <w:hideMark/>
          </w:tcPr>
          <w:p w14:paraId="376D4A9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1,812</w:t>
            </w:r>
          </w:p>
        </w:tc>
        <w:tc>
          <w:tcPr>
            <w:tcW w:w="275" w:type="pct"/>
            <w:tcBorders>
              <w:top w:val="nil"/>
              <w:left w:val="nil"/>
              <w:bottom w:val="nil"/>
              <w:right w:val="nil"/>
            </w:tcBorders>
            <w:shd w:val="clear" w:color="000000" w:fill="FFFFFF"/>
            <w:vAlign w:val="bottom"/>
            <w:hideMark/>
          </w:tcPr>
          <w:p w14:paraId="76D2EDC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1,901</w:t>
            </w:r>
          </w:p>
        </w:tc>
        <w:tc>
          <w:tcPr>
            <w:tcW w:w="275" w:type="pct"/>
            <w:tcBorders>
              <w:top w:val="nil"/>
              <w:left w:val="nil"/>
              <w:bottom w:val="nil"/>
              <w:right w:val="nil"/>
            </w:tcBorders>
            <w:shd w:val="clear" w:color="000000" w:fill="FFFFFF"/>
            <w:vAlign w:val="bottom"/>
            <w:hideMark/>
          </w:tcPr>
          <w:p w14:paraId="14F9A9B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1,896</w:t>
            </w:r>
          </w:p>
        </w:tc>
        <w:tc>
          <w:tcPr>
            <w:tcW w:w="275" w:type="pct"/>
            <w:tcBorders>
              <w:top w:val="nil"/>
              <w:left w:val="nil"/>
              <w:bottom w:val="nil"/>
              <w:right w:val="nil"/>
            </w:tcBorders>
            <w:shd w:val="clear" w:color="000000" w:fill="FFFFFF"/>
            <w:vAlign w:val="bottom"/>
            <w:hideMark/>
          </w:tcPr>
          <w:p w14:paraId="48F1909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1,836</w:t>
            </w:r>
          </w:p>
        </w:tc>
        <w:tc>
          <w:tcPr>
            <w:tcW w:w="276" w:type="pct"/>
            <w:tcBorders>
              <w:top w:val="nil"/>
              <w:left w:val="nil"/>
              <w:bottom w:val="nil"/>
              <w:right w:val="single" w:sz="4" w:space="0" w:color="auto"/>
            </w:tcBorders>
            <w:shd w:val="clear" w:color="000000" w:fill="FFFFFF"/>
            <w:vAlign w:val="bottom"/>
            <w:hideMark/>
          </w:tcPr>
          <w:p w14:paraId="76452EB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1,929</w:t>
            </w:r>
          </w:p>
        </w:tc>
      </w:tr>
      <w:tr w:rsidR="00260D64" w:rsidRPr="00260D64" w14:paraId="7D983FB1" w14:textId="77777777" w:rsidTr="00260D64">
        <w:trPr>
          <w:trHeight w:val="248"/>
        </w:trPr>
        <w:tc>
          <w:tcPr>
            <w:tcW w:w="1947" w:type="pct"/>
            <w:tcBorders>
              <w:top w:val="nil"/>
              <w:left w:val="single" w:sz="4" w:space="0" w:color="auto"/>
              <w:bottom w:val="nil"/>
              <w:right w:val="nil"/>
            </w:tcBorders>
            <w:shd w:val="clear" w:color="000000" w:fill="FFFFFF"/>
            <w:noWrap/>
            <w:vAlign w:val="bottom"/>
            <w:hideMark/>
          </w:tcPr>
          <w:p w14:paraId="417D50BE"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Bad and doubtful debts - allowance for impairment losses</w:t>
            </w:r>
          </w:p>
        </w:tc>
        <w:tc>
          <w:tcPr>
            <w:tcW w:w="305" w:type="pct"/>
            <w:tcBorders>
              <w:top w:val="nil"/>
              <w:left w:val="nil"/>
              <w:bottom w:val="nil"/>
              <w:right w:val="nil"/>
            </w:tcBorders>
            <w:shd w:val="clear" w:color="000000" w:fill="FFFFFF"/>
            <w:vAlign w:val="bottom"/>
            <w:hideMark/>
          </w:tcPr>
          <w:p w14:paraId="7F8F5FA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DDEBF7"/>
            <w:vAlign w:val="bottom"/>
            <w:hideMark/>
          </w:tcPr>
          <w:p w14:paraId="3A54EF85"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w:t>
            </w:r>
          </w:p>
        </w:tc>
        <w:tc>
          <w:tcPr>
            <w:tcW w:w="275" w:type="pct"/>
            <w:tcBorders>
              <w:top w:val="nil"/>
              <w:left w:val="nil"/>
              <w:bottom w:val="nil"/>
              <w:right w:val="nil"/>
            </w:tcBorders>
            <w:shd w:val="clear" w:color="000000" w:fill="FFFFFF"/>
            <w:vAlign w:val="bottom"/>
            <w:hideMark/>
          </w:tcPr>
          <w:p w14:paraId="67758C2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38F391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488D2D2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6B09DAD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741CD08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1079B3D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7F4703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678170D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6" w:type="pct"/>
            <w:tcBorders>
              <w:top w:val="nil"/>
              <w:left w:val="nil"/>
              <w:bottom w:val="nil"/>
              <w:right w:val="single" w:sz="4" w:space="0" w:color="auto"/>
            </w:tcBorders>
            <w:shd w:val="clear" w:color="000000" w:fill="FFFFFF"/>
            <w:vAlign w:val="bottom"/>
            <w:hideMark/>
          </w:tcPr>
          <w:p w14:paraId="6BD24B1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r>
      <w:tr w:rsidR="00260D64" w:rsidRPr="00260D64" w14:paraId="369B8451"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54D0774A"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Borrowing costs</w:t>
            </w:r>
          </w:p>
        </w:tc>
        <w:tc>
          <w:tcPr>
            <w:tcW w:w="305" w:type="pct"/>
            <w:tcBorders>
              <w:top w:val="nil"/>
              <w:left w:val="nil"/>
              <w:bottom w:val="nil"/>
              <w:right w:val="nil"/>
            </w:tcBorders>
            <w:shd w:val="clear" w:color="000000" w:fill="FFFFFF"/>
            <w:vAlign w:val="bottom"/>
            <w:hideMark/>
          </w:tcPr>
          <w:p w14:paraId="5C7D33D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354</w:t>
            </w:r>
          </w:p>
        </w:tc>
        <w:tc>
          <w:tcPr>
            <w:tcW w:w="275" w:type="pct"/>
            <w:tcBorders>
              <w:top w:val="nil"/>
              <w:left w:val="nil"/>
              <w:bottom w:val="nil"/>
              <w:right w:val="nil"/>
            </w:tcBorders>
            <w:shd w:val="clear" w:color="000000" w:fill="DDEBF7"/>
            <w:vAlign w:val="bottom"/>
            <w:hideMark/>
          </w:tcPr>
          <w:p w14:paraId="4A399BE9"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915</w:t>
            </w:r>
          </w:p>
        </w:tc>
        <w:tc>
          <w:tcPr>
            <w:tcW w:w="275" w:type="pct"/>
            <w:tcBorders>
              <w:top w:val="nil"/>
              <w:left w:val="nil"/>
              <w:bottom w:val="nil"/>
              <w:right w:val="nil"/>
            </w:tcBorders>
            <w:shd w:val="clear" w:color="000000" w:fill="FFFFFF"/>
            <w:vAlign w:val="bottom"/>
            <w:hideMark/>
          </w:tcPr>
          <w:p w14:paraId="1F1F225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789</w:t>
            </w:r>
          </w:p>
        </w:tc>
        <w:tc>
          <w:tcPr>
            <w:tcW w:w="275" w:type="pct"/>
            <w:tcBorders>
              <w:top w:val="nil"/>
              <w:left w:val="nil"/>
              <w:bottom w:val="nil"/>
              <w:right w:val="nil"/>
            </w:tcBorders>
            <w:shd w:val="clear" w:color="000000" w:fill="FFFFFF"/>
            <w:vAlign w:val="bottom"/>
            <w:hideMark/>
          </w:tcPr>
          <w:p w14:paraId="0874741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657</w:t>
            </w:r>
          </w:p>
        </w:tc>
        <w:tc>
          <w:tcPr>
            <w:tcW w:w="275" w:type="pct"/>
            <w:tcBorders>
              <w:top w:val="nil"/>
              <w:left w:val="nil"/>
              <w:bottom w:val="nil"/>
              <w:right w:val="nil"/>
            </w:tcBorders>
            <w:shd w:val="clear" w:color="000000" w:fill="FFFFFF"/>
            <w:vAlign w:val="bottom"/>
            <w:hideMark/>
          </w:tcPr>
          <w:p w14:paraId="76974B9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519</w:t>
            </w:r>
          </w:p>
        </w:tc>
        <w:tc>
          <w:tcPr>
            <w:tcW w:w="275" w:type="pct"/>
            <w:tcBorders>
              <w:top w:val="nil"/>
              <w:left w:val="nil"/>
              <w:bottom w:val="nil"/>
              <w:right w:val="nil"/>
            </w:tcBorders>
            <w:shd w:val="clear" w:color="000000" w:fill="FFFFFF"/>
            <w:vAlign w:val="bottom"/>
            <w:hideMark/>
          </w:tcPr>
          <w:p w14:paraId="253B852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375</w:t>
            </w:r>
          </w:p>
        </w:tc>
        <w:tc>
          <w:tcPr>
            <w:tcW w:w="275" w:type="pct"/>
            <w:tcBorders>
              <w:top w:val="nil"/>
              <w:left w:val="nil"/>
              <w:bottom w:val="nil"/>
              <w:right w:val="nil"/>
            </w:tcBorders>
            <w:shd w:val="clear" w:color="000000" w:fill="FFFFFF"/>
            <w:vAlign w:val="bottom"/>
            <w:hideMark/>
          </w:tcPr>
          <w:p w14:paraId="7770AE2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224</w:t>
            </w:r>
          </w:p>
        </w:tc>
        <w:tc>
          <w:tcPr>
            <w:tcW w:w="275" w:type="pct"/>
            <w:tcBorders>
              <w:top w:val="nil"/>
              <w:left w:val="nil"/>
              <w:bottom w:val="nil"/>
              <w:right w:val="nil"/>
            </w:tcBorders>
            <w:shd w:val="clear" w:color="000000" w:fill="FFFFFF"/>
            <w:vAlign w:val="bottom"/>
            <w:hideMark/>
          </w:tcPr>
          <w:p w14:paraId="38D58E0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67</w:t>
            </w:r>
          </w:p>
        </w:tc>
        <w:tc>
          <w:tcPr>
            <w:tcW w:w="275" w:type="pct"/>
            <w:tcBorders>
              <w:top w:val="nil"/>
              <w:left w:val="nil"/>
              <w:bottom w:val="nil"/>
              <w:right w:val="nil"/>
            </w:tcBorders>
            <w:shd w:val="clear" w:color="000000" w:fill="FFFFFF"/>
            <w:vAlign w:val="bottom"/>
            <w:hideMark/>
          </w:tcPr>
          <w:p w14:paraId="73B621D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w:t>
            </w:r>
          </w:p>
        </w:tc>
        <w:tc>
          <w:tcPr>
            <w:tcW w:w="275" w:type="pct"/>
            <w:tcBorders>
              <w:top w:val="nil"/>
              <w:left w:val="nil"/>
              <w:bottom w:val="nil"/>
              <w:right w:val="nil"/>
            </w:tcBorders>
            <w:shd w:val="clear" w:color="000000" w:fill="FFFFFF"/>
            <w:vAlign w:val="bottom"/>
            <w:hideMark/>
          </w:tcPr>
          <w:p w14:paraId="2D3E298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w:t>
            </w:r>
          </w:p>
        </w:tc>
        <w:tc>
          <w:tcPr>
            <w:tcW w:w="276" w:type="pct"/>
            <w:tcBorders>
              <w:top w:val="nil"/>
              <w:left w:val="nil"/>
              <w:bottom w:val="nil"/>
              <w:right w:val="single" w:sz="4" w:space="0" w:color="auto"/>
            </w:tcBorders>
            <w:shd w:val="clear" w:color="000000" w:fill="FFFFFF"/>
            <w:vAlign w:val="bottom"/>
            <w:hideMark/>
          </w:tcPr>
          <w:p w14:paraId="44CAE40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w:t>
            </w:r>
          </w:p>
        </w:tc>
      </w:tr>
      <w:tr w:rsidR="00260D64" w:rsidRPr="00260D64" w14:paraId="0D4BE022"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072FD6BE"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Finance Costs - leases</w:t>
            </w:r>
          </w:p>
        </w:tc>
        <w:tc>
          <w:tcPr>
            <w:tcW w:w="305" w:type="pct"/>
            <w:tcBorders>
              <w:top w:val="nil"/>
              <w:left w:val="nil"/>
              <w:bottom w:val="nil"/>
              <w:right w:val="nil"/>
            </w:tcBorders>
            <w:shd w:val="clear" w:color="000000" w:fill="FFFFFF"/>
            <w:vAlign w:val="bottom"/>
            <w:hideMark/>
          </w:tcPr>
          <w:p w14:paraId="514DFD2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61</w:t>
            </w:r>
          </w:p>
        </w:tc>
        <w:tc>
          <w:tcPr>
            <w:tcW w:w="275" w:type="pct"/>
            <w:tcBorders>
              <w:top w:val="nil"/>
              <w:left w:val="nil"/>
              <w:bottom w:val="nil"/>
              <w:right w:val="nil"/>
            </w:tcBorders>
            <w:shd w:val="clear" w:color="000000" w:fill="DDEBF7"/>
            <w:vAlign w:val="bottom"/>
            <w:hideMark/>
          </w:tcPr>
          <w:p w14:paraId="37F5C1F8"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218</w:t>
            </w:r>
          </w:p>
        </w:tc>
        <w:tc>
          <w:tcPr>
            <w:tcW w:w="275" w:type="pct"/>
            <w:tcBorders>
              <w:top w:val="nil"/>
              <w:left w:val="nil"/>
              <w:bottom w:val="nil"/>
              <w:right w:val="nil"/>
            </w:tcBorders>
            <w:shd w:val="clear" w:color="000000" w:fill="FFFFFF"/>
            <w:vAlign w:val="bottom"/>
            <w:hideMark/>
          </w:tcPr>
          <w:p w14:paraId="6A1F2A2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182</w:t>
            </w:r>
          </w:p>
        </w:tc>
        <w:tc>
          <w:tcPr>
            <w:tcW w:w="275" w:type="pct"/>
            <w:tcBorders>
              <w:top w:val="nil"/>
              <w:left w:val="nil"/>
              <w:bottom w:val="nil"/>
              <w:right w:val="nil"/>
            </w:tcBorders>
            <w:shd w:val="clear" w:color="000000" w:fill="FFFFFF"/>
            <w:vAlign w:val="bottom"/>
            <w:hideMark/>
          </w:tcPr>
          <w:p w14:paraId="48A0D29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175</w:t>
            </w:r>
          </w:p>
        </w:tc>
        <w:tc>
          <w:tcPr>
            <w:tcW w:w="275" w:type="pct"/>
            <w:tcBorders>
              <w:top w:val="nil"/>
              <w:left w:val="nil"/>
              <w:bottom w:val="nil"/>
              <w:right w:val="nil"/>
            </w:tcBorders>
            <w:shd w:val="clear" w:color="000000" w:fill="FFFFFF"/>
            <w:vAlign w:val="bottom"/>
            <w:hideMark/>
          </w:tcPr>
          <w:p w14:paraId="5CBBBC1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220</w:t>
            </w:r>
          </w:p>
        </w:tc>
        <w:tc>
          <w:tcPr>
            <w:tcW w:w="275" w:type="pct"/>
            <w:tcBorders>
              <w:top w:val="nil"/>
              <w:left w:val="nil"/>
              <w:bottom w:val="nil"/>
              <w:right w:val="nil"/>
            </w:tcBorders>
            <w:shd w:val="clear" w:color="000000" w:fill="FFFFFF"/>
            <w:vAlign w:val="bottom"/>
            <w:hideMark/>
          </w:tcPr>
          <w:p w14:paraId="292B213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169</w:t>
            </w:r>
          </w:p>
        </w:tc>
        <w:tc>
          <w:tcPr>
            <w:tcW w:w="275" w:type="pct"/>
            <w:tcBorders>
              <w:top w:val="nil"/>
              <w:left w:val="nil"/>
              <w:bottom w:val="nil"/>
              <w:right w:val="nil"/>
            </w:tcBorders>
            <w:shd w:val="clear" w:color="000000" w:fill="FFFFFF"/>
            <w:vAlign w:val="bottom"/>
            <w:hideMark/>
          </w:tcPr>
          <w:p w14:paraId="76A5D53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159</w:t>
            </w:r>
          </w:p>
        </w:tc>
        <w:tc>
          <w:tcPr>
            <w:tcW w:w="275" w:type="pct"/>
            <w:tcBorders>
              <w:top w:val="nil"/>
              <w:left w:val="nil"/>
              <w:bottom w:val="nil"/>
              <w:right w:val="nil"/>
            </w:tcBorders>
            <w:shd w:val="clear" w:color="000000" w:fill="FFFFFF"/>
            <w:vAlign w:val="bottom"/>
            <w:hideMark/>
          </w:tcPr>
          <w:p w14:paraId="52F11BC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165</w:t>
            </w:r>
          </w:p>
        </w:tc>
        <w:tc>
          <w:tcPr>
            <w:tcW w:w="275" w:type="pct"/>
            <w:tcBorders>
              <w:top w:val="nil"/>
              <w:left w:val="nil"/>
              <w:bottom w:val="nil"/>
              <w:right w:val="nil"/>
            </w:tcBorders>
            <w:shd w:val="clear" w:color="000000" w:fill="FFFFFF"/>
            <w:vAlign w:val="bottom"/>
            <w:hideMark/>
          </w:tcPr>
          <w:p w14:paraId="06C2C2A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131</w:t>
            </w:r>
          </w:p>
        </w:tc>
        <w:tc>
          <w:tcPr>
            <w:tcW w:w="275" w:type="pct"/>
            <w:tcBorders>
              <w:top w:val="nil"/>
              <w:left w:val="nil"/>
              <w:bottom w:val="nil"/>
              <w:right w:val="nil"/>
            </w:tcBorders>
            <w:shd w:val="clear" w:color="000000" w:fill="FFFFFF"/>
            <w:vAlign w:val="bottom"/>
            <w:hideMark/>
          </w:tcPr>
          <w:p w14:paraId="78B2976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126</w:t>
            </w:r>
          </w:p>
        </w:tc>
        <w:tc>
          <w:tcPr>
            <w:tcW w:w="276" w:type="pct"/>
            <w:tcBorders>
              <w:top w:val="nil"/>
              <w:left w:val="nil"/>
              <w:bottom w:val="nil"/>
              <w:right w:val="single" w:sz="4" w:space="0" w:color="auto"/>
            </w:tcBorders>
            <w:shd w:val="clear" w:color="000000" w:fill="FFFFFF"/>
            <w:vAlign w:val="bottom"/>
            <w:hideMark/>
          </w:tcPr>
          <w:p w14:paraId="7667F5C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126</w:t>
            </w:r>
          </w:p>
        </w:tc>
      </w:tr>
      <w:tr w:rsidR="00260D64" w:rsidRPr="00260D64" w14:paraId="6412834B" w14:textId="77777777" w:rsidTr="00260D64">
        <w:trPr>
          <w:trHeight w:val="300"/>
        </w:trPr>
        <w:tc>
          <w:tcPr>
            <w:tcW w:w="1947" w:type="pct"/>
            <w:tcBorders>
              <w:top w:val="nil"/>
              <w:left w:val="single" w:sz="4" w:space="0" w:color="auto"/>
              <w:bottom w:val="nil"/>
              <w:right w:val="nil"/>
            </w:tcBorders>
            <w:shd w:val="clear" w:color="000000" w:fill="FFFFFF"/>
            <w:vAlign w:val="bottom"/>
            <w:hideMark/>
          </w:tcPr>
          <w:p w14:paraId="32E224EF"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Other expenses</w:t>
            </w:r>
          </w:p>
        </w:tc>
        <w:tc>
          <w:tcPr>
            <w:tcW w:w="305" w:type="pct"/>
            <w:tcBorders>
              <w:top w:val="nil"/>
              <w:left w:val="nil"/>
              <w:bottom w:val="nil"/>
              <w:right w:val="nil"/>
            </w:tcBorders>
            <w:shd w:val="clear" w:color="000000" w:fill="FFFFFF"/>
            <w:vAlign w:val="bottom"/>
            <w:hideMark/>
          </w:tcPr>
          <w:p w14:paraId="28AFC19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710</w:t>
            </w:r>
          </w:p>
        </w:tc>
        <w:tc>
          <w:tcPr>
            <w:tcW w:w="275" w:type="pct"/>
            <w:tcBorders>
              <w:top w:val="nil"/>
              <w:left w:val="nil"/>
              <w:bottom w:val="nil"/>
              <w:right w:val="nil"/>
            </w:tcBorders>
            <w:shd w:val="clear" w:color="000000" w:fill="DDEBF7"/>
            <w:vAlign w:val="bottom"/>
            <w:hideMark/>
          </w:tcPr>
          <w:p w14:paraId="79A26C62"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701</w:t>
            </w:r>
          </w:p>
        </w:tc>
        <w:tc>
          <w:tcPr>
            <w:tcW w:w="275" w:type="pct"/>
            <w:tcBorders>
              <w:top w:val="nil"/>
              <w:left w:val="nil"/>
              <w:bottom w:val="nil"/>
              <w:right w:val="nil"/>
            </w:tcBorders>
            <w:shd w:val="clear" w:color="000000" w:fill="FFFFFF"/>
            <w:vAlign w:val="bottom"/>
            <w:hideMark/>
          </w:tcPr>
          <w:p w14:paraId="6724E41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1,490</w:t>
            </w:r>
          </w:p>
        </w:tc>
        <w:tc>
          <w:tcPr>
            <w:tcW w:w="275" w:type="pct"/>
            <w:tcBorders>
              <w:top w:val="nil"/>
              <w:left w:val="nil"/>
              <w:bottom w:val="nil"/>
              <w:right w:val="nil"/>
            </w:tcBorders>
            <w:shd w:val="clear" w:color="000000" w:fill="FFFFFF"/>
            <w:vAlign w:val="bottom"/>
            <w:hideMark/>
          </w:tcPr>
          <w:p w14:paraId="0D4EFCD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1,376</w:t>
            </w:r>
          </w:p>
        </w:tc>
        <w:tc>
          <w:tcPr>
            <w:tcW w:w="275" w:type="pct"/>
            <w:tcBorders>
              <w:top w:val="nil"/>
              <w:left w:val="nil"/>
              <w:bottom w:val="nil"/>
              <w:right w:val="nil"/>
            </w:tcBorders>
            <w:shd w:val="clear" w:color="000000" w:fill="FFFFFF"/>
            <w:vAlign w:val="bottom"/>
            <w:hideMark/>
          </w:tcPr>
          <w:p w14:paraId="2A462CE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1,366</w:t>
            </w:r>
          </w:p>
        </w:tc>
        <w:tc>
          <w:tcPr>
            <w:tcW w:w="275" w:type="pct"/>
            <w:tcBorders>
              <w:top w:val="nil"/>
              <w:left w:val="nil"/>
              <w:bottom w:val="nil"/>
              <w:right w:val="nil"/>
            </w:tcBorders>
            <w:shd w:val="clear" w:color="000000" w:fill="FFFFFF"/>
            <w:vAlign w:val="bottom"/>
            <w:hideMark/>
          </w:tcPr>
          <w:p w14:paraId="613481B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1,386</w:t>
            </w:r>
          </w:p>
        </w:tc>
        <w:tc>
          <w:tcPr>
            <w:tcW w:w="275" w:type="pct"/>
            <w:tcBorders>
              <w:top w:val="nil"/>
              <w:left w:val="nil"/>
              <w:bottom w:val="nil"/>
              <w:right w:val="nil"/>
            </w:tcBorders>
            <w:shd w:val="clear" w:color="000000" w:fill="FFFFFF"/>
            <w:vAlign w:val="bottom"/>
            <w:hideMark/>
          </w:tcPr>
          <w:p w14:paraId="36620CD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1,505</w:t>
            </w:r>
          </w:p>
        </w:tc>
        <w:tc>
          <w:tcPr>
            <w:tcW w:w="275" w:type="pct"/>
            <w:tcBorders>
              <w:top w:val="nil"/>
              <w:left w:val="nil"/>
              <w:bottom w:val="nil"/>
              <w:right w:val="nil"/>
            </w:tcBorders>
            <w:shd w:val="clear" w:color="000000" w:fill="FFFFFF"/>
            <w:vAlign w:val="bottom"/>
            <w:hideMark/>
          </w:tcPr>
          <w:p w14:paraId="6A949F5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1,361</w:t>
            </w:r>
          </w:p>
        </w:tc>
        <w:tc>
          <w:tcPr>
            <w:tcW w:w="275" w:type="pct"/>
            <w:tcBorders>
              <w:top w:val="nil"/>
              <w:left w:val="nil"/>
              <w:bottom w:val="nil"/>
              <w:right w:val="nil"/>
            </w:tcBorders>
            <w:shd w:val="clear" w:color="000000" w:fill="FFFFFF"/>
            <w:vAlign w:val="bottom"/>
            <w:hideMark/>
          </w:tcPr>
          <w:p w14:paraId="62B21F7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1,485</w:t>
            </w:r>
          </w:p>
        </w:tc>
        <w:tc>
          <w:tcPr>
            <w:tcW w:w="275" w:type="pct"/>
            <w:tcBorders>
              <w:top w:val="nil"/>
              <w:left w:val="nil"/>
              <w:bottom w:val="nil"/>
              <w:right w:val="nil"/>
            </w:tcBorders>
            <w:shd w:val="clear" w:color="000000" w:fill="FFFFFF"/>
            <w:vAlign w:val="bottom"/>
            <w:hideMark/>
          </w:tcPr>
          <w:p w14:paraId="666D843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1,589</w:t>
            </w:r>
          </w:p>
        </w:tc>
        <w:tc>
          <w:tcPr>
            <w:tcW w:w="276" w:type="pct"/>
            <w:tcBorders>
              <w:top w:val="nil"/>
              <w:left w:val="nil"/>
              <w:bottom w:val="nil"/>
              <w:right w:val="single" w:sz="4" w:space="0" w:color="auto"/>
            </w:tcBorders>
            <w:shd w:val="clear" w:color="000000" w:fill="FFFFFF"/>
            <w:vAlign w:val="bottom"/>
            <w:hideMark/>
          </w:tcPr>
          <w:p w14:paraId="12766BC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1,522</w:t>
            </w:r>
          </w:p>
        </w:tc>
      </w:tr>
      <w:tr w:rsidR="00260D64" w:rsidRPr="00260D64" w14:paraId="19E0C578" w14:textId="77777777" w:rsidTr="00260D64">
        <w:trPr>
          <w:trHeight w:val="169"/>
        </w:trPr>
        <w:tc>
          <w:tcPr>
            <w:tcW w:w="1947" w:type="pct"/>
            <w:tcBorders>
              <w:top w:val="nil"/>
              <w:left w:val="single" w:sz="4" w:space="0" w:color="auto"/>
              <w:bottom w:val="nil"/>
              <w:right w:val="nil"/>
            </w:tcBorders>
            <w:shd w:val="clear" w:color="000000" w:fill="FFFFFF"/>
            <w:vAlign w:val="bottom"/>
            <w:hideMark/>
          </w:tcPr>
          <w:p w14:paraId="3543BCB2"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Total expenses</w:t>
            </w:r>
          </w:p>
        </w:tc>
        <w:tc>
          <w:tcPr>
            <w:tcW w:w="305" w:type="pct"/>
            <w:tcBorders>
              <w:top w:val="single" w:sz="4" w:space="0" w:color="auto"/>
              <w:left w:val="nil"/>
              <w:bottom w:val="single" w:sz="4" w:space="0" w:color="auto"/>
              <w:right w:val="nil"/>
            </w:tcBorders>
            <w:shd w:val="clear" w:color="auto" w:fill="auto"/>
            <w:vAlign w:val="bottom"/>
            <w:hideMark/>
          </w:tcPr>
          <w:p w14:paraId="02AADA7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164,935</w:t>
            </w:r>
          </w:p>
        </w:tc>
        <w:tc>
          <w:tcPr>
            <w:tcW w:w="275" w:type="pct"/>
            <w:tcBorders>
              <w:top w:val="single" w:sz="4" w:space="0" w:color="auto"/>
              <w:left w:val="nil"/>
              <w:bottom w:val="single" w:sz="4" w:space="0" w:color="auto"/>
              <w:right w:val="nil"/>
            </w:tcBorders>
            <w:shd w:val="clear" w:color="000000" w:fill="DDEBF7"/>
            <w:vAlign w:val="bottom"/>
            <w:hideMark/>
          </w:tcPr>
          <w:p w14:paraId="6F8B22D3"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156,677</w:t>
            </w:r>
          </w:p>
        </w:tc>
        <w:tc>
          <w:tcPr>
            <w:tcW w:w="275" w:type="pct"/>
            <w:tcBorders>
              <w:top w:val="single" w:sz="4" w:space="0" w:color="auto"/>
              <w:left w:val="nil"/>
              <w:bottom w:val="single" w:sz="4" w:space="0" w:color="auto"/>
              <w:right w:val="nil"/>
            </w:tcBorders>
            <w:shd w:val="clear" w:color="auto" w:fill="auto"/>
            <w:vAlign w:val="bottom"/>
            <w:hideMark/>
          </w:tcPr>
          <w:p w14:paraId="47C3E99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161,785</w:t>
            </w:r>
          </w:p>
        </w:tc>
        <w:tc>
          <w:tcPr>
            <w:tcW w:w="275" w:type="pct"/>
            <w:tcBorders>
              <w:top w:val="single" w:sz="4" w:space="0" w:color="auto"/>
              <w:left w:val="nil"/>
              <w:bottom w:val="single" w:sz="4" w:space="0" w:color="auto"/>
              <w:right w:val="nil"/>
            </w:tcBorders>
            <w:shd w:val="clear" w:color="auto" w:fill="auto"/>
            <w:vAlign w:val="bottom"/>
            <w:hideMark/>
          </w:tcPr>
          <w:p w14:paraId="41E46C9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165,710</w:t>
            </w:r>
          </w:p>
        </w:tc>
        <w:tc>
          <w:tcPr>
            <w:tcW w:w="275" w:type="pct"/>
            <w:tcBorders>
              <w:top w:val="single" w:sz="4" w:space="0" w:color="auto"/>
              <w:left w:val="nil"/>
              <w:bottom w:val="single" w:sz="4" w:space="0" w:color="auto"/>
              <w:right w:val="nil"/>
            </w:tcBorders>
            <w:shd w:val="clear" w:color="auto" w:fill="auto"/>
            <w:vAlign w:val="bottom"/>
            <w:hideMark/>
          </w:tcPr>
          <w:p w14:paraId="7327B66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170,154</w:t>
            </w:r>
          </w:p>
        </w:tc>
        <w:tc>
          <w:tcPr>
            <w:tcW w:w="275" w:type="pct"/>
            <w:tcBorders>
              <w:top w:val="single" w:sz="4" w:space="0" w:color="auto"/>
              <w:left w:val="nil"/>
              <w:bottom w:val="single" w:sz="4" w:space="0" w:color="auto"/>
              <w:right w:val="nil"/>
            </w:tcBorders>
            <w:shd w:val="clear" w:color="auto" w:fill="auto"/>
            <w:vAlign w:val="bottom"/>
            <w:hideMark/>
          </w:tcPr>
          <w:p w14:paraId="558E42F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175,130</w:t>
            </w:r>
          </w:p>
        </w:tc>
        <w:tc>
          <w:tcPr>
            <w:tcW w:w="275" w:type="pct"/>
            <w:tcBorders>
              <w:top w:val="single" w:sz="4" w:space="0" w:color="auto"/>
              <w:left w:val="nil"/>
              <w:bottom w:val="single" w:sz="4" w:space="0" w:color="auto"/>
              <w:right w:val="nil"/>
            </w:tcBorders>
            <w:shd w:val="clear" w:color="auto" w:fill="auto"/>
            <w:vAlign w:val="bottom"/>
            <w:hideMark/>
          </w:tcPr>
          <w:p w14:paraId="4DAB258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180,071</w:t>
            </w:r>
          </w:p>
        </w:tc>
        <w:tc>
          <w:tcPr>
            <w:tcW w:w="275" w:type="pct"/>
            <w:tcBorders>
              <w:top w:val="single" w:sz="4" w:space="0" w:color="auto"/>
              <w:left w:val="nil"/>
              <w:bottom w:val="single" w:sz="4" w:space="0" w:color="auto"/>
              <w:right w:val="nil"/>
            </w:tcBorders>
            <w:shd w:val="clear" w:color="auto" w:fill="auto"/>
            <w:vAlign w:val="bottom"/>
            <w:hideMark/>
          </w:tcPr>
          <w:p w14:paraId="39CC00F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184,682</w:t>
            </w:r>
          </w:p>
        </w:tc>
        <w:tc>
          <w:tcPr>
            <w:tcW w:w="275" w:type="pct"/>
            <w:tcBorders>
              <w:top w:val="single" w:sz="4" w:space="0" w:color="auto"/>
              <w:left w:val="nil"/>
              <w:bottom w:val="single" w:sz="4" w:space="0" w:color="auto"/>
              <w:right w:val="nil"/>
            </w:tcBorders>
            <w:shd w:val="clear" w:color="auto" w:fill="auto"/>
            <w:vAlign w:val="bottom"/>
            <w:hideMark/>
          </w:tcPr>
          <w:p w14:paraId="624ECC4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189,455</w:t>
            </w:r>
          </w:p>
        </w:tc>
        <w:tc>
          <w:tcPr>
            <w:tcW w:w="275" w:type="pct"/>
            <w:tcBorders>
              <w:top w:val="single" w:sz="4" w:space="0" w:color="auto"/>
              <w:left w:val="nil"/>
              <w:bottom w:val="single" w:sz="4" w:space="0" w:color="auto"/>
              <w:right w:val="nil"/>
            </w:tcBorders>
            <w:shd w:val="clear" w:color="auto" w:fill="auto"/>
            <w:vAlign w:val="bottom"/>
            <w:hideMark/>
          </w:tcPr>
          <w:p w14:paraId="04001FA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194,552</w:t>
            </w:r>
          </w:p>
        </w:tc>
        <w:tc>
          <w:tcPr>
            <w:tcW w:w="276" w:type="pct"/>
            <w:tcBorders>
              <w:top w:val="single" w:sz="4" w:space="0" w:color="auto"/>
              <w:left w:val="nil"/>
              <w:bottom w:val="single" w:sz="4" w:space="0" w:color="auto"/>
              <w:right w:val="single" w:sz="4" w:space="0" w:color="auto"/>
            </w:tcBorders>
            <w:shd w:val="clear" w:color="auto" w:fill="auto"/>
            <w:vAlign w:val="bottom"/>
            <w:hideMark/>
          </w:tcPr>
          <w:p w14:paraId="13CC262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200,348</w:t>
            </w:r>
          </w:p>
        </w:tc>
      </w:tr>
      <w:tr w:rsidR="00260D64" w:rsidRPr="00260D64" w14:paraId="35305D81" w14:textId="77777777" w:rsidTr="00260D64">
        <w:trPr>
          <w:trHeight w:val="160"/>
        </w:trPr>
        <w:tc>
          <w:tcPr>
            <w:tcW w:w="1947" w:type="pct"/>
            <w:tcBorders>
              <w:top w:val="nil"/>
              <w:left w:val="single" w:sz="4" w:space="0" w:color="auto"/>
              <w:bottom w:val="nil"/>
              <w:right w:val="nil"/>
            </w:tcBorders>
            <w:shd w:val="clear" w:color="000000" w:fill="FFFFFF"/>
            <w:vAlign w:val="bottom"/>
            <w:hideMark/>
          </w:tcPr>
          <w:p w14:paraId="5F044683"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 </w:t>
            </w:r>
          </w:p>
        </w:tc>
        <w:tc>
          <w:tcPr>
            <w:tcW w:w="305" w:type="pct"/>
            <w:tcBorders>
              <w:top w:val="nil"/>
              <w:left w:val="nil"/>
              <w:bottom w:val="single" w:sz="4" w:space="0" w:color="auto"/>
              <w:right w:val="nil"/>
            </w:tcBorders>
            <w:shd w:val="clear" w:color="000000" w:fill="FFFFFF"/>
            <w:vAlign w:val="bottom"/>
            <w:hideMark/>
          </w:tcPr>
          <w:p w14:paraId="4211F91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DDEBF7"/>
            <w:vAlign w:val="bottom"/>
            <w:hideMark/>
          </w:tcPr>
          <w:p w14:paraId="468DB79B"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45C97D6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5DDC352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63EEF79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619E774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1753144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693D725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7558FE5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single" w:sz="4" w:space="0" w:color="auto"/>
              <w:right w:val="nil"/>
            </w:tcBorders>
            <w:shd w:val="clear" w:color="000000" w:fill="FFFFFF"/>
            <w:vAlign w:val="bottom"/>
            <w:hideMark/>
          </w:tcPr>
          <w:p w14:paraId="72228EB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single" w:sz="4" w:space="0" w:color="auto"/>
              <w:right w:val="single" w:sz="4" w:space="0" w:color="auto"/>
            </w:tcBorders>
            <w:shd w:val="clear" w:color="000000" w:fill="FFFFFF"/>
            <w:vAlign w:val="bottom"/>
            <w:hideMark/>
          </w:tcPr>
          <w:p w14:paraId="32CB1D5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03C2400D" w14:textId="77777777" w:rsidTr="00260D64">
        <w:trPr>
          <w:trHeight w:val="234"/>
        </w:trPr>
        <w:tc>
          <w:tcPr>
            <w:tcW w:w="1947" w:type="pct"/>
            <w:tcBorders>
              <w:top w:val="nil"/>
              <w:left w:val="single" w:sz="4" w:space="0" w:color="auto"/>
              <w:bottom w:val="nil"/>
              <w:right w:val="nil"/>
            </w:tcBorders>
            <w:shd w:val="clear" w:color="000000" w:fill="FFFFFF"/>
            <w:vAlign w:val="bottom"/>
            <w:hideMark/>
          </w:tcPr>
          <w:p w14:paraId="1B7FF6BB"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Surplus/(deficit) for the year</w:t>
            </w:r>
          </w:p>
        </w:tc>
        <w:tc>
          <w:tcPr>
            <w:tcW w:w="305" w:type="pct"/>
            <w:tcBorders>
              <w:top w:val="nil"/>
              <w:left w:val="nil"/>
              <w:bottom w:val="single" w:sz="4" w:space="0" w:color="auto"/>
              <w:right w:val="nil"/>
            </w:tcBorders>
            <w:shd w:val="clear" w:color="000000" w:fill="FFFFFF"/>
            <w:vAlign w:val="bottom"/>
            <w:hideMark/>
          </w:tcPr>
          <w:p w14:paraId="172927B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35,178</w:t>
            </w:r>
          </w:p>
        </w:tc>
        <w:tc>
          <w:tcPr>
            <w:tcW w:w="275" w:type="pct"/>
            <w:tcBorders>
              <w:top w:val="nil"/>
              <w:left w:val="nil"/>
              <w:bottom w:val="single" w:sz="4" w:space="0" w:color="auto"/>
              <w:right w:val="nil"/>
            </w:tcBorders>
            <w:shd w:val="clear" w:color="000000" w:fill="DDEBF7"/>
            <w:vAlign w:val="bottom"/>
            <w:hideMark/>
          </w:tcPr>
          <w:p w14:paraId="20E68CA0"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36,395</w:t>
            </w:r>
          </w:p>
        </w:tc>
        <w:tc>
          <w:tcPr>
            <w:tcW w:w="275" w:type="pct"/>
            <w:tcBorders>
              <w:top w:val="nil"/>
              <w:left w:val="nil"/>
              <w:bottom w:val="single" w:sz="4" w:space="0" w:color="auto"/>
              <w:right w:val="nil"/>
            </w:tcBorders>
            <w:shd w:val="clear" w:color="000000" w:fill="FFFFFF"/>
            <w:vAlign w:val="bottom"/>
            <w:hideMark/>
          </w:tcPr>
          <w:p w14:paraId="47AD9F7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6,441</w:t>
            </w:r>
          </w:p>
        </w:tc>
        <w:tc>
          <w:tcPr>
            <w:tcW w:w="275" w:type="pct"/>
            <w:tcBorders>
              <w:top w:val="nil"/>
              <w:left w:val="nil"/>
              <w:bottom w:val="single" w:sz="4" w:space="0" w:color="auto"/>
              <w:right w:val="nil"/>
            </w:tcBorders>
            <w:shd w:val="clear" w:color="000000" w:fill="FFFFFF"/>
            <w:vAlign w:val="bottom"/>
            <w:hideMark/>
          </w:tcPr>
          <w:p w14:paraId="6ACC04D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6,152</w:t>
            </w:r>
          </w:p>
        </w:tc>
        <w:tc>
          <w:tcPr>
            <w:tcW w:w="275" w:type="pct"/>
            <w:tcBorders>
              <w:top w:val="nil"/>
              <w:left w:val="nil"/>
              <w:bottom w:val="single" w:sz="4" w:space="0" w:color="auto"/>
              <w:right w:val="nil"/>
            </w:tcBorders>
            <w:shd w:val="clear" w:color="000000" w:fill="FFFFFF"/>
            <w:vAlign w:val="bottom"/>
            <w:hideMark/>
          </w:tcPr>
          <w:p w14:paraId="2FE310D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9,631</w:t>
            </w:r>
          </w:p>
        </w:tc>
        <w:tc>
          <w:tcPr>
            <w:tcW w:w="275" w:type="pct"/>
            <w:tcBorders>
              <w:top w:val="nil"/>
              <w:left w:val="nil"/>
              <w:bottom w:val="single" w:sz="4" w:space="0" w:color="auto"/>
              <w:right w:val="nil"/>
            </w:tcBorders>
            <w:shd w:val="clear" w:color="000000" w:fill="FFFFFF"/>
            <w:vAlign w:val="bottom"/>
            <w:hideMark/>
          </w:tcPr>
          <w:p w14:paraId="350AB6E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9,252</w:t>
            </w:r>
          </w:p>
        </w:tc>
        <w:tc>
          <w:tcPr>
            <w:tcW w:w="275" w:type="pct"/>
            <w:tcBorders>
              <w:top w:val="nil"/>
              <w:left w:val="nil"/>
              <w:bottom w:val="single" w:sz="4" w:space="0" w:color="auto"/>
              <w:right w:val="nil"/>
            </w:tcBorders>
            <w:shd w:val="clear" w:color="000000" w:fill="FFFFFF"/>
            <w:vAlign w:val="bottom"/>
            <w:hideMark/>
          </w:tcPr>
          <w:p w14:paraId="7717230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10,371</w:t>
            </w:r>
          </w:p>
        </w:tc>
        <w:tc>
          <w:tcPr>
            <w:tcW w:w="275" w:type="pct"/>
            <w:tcBorders>
              <w:top w:val="nil"/>
              <w:left w:val="nil"/>
              <w:bottom w:val="single" w:sz="4" w:space="0" w:color="auto"/>
              <w:right w:val="nil"/>
            </w:tcBorders>
            <w:shd w:val="clear" w:color="000000" w:fill="FFFFFF"/>
            <w:vAlign w:val="bottom"/>
            <w:hideMark/>
          </w:tcPr>
          <w:p w14:paraId="4DA82B2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11,761</w:t>
            </w:r>
          </w:p>
        </w:tc>
        <w:tc>
          <w:tcPr>
            <w:tcW w:w="275" w:type="pct"/>
            <w:tcBorders>
              <w:top w:val="nil"/>
              <w:left w:val="nil"/>
              <w:bottom w:val="single" w:sz="4" w:space="0" w:color="auto"/>
              <w:right w:val="nil"/>
            </w:tcBorders>
            <w:shd w:val="clear" w:color="000000" w:fill="FFFFFF"/>
            <w:vAlign w:val="bottom"/>
            <w:hideMark/>
          </w:tcPr>
          <w:p w14:paraId="478C15A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13,348</w:t>
            </w:r>
          </w:p>
        </w:tc>
        <w:tc>
          <w:tcPr>
            <w:tcW w:w="275" w:type="pct"/>
            <w:tcBorders>
              <w:top w:val="nil"/>
              <w:left w:val="nil"/>
              <w:bottom w:val="single" w:sz="4" w:space="0" w:color="auto"/>
              <w:right w:val="nil"/>
            </w:tcBorders>
            <w:shd w:val="clear" w:color="000000" w:fill="FFFFFF"/>
            <w:vAlign w:val="bottom"/>
            <w:hideMark/>
          </w:tcPr>
          <w:p w14:paraId="6427F1D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15,155</w:t>
            </w:r>
          </w:p>
        </w:tc>
        <w:tc>
          <w:tcPr>
            <w:tcW w:w="276" w:type="pct"/>
            <w:tcBorders>
              <w:top w:val="nil"/>
              <w:left w:val="nil"/>
              <w:bottom w:val="single" w:sz="4" w:space="0" w:color="auto"/>
              <w:right w:val="single" w:sz="4" w:space="0" w:color="auto"/>
            </w:tcBorders>
            <w:shd w:val="clear" w:color="000000" w:fill="FFFFFF"/>
            <w:vAlign w:val="bottom"/>
            <w:hideMark/>
          </w:tcPr>
          <w:p w14:paraId="6B75080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16,375</w:t>
            </w:r>
          </w:p>
        </w:tc>
      </w:tr>
      <w:tr w:rsidR="00260D64" w:rsidRPr="00260D64" w14:paraId="303790E5" w14:textId="77777777" w:rsidTr="00260D64">
        <w:trPr>
          <w:trHeight w:val="82"/>
        </w:trPr>
        <w:tc>
          <w:tcPr>
            <w:tcW w:w="1947" w:type="pct"/>
            <w:tcBorders>
              <w:top w:val="nil"/>
              <w:left w:val="single" w:sz="4" w:space="0" w:color="auto"/>
              <w:bottom w:val="nil"/>
              <w:right w:val="nil"/>
            </w:tcBorders>
            <w:shd w:val="clear" w:color="000000" w:fill="FFFFFF"/>
            <w:vAlign w:val="bottom"/>
            <w:hideMark/>
          </w:tcPr>
          <w:p w14:paraId="4E1FF316"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305" w:type="pct"/>
            <w:tcBorders>
              <w:top w:val="nil"/>
              <w:left w:val="nil"/>
              <w:bottom w:val="nil"/>
              <w:right w:val="nil"/>
            </w:tcBorders>
            <w:shd w:val="clear" w:color="000000" w:fill="FFFFFF"/>
            <w:vAlign w:val="bottom"/>
            <w:hideMark/>
          </w:tcPr>
          <w:p w14:paraId="3ABD6DF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1030171D"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FF3757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9EE76C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C507A2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66A0DC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D9FFB5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D7AF7B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17E655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902EBD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701D544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33C39AA7" w14:textId="77777777" w:rsidTr="00260D64">
        <w:trPr>
          <w:trHeight w:val="180"/>
        </w:trPr>
        <w:tc>
          <w:tcPr>
            <w:tcW w:w="1947" w:type="pct"/>
            <w:tcBorders>
              <w:top w:val="nil"/>
              <w:left w:val="single" w:sz="4" w:space="0" w:color="auto"/>
              <w:bottom w:val="nil"/>
              <w:right w:val="nil"/>
            </w:tcBorders>
            <w:shd w:val="clear" w:color="000000" w:fill="FFFFFF"/>
            <w:vAlign w:val="bottom"/>
            <w:hideMark/>
          </w:tcPr>
          <w:p w14:paraId="5EBE7E53"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Other comprehensive income</w:t>
            </w:r>
          </w:p>
        </w:tc>
        <w:tc>
          <w:tcPr>
            <w:tcW w:w="305" w:type="pct"/>
            <w:tcBorders>
              <w:top w:val="nil"/>
              <w:left w:val="nil"/>
              <w:bottom w:val="nil"/>
              <w:right w:val="nil"/>
            </w:tcBorders>
            <w:shd w:val="clear" w:color="000000" w:fill="FFFFFF"/>
            <w:vAlign w:val="bottom"/>
            <w:hideMark/>
          </w:tcPr>
          <w:p w14:paraId="4D012DE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414A4158"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8B9ABA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65FBFC7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F113B4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31C92D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A3975A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964639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B4C4C8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91FA56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1E18AD7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5700760A" w14:textId="77777777" w:rsidTr="00260D64">
        <w:trPr>
          <w:trHeight w:val="283"/>
        </w:trPr>
        <w:tc>
          <w:tcPr>
            <w:tcW w:w="1947" w:type="pct"/>
            <w:tcBorders>
              <w:top w:val="nil"/>
              <w:left w:val="single" w:sz="4" w:space="0" w:color="auto"/>
              <w:bottom w:val="nil"/>
              <w:right w:val="nil"/>
            </w:tcBorders>
            <w:shd w:val="clear" w:color="FFFFFF" w:fill="FFFFFF"/>
            <w:vAlign w:val="bottom"/>
            <w:hideMark/>
          </w:tcPr>
          <w:p w14:paraId="7210CC23"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Items that will not be reclassified to surplus or deficit in future periods</w:t>
            </w:r>
          </w:p>
        </w:tc>
        <w:tc>
          <w:tcPr>
            <w:tcW w:w="305" w:type="pct"/>
            <w:tcBorders>
              <w:top w:val="nil"/>
              <w:left w:val="nil"/>
              <w:bottom w:val="nil"/>
              <w:right w:val="nil"/>
            </w:tcBorders>
            <w:shd w:val="clear" w:color="000000" w:fill="FFFFFF"/>
            <w:vAlign w:val="bottom"/>
            <w:hideMark/>
          </w:tcPr>
          <w:p w14:paraId="097441E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4C10A650"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35C926C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0E1605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613A688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8C8412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557973F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F6317B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7925FF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15774F7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1D300A1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55C17110" w14:textId="77777777" w:rsidTr="00260D64">
        <w:trPr>
          <w:trHeight w:val="300"/>
        </w:trPr>
        <w:tc>
          <w:tcPr>
            <w:tcW w:w="1947" w:type="pct"/>
            <w:tcBorders>
              <w:top w:val="nil"/>
              <w:left w:val="single" w:sz="4" w:space="0" w:color="auto"/>
              <w:bottom w:val="nil"/>
              <w:right w:val="nil"/>
            </w:tcBorders>
            <w:shd w:val="clear" w:color="FFFFFF" w:fill="FFFFFF"/>
            <w:vAlign w:val="bottom"/>
            <w:hideMark/>
          </w:tcPr>
          <w:p w14:paraId="47BD3B5E"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Net asset revaluation increment /(decrement)</w:t>
            </w:r>
          </w:p>
        </w:tc>
        <w:tc>
          <w:tcPr>
            <w:tcW w:w="305" w:type="pct"/>
            <w:tcBorders>
              <w:top w:val="nil"/>
              <w:left w:val="nil"/>
              <w:bottom w:val="nil"/>
              <w:right w:val="nil"/>
            </w:tcBorders>
            <w:shd w:val="clear" w:color="000000" w:fill="FFFFFF"/>
            <w:vAlign w:val="bottom"/>
            <w:hideMark/>
          </w:tcPr>
          <w:p w14:paraId="419B67E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DDEBF7"/>
            <w:vAlign w:val="bottom"/>
            <w:hideMark/>
          </w:tcPr>
          <w:p w14:paraId="01EDF232"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w:t>
            </w:r>
          </w:p>
        </w:tc>
        <w:tc>
          <w:tcPr>
            <w:tcW w:w="275" w:type="pct"/>
            <w:tcBorders>
              <w:top w:val="nil"/>
              <w:left w:val="nil"/>
              <w:bottom w:val="nil"/>
              <w:right w:val="nil"/>
            </w:tcBorders>
            <w:shd w:val="clear" w:color="000000" w:fill="FFFFFF"/>
            <w:vAlign w:val="bottom"/>
            <w:hideMark/>
          </w:tcPr>
          <w:p w14:paraId="2071238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F6C06A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5E48DA2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2BE6436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3BB42DC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0A4C9B4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37ED11C3"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nil"/>
              <w:left w:val="nil"/>
              <w:bottom w:val="nil"/>
              <w:right w:val="nil"/>
            </w:tcBorders>
            <w:shd w:val="clear" w:color="000000" w:fill="FFFFFF"/>
            <w:vAlign w:val="bottom"/>
            <w:hideMark/>
          </w:tcPr>
          <w:p w14:paraId="1CCF371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6" w:type="pct"/>
            <w:tcBorders>
              <w:top w:val="nil"/>
              <w:left w:val="nil"/>
              <w:bottom w:val="nil"/>
              <w:right w:val="single" w:sz="4" w:space="0" w:color="auto"/>
            </w:tcBorders>
            <w:shd w:val="clear" w:color="000000" w:fill="FFFFFF"/>
            <w:vAlign w:val="bottom"/>
            <w:hideMark/>
          </w:tcPr>
          <w:p w14:paraId="548036C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r>
      <w:tr w:rsidR="00260D64" w:rsidRPr="00260D64" w14:paraId="5DCEF7D6" w14:textId="77777777" w:rsidTr="00260D64">
        <w:trPr>
          <w:trHeight w:val="249"/>
        </w:trPr>
        <w:tc>
          <w:tcPr>
            <w:tcW w:w="1947" w:type="pct"/>
            <w:tcBorders>
              <w:top w:val="nil"/>
              <w:left w:val="single" w:sz="4" w:space="0" w:color="auto"/>
              <w:bottom w:val="nil"/>
              <w:right w:val="nil"/>
            </w:tcBorders>
            <w:shd w:val="clear" w:color="000000" w:fill="FFFFFF"/>
            <w:vAlign w:val="bottom"/>
            <w:hideMark/>
          </w:tcPr>
          <w:p w14:paraId="791B62AD"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Total other comprehensive income</w:t>
            </w:r>
          </w:p>
        </w:tc>
        <w:tc>
          <w:tcPr>
            <w:tcW w:w="305" w:type="pct"/>
            <w:tcBorders>
              <w:top w:val="single" w:sz="4" w:space="0" w:color="auto"/>
              <w:left w:val="nil"/>
              <w:bottom w:val="single" w:sz="4" w:space="0" w:color="auto"/>
              <w:right w:val="nil"/>
            </w:tcBorders>
            <w:shd w:val="clear" w:color="000000" w:fill="FFFFFF"/>
            <w:vAlign w:val="bottom"/>
            <w:hideMark/>
          </w:tcPr>
          <w:p w14:paraId="2AA58E52"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DDEBF7"/>
            <w:vAlign w:val="bottom"/>
            <w:hideMark/>
          </w:tcPr>
          <w:p w14:paraId="2C51A2DA"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52E14E7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288C6A8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2DDF661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6E5CE1F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7C55977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7AA1CA2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2BD57DCF"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5" w:type="pct"/>
            <w:tcBorders>
              <w:top w:val="single" w:sz="4" w:space="0" w:color="auto"/>
              <w:left w:val="nil"/>
              <w:bottom w:val="single" w:sz="4" w:space="0" w:color="auto"/>
              <w:right w:val="nil"/>
            </w:tcBorders>
            <w:shd w:val="clear" w:color="000000" w:fill="FFFFFF"/>
            <w:vAlign w:val="bottom"/>
            <w:hideMark/>
          </w:tcPr>
          <w:p w14:paraId="38482BD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c>
          <w:tcPr>
            <w:tcW w:w="276" w:type="pct"/>
            <w:tcBorders>
              <w:top w:val="single" w:sz="4" w:space="0" w:color="auto"/>
              <w:left w:val="nil"/>
              <w:bottom w:val="single" w:sz="4" w:space="0" w:color="auto"/>
              <w:right w:val="single" w:sz="4" w:space="0" w:color="auto"/>
            </w:tcBorders>
            <w:shd w:val="clear" w:color="000000" w:fill="FFFFFF"/>
            <w:vAlign w:val="bottom"/>
            <w:hideMark/>
          </w:tcPr>
          <w:p w14:paraId="43C7A9E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w:t>
            </w:r>
          </w:p>
        </w:tc>
      </w:tr>
      <w:tr w:rsidR="00260D64" w:rsidRPr="00260D64" w14:paraId="5DFCCA37" w14:textId="77777777" w:rsidTr="00260D64">
        <w:trPr>
          <w:trHeight w:val="149"/>
        </w:trPr>
        <w:tc>
          <w:tcPr>
            <w:tcW w:w="1947" w:type="pct"/>
            <w:tcBorders>
              <w:top w:val="nil"/>
              <w:left w:val="single" w:sz="4" w:space="0" w:color="auto"/>
              <w:bottom w:val="nil"/>
              <w:right w:val="nil"/>
            </w:tcBorders>
            <w:shd w:val="clear" w:color="FFFFFF" w:fill="FFFFFF"/>
            <w:vAlign w:val="bottom"/>
            <w:hideMark/>
          </w:tcPr>
          <w:p w14:paraId="6806A78E" w14:textId="77777777" w:rsidR="00260D64" w:rsidRPr="00260D64" w:rsidRDefault="00260D64" w:rsidP="00260D64">
            <w:pPr>
              <w:spacing w:before="0" w:after="0"/>
              <w:rPr>
                <w:rFonts w:cs="Arial"/>
                <w:color w:val="auto"/>
                <w:sz w:val="16"/>
                <w:szCs w:val="16"/>
                <w:lang w:eastAsia="en-AU"/>
              </w:rPr>
            </w:pPr>
            <w:r w:rsidRPr="00260D64">
              <w:rPr>
                <w:rFonts w:cs="Arial"/>
                <w:color w:val="auto"/>
                <w:sz w:val="16"/>
                <w:szCs w:val="16"/>
                <w:lang w:eastAsia="en-AU"/>
              </w:rPr>
              <w:t> </w:t>
            </w:r>
          </w:p>
        </w:tc>
        <w:tc>
          <w:tcPr>
            <w:tcW w:w="305" w:type="pct"/>
            <w:tcBorders>
              <w:top w:val="nil"/>
              <w:left w:val="nil"/>
              <w:bottom w:val="nil"/>
              <w:right w:val="nil"/>
            </w:tcBorders>
            <w:shd w:val="clear" w:color="000000" w:fill="FFFFFF"/>
            <w:vAlign w:val="bottom"/>
            <w:hideMark/>
          </w:tcPr>
          <w:p w14:paraId="6256D21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DDEBF7"/>
            <w:vAlign w:val="bottom"/>
            <w:hideMark/>
          </w:tcPr>
          <w:p w14:paraId="37C7B971"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421F726"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613312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950FEB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3491ECE"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672F9AA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284BEB81"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0396859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5" w:type="pct"/>
            <w:tcBorders>
              <w:top w:val="nil"/>
              <w:left w:val="nil"/>
              <w:bottom w:val="nil"/>
              <w:right w:val="nil"/>
            </w:tcBorders>
            <w:shd w:val="clear" w:color="000000" w:fill="FFFFFF"/>
            <w:vAlign w:val="bottom"/>
            <w:hideMark/>
          </w:tcPr>
          <w:p w14:paraId="4090920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c>
          <w:tcPr>
            <w:tcW w:w="276" w:type="pct"/>
            <w:tcBorders>
              <w:top w:val="nil"/>
              <w:left w:val="nil"/>
              <w:bottom w:val="nil"/>
              <w:right w:val="single" w:sz="4" w:space="0" w:color="auto"/>
            </w:tcBorders>
            <w:shd w:val="clear" w:color="000000" w:fill="FFFFFF"/>
            <w:vAlign w:val="bottom"/>
            <w:hideMark/>
          </w:tcPr>
          <w:p w14:paraId="053F0704"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 </w:t>
            </w:r>
          </w:p>
        </w:tc>
      </w:tr>
      <w:tr w:rsidR="00260D64" w:rsidRPr="00260D64" w14:paraId="69C4870B" w14:textId="77777777" w:rsidTr="00260D64">
        <w:trPr>
          <w:trHeight w:val="171"/>
        </w:trPr>
        <w:tc>
          <w:tcPr>
            <w:tcW w:w="1947" w:type="pct"/>
            <w:tcBorders>
              <w:top w:val="nil"/>
              <w:left w:val="single" w:sz="4" w:space="0" w:color="auto"/>
              <w:bottom w:val="single" w:sz="4" w:space="0" w:color="auto"/>
              <w:right w:val="nil"/>
            </w:tcBorders>
            <w:shd w:val="clear" w:color="000000" w:fill="FFFFFF"/>
            <w:vAlign w:val="bottom"/>
            <w:hideMark/>
          </w:tcPr>
          <w:p w14:paraId="45E68ECD" w14:textId="77777777" w:rsidR="00260D64" w:rsidRPr="00260D64" w:rsidRDefault="00260D64" w:rsidP="00260D64">
            <w:pPr>
              <w:spacing w:before="0" w:after="0"/>
              <w:rPr>
                <w:rFonts w:cs="Arial"/>
                <w:b/>
                <w:bCs/>
                <w:color w:val="auto"/>
                <w:sz w:val="16"/>
                <w:szCs w:val="16"/>
                <w:lang w:eastAsia="en-AU"/>
              </w:rPr>
            </w:pPr>
            <w:r w:rsidRPr="00260D64">
              <w:rPr>
                <w:rFonts w:cs="Arial"/>
                <w:b/>
                <w:bCs/>
                <w:color w:val="auto"/>
                <w:sz w:val="16"/>
                <w:szCs w:val="16"/>
                <w:lang w:eastAsia="en-AU"/>
              </w:rPr>
              <w:t>Total comprehensive result</w:t>
            </w:r>
          </w:p>
        </w:tc>
        <w:tc>
          <w:tcPr>
            <w:tcW w:w="305" w:type="pct"/>
            <w:tcBorders>
              <w:top w:val="single" w:sz="4" w:space="0" w:color="auto"/>
              <w:left w:val="nil"/>
              <w:bottom w:val="single" w:sz="4" w:space="0" w:color="auto"/>
              <w:right w:val="nil"/>
            </w:tcBorders>
            <w:shd w:val="clear" w:color="auto" w:fill="auto"/>
            <w:vAlign w:val="bottom"/>
            <w:hideMark/>
          </w:tcPr>
          <w:p w14:paraId="39011AC0"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35,178</w:t>
            </w:r>
          </w:p>
        </w:tc>
        <w:tc>
          <w:tcPr>
            <w:tcW w:w="275" w:type="pct"/>
            <w:tcBorders>
              <w:top w:val="single" w:sz="4" w:space="0" w:color="auto"/>
              <w:left w:val="nil"/>
              <w:bottom w:val="single" w:sz="4" w:space="0" w:color="auto"/>
              <w:right w:val="nil"/>
            </w:tcBorders>
            <w:shd w:val="clear" w:color="000000" w:fill="DDEBF7"/>
            <w:vAlign w:val="bottom"/>
            <w:hideMark/>
          </w:tcPr>
          <w:p w14:paraId="7A6C0E24" w14:textId="77777777" w:rsidR="00260D64" w:rsidRPr="00260D64" w:rsidRDefault="00260D64" w:rsidP="00260D64">
            <w:pPr>
              <w:spacing w:before="0" w:after="0"/>
              <w:jc w:val="right"/>
              <w:rPr>
                <w:rFonts w:cs="Arial"/>
                <w:b/>
                <w:bCs/>
                <w:color w:val="auto"/>
                <w:sz w:val="16"/>
                <w:szCs w:val="16"/>
                <w:lang w:eastAsia="en-AU"/>
              </w:rPr>
            </w:pPr>
            <w:r w:rsidRPr="00260D64">
              <w:rPr>
                <w:rFonts w:cs="Arial"/>
                <w:b/>
                <w:bCs/>
                <w:color w:val="auto"/>
                <w:sz w:val="16"/>
                <w:szCs w:val="16"/>
                <w:lang w:eastAsia="en-AU"/>
              </w:rPr>
              <w:t>36,395</w:t>
            </w:r>
          </w:p>
        </w:tc>
        <w:tc>
          <w:tcPr>
            <w:tcW w:w="275" w:type="pct"/>
            <w:tcBorders>
              <w:top w:val="single" w:sz="4" w:space="0" w:color="auto"/>
              <w:left w:val="nil"/>
              <w:bottom w:val="single" w:sz="4" w:space="0" w:color="auto"/>
              <w:right w:val="nil"/>
            </w:tcBorders>
            <w:shd w:val="clear" w:color="auto" w:fill="auto"/>
            <w:vAlign w:val="bottom"/>
            <w:hideMark/>
          </w:tcPr>
          <w:p w14:paraId="1E67657B"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6,441</w:t>
            </w:r>
          </w:p>
        </w:tc>
        <w:tc>
          <w:tcPr>
            <w:tcW w:w="275" w:type="pct"/>
            <w:tcBorders>
              <w:top w:val="single" w:sz="4" w:space="0" w:color="auto"/>
              <w:left w:val="nil"/>
              <w:bottom w:val="single" w:sz="4" w:space="0" w:color="auto"/>
              <w:right w:val="nil"/>
            </w:tcBorders>
            <w:shd w:val="clear" w:color="auto" w:fill="auto"/>
            <w:vAlign w:val="bottom"/>
            <w:hideMark/>
          </w:tcPr>
          <w:p w14:paraId="7FACD075"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6,152</w:t>
            </w:r>
          </w:p>
        </w:tc>
        <w:tc>
          <w:tcPr>
            <w:tcW w:w="275" w:type="pct"/>
            <w:tcBorders>
              <w:top w:val="single" w:sz="4" w:space="0" w:color="auto"/>
              <w:left w:val="nil"/>
              <w:bottom w:val="single" w:sz="4" w:space="0" w:color="auto"/>
              <w:right w:val="nil"/>
            </w:tcBorders>
            <w:shd w:val="clear" w:color="auto" w:fill="auto"/>
            <w:vAlign w:val="bottom"/>
            <w:hideMark/>
          </w:tcPr>
          <w:p w14:paraId="23C62239"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9,631</w:t>
            </w:r>
          </w:p>
        </w:tc>
        <w:tc>
          <w:tcPr>
            <w:tcW w:w="275" w:type="pct"/>
            <w:tcBorders>
              <w:top w:val="single" w:sz="4" w:space="0" w:color="auto"/>
              <w:left w:val="nil"/>
              <w:bottom w:val="single" w:sz="4" w:space="0" w:color="auto"/>
              <w:right w:val="nil"/>
            </w:tcBorders>
            <w:shd w:val="clear" w:color="auto" w:fill="auto"/>
            <w:vAlign w:val="bottom"/>
            <w:hideMark/>
          </w:tcPr>
          <w:p w14:paraId="031BB928"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9,252</w:t>
            </w:r>
          </w:p>
        </w:tc>
        <w:tc>
          <w:tcPr>
            <w:tcW w:w="275" w:type="pct"/>
            <w:tcBorders>
              <w:top w:val="single" w:sz="4" w:space="0" w:color="auto"/>
              <w:left w:val="nil"/>
              <w:bottom w:val="single" w:sz="4" w:space="0" w:color="auto"/>
              <w:right w:val="nil"/>
            </w:tcBorders>
            <w:shd w:val="clear" w:color="auto" w:fill="auto"/>
            <w:vAlign w:val="bottom"/>
            <w:hideMark/>
          </w:tcPr>
          <w:p w14:paraId="599ADBD7"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10,371</w:t>
            </w:r>
          </w:p>
        </w:tc>
        <w:tc>
          <w:tcPr>
            <w:tcW w:w="275" w:type="pct"/>
            <w:tcBorders>
              <w:top w:val="single" w:sz="4" w:space="0" w:color="auto"/>
              <w:left w:val="nil"/>
              <w:bottom w:val="single" w:sz="4" w:space="0" w:color="auto"/>
              <w:right w:val="nil"/>
            </w:tcBorders>
            <w:shd w:val="clear" w:color="auto" w:fill="auto"/>
            <w:vAlign w:val="bottom"/>
            <w:hideMark/>
          </w:tcPr>
          <w:p w14:paraId="24F0BCAC"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11,761</w:t>
            </w:r>
          </w:p>
        </w:tc>
        <w:tc>
          <w:tcPr>
            <w:tcW w:w="275" w:type="pct"/>
            <w:tcBorders>
              <w:top w:val="single" w:sz="4" w:space="0" w:color="auto"/>
              <w:left w:val="nil"/>
              <w:bottom w:val="single" w:sz="4" w:space="0" w:color="auto"/>
              <w:right w:val="nil"/>
            </w:tcBorders>
            <w:shd w:val="clear" w:color="auto" w:fill="auto"/>
            <w:vAlign w:val="bottom"/>
            <w:hideMark/>
          </w:tcPr>
          <w:p w14:paraId="4282DCBD"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13,348</w:t>
            </w:r>
          </w:p>
        </w:tc>
        <w:tc>
          <w:tcPr>
            <w:tcW w:w="275" w:type="pct"/>
            <w:tcBorders>
              <w:top w:val="single" w:sz="4" w:space="0" w:color="auto"/>
              <w:left w:val="nil"/>
              <w:bottom w:val="single" w:sz="4" w:space="0" w:color="auto"/>
              <w:right w:val="nil"/>
            </w:tcBorders>
            <w:shd w:val="clear" w:color="auto" w:fill="auto"/>
            <w:vAlign w:val="bottom"/>
            <w:hideMark/>
          </w:tcPr>
          <w:p w14:paraId="315B18B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15,155</w:t>
            </w:r>
          </w:p>
        </w:tc>
        <w:tc>
          <w:tcPr>
            <w:tcW w:w="276" w:type="pct"/>
            <w:tcBorders>
              <w:top w:val="single" w:sz="4" w:space="0" w:color="auto"/>
              <w:left w:val="nil"/>
              <w:bottom w:val="single" w:sz="4" w:space="0" w:color="auto"/>
              <w:right w:val="single" w:sz="4" w:space="0" w:color="auto"/>
            </w:tcBorders>
            <w:shd w:val="clear" w:color="auto" w:fill="auto"/>
            <w:vAlign w:val="bottom"/>
            <w:hideMark/>
          </w:tcPr>
          <w:p w14:paraId="0ED057CA" w14:textId="77777777" w:rsidR="00260D64" w:rsidRPr="00260D64" w:rsidRDefault="00260D64" w:rsidP="00260D64">
            <w:pPr>
              <w:spacing w:before="0" w:after="0"/>
              <w:jc w:val="right"/>
              <w:rPr>
                <w:rFonts w:cs="Arial"/>
                <w:color w:val="auto"/>
                <w:sz w:val="16"/>
                <w:szCs w:val="16"/>
                <w:lang w:eastAsia="en-AU"/>
              </w:rPr>
            </w:pPr>
            <w:r w:rsidRPr="00260D64">
              <w:rPr>
                <w:rFonts w:cs="Arial"/>
                <w:color w:val="auto"/>
                <w:sz w:val="16"/>
                <w:szCs w:val="16"/>
                <w:lang w:eastAsia="en-AU"/>
              </w:rPr>
              <w:t>16,375</w:t>
            </w:r>
          </w:p>
        </w:tc>
      </w:tr>
    </w:tbl>
    <w:p w14:paraId="1B940417" w14:textId="707559D9" w:rsidR="0027567B" w:rsidRDefault="0027567B" w:rsidP="00485B55">
      <w:pPr>
        <w:pStyle w:val="Heading2"/>
      </w:pPr>
      <w:r w:rsidRPr="00D56B20">
        <w:lastRenderedPageBreak/>
        <w:t>B</w:t>
      </w:r>
      <w:r w:rsidR="001C6920" w:rsidRPr="00D56B20">
        <w:t>alance Sheet</w:t>
      </w:r>
    </w:p>
    <w:tbl>
      <w:tblPr>
        <w:tblW w:w="5285" w:type="pct"/>
        <w:tblInd w:w="-431" w:type="dxa"/>
        <w:tblLook w:val="04A0" w:firstRow="1" w:lastRow="0" w:firstColumn="1" w:lastColumn="0" w:noHBand="0" w:noVBand="1"/>
      </w:tblPr>
      <w:tblGrid>
        <w:gridCol w:w="4254"/>
        <w:gridCol w:w="934"/>
        <w:gridCol w:w="934"/>
        <w:gridCol w:w="934"/>
        <w:gridCol w:w="941"/>
        <w:gridCol w:w="938"/>
        <w:gridCol w:w="938"/>
        <w:gridCol w:w="938"/>
        <w:gridCol w:w="938"/>
        <w:gridCol w:w="938"/>
        <w:gridCol w:w="938"/>
        <w:gridCol w:w="1118"/>
      </w:tblGrid>
      <w:tr w:rsidR="00A977E4" w:rsidRPr="00A977E4" w14:paraId="738E8815" w14:textId="77777777" w:rsidTr="00A977E4">
        <w:trPr>
          <w:trHeight w:val="93"/>
        </w:trPr>
        <w:tc>
          <w:tcPr>
            <w:tcW w:w="1443" w:type="pct"/>
            <w:tcBorders>
              <w:top w:val="single" w:sz="4" w:space="0" w:color="auto"/>
              <w:left w:val="single" w:sz="4" w:space="0" w:color="auto"/>
              <w:bottom w:val="nil"/>
              <w:right w:val="nil"/>
            </w:tcBorders>
            <w:shd w:val="clear" w:color="000000" w:fill="5B9BD5"/>
            <w:vAlign w:val="center"/>
            <w:hideMark/>
          </w:tcPr>
          <w:p w14:paraId="37C58684"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17" w:type="pct"/>
            <w:vMerge w:val="restart"/>
            <w:tcBorders>
              <w:top w:val="single" w:sz="4" w:space="0" w:color="auto"/>
              <w:left w:val="nil"/>
              <w:bottom w:val="nil"/>
              <w:right w:val="nil"/>
            </w:tcBorders>
            <w:shd w:val="clear" w:color="000000" w:fill="5B9BD5"/>
            <w:vAlign w:val="center"/>
            <w:hideMark/>
          </w:tcPr>
          <w:p w14:paraId="2FC64BAC"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Forecast / Actual</w:t>
            </w:r>
          </w:p>
        </w:tc>
        <w:tc>
          <w:tcPr>
            <w:tcW w:w="953" w:type="pct"/>
            <w:gridSpan w:val="3"/>
            <w:tcBorders>
              <w:top w:val="single" w:sz="4" w:space="0" w:color="auto"/>
              <w:left w:val="nil"/>
              <w:bottom w:val="nil"/>
              <w:right w:val="nil"/>
            </w:tcBorders>
            <w:shd w:val="clear" w:color="000000" w:fill="5B9BD5"/>
            <w:vAlign w:val="center"/>
            <w:hideMark/>
          </w:tcPr>
          <w:p w14:paraId="6551D787"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953" w:type="pct"/>
            <w:gridSpan w:val="3"/>
            <w:tcBorders>
              <w:top w:val="single" w:sz="4" w:space="0" w:color="auto"/>
              <w:left w:val="nil"/>
              <w:bottom w:val="nil"/>
              <w:right w:val="nil"/>
            </w:tcBorders>
            <w:shd w:val="clear" w:color="000000" w:fill="5B9BD5"/>
            <w:vAlign w:val="center"/>
            <w:hideMark/>
          </w:tcPr>
          <w:p w14:paraId="0FC65247"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953" w:type="pct"/>
            <w:gridSpan w:val="3"/>
            <w:tcBorders>
              <w:top w:val="single" w:sz="4" w:space="0" w:color="auto"/>
              <w:left w:val="nil"/>
              <w:bottom w:val="nil"/>
              <w:right w:val="nil"/>
            </w:tcBorders>
            <w:shd w:val="clear" w:color="000000" w:fill="5B9BD5"/>
            <w:vAlign w:val="center"/>
            <w:hideMark/>
          </w:tcPr>
          <w:p w14:paraId="464F276A"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81" w:type="pct"/>
            <w:tcBorders>
              <w:top w:val="single" w:sz="4" w:space="0" w:color="auto"/>
              <w:left w:val="nil"/>
              <w:bottom w:val="nil"/>
              <w:right w:val="single" w:sz="4" w:space="0" w:color="auto"/>
            </w:tcBorders>
            <w:shd w:val="clear" w:color="000000" w:fill="5B9BD5"/>
            <w:vAlign w:val="center"/>
            <w:hideMark/>
          </w:tcPr>
          <w:p w14:paraId="65A7DB22"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r>
      <w:tr w:rsidR="00A977E4" w:rsidRPr="00A977E4" w14:paraId="4A6D902A" w14:textId="77777777" w:rsidTr="00A977E4">
        <w:trPr>
          <w:trHeight w:val="56"/>
        </w:trPr>
        <w:tc>
          <w:tcPr>
            <w:tcW w:w="1443" w:type="pct"/>
            <w:tcBorders>
              <w:top w:val="nil"/>
              <w:left w:val="single" w:sz="4" w:space="0" w:color="auto"/>
              <w:bottom w:val="nil"/>
              <w:right w:val="nil"/>
            </w:tcBorders>
            <w:shd w:val="clear" w:color="000000" w:fill="5B9BD5"/>
            <w:vAlign w:val="center"/>
            <w:hideMark/>
          </w:tcPr>
          <w:p w14:paraId="3E077A93"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17" w:type="pct"/>
            <w:vMerge/>
            <w:tcBorders>
              <w:top w:val="single" w:sz="4" w:space="0" w:color="auto"/>
              <w:left w:val="nil"/>
              <w:bottom w:val="nil"/>
              <w:right w:val="nil"/>
            </w:tcBorders>
            <w:vAlign w:val="center"/>
            <w:hideMark/>
          </w:tcPr>
          <w:p w14:paraId="3FF63770" w14:textId="77777777" w:rsidR="00653733" w:rsidRPr="00653733" w:rsidRDefault="00653733" w:rsidP="00653733">
            <w:pPr>
              <w:spacing w:before="0" w:after="0"/>
              <w:rPr>
                <w:rFonts w:cs="Arial"/>
                <w:b/>
                <w:bCs/>
                <w:color w:val="FFFFFF"/>
                <w:sz w:val="14"/>
                <w:szCs w:val="14"/>
                <w:lang w:eastAsia="en-AU"/>
              </w:rPr>
            </w:pPr>
          </w:p>
        </w:tc>
        <w:tc>
          <w:tcPr>
            <w:tcW w:w="953" w:type="pct"/>
            <w:gridSpan w:val="3"/>
            <w:tcBorders>
              <w:top w:val="nil"/>
              <w:left w:val="nil"/>
              <w:bottom w:val="nil"/>
              <w:right w:val="nil"/>
            </w:tcBorders>
            <w:shd w:val="clear" w:color="000000" w:fill="5B9BD5"/>
            <w:vAlign w:val="center"/>
            <w:hideMark/>
          </w:tcPr>
          <w:p w14:paraId="63B99BF4"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953" w:type="pct"/>
            <w:gridSpan w:val="3"/>
            <w:tcBorders>
              <w:top w:val="nil"/>
              <w:left w:val="nil"/>
              <w:bottom w:val="nil"/>
              <w:right w:val="nil"/>
            </w:tcBorders>
            <w:shd w:val="clear" w:color="000000" w:fill="5B9BD5"/>
            <w:vAlign w:val="center"/>
            <w:hideMark/>
          </w:tcPr>
          <w:p w14:paraId="62A0B86E"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953" w:type="pct"/>
            <w:gridSpan w:val="3"/>
            <w:tcBorders>
              <w:top w:val="nil"/>
              <w:left w:val="nil"/>
              <w:bottom w:val="nil"/>
              <w:right w:val="nil"/>
            </w:tcBorders>
            <w:shd w:val="clear" w:color="000000" w:fill="5B9BD5"/>
            <w:vAlign w:val="center"/>
            <w:hideMark/>
          </w:tcPr>
          <w:p w14:paraId="4AD0372A"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81" w:type="pct"/>
            <w:tcBorders>
              <w:top w:val="nil"/>
              <w:left w:val="nil"/>
              <w:bottom w:val="nil"/>
              <w:right w:val="single" w:sz="4" w:space="0" w:color="auto"/>
            </w:tcBorders>
            <w:shd w:val="clear" w:color="000000" w:fill="5B9BD5"/>
            <w:vAlign w:val="center"/>
            <w:hideMark/>
          </w:tcPr>
          <w:p w14:paraId="30E132FB"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r>
      <w:tr w:rsidR="00653733" w:rsidRPr="00A977E4" w14:paraId="0250E164" w14:textId="77777777" w:rsidTr="00A977E4">
        <w:trPr>
          <w:trHeight w:val="204"/>
        </w:trPr>
        <w:tc>
          <w:tcPr>
            <w:tcW w:w="1443" w:type="pct"/>
            <w:tcBorders>
              <w:top w:val="nil"/>
              <w:left w:val="single" w:sz="4" w:space="0" w:color="auto"/>
              <w:bottom w:val="nil"/>
              <w:right w:val="nil"/>
            </w:tcBorders>
            <w:shd w:val="clear" w:color="000000" w:fill="5B9BD5"/>
            <w:vAlign w:val="center"/>
            <w:hideMark/>
          </w:tcPr>
          <w:p w14:paraId="684071F3"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17" w:type="pct"/>
            <w:tcBorders>
              <w:top w:val="nil"/>
              <w:left w:val="nil"/>
              <w:bottom w:val="nil"/>
              <w:right w:val="nil"/>
            </w:tcBorders>
            <w:shd w:val="clear" w:color="000000" w:fill="5B9BD5"/>
            <w:vAlign w:val="center"/>
            <w:hideMark/>
          </w:tcPr>
          <w:p w14:paraId="0B605730"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2022/23</w:t>
            </w:r>
          </w:p>
        </w:tc>
        <w:tc>
          <w:tcPr>
            <w:tcW w:w="317" w:type="pct"/>
            <w:tcBorders>
              <w:top w:val="nil"/>
              <w:left w:val="nil"/>
              <w:bottom w:val="nil"/>
              <w:right w:val="nil"/>
            </w:tcBorders>
            <w:shd w:val="clear" w:color="000000" w:fill="5B9BD5"/>
            <w:vAlign w:val="center"/>
            <w:hideMark/>
          </w:tcPr>
          <w:p w14:paraId="09FD9319"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2023/24</w:t>
            </w:r>
          </w:p>
        </w:tc>
        <w:tc>
          <w:tcPr>
            <w:tcW w:w="317" w:type="pct"/>
            <w:tcBorders>
              <w:top w:val="nil"/>
              <w:left w:val="nil"/>
              <w:bottom w:val="nil"/>
              <w:right w:val="nil"/>
            </w:tcBorders>
            <w:shd w:val="clear" w:color="000000" w:fill="5B9BD5"/>
            <w:vAlign w:val="center"/>
            <w:hideMark/>
          </w:tcPr>
          <w:p w14:paraId="6000E492"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2024/25</w:t>
            </w:r>
          </w:p>
        </w:tc>
        <w:tc>
          <w:tcPr>
            <w:tcW w:w="318" w:type="pct"/>
            <w:tcBorders>
              <w:top w:val="nil"/>
              <w:left w:val="nil"/>
              <w:bottom w:val="nil"/>
              <w:right w:val="nil"/>
            </w:tcBorders>
            <w:shd w:val="clear" w:color="000000" w:fill="5B9BD5"/>
            <w:vAlign w:val="center"/>
            <w:hideMark/>
          </w:tcPr>
          <w:p w14:paraId="1D4DA19D"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2025/26</w:t>
            </w:r>
          </w:p>
        </w:tc>
        <w:tc>
          <w:tcPr>
            <w:tcW w:w="318" w:type="pct"/>
            <w:tcBorders>
              <w:top w:val="nil"/>
              <w:left w:val="nil"/>
              <w:bottom w:val="nil"/>
              <w:right w:val="nil"/>
            </w:tcBorders>
            <w:shd w:val="clear" w:color="000000" w:fill="5B9BD5"/>
            <w:vAlign w:val="center"/>
            <w:hideMark/>
          </w:tcPr>
          <w:p w14:paraId="463DBF14"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2026/27</w:t>
            </w:r>
          </w:p>
        </w:tc>
        <w:tc>
          <w:tcPr>
            <w:tcW w:w="318" w:type="pct"/>
            <w:tcBorders>
              <w:top w:val="nil"/>
              <w:left w:val="nil"/>
              <w:bottom w:val="nil"/>
              <w:right w:val="nil"/>
            </w:tcBorders>
            <w:shd w:val="clear" w:color="000000" w:fill="5B9BD5"/>
            <w:vAlign w:val="center"/>
            <w:hideMark/>
          </w:tcPr>
          <w:p w14:paraId="49D84133"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2027/28</w:t>
            </w:r>
          </w:p>
        </w:tc>
        <w:tc>
          <w:tcPr>
            <w:tcW w:w="318" w:type="pct"/>
            <w:tcBorders>
              <w:top w:val="nil"/>
              <w:left w:val="nil"/>
              <w:bottom w:val="nil"/>
              <w:right w:val="nil"/>
            </w:tcBorders>
            <w:shd w:val="clear" w:color="000000" w:fill="5B9BD5"/>
            <w:vAlign w:val="center"/>
            <w:hideMark/>
          </w:tcPr>
          <w:p w14:paraId="084A20B1"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2028/29</w:t>
            </w:r>
          </w:p>
        </w:tc>
        <w:tc>
          <w:tcPr>
            <w:tcW w:w="318" w:type="pct"/>
            <w:tcBorders>
              <w:top w:val="nil"/>
              <w:left w:val="nil"/>
              <w:bottom w:val="nil"/>
              <w:right w:val="nil"/>
            </w:tcBorders>
            <w:shd w:val="clear" w:color="000000" w:fill="5B9BD5"/>
            <w:vAlign w:val="center"/>
            <w:hideMark/>
          </w:tcPr>
          <w:p w14:paraId="1ED4CDA4"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2029/30</w:t>
            </w:r>
          </w:p>
        </w:tc>
        <w:tc>
          <w:tcPr>
            <w:tcW w:w="318" w:type="pct"/>
            <w:tcBorders>
              <w:top w:val="nil"/>
              <w:left w:val="nil"/>
              <w:bottom w:val="nil"/>
              <w:right w:val="nil"/>
            </w:tcBorders>
            <w:shd w:val="clear" w:color="000000" w:fill="5B9BD5"/>
            <w:vAlign w:val="center"/>
            <w:hideMark/>
          </w:tcPr>
          <w:p w14:paraId="64E1CDEA"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2030/31</w:t>
            </w:r>
          </w:p>
        </w:tc>
        <w:tc>
          <w:tcPr>
            <w:tcW w:w="318" w:type="pct"/>
            <w:tcBorders>
              <w:top w:val="nil"/>
              <w:left w:val="nil"/>
              <w:bottom w:val="nil"/>
              <w:right w:val="nil"/>
            </w:tcBorders>
            <w:shd w:val="clear" w:color="000000" w:fill="5B9BD5"/>
            <w:vAlign w:val="center"/>
            <w:hideMark/>
          </w:tcPr>
          <w:p w14:paraId="45A572D5"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2031/32</w:t>
            </w:r>
          </w:p>
        </w:tc>
        <w:tc>
          <w:tcPr>
            <w:tcW w:w="381" w:type="pct"/>
            <w:tcBorders>
              <w:top w:val="nil"/>
              <w:left w:val="nil"/>
              <w:bottom w:val="nil"/>
              <w:right w:val="single" w:sz="4" w:space="0" w:color="auto"/>
            </w:tcBorders>
            <w:shd w:val="clear" w:color="000000" w:fill="5B9BD5"/>
            <w:vAlign w:val="center"/>
            <w:hideMark/>
          </w:tcPr>
          <w:p w14:paraId="773333A3"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2032/33</w:t>
            </w:r>
          </w:p>
        </w:tc>
      </w:tr>
      <w:tr w:rsidR="00653733" w:rsidRPr="00A977E4" w14:paraId="28426B52" w14:textId="77777777" w:rsidTr="00A977E4">
        <w:trPr>
          <w:trHeight w:val="204"/>
        </w:trPr>
        <w:tc>
          <w:tcPr>
            <w:tcW w:w="1443" w:type="pct"/>
            <w:tcBorders>
              <w:top w:val="nil"/>
              <w:left w:val="single" w:sz="4" w:space="0" w:color="auto"/>
              <w:bottom w:val="nil"/>
              <w:right w:val="nil"/>
            </w:tcBorders>
            <w:shd w:val="clear" w:color="000000" w:fill="5B9BD5"/>
            <w:vAlign w:val="center"/>
            <w:hideMark/>
          </w:tcPr>
          <w:p w14:paraId="73E35F77"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 </w:t>
            </w:r>
          </w:p>
        </w:tc>
        <w:tc>
          <w:tcPr>
            <w:tcW w:w="317" w:type="pct"/>
            <w:tcBorders>
              <w:top w:val="nil"/>
              <w:left w:val="nil"/>
              <w:bottom w:val="nil"/>
              <w:right w:val="nil"/>
            </w:tcBorders>
            <w:shd w:val="clear" w:color="000000" w:fill="5B9BD5"/>
            <w:vAlign w:val="center"/>
            <w:hideMark/>
          </w:tcPr>
          <w:p w14:paraId="74D24387"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7" w:type="pct"/>
            <w:tcBorders>
              <w:top w:val="nil"/>
              <w:left w:val="nil"/>
              <w:bottom w:val="nil"/>
              <w:right w:val="nil"/>
            </w:tcBorders>
            <w:shd w:val="clear" w:color="000000" w:fill="5B9BD5"/>
            <w:vAlign w:val="center"/>
            <w:hideMark/>
          </w:tcPr>
          <w:p w14:paraId="41758728"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7" w:type="pct"/>
            <w:tcBorders>
              <w:top w:val="nil"/>
              <w:left w:val="nil"/>
              <w:bottom w:val="nil"/>
              <w:right w:val="nil"/>
            </w:tcBorders>
            <w:shd w:val="clear" w:color="000000" w:fill="5B9BD5"/>
            <w:vAlign w:val="center"/>
            <w:hideMark/>
          </w:tcPr>
          <w:p w14:paraId="54CEDFC6"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1F6B8B65"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7BCF5AB5"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5CD7DAB9"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5FEEC68B"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6643AC71"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4D3B651C"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18" w:type="pct"/>
            <w:tcBorders>
              <w:top w:val="nil"/>
              <w:left w:val="nil"/>
              <w:bottom w:val="nil"/>
              <w:right w:val="nil"/>
            </w:tcBorders>
            <w:shd w:val="clear" w:color="000000" w:fill="5B9BD5"/>
            <w:vAlign w:val="center"/>
            <w:hideMark/>
          </w:tcPr>
          <w:p w14:paraId="7AA2B8E3"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c>
          <w:tcPr>
            <w:tcW w:w="381" w:type="pct"/>
            <w:tcBorders>
              <w:top w:val="nil"/>
              <w:left w:val="nil"/>
              <w:bottom w:val="nil"/>
              <w:right w:val="single" w:sz="4" w:space="0" w:color="auto"/>
            </w:tcBorders>
            <w:shd w:val="clear" w:color="000000" w:fill="5B9BD5"/>
            <w:vAlign w:val="center"/>
            <w:hideMark/>
          </w:tcPr>
          <w:p w14:paraId="4F9BD4E0" w14:textId="77777777" w:rsidR="00653733" w:rsidRPr="00653733" w:rsidRDefault="00653733" w:rsidP="00653733">
            <w:pPr>
              <w:spacing w:before="0" w:after="0"/>
              <w:jc w:val="center"/>
              <w:rPr>
                <w:rFonts w:cs="Arial"/>
                <w:b/>
                <w:bCs/>
                <w:color w:val="FFFFFF"/>
                <w:sz w:val="14"/>
                <w:szCs w:val="14"/>
                <w:lang w:eastAsia="en-AU"/>
              </w:rPr>
            </w:pPr>
            <w:r w:rsidRPr="00653733">
              <w:rPr>
                <w:rFonts w:cs="Arial"/>
                <w:b/>
                <w:bCs/>
                <w:color w:val="FFFFFF"/>
                <w:sz w:val="14"/>
                <w:szCs w:val="14"/>
                <w:lang w:eastAsia="en-AU"/>
              </w:rPr>
              <w:t>$’000</w:t>
            </w:r>
          </w:p>
        </w:tc>
      </w:tr>
      <w:tr w:rsidR="00653733" w:rsidRPr="00A977E4" w14:paraId="40DDE4F8" w14:textId="77777777" w:rsidTr="00A977E4">
        <w:trPr>
          <w:trHeight w:val="70"/>
        </w:trPr>
        <w:tc>
          <w:tcPr>
            <w:tcW w:w="1443" w:type="pct"/>
            <w:tcBorders>
              <w:top w:val="nil"/>
              <w:left w:val="single" w:sz="4" w:space="0" w:color="auto"/>
              <w:bottom w:val="nil"/>
              <w:right w:val="nil"/>
            </w:tcBorders>
            <w:shd w:val="clear" w:color="000000" w:fill="FFFFFF"/>
            <w:hideMark/>
          </w:tcPr>
          <w:p w14:paraId="171BE961"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Assets</w:t>
            </w:r>
          </w:p>
        </w:tc>
        <w:tc>
          <w:tcPr>
            <w:tcW w:w="317" w:type="pct"/>
            <w:tcBorders>
              <w:top w:val="nil"/>
              <w:left w:val="nil"/>
              <w:bottom w:val="nil"/>
              <w:right w:val="nil"/>
            </w:tcBorders>
            <w:shd w:val="clear" w:color="000000" w:fill="FFFFFF"/>
            <w:vAlign w:val="center"/>
            <w:hideMark/>
          </w:tcPr>
          <w:p w14:paraId="24D4F7B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19311522"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0B047C6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625B7C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0088C9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30625E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DE9708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F8EC1C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2AE091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99F06E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64D7AB9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 </w:t>
            </w:r>
          </w:p>
        </w:tc>
      </w:tr>
      <w:tr w:rsidR="00653733" w:rsidRPr="00A977E4" w14:paraId="52860ED8" w14:textId="77777777" w:rsidTr="00A977E4">
        <w:trPr>
          <w:trHeight w:val="66"/>
        </w:trPr>
        <w:tc>
          <w:tcPr>
            <w:tcW w:w="1443" w:type="pct"/>
            <w:tcBorders>
              <w:top w:val="nil"/>
              <w:left w:val="single" w:sz="4" w:space="0" w:color="auto"/>
              <w:bottom w:val="nil"/>
              <w:right w:val="nil"/>
            </w:tcBorders>
            <w:shd w:val="clear" w:color="000000" w:fill="FFFFFF"/>
            <w:hideMark/>
          </w:tcPr>
          <w:p w14:paraId="1BA5CB46"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Current assets</w:t>
            </w:r>
          </w:p>
        </w:tc>
        <w:tc>
          <w:tcPr>
            <w:tcW w:w="317" w:type="pct"/>
            <w:tcBorders>
              <w:top w:val="nil"/>
              <w:left w:val="nil"/>
              <w:bottom w:val="nil"/>
              <w:right w:val="nil"/>
            </w:tcBorders>
            <w:shd w:val="clear" w:color="000000" w:fill="FFFFFF"/>
            <w:vAlign w:val="center"/>
            <w:hideMark/>
          </w:tcPr>
          <w:p w14:paraId="4273F35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754BA300"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71B938F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9CC9488"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86B160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F38BE3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EE7371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739AD8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AC3AA4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F6743A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379B0E7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1A4DF5AF" w14:textId="77777777" w:rsidTr="00A977E4">
        <w:trPr>
          <w:trHeight w:val="204"/>
        </w:trPr>
        <w:tc>
          <w:tcPr>
            <w:tcW w:w="1443" w:type="pct"/>
            <w:tcBorders>
              <w:top w:val="nil"/>
              <w:left w:val="single" w:sz="4" w:space="0" w:color="auto"/>
              <w:bottom w:val="nil"/>
              <w:right w:val="nil"/>
            </w:tcBorders>
            <w:shd w:val="clear" w:color="000000" w:fill="FFFFFF"/>
            <w:noWrap/>
            <w:hideMark/>
          </w:tcPr>
          <w:p w14:paraId="7BF44FB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Cash and cash equivalents</w:t>
            </w:r>
          </w:p>
        </w:tc>
        <w:tc>
          <w:tcPr>
            <w:tcW w:w="317" w:type="pct"/>
            <w:tcBorders>
              <w:top w:val="nil"/>
              <w:left w:val="nil"/>
              <w:bottom w:val="nil"/>
              <w:right w:val="nil"/>
            </w:tcBorders>
            <w:shd w:val="clear" w:color="000000" w:fill="FFFFFF"/>
            <w:vAlign w:val="center"/>
            <w:hideMark/>
          </w:tcPr>
          <w:p w14:paraId="66A39BE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26,870</w:t>
            </w:r>
          </w:p>
        </w:tc>
        <w:tc>
          <w:tcPr>
            <w:tcW w:w="317" w:type="pct"/>
            <w:tcBorders>
              <w:top w:val="nil"/>
              <w:left w:val="nil"/>
              <w:bottom w:val="nil"/>
              <w:right w:val="nil"/>
            </w:tcBorders>
            <w:shd w:val="clear" w:color="000000" w:fill="DDEBF7"/>
            <w:vAlign w:val="center"/>
            <w:hideMark/>
          </w:tcPr>
          <w:p w14:paraId="2DA137E6"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24,798</w:t>
            </w:r>
          </w:p>
        </w:tc>
        <w:tc>
          <w:tcPr>
            <w:tcW w:w="317" w:type="pct"/>
            <w:tcBorders>
              <w:top w:val="nil"/>
              <w:left w:val="nil"/>
              <w:bottom w:val="nil"/>
              <w:right w:val="nil"/>
            </w:tcBorders>
            <w:shd w:val="clear" w:color="000000" w:fill="FFFFFF"/>
            <w:vAlign w:val="center"/>
            <w:hideMark/>
          </w:tcPr>
          <w:p w14:paraId="1CEA4ED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22,098</w:t>
            </w:r>
          </w:p>
        </w:tc>
        <w:tc>
          <w:tcPr>
            <w:tcW w:w="318" w:type="pct"/>
            <w:tcBorders>
              <w:top w:val="nil"/>
              <w:left w:val="nil"/>
              <w:bottom w:val="nil"/>
              <w:right w:val="nil"/>
            </w:tcBorders>
            <w:shd w:val="clear" w:color="000000" w:fill="FFFFFF"/>
            <w:vAlign w:val="center"/>
            <w:hideMark/>
          </w:tcPr>
          <w:p w14:paraId="63E06C1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17,476</w:t>
            </w:r>
          </w:p>
        </w:tc>
        <w:tc>
          <w:tcPr>
            <w:tcW w:w="318" w:type="pct"/>
            <w:tcBorders>
              <w:top w:val="nil"/>
              <w:left w:val="nil"/>
              <w:bottom w:val="nil"/>
              <w:right w:val="nil"/>
            </w:tcBorders>
            <w:shd w:val="clear" w:color="000000" w:fill="FFFFFF"/>
            <w:vAlign w:val="center"/>
            <w:hideMark/>
          </w:tcPr>
          <w:p w14:paraId="339FBF9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17,181</w:t>
            </w:r>
          </w:p>
        </w:tc>
        <w:tc>
          <w:tcPr>
            <w:tcW w:w="318" w:type="pct"/>
            <w:tcBorders>
              <w:top w:val="nil"/>
              <w:left w:val="nil"/>
              <w:bottom w:val="nil"/>
              <w:right w:val="nil"/>
            </w:tcBorders>
            <w:shd w:val="clear" w:color="000000" w:fill="FFFFFF"/>
            <w:vAlign w:val="center"/>
            <w:hideMark/>
          </w:tcPr>
          <w:p w14:paraId="1284F84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19,315</w:t>
            </w:r>
          </w:p>
        </w:tc>
        <w:tc>
          <w:tcPr>
            <w:tcW w:w="318" w:type="pct"/>
            <w:tcBorders>
              <w:top w:val="nil"/>
              <w:left w:val="nil"/>
              <w:bottom w:val="nil"/>
              <w:right w:val="nil"/>
            </w:tcBorders>
            <w:shd w:val="clear" w:color="000000" w:fill="FFFFFF"/>
            <w:vAlign w:val="center"/>
            <w:hideMark/>
          </w:tcPr>
          <w:p w14:paraId="1235135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22,368</w:t>
            </w:r>
          </w:p>
        </w:tc>
        <w:tc>
          <w:tcPr>
            <w:tcW w:w="318" w:type="pct"/>
            <w:tcBorders>
              <w:top w:val="nil"/>
              <w:left w:val="nil"/>
              <w:bottom w:val="nil"/>
              <w:right w:val="nil"/>
            </w:tcBorders>
            <w:shd w:val="clear" w:color="000000" w:fill="FFFFFF"/>
            <w:vAlign w:val="center"/>
            <w:hideMark/>
          </w:tcPr>
          <w:p w14:paraId="19337A6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26,806</w:t>
            </w:r>
          </w:p>
        </w:tc>
        <w:tc>
          <w:tcPr>
            <w:tcW w:w="318" w:type="pct"/>
            <w:tcBorders>
              <w:top w:val="nil"/>
              <w:left w:val="nil"/>
              <w:bottom w:val="nil"/>
              <w:right w:val="nil"/>
            </w:tcBorders>
            <w:shd w:val="clear" w:color="000000" w:fill="FFFFFF"/>
            <w:vAlign w:val="center"/>
            <w:hideMark/>
          </w:tcPr>
          <w:p w14:paraId="66EC533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33,245</w:t>
            </w:r>
          </w:p>
        </w:tc>
        <w:tc>
          <w:tcPr>
            <w:tcW w:w="318" w:type="pct"/>
            <w:tcBorders>
              <w:top w:val="nil"/>
              <w:left w:val="nil"/>
              <w:bottom w:val="nil"/>
              <w:right w:val="nil"/>
            </w:tcBorders>
            <w:shd w:val="clear" w:color="000000" w:fill="FFFFFF"/>
            <w:vAlign w:val="center"/>
            <w:hideMark/>
          </w:tcPr>
          <w:p w14:paraId="1340E7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40,481</w:t>
            </w:r>
          </w:p>
        </w:tc>
        <w:tc>
          <w:tcPr>
            <w:tcW w:w="381" w:type="pct"/>
            <w:tcBorders>
              <w:top w:val="nil"/>
              <w:left w:val="nil"/>
              <w:bottom w:val="nil"/>
              <w:right w:val="single" w:sz="4" w:space="0" w:color="auto"/>
            </w:tcBorders>
            <w:shd w:val="clear" w:color="000000" w:fill="FFFFFF"/>
            <w:vAlign w:val="center"/>
            <w:hideMark/>
          </w:tcPr>
          <w:p w14:paraId="3BF0A74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47,535</w:t>
            </w:r>
          </w:p>
        </w:tc>
      </w:tr>
      <w:tr w:rsidR="00653733" w:rsidRPr="00A977E4" w14:paraId="7DF9EF01" w14:textId="77777777" w:rsidTr="00A977E4">
        <w:trPr>
          <w:trHeight w:val="204"/>
        </w:trPr>
        <w:tc>
          <w:tcPr>
            <w:tcW w:w="1443" w:type="pct"/>
            <w:tcBorders>
              <w:top w:val="nil"/>
              <w:left w:val="single" w:sz="4" w:space="0" w:color="auto"/>
              <w:bottom w:val="nil"/>
              <w:right w:val="nil"/>
            </w:tcBorders>
            <w:shd w:val="clear" w:color="000000" w:fill="FFFFFF"/>
            <w:noWrap/>
            <w:hideMark/>
          </w:tcPr>
          <w:p w14:paraId="3BD6F87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Trade and other receivables</w:t>
            </w:r>
          </w:p>
        </w:tc>
        <w:tc>
          <w:tcPr>
            <w:tcW w:w="317" w:type="pct"/>
            <w:tcBorders>
              <w:top w:val="nil"/>
              <w:left w:val="nil"/>
              <w:bottom w:val="nil"/>
              <w:right w:val="nil"/>
            </w:tcBorders>
            <w:shd w:val="clear" w:color="000000" w:fill="FFFFFF"/>
            <w:vAlign w:val="center"/>
            <w:hideMark/>
          </w:tcPr>
          <w:p w14:paraId="4106C86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12,256</w:t>
            </w:r>
          </w:p>
        </w:tc>
        <w:tc>
          <w:tcPr>
            <w:tcW w:w="317" w:type="pct"/>
            <w:tcBorders>
              <w:top w:val="nil"/>
              <w:left w:val="nil"/>
              <w:bottom w:val="nil"/>
              <w:right w:val="nil"/>
            </w:tcBorders>
            <w:shd w:val="clear" w:color="000000" w:fill="DDEBF7"/>
            <w:vAlign w:val="center"/>
            <w:hideMark/>
          </w:tcPr>
          <w:p w14:paraId="3C438CE2"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12,725</w:t>
            </w:r>
          </w:p>
        </w:tc>
        <w:tc>
          <w:tcPr>
            <w:tcW w:w="317" w:type="pct"/>
            <w:tcBorders>
              <w:top w:val="nil"/>
              <w:left w:val="nil"/>
              <w:bottom w:val="nil"/>
              <w:right w:val="nil"/>
            </w:tcBorders>
            <w:shd w:val="clear" w:color="000000" w:fill="FFFFFF"/>
            <w:vAlign w:val="center"/>
            <w:hideMark/>
          </w:tcPr>
          <w:p w14:paraId="0680960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13,441</w:t>
            </w:r>
          </w:p>
        </w:tc>
        <w:tc>
          <w:tcPr>
            <w:tcW w:w="318" w:type="pct"/>
            <w:tcBorders>
              <w:top w:val="nil"/>
              <w:left w:val="nil"/>
              <w:bottom w:val="nil"/>
              <w:right w:val="nil"/>
            </w:tcBorders>
            <w:shd w:val="clear" w:color="000000" w:fill="FFFFFF"/>
            <w:vAlign w:val="center"/>
            <w:hideMark/>
          </w:tcPr>
          <w:p w14:paraId="0E08D29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13,917</w:t>
            </w:r>
          </w:p>
        </w:tc>
        <w:tc>
          <w:tcPr>
            <w:tcW w:w="318" w:type="pct"/>
            <w:tcBorders>
              <w:top w:val="nil"/>
              <w:left w:val="nil"/>
              <w:bottom w:val="nil"/>
              <w:right w:val="nil"/>
            </w:tcBorders>
            <w:shd w:val="clear" w:color="000000" w:fill="FFFFFF"/>
            <w:vAlign w:val="center"/>
            <w:hideMark/>
          </w:tcPr>
          <w:p w14:paraId="0384370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14,450</w:t>
            </w:r>
          </w:p>
        </w:tc>
        <w:tc>
          <w:tcPr>
            <w:tcW w:w="318" w:type="pct"/>
            <w:tcBorders>
              <w:top w:val="nil"/>
              <w:left w:val="nil"/>
              <w:bottom w:val="nil"/>
              <w:right w:val="nil"/>
            </w:tcBorders>
            <w:shd w:val="clear" w:color="000000" w:fill="FFFFFF"/>
            <w:vAlign w:val="center"/>
            <w:hideMark/>
          </w:tcPr>
          <w:p w14:paraId="02402CF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15,138</w:t>
            </w:r>
          </w:p>
        </w:tc>
        <w:tc>
          <w:tcPr>
            <w:tcW w:w="318" w:type="pct"/>
            <w:tcBorders>
              <w:top w:val="nil"/>
              <w:left w:val="nil"/>
              <w:bottom w:val="nil"/>
              <w:right w:val="nil"/>
            </w:tcBorders>
            <w:shd w:val="clear" w:color="000000" w:fill="FFFFFF"/>
            <w:vAlign w:val="center"/>
            <w:hideMark/>
          </w:tcPr>
          <w:p w14:paraId="730A9BC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15,751</w:t>
            </w:r>
          </w:p>
        </w:tc>
        <w:tc>
          <w:tcPr>
            <w:tcW w:w="318" w:type="pct"/>
            <w:tcBorders>
              <w:top w:val="nil"/>
              <w:left w:val="nil"/>
              <w:bottom w:val="nil"/>
              <w:right w:val="nil"/>
            </w:tcBorders>
            <w:shd w:val="clear" w:color="000000" w:fill="FFFFFF"/>
            <w:vAlign w:val="center"/>
            <w:hideMark/>
          </w:tcPr>
          <w:p w14:paraId="7907387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16,322</w:t>
            </w:r>
          </w:p>
        </w:tc>
        <w:tc>
          <w:tcPr>
            <w:tcW w:w="318" w:type="pct"/>
            <w:tcBorders>
              <w:top w:val="nil"/>
              <w:left w:val="nil"/>
              <w:bottom w:val="nil"/>
              <w:right w:val="nil"/>
            </w:tcBorders>
            <w:shd w:val="clear" w:color="000000" w:fill="FFFFFF"/>
            <w:vAlign w:val="center"/>
            <w:hideMark/>
          </w:tcPr>
          <w:p w14:paraId="250F662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16,948</w:t>
            </w:r>
          </w:p>
        </w:tc>
        <w:tc>
          <w:tcPr>
            <w:tcW w:w="318" w:type="pct"/>
            <w:tcBorders>
              <w:top w:val="nil"/>
              <w:left w:val="nil"/>
              <w:bottom w:val="nil"/>
              <w:right w:val="nil"/>
            </w:tcBorders>
            <w:shd w:val="clear" w:color="000000" w:fill="FFFFFF"/>
            <w:vAlign w:val="center"/>
            <w:hideMark/>
          </w:tcPr>
          <w:p w14:paraId="5ACFF14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17,609</w:t>
            </w:r>
          </w:p>
        </w:tc>
        <w:tc>
          <w:tcPr>
            <w:tcW w:w="381" w:type="pct"/>
            <w:tcBorders>
              <w:top w:val="nil"/>
              <w:left w:val="nil"/>
              <w:bottom w:val="nil"/>
              <w:right w:val="single" w:sz="4" w:space="0" w:color="auto"/>
            </w:tcBorders>
            <w:shd w:val="clear" w:color="000000" w:fill="FFFFFF"/>
            <w:vAlign w:val="center"/>
            <w:hideMark/>
          </w:tcPr>
          <w:p w14:paraId="76678F8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18,320</w:t>
            </w:r>
          </w:p>
        </w:tc>
      </w:tr>
      <w:tr w:rsidR="00653733" w:rsidRPr="00A977E4" w14:paraId="55D5CD3D" w14:textId="77777777" w:rsidTr="00A977E4">
        <w:trPr>
          <w:trHeight w:val="204"/>
        </w:trPr>
        <w:tc>
          <w:tcPr>
            <w:tcW w:w="1443" w:type="pct"/>
            <w:tcBorders>
              <w:top w:val="nil"/>
              <w:left w:val="single" w:sz="4" w:space="0" w:color="auto"/>
              <w:bottom w:val="nil"/>
              <w:right w:val="nil"/>
            </w:tcBorders>
            <w:shd w:val="clear" w:color="000000" w:fill="FFFFFF"/>
            <w:noWrap/>
            <w:hideMark/>
          </w:tcPr>
          <w:p w14:paraId="7852E5C8"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Other financial assets</w:t>
            </w:r>
          </w:p>
        </w:tc>
        <w:tc>
          <w:tcPr>
            <w:tcW w:w="317" w:type="pct"/>
            <w:tcBorders>
              <w:top w:val="nil"/>
              <w:left w:val="nil"/>
              <w:bottom w:val="nil"/>
              <w:right w:val="nil"/>
            </w:tcBorders>
            <w:shd w:val="clear" w:color="000000" w:fill="FFFFFF"/>
            <w:vAlign w:val="center"/>
            <w:hideMark/>
          </w:tcPr>
          <w:p w14:paraId="1F46239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17,913</w:t>
            </w:r>
          </w:p>
        </w:tc>
        <w:tc>
          <w:tcPr>
            <w:tcW w:w="317" w:type="pct"/>
            <w:tcBorders>
              <w:top w:val="nil"/>
              <w:left w:val="nil"/>
              <w:bottom w:val="nil"/>
              <w:right w:val="nil"/>
            </w:tcBorders>
            <w:shd w:val="clear" w:color="000000" w:fill="DDEBF7"/>
            <w:vAlign w:val="center"/>
            <w:hideMark/>
          </w:tcPr>
          <w:p w14:paraId="60CF3988"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16,570</w:t>
            </w:r>
          </w:p>
        </w:tc>
        <w:tc>
          <w:tcPr>
            <w:tcW w:w="317" w:type="pct"/>
            <w:tcBorders>
              <w:top w:val="nil"/>
              <w:left w:val="nil"/>
              <w:bottom w:val="nil"/>
              <w:right w:val="nil"/>
            </w:tcBorders>
            <w:shd w:val="clear" w:color="000000" w:fill="FFFFFF"/>
            <w:vAlign w:val="center"/>
            <w:hideMark/>
          </w:tcPr>
          <w:p w14:paraId="08DEF7A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14,771</w:t>
            </w:r>
          </w:p>
        </w:tc>
        <w:tc>
          <w:tcPr>
            <w:tcW w:w="318" w:type="pct"/>
            <w:tcBorders>
              <w:top w:val="nil"/>
              <w:left w:val="nil"/>
              <w:bottom w:val="nil"/>
              <w:right w:val="nil"/>
            </w:tcBorders>
            <w:shd w:val="clear" w:color="000000" w:fill="FFFFFF"/>
            <w:vAlign w:val="center"/>
            <w:hideMark/>
          </w:tcPr>
          <w:p w14:paraId="6CD005C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18,357</w:t>
            </w:r>
          </w:p>
        </w:tc>
        <w:tc>
          <w:tcPr>
            <w:tcW w:w="318" w:type="pct"/>
            <w:tcBorders>
              <w:top w:val="nil"/>
              <w:left w:val="nil"/>
              <w:bottom w:val="nil"/>
              <w:right w:val="nil"/>
            </w:tcBorders>
            <w:shd w:val="clear" w:color="000000" w:fill="FFFFFF"/>
            <w:vAlign w:val="center"/>
            <w:hideMark/>
          </w:tcPr>
          <w:p w14:paraId="0379A48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17,314</w:t>
            </w:r>
          </w:p>
        </w:tc>
        <w:tc>
          <w:tcPr>
            <w:tcW w:w="318" w:type="pct"/>
            <w:tcBorders>
              <w:top w:val="nil"/>
              <w:left w:val="nil"/>
              <w:bottom w:val="nil"/>
              <w:right w:val="nil"/>
            </w:tcBorders>
            <w:shd w:val="clear" w:color="000000" w:fill="FFFFFF"/>
            <w:vAlign w:val="center"/>
            <w:hideMark/>
          </w:tcPr>
          <w:p w14:paraId="6CA928E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17,910</w:t>
            </w:r>
          </w:p>
        </w:tc>
        <w:tc>
          <w:tcPr>
            <w:tcW w:w="318" w:type="pct"/>
            <w:tcBorders>
              <w:top w:val="nil"/>
              <w:left w:val="nil"/>
              <w:bottom w:val="nil"/>
              <w:right w:val="nil"/>
            </w:tcBorders>
            <w:shd w:val="clear" w:color="000000" w:fill="FFFFFF"/>
            <w:vAlign w:val="center"/>
            <w:hideMark/>
          </w:tcPr>
          <w:p w14:paraId="309314A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19,101</w:t>
            </w:r>
          </w:p>
        </w:tc>
        <w:tc>
          <w:tcPr>
            <w:tcW w:w="318" w:type="pct"/>
            <w:tcBorders>
              <w:top w:val="nil"/>
              <w:left w:val="nil"/>
              <w:bottom w:val="nil"/>
              <w:right w:val="nil"/>
            </w:tcBorders>
            <w:shd w:val="clear" w:color="000000" w:fill="FFFFFF"/>
            <w:vAlign w:val="center"/>
            <w:hideMark/>
          </w:tcPr>
          <w:p w14:paraId="158C833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21,193</w:t>
            </w:r>
          </w:p>
        </w:tc>
        <w:tc>
          <w:tcPr>
            <w:tcW w:w="318" w:type="pct"/>
            <w:tcBorders>
              <w:top w:val="nil"/>
              <w:left w:val="nil"/>
              <w:bottom w:val="nil"/>
              <w:right w:val="nil"/>
            </w:tcBorders>
            <w:shd w:val="clear" w:color="000000" w:fill="FFFFFF"/>
            <w:vAlign w:val="center"/>
            <w:hideMark/>
          </w:tcPr>
          <w:p w14:paraId="4A92BD6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24,599</w:t>
            </w:r>
          </w:p>
        </w:tc>
        <w:tc>
          <w:tcPr>
            <w:tcW w:w="318" w:type="pct"/>
            <w:tcBorders>
              <w:top w:val="nil"/>
              <w:left w:val="nil"/>
              <w:bottom w:val="nil"/>
              <w:right w:val="nil"/>
            </w:tcBorders>
            <w:shd w:val="clear" w:color="000000" w:fill="FFFFFF"/>
            <w:vAlign w:val="center"/>
            <w:hideMark/>
          </w:tcPr>
          <w:p w14:paraId="7A7A06B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28,514</w:t>
            </w:r>
          </w:p>
        </w:tc>
        <w:tc>
          <w:tcPr>
            <w:tcW w:w="381" w:type="pct"/>
            <w:tcBorders>
              <w:top w:val="nil"/>
              <w:left w:val="nil"/>
              <w:bottom w:val="nil"/>
              <w:right w:val="single" w:sz="4" w:space="0" w:color="auto"/>
            </w:tcBorders>
            <w:shd w:val="clear" w:color="000000" w:fill="FFFFFF"/>
            <w:vAlign w:val="center"/>
            <w:hideMark/>
          </w:tcPr>
          <w:p w14:paraId="3661827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32,286</w:t>
            </w:r>
          </w:p>
        </w:tc>
      </w:tr>
      <w:tr w:rsidR="00653733" w:rsidRPr="00A977E4" w14:paraId="4C4363D0" w14:textId="77777777" w:rsidTr="00A977E4">
        <w:trPr>
          <w:trHeight w:val="204"/>
        </w:trPr>
        <w:tc>
          <w:tcPr>
            <w:tcW w:w="1443" w:type="pct"/>
            <w:tcBorders>
              <w:top w:val="nil"/>
              <w:left w:val="single" w:sz="4" w:space="0" w:color="auto"/>
              <w:bottom w:val="nil"/>
              <w:right w:val="nil"/>
            </w:tcBorders>
            <w:shd w:val="clear" w:color="000000" w:fill="FFFFFF"/>
            <w:noWrap/>
            <w:hideMark/>
          </w:tcPr>
          <w:p w14:paraId="062F931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Inventories</w:t>
            </w:r>
          </w:p>
        </w:tc>
        <w:tc>
          <w:tcPr>
            <w:tcW w:w="317" w:type="pct"/>
            <w:tcBorders>
              <w:top w:val="nil"/>
              <w:left w:val="nil"/>
              <w:bottom w:val="nil"/>
              <w:right w:val="nil"/>
            </w:tcBorders>
            <w:shd w:val="clear" w:color="000000" w:fill="FFFFFF"/>
            <w:vAlign w:val="center"/>
            <w:hideMark/>
          </w:tcPr>
          <w:p w14:paraId="6A2AFC2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510</w:t>
            </w:r>
          </w:p>
        </w:tc>
        <w:tc>
          <w:tcPr>
            <w:tcW w:w="317" w:type="pct"/>
            <w:tcBorders>
              <w:top w:val="nil"/>
              <w:left w:val="nil"/>
              <w:bottom w:val="nil"/>
              <w:right w:val="nil"/>
            </w:tcBorders>
            <w:shd w:val="clear" w:color="000000" w:fill="DDEBF7"/>
            <w:vAlign w:val="center"/>
            <w:hideMark/>
          </w:tcPr>
          <w:p w14:paraId="0E1918E0"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528</w:t>
            </w:r>
          </w:p>
        </w:tc>
        <w:tc>
          <w:tcPr>
            <w:tcW w:w="317" w:type="pct"/>
            <w:tcBorders>
              <w:top w:val="nil"/>
              <w:left w:val="nil"/>
              <w:bottom w:val="nil"/>
              <w:right w:val="nil"/>
            </w:tcBorders>
            <w:shd w:val="clear" w:color="000000" w:fill="FFFFFF"/>
            <w:vAlign w:val="center"/>
            <w:hideMark/>
          </w:tcPr>
          <w:p w14:paraId="73DC0AA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541</w:t>
            </w:r>
          </w:p>
        </w:tc>
        <w:tc>
          <w:tcPr>
            <w:tcW w:w="318" w:type="pct"/>
            <w:tcBorders>
              <w:top w:val="nil"/>
              <w:left w:val="nil"/>
              <w:bottom w:val="nil"/>
              <w:right w:val="nil"/>
            </w:tcBorders>
            <w:shd w:val="clear" w:color="000000" w:fill="FFFFFF"/>
            <w:vAlign w:val="center"/>
            <w:hideMark/>
          </w:tcPr>
          <w:p w14:paraId="5B90F11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555</w:t>
            </w:r>
          </w:p>
        </w:tc>
        <w:tc>
          <w:tcPr>
            <w:tcW w:w="318" w:type="pct"/>
            <w:tcBorders>
              <w:top w:val="nil"/>
              <w:left w:val="nil"/>
              <w:bottom w:val="nil"/>
              <w:right w:val="nil"/>
            </w:tcBorders>
            <w:shd w:val="clear" w:color="000000" w:fill="FFFFFF"/>
            <w:vAlign w:val="center"/>
            <w:hideMark/>
          </w:tcPr>
          <w:p w14:paraId="627D221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568</w:t>
            </w:r>
          </w:p>
        </w:tc>
        <w:tc>
          <w:tcPr>
            <w:tcW w:w="318" w:type="pct"/>
            <w:tcBorders>
              <w:top w:val="nil"/>
              <w:left w:val="nil"/>
              <w:bottom w:val="nil"/>
              <w:right w:val="nil"/>
            </w:tcBorders>
            <w:shd w:val="clear" w:color="000000" w:fill="FFFFFF"/>
            <w:vAlign w:val="center"/>
            <w:hideMark/>
          </w:tcPr>
          <w:p w14:paraId="7590E0E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583</w:t>
            </w:r>
          </w:p>
        </w:tc>
        <w:tc>
          <w:tcPr>
            <w:tcW w:w="318" w:type="pct"/>
            <w:tcBorders>
              <w:top w:val="nil"/>
              <w:left w:val="nil"/>
              <w:bottom w:val="nil"/>
              <w:right w:val="nil"/>
            </w:tcBorders>
            <w:shd w:val="clear" w:color="000000" w:fill="FFFFFF"/>
            <w:vAlign w:val="center"/>
            <w:hideMark/>
          </w:tcPr>
          <w:p w14:paraId="5211125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597</w:t>
            </w:r>
          </w:p>
        </w:tc>
        <w:tc>
          <w:tcPr>
            <w:tcW w:w="318" w:type="pct"/>
            <w:tcBorders>
              <w:top w:val="nil"/>
              <w:left w:val="nil"/>
              <w:bottom w:val="nil"/>
              <w:right w:val="nil"/>
            </w:tcBorders>
            <w:shd w:val="clear" w:color="000000" w:fill="FFFFFF"/>
            <w:vAlign w:val="center"/>
            <w:hideMark/>
          </w:tcPr>
          <w:p w14:paraId="73F9DA1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612</w:t>
            </w:r>
          </w:p>
        </w:tc>
        <w:tc>
          <w:tcPr>
            <w:tcW w:w="318" w:type="pct"/>
            <w:tcBorders>
              <w:top w:val="nil"/>
              <w:left w:val="nil"/>
              <w:bottom w:val="nil"/>
              <w:right w:val="nil"/>
            </w:tcBorders>
            <w:shd w:val="clear" w:color="000000" w:fill="FFFFFF"/>
            <w:vAlign w:val="center"/>
            <w:hideMark/>
          </w:tcPr>
          <w:p w14:paraId="5330849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627</w:t>
            </w:r>
          </w:p>
        </w:tc>
        <w:tc>
          <w:tcPr>
            <w:tcW w:w="318" w:type="pct"/>
            <w:tcBorders>
              <w:top w:val="nil"/>
              <w:left w:val="nil"/>
              <w:bottom w:val="nil"/>
              <w:right w:val="nil"/>
            </w:tcBorders>
            <w:shd w:val="clear" w:color="000000" w:fill="FFFFFF"/>
            <w:vAlign w:val="center"/>
            <w:hideMark/>
          </w:tcPr>
          <w:p w14:paraId="075A6AD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643</w:t>
            </w:r>
          </w:p>
        </w:tc>
        <w:tc>
          <w:tcPr>
            <w:tcW w:w="381" w:type="pct"/>
            <w:tcBorders>
              <w:top w:val="nil"/>
              <w:left w:val="nil"/>
              <w:bottom w:val="nil"/>
              <w:right w:val="single" w:sz="4" w:space="0" w:color="auto"/>
            </w:tcBorders>
            <w:shd w:val="clear" w:color="000000" w:fill="FFFFFF"/>
            <w:vAlign w:val="center"/>
            <w:hideMark/>
          </w:tcPr>
          <w:p w14:paraId="32C1B4D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659</w:t>
            </w:r>
          </w:p>
        </w:tc>
      </w:tr>
      <w:tr w:rsidR="00653733" w:rsidRPr="00A977E4" w14:paraId="2A6B5565" w14:textId="77777777" w:rsidTr="00A977E4">
        <w:trPr>
          <w:trHeight w:val="204"/>
        </w:trPr>
        <w:tc>
          <w:tcPr>
            <w:tcW w:w="1443" w:type="pct"/>
            <w:tcBorders>
              <w:top w:val="nil"/>
              <w:left w:val="single" w:sz="4" w:space="0" w:color="auto"/>
              <w:bottom w:val="nil"/>
              <w:right w:val="nil"/>
            </w:tcBorders>
            <w:shd w:val="clear" w:color="000000" w:fill="FFFFFF"/>
            <w:noWrap/>
            <w:hideMark/>
          </w:tcPr>
          <w:p w14:paraId="5058F5E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Prepayments</w:t>
            </w:r>
          </w:p>
        </w:tc>
        <w:tc>
          <w:tcPr>
            <w:tcW w:w="317" w:type="pct"/>
            <w:tcBorders>
              <w:top w:val="nil"/>
              <w:left w:val="nil"/>
              <w:bottom w:val="nil"/>
              <w:right w:val="nil"/>
            </w:tcBorders>
            <w:shd w:val="clear" w:color="000000" w:fill="FFFFFF"/>
            <w:vAlign w:val="center"/>
            <w:hideMark/>
          </w:tcPr>
          <w:p w14:paraId="7FDDB85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682</w:t>
            </w:r>
          </w:p>
        </w:tc>
        <w:tc>
          <w:tcPr>
            <w:tcW w:w="317" w:type="pct"/>
            <w:tcBorders>
              <w:top w:val="nil"/>
              <w:left w:val="nil"/>
              <w:bottom w:val="nil"/>
              <w:right w:val="nil"/>
            </w:tcBorders>
            <w:shd w:val="clear" w:color="000000" w:fill="DDEBF7"/>
            <w:vAlign w:val="center"/>
            <w:hideMark/>
          </w:tcPr>
          <w:p w14:paraId="77F5C841"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706</w:t>
            </w:r>
          </w:p>
        </w:tc>
        <w:tc>
          <w:tcPr>
            <w:tcW w:w="317" w:type="pct"/>
            <w:tcBorders>
              <w:top w:val="nil"/>
              <w:left w:val="nil"/>
              <w:bottom w:val="nil"/>
              <w:right w:val="nil"/>
            </w:tcBorders>
            <w:shd w:val="clear" w:color="000000" w:fill="FFFFFF"/>
            <w:vAlign w:val="center"/>
            <w:hideMark/>
          </w:tcPr>
          <w:p w14:paraId="2B10601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724</w:t>
            </w:r>
          </w:p>
        </w:tc>
        <w:tc>
          <w:tcPr>
            <w:tcW w:w="318" w:type="pct"/>
            <w:tcBorders>
              <w:top w:val="nil"/>
              <w:left w:val="nil"/>
              <w:bottom w:val="nil"/>
              <w:right w:val="nil"/>
            </w:tcBorders>
            <w:shd w:val="clear" w:color="000000" w:fill="FFFFFF"/>
            <w:vAlign w:val="center"/>
            <w:hideMark/>
          </w:tcPr>
          <w:p w14:paraId="2E445E8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742</w:t>
            </w:r>
          </w:p>
        </w:tc>
        <w:tc>
          <w:tcPr>
            <w:tcW w:w="318" w:type="pct"/>
            <w:tcBorders>
              <w:top w:val="nil"/>
              <w:left w:val="nil"/>
              <w:bottom w:val="nil"/>
              <w:right w:val="nil"/>
            </w:tcBorders>
            <w:shd w:val="clear" w:color="000000" w:fill="FFFFFF"/>
            <w:vAlign w:val="center"/>
            <w:hideMark/>
          </w:tcPr>
          <w:p w14:paraId="0FEA3B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760</w:t>
            </w:r>
          </w:p>
        </w:tc>
        <w:tc>
          <w:tcPr>
            <w:tcW w:w="318" w:type="pct"/>
            <w:tcBorders>
              <w:top w:val="nil"/>
              <w:left w:val="nil"/>
              <w:bottom w:val="nil"/>
              <w:right w:val="nil"/>
            </w:tcBorders>
            <w:shd w:val="clear" w:color="000000" w:fill="FFFFFF"/>
            <w:vAlign w:val="center"/>
            <w:hideMark/>
          </w:tcPr>
          <w:p w14:paraId="27EC1B2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779</w:t>
            </w:r>
          </w:p>
        </w:tc>
        <w:tc>
          <w:tcPr>
            <w:tcW w:w="318" w:type="pct"/>
            <w:tcBorders>
              <w:top w:val="nil"/>
              <w:left w:val="nil"/>
              <w:bottom w:val="nil"/>
              <w:right w:val="nil"/>
            </w:tcBorders>
            <w:shd w:val="clear" w:color="000000" w:fill="FFFFFF"/>
            <w:vAlign w:val="center"/>
            <w:hideMark/>
          </w:tcPr>
          <w:p w14:paraId="27DAE57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799</w:t>
            </w:r>
          </w:p>
        </w:tc>
        <w:tc>
          <w:tcPr>
            <w:tcW w:w="318" w:type="pct"/>
            <w:tcBorders>
              <w:top w:val="nil"/>
              <w:left w:val="nil"/>
              <w:bottom w:val="nil"/>
              <w:right w:val="nil"/>
            </w:tcBorders>
            <w:shd w:val="clear" w:color="000000" w:fill="FFFFFF"/>
            <w:vAlign w:val="center"/>
            <w:hideMark/>
          </w:tcPr>
          <w:p w14:paraId="13A2ADF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819</w:t>
            </w:r>
          </w:p>
        </w:tc>
        <w:tc>
          <w:tcPr>
            <w:tcW w:w="318" w:type="pct"/>
            <w:tcBorders>
              <w:top w:val="nil"/>
              <w:left w:val="nil"/>
              <w:bottom w:val="nil"/>
              <w:right w:val="nil"/>
            </w:tcBorders>
            <w:shd w:val="clear" w:color="000000" w:fill="FFFFFF"/>
            <w:vAlign w:val="center"/>
            <w:hideMark/>
          </w:tcPr>
          <w:p w14:paraId="62F900D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839</w:t>
            </w:r>
          </w:p>
        </w:tc>
        <w:tc>
          <w:tcPr>
            <w:tcW w:w="318" w:type="pct"/>
            <w:tcBorders>
              <w:top w:val="nil"/>
              <w:left w:val="nil"/>
              <w:bottom w:val="nil"/>
              <w:right w:val="nil"/>
            </w:tcBorders>
            <w:shd w:val="clear" w:color="000000" w:fill="FFFFFF"/>
            <w:vAlign w:val="center"/>
            <w:hideMark/>
          </w:tcPr>
          <w:p w14:paraId="05A1708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860</w:t>
            </w:r>
          </w:p>
        </w:tc>
        <w:tc>
          <w:tcPr>
            <w:tcW w:w="381" w:type="pct"/>
            <w:tcBorders>
              <w:top w:val="nil"/>
              <w:left w:val="nil"/>
              <w:bottom w:val="nil"/>
              <w:right w:val="single" w:sz="4" w:space="0" w:color="auto"/>
            </w:tcBorders>
            <w:shd w:val="clear" w:color="000000" w:fill="FFFFFF"/>
            <w:vAlign w:val="center"/>
            <w:hideMark/>
          </w:tcPr>
          <w:p w14:paraId="1D6799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882</w:t>
            </w:r>
          </w:p>
        </w:tc>
      </w:tr>
      <w:tr w:rsidR="00653733" w:rsidRPr="00A977E4" w14:paraId="2A160187" w14:textId="77777777" w:rsidTr="00A977E4">
        <w:trPr>
          <w:trHeight w:val="204"/>
        </w:trPr>
        <w:tc>
          <w:tcPr>
            <w:tcW w:w="1443" w:type="pct"/>
            <w:tcBorders>
              <w:top w:val="nil"/>
              <w:left w:val="single" w:sz="4" w:space="0" w:color="auto"/>
              <w:bottom w:val="nil"/>
              <w:right w:val="nil"/>
            </w:tcBorders>
            <w:shd w:val="clear" w:color="000000" w:fill="FFFFFF"/>
            <w:noWrap/>
            <w:hideMark/>
          </w:tcPr>
          <w:p w14:paraId="72B7D09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Other assets</w:t>
            </w:r>
          </w:p>
        </w:tc>
        <w:tc>
          <w:tcPr>
            <w:tcW w:w="317" w:type="pct"/>
            <w:tcBorders>
              <w:top w:val="nil"/>
              <w:left w:val="nil"/>
              <w:bottom w:val="nil"/>
              <w:right w:val="nil"/>
            </w:tcBorders>
            <w:shd w:val="clear" w:color="000000" w:fill="FFFFFF"/>
            <w:vAlign w:val="center"/>
            <w:hideMark/>
          </w:tcPr>
          <w:p w14:paraId="10C9327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87</w:t>
            </w:r>
          </w:p>
        </w:tc>
        <w:tc>
          <w:tcPr>
            <w:tcW w:w="317" w:type="pct"/>
            <w:tcBorders>
              <w:top w:val="nil"/>
              <w:left w:val="nil"/>
              <w:bottom w:val="nil"/>
              <w:right w:val="nil"/>
            </w:tcBorders>
            <w:shd w:val="clear" w:color="000000" w:fill="DDEBF7"/>
            <w:vAlign w:val="center"/>
            <w:hideMark/>
          </w:tcPr>
          <w:p w14:paraId="11A155A6"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90</w:t>
            </w:r>
          </w:p>
        </w:tc>
        <w:tc>
          <w:tcPr>
            <w:tcW w:w="317" w:type="pct"/>
            <w:tcBorders>
              <w:top w:val="nil"/>
              <w:left w:val="nil"/>
              <w:bottom w:val="nil"/>
              <w:right w:val="nil"/>
            </w:tcBorders>
            <w:shd w:val="clear" w:color="000000" w:fill="FFFFFF"/>
            <w:vAlign w:val="center"/>
            <w:hideMark/>
          </w:tcPr>
          <w:p w14:paraId="755F7C0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92</w:t>
            </w:r>
          </w:p>
        </w:tc>
        <w:tc>
          <w:tcPr>
            <w:tcW w:w="318" w:type="pct"/>
            <w:tcBorders>
              <w:top w:val="nil"/>
              <w:left w:val="nil"/>
              <w:bottom w:val="nil"/>
              <w:right w:val="nil"/>
            </w:tcBorders>
            <w:shd w:val="clear" w:color="000000" w:fill="FFFFFF"/>
            <w:vAlign w:val="center"/>
            <w:hideMark/>
          </w:tcPr>
          <w:p w14:paraId="6B26C1C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95</w:t>
            </w:r>
          </w:p>
        </w:tc>
        <w:tc>
          <w:tcPr>
            <w:tcW w:w="318" w:type="pct"/>
            <w:tcBorders>
              <w:top w:val="nil"/>
              <w:left w:val="nil"/>
              <w:bottom w:val="nil"/>
              <w:right w:val="nil"/>
            </w:tcBorders>
            <w:shd w:val="clear" w:color="000000" w:fill="FFFFFF"/>
            <w:vAlign w:val="center"/>
            <w:hideMark/>
          </w:tcPr>
          <w:p w14:paraId="48E5056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97</w:t>
            </w:r>
          </w:p>
        </w:tc>
        <w:tc>
          <w:tcPr>
            <w:tcW w:w="318" w:type="pct"/>
            <w:tcBorders>
              <w:top w:val="nil"/>
              <w:left w:val="nil"/>
              <w:bottom w:val="nil"/>
              <w:right w:val="nil"/>
            </w:tcBorders>
            <w:shd w:val="clear" w:color="000000" w:fill="FFFFFF"/>
            <w:vAlign w:val="center"/>
            <w:hideMark/>
          </w:tcPr>
          <w:p w14:paraId="150C072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100</w:t>
            </w:r>
          </w:p>
        </w:tc>
        <w:tc>
          <w:tcPr>
            <w:tcW w:w="318" w:type="pct"/>
            <w:tcBorders>
              <w:top w:val="nil"/>
              <w:left w:val="nil"/>
              <w:bottom w:val="nil"/>
              <w:right w:val="nil"/>
            </w:tcBorders>
            <w:shd w:val="clear" w:color="000000" w:fill="FFFFFF"/>
            <w:vAlign w:val="center"/>
            <w:hideMark/>
          </w:tcPr>
          <w:p w14:paraId="097A028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102</w:t>
            </w:r>
          </w:p>
        </w:tc>
        <w:tc>
          <w:tcPr>
            <w:tcW w:w="318" w:type="pct"/>
            <w:tcBorders>
              <w:top w:val="nil"/>
              <w:left w:val="nil"/>
              <w:bottom w:val="nil"/>
              <w:right w:val="nil"/>
            </w:tcBorders>
            <w:shd w:val="clear" w:color="000000" w:fill="FFFFFF"/>
            <w:vAlign w:val="center"/>
            <w:hideMark/>
          </w:tcPr>
          <w:p w14:paraId="28C0062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105</w:t>
            </w:r>
          </w:p>
        </w:tc>
        <w:tc>
          <w:tcPr>
            <w:tcW w:w="318" w:type="pct"/>
            <w:tcBorders>
              <w:top w:val="nil"/>
              <w:left w:val="nil"/>
              <w:bottom w:val="nil"/>
              <w:right w:val="nil"/>
            </w:tcBorders>
            <w:shd w:val="clear" w:color="000000" w:fill="FFFFFF"/>
            <w:vAlign w:val="center"/>
            <w:hideMark/>
          </w:tcPr>
          <w:p w14:paraId="69B9E65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107</w:t>
            </w:r>
          </w:p>
        </w:tc>
        <w:tc>
          <w:tcPr>
            <w:tcW w:w="318" w:type="pct"/>
            <w:tcBorders>
              <w:top w:val="nil"/>
              <w:left w:val="nil"/>
              <w:bottom w:val="nil"/>
              <w:right w:val="nil"/>
            </w:tcBorders>
            <w:shd w:val="clear" w:color="000000" w:fill="FFFFFF"/>
            <w:vAlign w:val="center"/>
            <w:hideMark/>
          </w:tcPr>
          <w:p w14:paraId="1BC619A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110</w:t>
            </w:r>
          </w:p>
        </w:tc>
        <w:tc>
          <w:tcPr>
            <w:tcW w:w="381" w:type="pct"/>
            <w:tcBorders>
              <w:top w:val="nil"/>
              <w:left w:val="nil"/>
              <w:bottom w:val="nil"/>
              <w:right w:val="single" w:sz="4" w:space="0" w:color="auto"/>
            </w:tcBorders>
            <w:shd w:val="clear" w:color="000000" w:fill="FFFFFF"/>
            <w:vAlign w:val="center"/>
            <w:hideMark/>
          </w:tcPr>
          <w:p w14:paraId="19D20BA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113</w:t>
            </w:r>
          </w:p>
        </w:tc>
      </w:tr>
      <w:tr w:rsidR="00653733" w:rsidRPr="00A977E4" w14:paraId="52B3DCC2" w14:textId="77777777" w:rsidTr="00A977E4">
        <w:trPr>
          <w:trHeight w:val="204"/>
        </w:trPr>
        <w:tc>
          <w:tcPr>
            <w:tcW w:w="1443" w:type="pct"/>
            <w:tcBorders>
              <w:top w:val="nil"/>
              <w:left w:val="single" w:sz="4" w:space="0" w:color="auto"/>
              <w:bottom w:val="nil"/>
              <w:right w:val="nil"/>
            </w:tcBorders>
            <w:shd w:val="clear" w:color="000000" w:fill="FFFFFF"/>
            <w:hideMark/>
          </w:tcPr>
          <w:p w14:paraId="29455530"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current assets</w:t>
            </w:r>
          </w:p>
        </w:tc>
        <w:tc>
          <w:tcPr>
            <w:tcW w:w="317" w:type="pct"/>
            <w:tcBorders>
              <w:top w:val="single" w:sz="4" w:space="0" w:color="auto"/>
              <w:left w:val="nil"/>
              <w:bottom w:val="single" w:sz="4" w:space="0" w:color="auto"/>
              <w:right w:val="nil"/>
            </w:tcBorders>
            <w:shd w:val="clear" w:color="000000" w:fill="FFFFFF"/>
            <w:vAlign w:val="center"/>
            <w:hideMark/>
          </w:tcPr>
          <w:p w14:paraId="63E1CE4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58,318</w:t>
            </w:r>
          </w:p>
        </w:tc>
        <w:tc>
          <w:tcPr>
            <w:tcW w:w="317" w:type="pct"/>
            <w:tcBorders>
              <w:top w:val="single" w:sz="4" w:space="0" w:color="auto"/>
              <w:left w:val="nil"/>
              <w:bottom w:val="single" w:sz="4" w:space="0" w:color="auto"/>
              <w:right w:val="nil"/>
            </w:tcBorders>
            <w:shd w:val="clear" w:color="000000" w:fill="DDEBF7"/>
            <w:vAlign w:val="center"/>
            <w:hideMark/>
          </w:tcPr>
          <w:p w14:paraId="68B46531"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55,417</w:t>
            </w:r>
          </w:p>
        </w:tc>
        <w:tc>
          <w:tcPr>
            <w:tcW w:w="317" w:type="pct"/>
            <w:tcBorders>
              <w:top w:val="single" w:sz="4" w:space="0" w:color="auto"/>
              <w:left w:val="nil"/>
              <w:bottom w:val="single" w:sz="4" w:space="0" w:color="auto"/>
              <w:right w:val="nil"/>
            </w:tcBorders>
            <w:shd w:val="clear" w:color="000000" w:fill="FFFFFF"/>
            <w:vAlign w:val="center"/>
            <w:hideMark/>
          </w:tcPr>
          <w:p w14:paraId="6B9B075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51,667</w:t>
            </w:r>
          </w:p>
        </w:tc>
        <w:tc>
          <w:tcPr>
            <w:tcW w:w="318" w:type="pct"/>
            <w:tcBorders>
              <w:top w:val="single" w:sz="4" w:space="0" w:color="auto"/>
              <w:left w:val="nil"/>
              <w:bottom w:val="single" w:sz="4" w:space="0" w:color="auto"/>
              <w:right w:val="nil"/>
            </w:tcBorders>
            <w:shd w:val="clear" w:color="000000" w:fill="FFFFFF"/>
            <w:vAlign w:val="center"/>
            <w:hideMark/>
          </w:tcPr>
          <w:p w14:paraId="3575FFE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51,142</w:t>
            </w:r>
          </w:p>
        </w:tc>
        <w:tc>
          <w:tcPr>
            <w:tcW w:w="318" w:type="pct"/>
            <w:tcBorders>
              <w:top w:val="single" w:sz="4" w:space="0" w:color="auto"/>
              <w:left w:val="nil"/>
              <w:bottom w:val="single" w:sz="4" w:space="0" w:color="auto"/>
              <w:right w:val="nil"/>
            </w:tcBorders>
            <w:shd w:val="clear" w:color="000000" w:fill="FFFFFF"/>
            <w:vAlign w:val="center"/>
            <w:hideMark/>
          </w:tcPr>
          <w:p w14:paraId="0AE6421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50,370</w:t>
            </w:r>
          </w:p>
        </w:tc>
        <w:tc>
          <w:tcPr>
            <w:tcW w:w="318" w:type="pct"/>
            <w:tcBorders>
              <w:top w:val="single" w:sz="4" w:space="0" w:color="auto"/>
              <w:left w:val="nil"/>
              <w:bottom w:val="single" w:sz="4" w:space="0" w:color="auto"/>
              <w:right w:val="nil"/>
            </w:tcBorders>
            <w:shd w:val="clear" w:color="000000" w:fill="FFFFFF"/>
            <w:vAlign w:val="center"/>
            <w:hideMark/>
          </w:tcPr>
          <w:p w14:paraId="3E814C2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53,825</w:t>
            </w:r>
          </w:p>
        </w:tc>
        <w:tc>
          <w:tcPr>
            <w:tcW w:w="318" w:type="pct"/>
            <w:tcBorders>
              <w:top w:val="single" w:sz="4" w:space="0" w:color="auto"/>
              <w:left w:val="nil"/>
              <w:bottom w:val="single" w:sz="4" w:space="0" w:color="auto"/>
              <w:right w:val="nil"/>
            </w:tcBorders>
            <w:shd w:val="clear" w:color="000000" w:fill="FFFFFF"/>
            <w:vAlign w:val="center"/>
            <w:hideMark/>
          </w:tcPr>
          <w:p w14:paraId="01538D6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58,718</w:t>
            </w:r>
          </w:p>
        </w:tc>
        <w:tc>
          <w:tcPr>
            <w:tcW w:w="318" w:type="pct"/>
            <w:tcBorders>
              <w:top w:val="single" w:sz="4" w:space="0" w:color="auto"/>
              <w:left w:val="nil"/>
              <w:bottom w:val="single" w:sz="4" w:space="0" w:color="auto"/>
              <w:right w:val="nil"/>
            </w:tcBorders>
            <w:shd w:val="clear" w:color="000000" w:fill="FFFFFF"/>
            <w:vAlign w:val="center"/>
            <w:hideMark/>
          </w:tcPr>
          <w:p w14:paraId="7D6446F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65,857</w:t>
            </w:r>
          </w:p>
        </w:tc>
        <w:tc>
          <w:tcPr>
            <w:tcW w:w="318" w:type="pct"/>
            <w:tcBorders>
              <w:top w:val="single" w:sz="4" w:space="0" w:color="auto"/>
              <w:left w:val="nil"/>
              <w:bottom w:val="single" w:sz="4" w:space="0" w:color="auto"/>
              <w:right w:val="nil"/>
            </w:tcBorders>
            <w:shd w:val="clear" w:color="000000" w:fill="FFFFFF"/>
            <w:vAlign w:val="center"/>
            <w:hideMark/>
          </w:tcPr>
          <w:p w14:paraId="0B0435F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76,365</w:t>
            </w:r>
          </w:p>
        </w:tc>
        <w:tc>
          <w:tcPr>
            <w:tcW w:w="318" w:type="pct"/>
            <w:tcBorders>
              <w:top w:val="single" w:sz="4" w:space="0" w:color="auto"/>
              <w:left w:val="nil"/>
              <w:bottom w:val="single" w:sz="4" w:space="0" w:color="auto"/>
              <w:right w:val="nil"/>
            </w:tcBorders>
            <w:shd w:val="clear" w:color="000000" w:fill="FFFFFF"/>
            <w:vAlign w:val="center"/>
            <w:hideMark/>
          </w:tcPr>
          <w:p w14:paraId="3B9668C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88,217</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143F127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99,795</w:t>
            </w:r>
          </w:p>
        </w:tc>
      </w:tr>
      <w:tr w:rsidR="00653733" w:rsidRPr="00A977E4" w14:paraId="268AF497" w14:textId="77777777" w:rsidTr="00A977E4">
        <w:trPr>
          <w:trHeight w:val="83"/>
        </w:trPr>
        <w:tc>
          <w:tcPr>
            <w:tcW w:w="1443" w:type="pct"/>
            <w:tcBorders>
              <w:top w:val="nil"/>
              <w:left w:val="single" w:sz="4" w:space="0" w:color="auto"/>
              <w:bottom w:val="nil"/>
              <w:right w:val="nil"/>
            </w:tcBorders>
            <w:shd w:val="clear" w:color="000000" w:fill="FFFFFF"/>
            <w:hideMark/>
          </w:tcPr>
          <w:p w14:paraId="5928D88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FFFFFF"/>
            <w:vAlign w:val="center"/>
            <w:hideMark/>
          </w:tcPr>
          <w:p w14:paraId="0F080CB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42DC6F25"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1DA0ADC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83805E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8487CB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FE5389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7B9F1D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37ED8D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451518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EB15BF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25220E4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5AA9CCEE" w14:textId="77777777" w:rsidTr="00A977E4">
        <w:trPr>
          <w:trHeight w:val="84"/>
        </w:trPr>
        <w:tc>
          <w:tcPr>
            <w:tcW w:w="1443" w:type="pct"/>
            <w:tcBorders>
              <w:top w:val="nil"/>
              <w:left w:val="single" w:sz="4" w:space="0" w:color="auto"/>
              <w:bottom w:val="nil"/>
              <w:right w:val="nil"/>
            </w:tcBorders>
            <w:shd w:val="clear" w:color="000000" w:fill="FFFFFF"/>
            <w:hideMark/>
          </w:tcPr>
          <w:p w14:paraId="3BD6182D"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Non-current assets</w:t>
            </w:r>
          </w:p>
        </w:tc>
        <w:tc>
          <w:tcPr>
            <w:tcW w:w="317" w:type="pct"/>
            <w:tcBorders>
              <w:top w:val="nil"/>
              <w:left w:val="nil"/>
              <w:bottom w:val="nil"/>
              <w:right w:val="nil"/>
            </w:tcBorders>
            <w:shd w:val="clear" w:color="000000" w:fill="FFFFFF"/>
            <w:vAlign w:val="center"/>
            <w:hideMark/>
          </w:tcPr>
          <w:p w14:paraId="1F6A4F9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4C7C1425"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4F1DA36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F13CAE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55C5AE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3195A3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EA5DBD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BEFE9C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DE837E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0B4A29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6CCEF56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69EF27C7" w14:textId="77777777" w:rsidTr="00A977E4">
        <w:trPr>
          <w:trHeight w:val="204"/>
        </w:trPr>
        <w:tc>
          <w:tcPr>
            <w:tcW w:w="1443" w:type="pct"/>
            <w:tcBorders>
              <w:top w:val="nil"/>
              <w:left w:val="single" w:sz="4" w:space="0" w:color="auto"/>
              <w:bottom w:val="nil"/>
              <w:right w:val="nil"/>
            </w:tcBorders>
            <w:shd w:val="clear" w:color="000000" w:fill="FFFFFF"/>
            <w:noWrap/>
            <w:hideMark/>
          </w:tcPr>
          <w:p w14:paraId="3F27B62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Trade and other receivables</w:t>
            </w:r>
          </w:p>
        </w:tc>
        <w:tc>
          <w:tcPr>
            <w:tcW w:w="317" w:type="pct"/>
            <w:tcBorders>
              <w:top w:val="nil"/>
              <w:left w:val="nil"/>
              <w:bottom w:val="nil"/>
              <w:right w:val="nil"/>
            </w:tcBorders>
            <w:shd w:val="clear" w:color="000000" w:fill="FFFFFF"/>
            <w:vAlign w:val="center"/>
            <w:hideMark/>
          </w:tcPr>
          <w:p w14:paraId="7184D5E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7" w:type="pct"/>
            <w:tcBorders>
              <w:top w:val="nil"/>
              <w:left w:val="nil"/>
              <w:bottom w:val="nil"/>
              <w:right w:val="nil"/>
            </w:tcBorders>
            <w:shd w:val="clear" w:color="000000" w:fill="DDEBF7"/>
            <w:vAlign w:val="center"/>
            <w:hideMark/>
          </w:tcPr>
          <w:p w14:paraId="100E0A68"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447</w:t>
            </w:r>
          </w:p>
        </w:tc>
        <w:tc>
          <w:tcPr>
            <w:tcW w:w="317" w:type="pct"/>
            <w:tcBorders>
              <w:top w:val="nil"/>
              <w:left w:val="nil"/>
              <w:bottom w:val="nil"/>
              <w:right w:val="nil"/>
            </w:tcBorders>
            <w:shd w:val="clear" w:color="000000" w:fill="FFFFFF"/>
            <w:vAlign w:val="center"/>
            <w:hideMark/>
          </w:tcPr>
          <w:p w14:paraId="05B2006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18C5B02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7304A2D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13E8BD1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62AA2BC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355EAC7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0C0B210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18" w:type="pct"/>
            <w:tcBorders>
              <w:top w:val="nil"/>
              <w:left w:val="nil"/>
              <w:bottom w:val="nil"/>
              <w:right w:val="nil"/>
            </w:tcBorders>
            <w:shd w:val="clear" w:color="000000" w:fill="FFFFFF"/>
            <w:vAlign w:val="center"/>
            <w:hideMark/>
          </w:tcPr>
          <w:p w14:paraId="21FEF48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c>
          <w:tcPr>
            <w:tcW w:w="381" w:type="pct"/>
            <w:tcBorders>
              <w:top w:val="nil"/>
              <w:left w:val="nil"/>
              <w:bottom w:val="nil"/>
              <w:right w:val="single" w:sz="4" w:space="0" w:color="auto"/>
            </w:tcBorders>
            <w:shd w:val="clear" w:color="000000" w:fill="FFFFFF"/>
            <w:vAlign w:val="center"/>
            <w:hideMark/>
          </w:tcPr>
          <w:p w14:paraId="4CF83AA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447</w:t>
            </w:r>
          </w:p>
        </w:tc>
      </w:tr>
      <w:tr w:rsidR="00653733" w:rsidRPr="00A977E4" w14:paraId="52AD69B3" w14:textId="77777777" w:rsidTr="00A977E4">
        <w:trPr>
          <w:trHeight w:val="190"/>
        </w:trPr>
        <w:tc>
          <w:tcPr>
            <w:tcW w:w="1443" w:type="pct"/>
            <w:tcBorders>
              <w:top w:val="nil"/>
              <w:left w:val="single" w:sz="4" w:space="0" w:color="auto"/>
              <w:bottom w:val="nil"/>
              <w:right w:val="nil"/>
            </w:tcBorders>
            <w:shd w:val="clear" w:color="000000" w:fill="FFFFFF"/>
            <w:hideMark/>
          </w:tcPr>
          <w:p w14:paraId="16D5FAF3"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xml:space="preserve">Investments in associates, joint </w:t>
            </w:r>
            <w:proofErr w:type="gramStart"/>
            <w:r w:rsidRPr="00653733">
              <w:rPr>
                <w:rFonts w:cs="Arial"/>
                <w:color w:val="auto"/>
                <w:sz w:val="14"/>
                <w:szCs w:val="14"/>
                <w:lang w:eastAsia="en-AU"/>
              </w:rPr>
              <w:t>arrangement</w:t>
            </w:r>
            <w:proofErr w:type="gramEnd"/>
            <w:r w:rsidRPr="00653733">
              <w:rPr>
                <w:rFonts w:cs="Arial"/>
                <w:color w:val="auto"/>
                <w:sz w:val="14"/>
                <w:szCs w:val="14"/>
                <w:lang w:eastAsia="en-AU"/>
              </w:rPr>
              <w:t xml:space="preserve"> and subsidiaries</w:t>
            </w:r>
          </w:p>
        </w:tc>
        <w:tc>
          <w:tcPr>
            <w:tcW w:w="317" w:type="pct"/>
            <w:tcBorders>
              <w:top w:val="nil"/>
              <w:left w:val="nil"/>
              <w:bottom w:val="nil"/>
              <w:right w:val="nil"/>
            </w:tcBorders>
            <w:shd w:val="clear" w:color="000000" w:fill="FFFFFF"/>
            <w:vAlign w:val="center"/>
            <w:hideMark/>
          </w:tcPr>
          <w:p w14:paraId="2A09073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7" w:type="pct"/>
            <w:tcBorders>
              <w:top w:val="nil"/>
              <w:left w:val="nil"/>
              <w:bottom w:val="nil"/>
              <w:right w:val="nil"/>
            </w:tcBorders>
            <w:shd w:val="clear" w:color="000000" w:fill="DDEBF7"/>
            <w:vAlign w:val="center"/>
            <w:hideMark/>
          </w:tcPr>
          <w:p w14:paraId="3766484F"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2,533</w:t>
            </w:r>
          </w:p>
        </w:tc>
        <w:tc>
          <w:tcPr>
            <w:tcW w:w="317" w:type="pct"/>
            <w:tcBorders>
              <w:top w:val="nil"/>
              <w:left w:val="nil"/>
              <w:bottom w:val="nil"/>
              <w:right w:val="nil"/>
            </w:tcBorders>
            <w:shd w:val="clear" w:color="000000" w:fill="FFFFFF"/>
            <w:vAlign w:val="center"/>
            <w:hideMark/>
          </w:tcPr>
          <w:p w14:paraId="69F0C02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5409C1D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155E04C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52E9746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6123327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1E52D42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6AA25B8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18" w:type="pct"/>
            <w:tcBorders>
              <w:top w:val="nil"/>
              <w:left w:val="nil"/>
              <w:bottom w:val="nil"/>
              <w:right w:val="nil"/>
            </w:tcBorders>
            <w:shd w:val="clear" w:color="000000" w:fill="FFFFFF"/>
            <w:vAlign w:val="center"/>
            <w:hideMark/>
          </w:tcPr>
          <w:p w14:paraId="719DFEB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c>
          <w:tcPr>
            <w:tcW w:w="381" w:type="pct"/>
            <w:tcBorders>
              <w:top w:val="nil"/>
              <w:left w:val="nil"/>
              <w:bottom w:val="nil"/>
              <w:right w:val="single" w:sz="4" w:space="0" w:color="auto"/>
            </w:tcBorders>
            <w:shd w:val="clear" w:color="000000" w:fill="FFFFFF"/>
            <w:vAlign w:val="center"/>
            <w:hideMark/>
          </w:tcPr>
          <w:p w14:paraId="5541A6E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2,533</w:t>
            </w:r>
          </w:p>
        </w:tc>
      </w:tr>
      <w:tr w:rsidR="00653733" w:rsidRPr="00A977E4" w14:paraId="3E2DF64B" w14:textId="77777777" w:rsidTr="00A977E4">
        <w:trPr>
          <w:trHeight w:val="204"/>
        </w:trPr>
        <w:tc>
          <w:tcPr>
            <w:tcW w:w="1443" w:type="pct"/>
            <w:tcBorders>
              <w:top w:val="nil"/>
              <w:left w:val="single" w:sz="4" w:space="0" w:color="auto"/>
              <w:bottom w:val="nil"/>
              <w:right w:val="nil"/>
            </w:tcBorders>
            <w:shd w:val="clear" w:color="auto" w:fill="auto"/>
            <w:hideMark/>
          </w:tcPr>
          <w:p w14:paraId="61BCDA2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Property, infrastructure, plant &amp; equipment</w:t>
            </w:r>
          </w:p>
        </w:tc>
        <w:tc>
          <w:tcPr>
            <w:tcW w:w="317" w:type="pct"/>
            <w:tcBorders>
              <w:top w:val="nil"/>
              <w:left w:val="nil"/>
              <w:bottom w:val="nil"/>
              <w:right w:val="nil"/>
            </w:tcBorders>
            <w:shd w:val="clear" w:color="000000" w:fill="FFFFFF"/>
            <w:vAlign w:val="center"/>
            <w:hideMark/>
          </w:tcPr>
          <w:p w14:paraId="250B14F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2,051,299</w:t>
            </w:r>
          </w:p>
        </w:tc>
        <w:tc>
          <w:tcPr>
            <w:tcW w:w="317" w:type="pct"/>
            <w:tcBorders>
              <w:top w:val="nil"/>
              <w:left w:val="nil"/>
              <w:bottom w:val="nil"/>
              <w:right w:val="nil"/>
            </w:tcBorders>
            <w:shd w:val="clear" w:color="000000" w:fill="DDEBF7"/>
            <w:vAlign w:val="center"/>
            <w:hideMark/>
          </w:tcPr>
          <w:p w14:paraId="3530240B"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2,087,476</w:t>
            </w:r>
          </w:p>
        </w:tc>
        <w:tc>
          <w:tcPr>
            <w:tcW w:w="317" w:type="pct"/>
            <w:tcBorders>
              <w:top w:val="nil"/>
              <w:left w:val="nil"/>
              <w:bottom w:val="nil"/>
              <w:right w:val="nil"/>
            </w:tcBorders>
            <w:shd w:val="clear" w:color="000000" w:fill="FFFFFF"/>
            <w:vAlign w:val="center"/>
            <w:hideMark/>
          </w:tcPr>
          <w:p w14:paraId="12E38B7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2,092,656</w:t>
            </w:r>
          </w:p>
        </w:tc>
        <w:tc>
          <w:tcPr>
            <w:tcW w:w="318" w:type="pct"/>
            <w:tcBorders>
              <w:top w:val="nil"/>
              <w:left w:val="nil"/>
              <w:bottom w:val="nil"/>
              <w:right w:val="nil"/>
            </w:tcBorders>
            <w:shd w:val="clear" w:color="000000" w:fill="FFFFFF"/>
            <w:vAlign w:val="center"/>
            <w:hideMark/>
          </w:tcPr>
          <w:p w14:paraId="3E6958E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2,097,172</w:t>
            </w:r>
          </w:p>
        </w:tc>
        <w:tc>
          <w:tcPr>
            <w:tcW w:w="318" w:type="pct"/>
            <w:tcBorders>
              <w:top w:val="nil"/>
              <w:left w:val="nil"/>
              <w:bottom w:val="nil"/>
              <w:right w:val="nil"/>
            </w:tcBorders>
            <w:shd w:val="clear" w:color="000000" w:fill="FFFFFF"/>
            <w:vAlign w:val="center"/>
            <w:hideMark/>
          </w:tcPr>
          <w:p w14:paraId="6A844A2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2,105,930</w:t>
            </w:r>
          </w:p>
        </w:tc>
        <w:tc>
          <w:tcPr>
            <w:tcW w:w="318" w:type="pct"/>
            <w:tcBorders>
              <w:top w:val="nil"/>
              <w:left w:val="nil"/>
              <w:bottom w:val="nil"/>
              <w:right w:val="nil"/>
            </w:tcBorders>
            <w:shd w:val="clear" w:color="000000" w:fill="FFFFFF"/>
            <w:vAlign w:val="center"/>
            <w:hideMark/>
          </w:tcPr>
          <w:p w14:paraId="701D381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2,109,038</w:t>
            </w:r>
          </w:p>
        </w:tc>
        <w:tc>
          <w:tcPr>
            <w:tcW w:w="318" w:type="pct"/>
            <w:tcBorders>
              <w:top w:val="nil"/>
              <w:left w:val="nil"/>
              <w:bottom w:val="nil"/>
              <w:right w:val="nil"/>
            </w:tcBorders>
            <w:shd w:val="clear" w:color="000000" w:fill="FFFFFF"/>
            <w:vAlign w:val="center"/>
            <w:hideMark/>
          </w:tcPr>
          <w:p w14:paraId="2BFCE11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2,112,140</w:t>
            </w:r>
          </w:p>
        </w:tc>
        <w:tc>
          <w:tcPr>
            <w:tcW w:w="318" w:type="pct"/>
            <w:tcBorders>
              <w:top w:val="nil"/>
              <w:left w:val="nil"/>
              <w:bottom w:val="nil"/>
              <w:right w:val="nil"/>
            </w:tcBorders>
            <w:shd w:val="clear" w:color="000000" w:fill="FFFFFF"/>
            <w:vAlign w:val="center"/>
            <w:hideMark/>
          </w:tcPr>
          <w:p w14:paraId="1F53B4A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2,115,423</w:t>
            </w:r>
          </w:p>
        </w:tc>
        <w:tc>
          <w:tcPr>
            <w:tcW w:w="318" w:type="pct"/>
            <w:tcBorders>
              <w:top w:val="nil"/>
              <w:left w:val="nil"/>
              <w:bottom w:val="nil"/>
              <w:right w:val="nil"/>
            </w:tcBorders>
            <w:shd w:val="clear" w:color="000000" w:fill="FFFFFF"/>
            <w:vAlign w:val="center"/>
            <w:hideMark/>
          </w:tcPr>
          <w:p w14:paraId="694726B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2,119,437</w:t>
            </w:r>
          </w:p>
        </w:tc>
        <w:tc>
          <w:tcPr>
            <w:tcW w:w="318" w:type="pct"/>
            <w:tcBorders>
              <w:top w:val="nil"/>
              <w:left w:val="nil"/>
              <w:bottom w:val="nil"/>
              <w:right w:val="nil"/>
            </w:tcBorders>
            <w:shd w:val="clear" w:color="000000" w:fill="FFFFFF"/>
            <w:vAlign w:val="center"/>
            <w:hideMark/>
          </w:tcPr>
          <w:p w14:paraId="69A51A7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2,124,011</w:t>
            </w:r>
          </w:p>
        </w:tc>
        <w:tc>
          <w:tcPr>
            <w:tcW w:w="381" w:type="pct"/>
            <w:tcBorders>
              <w:top w:val="nil"/>
              <w:left w:val="nil"/>
              <w:bottom w:val="nil"/>
              <w:right w:val="single" w:sz="4" w:space="0" w:color="auto"/>
            </w:tcBorders>
            <w:shd w:val="clear" w:color="000000" w:fill="FFFFFF"/>
            <w:vAlign w:val="center"/>
            <w:hideMark/>
          </w:tcPr>
          <w:p w14:paraId="7DF514D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2,130,339</w:t>
            </w:r>
          </w:p>
        </w:tc>
      </w:tr>
      <w:tr w:rsidR="00653733" w:rsidRPr="00A977E4" w14:paraId="0CE75808" w14:textId="77777777" w:rsidTr="00A977E4">
        <w:trPr>
          <w:trHeight w:val="204"/>
        </w:trPr>
        <w:tc>
          <w:tcPr>
            <w:tcW w:w="1443" w:type="pct"/>
            <w:tcBorders>
              <w:top w:val="nil"/>
              <w:left w:val="single" w:sz="4" w:space="0" w:color="auto"/>
              <w:bottom w:val="nil"/>
              <w:right w:val="nil"/>
            </w:tcBorders>
            <w:shd w:val="clear" w:color="000000" w:fill="FFFFFF"/>
            <w:hideMark/>
          </w:tcPr>
          <w:p w14:paraId="044E61E8"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Right-of-use assets</w:t>
            </w:r>
          </w:p>
        </w:tc>
        <w:tc>
          <w:tcPr>
            <w:tcW w:w="317" w:type="pct"/>
            <w:tcBorders>
              <w:top w:val="nil"/>
              <w:left w:val="nil"/>
              <w:bottom w:val="nil"/>
              <w:right w:val="nil"/>
            </w:tcBorders>
            <w:shd w:val="clear" w:color="000000" w:fill="FFFFFF"/>
            <w:vAlign w:val="center"/>
            <w:hideMark/>
          </w:tcPr>
          <w:p w14:paraId="4E0EBFC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1,987</w:t>
            </w:r>
          </w:p>
        </w:tc>
        <w:tc>
          <w:tcPr>
            <w:tcW w:w="317" w:type="pct"/>
            <w:tcBorders>
              <w:top w:val="nil"/>
              <w:left w:val="nil"/>
              <w:bottom w:val="nil"/>
              <w:right w:val="nil"/>
            </w:tcBorders>
            <w:shd w:val="clear" w:color="000000" w:fill="DDEBF7"/>
            <w:vAlign w:val="center"/>
            <w:hideMark/>
          </w:tcPr>
          <w:p w14:paraId="26DFD524"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6,333</w:t>
            </w:r>
          </w:p>
        </w:tc>
        <w:tc>
          <w:tcPr>
            <w:tcW w:w="317" w:type="pct"/>
            <w:tcBorders>
              <w:top w:val="nil"/>
              <w:left w:val="nil"/>
              <w:bottom w:val="nil"/>
              <w:right w:val="nil"/>
            </w:tcBorders>
            <w:shd w:val="clear" w:color="000000" w:fill="FFFFFF"/>
            <w:vAlign w:val="center"/>
            <w:hideMark/>
          </w:tcPr>
          <w:p w14:paraId="7400811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5,787</w:t>
            </w:r>
          </w:p>
        </w:tc>
        <w:tc>
          <w:tcPr>
            <w:tcW w:w="318" w:type="pct"/>
            <w:tcBorders>
              <w:top w:val="nil"/>
              <w:left w:val="nil"/>
              <w:bottom w:val="nil"/>
              <w:right w:val="nil"/>
            </w:tcBorders>
            <w:shd w:val="clear" w:color="000000" w:fill="FFFFFF"/>
            <w:vAlign w:val="center"/>
            <w:hideMark/>
          </w:tcPr>
          <w:p w14:paraId="5266613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7,772</w:t>
            </w:r>
          </w:p>
        </w:tc>
        <w:tc>
          <w:tcPr>
            <w:tcW w:w="318" w:type="pct"/>
            <w:tcBorders>
              <w:top w:val="nil"/>
              <w:left w:val="nil"/>
              <w:bottom w:val="nil"/>
              <w:right w:val="nil"/>
            </w:tcBorders>
            <w:shd w:val="clear" w:color="000000" w:fill="FFFFFF"/>
            <w:vAlign w:val="center"/>
            <w:hideMark/>
          </w:tcPr>
          <w:p w14:paraId="3CAB9A6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6,011</w:t>
            </w:r>
          </w:p>
        </w:tc>
        <w:tc>
          <w:tcPr>
            <w:tcW w:w="318" w:type="pct"/>
            <w:tcBorders>
              <w:top w:val="nil"/>
              <w:left w:val="nil"/>
              <w:bottom w:val="nil"/>
              <w:right w:val="nil"/>
            </w:tcBorders>
            <w:shd w:val="clear" w:color="000000" w:fill="FFFFFF"/>
            <w:vAlign w:val="center"/>
            <w:hideMark/>
          </w:tcPr>
          <w:p w14:paraId="1E4F0FB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4,151</w:t>
            </w:r>
          </w:p>
        </w:tc>
        <w:tc>
          <w:tcPr>
            <w:tcW w:w="318" w:type="pct"/>
            <w:tcBorders>
              <w:top w:val="nil"/>
              <w:left w:val="nil"/>
              <w:bottom w:val="nil"/>
              <w:right w:val="nil"/>
            </w:tcBorders>
            <w:shd w:val="clear" w:color="000000" w:fill="FFFFFF"/>
            <w:vAlign w:val="center"/>
            <w:hideMark/>
          </w:tcPr>
          <w:p w14:paraId="5A1B0FC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6,097</w:t>
            </w:r>
          </w:p>
        </w:tc>
        <w:tc>
          <w:tcPr>
            <w:tcW w:w="318" w:type="pct"/>
            <w:tcBorders>
              <w:top w:val="nil"/>
              <w:left w:val="nil"/>
              <w:bottom w:val="nil"/>
              <w:right w:val="nil"/>
            </w:tcBorders>
            <w:shd w:val="clear" w:color="000000" w:fill="FFFFFF"/>
            <w:vAlign w:val="center"/>
            <w:hideMark/>
          </w:tcPr>
          <w:p w14:paraId="5B397B3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4,363</w:t>
            </w:r>
          </w:p>
        </w:tc>
        <w:tc>
          <w:tcPr>
            <w:tcW w:w="318" w:type="pct"/>
            <w:tcBorders>
              <w:top w:val="nil"/>
              <w:left w:val="nil"/>
              <w:bottom w:val="nil"/>
              <w:right w:val="nil"/>
            </w:tcBorders>
            <w:shd w:val="clear" w:color="000000" w:fill="FFFFFF"/>
            <w:vAlign w:val="center"/>
            <w:hideMark/>
          </w:tcPr>
          <w:p w14:paraId="4738EE1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3,461</w:t>
            </w:r>
          </w:p>
        </w:tc>
        <w:tc>
          <w:tcPr>
            <w:tcW w:w="318" w:type="pct"/>
            <w:tcBorders>
              <w:top w:val="nil"/>
              <w:left w:val="nil"/>
              <w:bottom w:val="nil"/>
              <w:right w:val="nil"/>
            </w:tcBorders>
            <w:shd w:val="clear" w:color="000000" w:fill="FFFFFF"/>
            <w:vAlign w:val="center"/>
            <w:hideMark/>
          </w:tcPr>
          <w:p w14:paraId="6E12743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4,509</w:t>
            </w:r>
          </w:p>
        </w:tc>
        <w:tc>
          <w:tcPr>
            <w:tcW w:w="381" w:type="pct"/>
            <w:tcBorders>
              <w:top w:val="nil"/>
              <w:left w:val="nil"/>
              <w:bottom w:val="nil"/>
              <w:right w:val="single" w:sz="4" w:space="0" w:color="auto"/>
            </w:tcBorders>
            <w:shd w:val="clear" w:color="000000" w:fill="FFFFFF"/>
            <w:vAlign w:val="center"/>
            <w:hideMark/>
          </w:tcPr>
          <w:p w14:paraId="5500707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3,448</w:t>
            </w:r>
          </w:p>
        </w:tc>
      </w:tr>
      <w:tr w:rsidR="00A977E4" w:rsidRPr="00A977E4" w14:paraId="5D861CB0" w14:textId="77777777" w:rsidTr="00A977E4">
        <w:trPr>
          <w:trHeight w:val="204"/>
        </w:trPr>
        <w:tc>
          <w:tcPr>
            <w:tcW w:w="1443" w:type="pct"/>
            <w:tcBorders>
              <w:top w:val="nil"/>
              <w:left w:val="single" w:sz="4" w:space="0" w:color="auto"/>
              <w:bottom w:val="nil"/>
              <w:right w:val="nil"/>
            </w:tcBorders>
            <w:shd w:val="clear" w:color="FFFFFF" w:fill="FFFFFF"/>
            <w:noWrap/>
            <w:hideMark/>
          </w:tcPr>
          <w:p w14:paraId="2228D35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Intangible assets</w:t>
            </w:r>
          </w:p>
        </w:tc>
        <w:tc>
          <w:tcPr>
            <w:tcW w:w="317" w:type="pct"/>
            <w:tcBorders>
              <w:top w:val="nil"/>
              <w:left w:val="nil"/>
              <w:bottom w:val="nil"/>
              <w:right w:val="nil"/>
            </w:tcBorders>
            <w:shd w:val="clear" w:color="auto" w:fill="auto"/>
            <w:noWrap/>
            <w:vAlign w:val="center"/>
            <w:hideMark/>
          </w:tcPr>
          <w:p w14:paraId="13419A4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7" w:type="pct"/>
            <w:tcBorders>
              <w:top w:val="nil"/>
              <w:left w:val="nil"/>
              <w:bottom w:val="nil"/>
              <w:right w:val="nil"/>
            </w:tcBorders>
            <w:shd w:val="clear" w:color="000000" w:fill="DDEBF7"/>
            <w:noWrap/>
            <w:vAlign w:val="center"/>
            <w:hideMark/>
          </w:tcPr>
          <w:p w14:paraId="56C8B3E4"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748</w:t>
            </w:r>
          </w:p>
        </w:tc>
        <w:tc>
          <w:tcPr>
            <w:tcW w:w="317" w:type="pct"/>
            <w:tcBorders>
              <w:top w:val="nil"/>
              <w:left w:val="nil"/>
              <w:bottom w:val="nil"/>
              <w:right w:val="nil"/>
            </w:tcBorders>
            <w:shd w:val="clear" w:color="auto" w:fill="auto"/>
            <w:noWrap/>
            <w:vAlign w:val="center"/>
            <w:hideMark/>
          </w:tcPr>
          <w:p w14:paraId="6CAA15B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540F9F7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7665627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2A80091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0CEA5DE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16211B8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0F29846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18" w:type="pct"/>
            <w:tcBorders>
              <w:top w:val="nil"/>
              <w:left w:val="nil"/>
              <w:bottom w:val="nil"/>
              <w:right w:val="nil"/>
            </w:tcBorders>
            <w:shd w:val="clear" w:color="auto" w:fill="auto"/>
            <w:noWrap/>
            <w:vAlign w:val="center"/>
            <w:hideMark/>
          </w:tcPr>
          <w:p w14:paraId="46CA0B8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c>
          <w:tcPr>
            <w:tcW w:w="381" w:type="pct"/>
            <w:tcBorders>
              <w:top w:val="nil"/>
              <w:left w:val="nil"/>
              <w:bottom w:val="nil"/>
              <w:right w:val="single" w:sz="4" w:space="0" w:color="auto"/>
            </w:tcBorders>
            <w:shd w:val="clear" w:color="auto" w:fill="auto"/>
            <w:noWrap/>
            <w:vAlign w:val="center"/>
            <w:hideMark/>
          </w:tcPr>
          <w:p w14:paraId="50295A9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748</w:t>
            </w:r>
          </w:p>
        </w:tc>
      </w:tr>
      <w:tr w:rsidR="00653733" w:rsidRPr="00A977E4" w14:paraId="389749DA" w14:textId="77777777" w:rsidTr="00A977E4">
        <w:trPr>
          <w:trHeight w:val="204"/>
        </w:trPr>
        <w:tc>
          <w:tcPr>
            <w:tcW w:w="1443" w:type="pct"/>
            <w:tcBorders>
              <w:top w:val="nil"/>
              <w:left w:val="single" w:sz="4" w:space="0" w:color="auto"/>
              <w:bottom w:val="nil"/>
              <w:right w:val="nil"/>
            </w:tcBorders>
            <w:shd w:val="clear" w:color="FFFFFF" w:fill="FFFFFF"/>
            <w:hideMark/>
          </w:tcPr>
          <w:p w14:paraId="7D077C1A"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non-current assets</w:t>
            </w:r>
          </w:p>
        </w:tc>
        <w:tc>
          <w:tcPr>
            <w:tcW w:w="317" w:type="pct"/>
            <w:tcBorders>
              <w:top w:val="single" w:sz="4" w:space="0" w:color="auto"/>
              <w:left w:val="nil"/>
              <w:bottom w:val="single" w:sz="4" w:space="0" w:color="auto"/>
              <w:right w:val="nil"/>
            </w:tcBorders>
            <w:shd w:val="clear" w:color="000000" w:fill="FFFFFF"/>
            <w:vAlign w:val="center"/>
            <w:hideMark/>
          </w:tcPr>
          <w:p w14:paraId="2330EE6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2,057,014</w:t>
            </w:r>
          </w:p>
        </w:tc>
        <w:tc>
          <w:tcPr>
            <w:tcW w:w="317" w:type="pct"/>
            <w:tcBorders>
              <w:top w:val="single" w:sz="4" w:space="0" w:color="auto"/>
              <w:left w:val="nil"/>
              <w:bottom w:val="single" w:sz="4" w:space="0" w:color="auto"/>
              <w:right w:val="nil"/>
            </w:tcBorders>
            <w:shd w:val="clear" w:color="000000" w:fill="DDEBF7"/>
            <w:vAlign w:val="center"/>
            <w:hideMark/>
          </w:tcPr>
          <w:p w14:paraId="2737A48A"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2,097,537</w:t>
            </w:r>
          </w:p>
        </w:tc>
        <w:tc>
          <w:tcPr>
            <w:tcW w:w="317" w:type="pct"/>
            <w:tcBorders>
              <w:top w:val="single" w:sz="4" w:space="0" w:color="auto"/>
              <w:left w:val="nil"/>
              <w:bottom w:val="single" w:sz="4" w:space="0" w:color="auto"/>
              <w:right w:val="nil"/>
            </w:tcBorders>
            <w:shd w:val="clear" w:color="000000" w:fill="FFFFFF"/>
            <w:vAlign w:val="center"/>
            <w:hideMark/>
          </w:tcPr>
          <w:p w14:paraId="1CB00CE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2,102,171</w:t>
            </w:r>
          </w:p>
        </w:tc>
        <w:tc>
          <w:tcPr>
            <w:tcW w:w="318" w:type="pct"/>
            <w:tcBorders>
              <w:top w:val="single" w:sz="4" w:space="0" w:color="auto"/>
              <w:left w:val="nil"/>
              <w:bottom w:val="single" w:sz="4" w:space="0" w:color="auto"/>
              <w:right w:val="nil"/>
            </w:tcBorders>
            <w:shd w:val="clear" w:color="000000" w:fill="FFFFFF"/>
            <w:vAlign w:val="center"/>
            <w:hideMark/>
          </w:tcPr>
          <w:p w14:paraId="28EC2B2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2,108,672</w:t>
            </w:r>
          </w:p>
        </w:tc>
        <w:tc>
          <w:tcPr>
            <w:tcW w:w="318" w:type="pct"/>
            <w:tcBorders>
              <w:top w:val="single" w:sz="4" w:space="0" w:color="auto"/>
              <w:left w:val="nil"/>
              <w:bottom w:val="single" w:sz="4" w:space="0" w:color="auto"/>
              <w:right w:val="nil"/>
            </w:tcBorders>
            <w:shd w:val="clear" w:color="000000" w:fill="FFFFFF"/>
            <w:vAlign w:val="center"/>
            <w:hideMark/>
          </w:tcPr>
          <w:p w14:paraId="073F345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2,115,669</w:t>
            </w:r>
          </w:p>
        </w:tc>
        <w:tc>
          <w:tcPr>
            <w:tcW w:w="318" w:type="pct"/>
            <w:tcBorders>
              <w:top w:val="single" w:sz="4" w:space="0" w:color="auto"/>
              <w:left w:val="nil"/>
              <w:bottom w:val="single" w:sz="4" w:space="0" w:color="auto"/>
              <w:right w:val="nil"/>
            </w:tcBorders>
            <w:shd w:val="clear" w:color="000000" w:fill="FFFFFF"/>
            <w:vAlign w:val="center"/>
            <w:hideMark/>
          </w:tcPr>
          <w:p w14:paraId="1EC856B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2,116,917</w:t>
            </w:r>
          </w:p>
        </w:tc>
        <w:tc>
          <w:tcPr>
            <w:tcW w:w="318" w:type="pct"/>
            <w:tcBorders>
              <w:top w:val="single" w:sz="4" w:space="0" w:color="auto"/>
              <w:left w:val="nil"/>
              <w:bottom w:val="single" w:sz="4" w:space="0" w:color="auto"/>
              <w:right w:val="nil"/>
            </w:tcBorders>
            <w:shd w:val="clear" w:color="000000" w:fill="FFFFFF"/>
            <w:vAlign w:val="center"/>
            <w:hideMark/>
          </w:tcPr>
          <w:p w14:paraId="06B33AD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2,121,965</w:t>
            </w:r>
          </w:p>
        </w:tc>
        <w:tc>
          <w:tcPr>
            <w:tcW w:w="318" w:type="pct"/>
            <w:tcBorders>
              <w:top w:val="single" w:sz="4" w:space="0" w:color="auto"/>
              <w:left w:val="nil"/>
              <w:bottom w:val="single" w:sz="4" w:space="0" w:color="auto"/>
              <w:right w:val="nil"/>
            </w:tcBorders>
            <w:shd w:val="clear" w:color="000000" w:fill="FFFFFF"/>
            <w:vAlign w:val="center"/>
            <w:hideMark/>
          </w:tcPr>
          <w:p w14:paraId="24E42E5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2,123,514</w:t>
            </w:r>
          </w:p>
        </w:tc>
        <w:tc>
          <w:tcPr>
            <w:tcW w:w="318" w:type="pct"/>
            <w:tcBorders>
              <w:top w:val="single" w:sz="4" w:space="0" w:color="auto"/>
              <w:left w:val="nil"/>
              <w:bottom w:val="single" w:sz="4" w:space="0" w:color="auto"/>
              <w:right w:val="nil"/>
            </w:tcBorders>
            <w:shd w:val="clear" w:color="000000" w:fill="FFFFFF"/>
            <w:vAlign w:val="center"/>
            <w:hideMark/>
          </w:tcPr>
          <w:p w14:paraId="60D2348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2,126,626</w:t>
            </w:r>
          </w:p>
        </w:tc>
        <w:tc>
          <w:tcPr>
            <w:tcW w:w="318" w:type="pct"/>
            <w:tcBorders>
              <w:top w:val="single" w:sz="4" w:space="0" w:color="auto"/>
              <w:left w:val="nil"/>
              <w:bottom w:val="single" w:sz="4" w:space="0" w:color="auto"/>
              <w:right w:val="nil"/>
            </w:tcBorders>
            <w:shd w:val="clear" w:color="000000" w:fill="FFFFFF"/>
            <w:vAlign w:val="center"/>
            <w:hideMark/>
          </w:tcPr>
          <w:p w14:paraId="7B358A4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2,132,248</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500706A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2,137,515</w:t>
            </w:r>
          </w:p>
        </w:tc>
      </w:tr>
      <w:tr w:rsidR="00653733" w:rsidRPr="00A977E4" w14:paraId="274FBB3E" w14:textId="77777777" w:rsidTr="00A977E4">
        <w:trPr>
          <w:trHeight w:val="107"/>
        </w:trPr>
        <w:tc>
          <w:tcPr>
            <w:tcW w:w="1443" w:type="pct"/>
            <w:tcBorders>
              <w:top w:val="nil"/>
              <w:left w:val="single" w:sz="4" w:space="0" w:color="auto"/>
              <w:bottom w:val="nil"/>
              <w:right w:val="nil"/>
            </w:tcBorders>
            <w:shd w:val="clear" w:color="FFFFFF" w:fill="FFFFFF"/>
            <w:hideMark/>
          </w:tcPr>
          <w:p w14:paraId="1EF8FC7A"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assets</w:t>
            </w:r>
          </w:p>
        </w:tc>
        <w:tc>
          <w:tcPr>
            <w:tcW w:w="317" w:type="pct"/>
            <w:tcBorders>
              <w:top w:val="nil"/>
              <w:left w:val="nil"/>
              <w:bottom w:val="single" w:sz="4" w:space="0" w:color="auto"/>
              <w:right w:val="nil"/>
            </w:tcBorders>
            <w:shd w:val="clear" w:color="000000" w:fill="FFFFFF"/>
            <w:vAlign w:val="center"/>
            <w:hideMark/>
          </w:tcPr>
          <w:p w14:paraId="50FA845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2,115,332</w:t>
            </w:r>
          </w:p>
        </w:tc>
        <w:tc>
          <w:tcPr>
            <w:tcW w:w="317" w:type="pct"/>
            <w:tcBorders>
              <w:top w:val="nil"/>
              <w:left w:val="nil"/>
              <w:bottom w:val="single" w:sz="4" w:space="0" w:color="auto"/>
              <w:right w:val="nil"/>
            </w:tcBorders>
            <w:shd w:val="clear" w:color="000000" w:fill="DDEBF7"/>
            <w:vAlign w:val="center"/>
            <w:hideMark/>
          </w:tcPr>
          <w:p w14:paraId="35B434BB"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2,152,954</w:t>
            </w:r>
          </w:p>
        </w:tc>
        <w:tc>
          <w:tcPr>
            <w:tcW w:w="317" w:type="pct"/>
            <w:tcBorders>
              <w:top w:val="nil"/>
              <w:left w:val="nil"/>
              <w:bottom w:val="single" w:sz="4" w:space="0" w:color="auto"/>
              <w:right w:val="nil"/>
            </w:tcBorders>
            <w:shd w:val="clear" w:color="000000" w:fill="FFFFFF"/>
            <w:vAlign w:val="center"/>
            <w:hideMark/>
          </w:tcPr>
          <w:p w14:paraId="5D57C11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2,153,838</w:t>
            </w:r>
          </w:p>
        </w:tc>
        <w:tc>
          <w:tcPr>
            <w:tcW w:w="318" w:type="pct"/>
            <w:tcBorders>
              <w:top w:val="nil"/>
              <w:left w:val="nil"/>
              <w:bottom w:val="single" w:sz="4" w:space="0" w:color="auto"/>
              <w:right w:val="nil"/>
            </w:tcBorders>
            <w:shd w:val="clear" w:color="000000" w:fill="FFFFFF"/>
            <w:vAlign w:val="center"/>
            <w:hideMark/>
          </w:tcPr>
          <w:p w14:paraId="0A96D94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2,159,814</w:t>
            </w:r>
          </w:p>
        </w:tc>
        <w:tc>
          <w:tcPr>
            <w:tcW w:w="318" w:type="pct"/>
            <w:tcBorders>
              <w:top w:val="nil"/>
              <w:left w:val="nil"/>
              <w:bottom w:val="single" w:sz="4" w:space="0" w:color="auto"/>
              <w:right w:val="nil"/>
            </w:tcBorders>
            <w:shd w:val="clear" w:color="000000" w:fill="FFFFFF"/>
            <w:vAlign w:val="center"/>
            <w:hideMark/>
          </w:tcPr>
          <w:p w14:paraId="58198D4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2,166,039</w:t>
            </w:r>
          </w:p>
        </w:tc>
        <w:tc>
          <w:tcPr>
            <w:tcW w:w="318" w:type="pct"/>
            <w:tcBorders>
              <w:top w:val="nil"/>
              <w:left w:val="nil"/>
              <w:bottom w:val="single" w:sz="4" w:space="0" w:color="auto"/>
              <w:right w:val="nil"/>
            </w:tcBorders>
            <w:shd w:val="clear" w:color="000000" w:fill="FFFFFF"/>
            <w:vAlign w:val="center"/>
            <w:hideMark/>
          </w:tcPr>
          <w:p w14:paraId="674D772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2,170,742</w:t>
            </w:r>
          </w:p>
        </w:tc>
        <w:tc>
          <w:tcPr>
            <w:tcW w:w="318" w:type="pct"/>
            <w:tcBorders>
              <w:top w:val="nil"/>
              <w:left w:val="nil"/>
              <w:bottom w:val="single" w:sz="4" w:space="0" w:color="auto"/>
              <w:right w:val="nil"/>
            </w:tcBorders>
            <w:shd w:val="clear" w:color="000000" w:fill="FFFFFF"/>
            <w:vAlign w:val="center"/>
            <w:hideMark/>
          </w:tcPr>
          <w:p w14:paraId="21E1841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2,180,683</w:t>
            </w:r>
          </w:p>
        </w:tc>
        <w:tc>
          <w:tcPr>
            <w:tcW w:w="318" w:type="pct"/>
            <w:tcBorders>
              <w:top w:val="nil"/>
              <w:left w:val="nil"/>
              <w:bottom w:val="single" w:sz="4" w:space="0" w:color="auto"/>
              <w:right w:val="nil"/>
            </w:tcBorders>
            <w:shd w:val="clear" w:color="000000" w:fill="FFFFFF"/>
            <w:vAlign w:val="center"/>
            <w:hideMark/>
          </w:tcPr>
          <w:p w14:paraId="639432A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2,189,371</w:t>
            </w:r>
          </w:p>
        </w:tc>
        <w:tc>
          <w:tcPr>
            <w:tcW w:w="318" w:type="pct"/>
            <w:tcBorders>
              <w:top w:val="nil"/>
              <w:left w:val="nil"/>
              <w:bottom w:val="single" w:sz="4" w:space="0" w:color="auto"/>
              <w:right w:val="nil"/>
            </w:tcBorders>
            <w:shd w:val="clear" w:color="000000" w:fill="FFFFFF"/>
            <w:vAlign w:val="center"/>
            <w:hideMark/>
          </w:tcPr>
          <w:p w14:paraId="4769010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2,202,991</w:t>
            </w:r>
          </w:p>
        </w:tc>
        <w:tc>
          <w:tcPr>
            <w:tcW w:w="318" w:type="pct"/>
            <w:tcBorders>
              <w:top w:val="nil"/>
              <w:left w:val="nil"/>
              <w:bottom w:val="single" w:sz="4" w:space="0" w:color="auto"/>
              <w:right w:val="nil"/>
            </w:tcBorders>
            <w:shd w:val="clear" w:color="000000" w:fill="FFFFFF"/>
            <w:vAlign w:val="center"/>
            <w:hideMark/>
          </w:tcPr>
          <w:p w14:paraId="2259056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2,220,465</w:t>
            </w:r>
          </w:p>
        </w:tc>
        <w:tc>
          <w:tcPr>
            <w:tcW w:w="381" w:type="pct"/>
            <w:tcBorders>
              <w:top w:val="nil"/>
              <w:left w:val="nil"/>
              <w:bottom w:val="single" w:sz="4" w:space="0" w:color="auto"/>
              <w:right w:val="single" w:sz="4" w:space="0" w:color="auto"/>
            </w:tcBorders>
            <w:shd w:val="clear" w:color="000000" w:fill="FFFFFF"/>
            <w:vAlign w:val="center"/>
            <w:hideMark/>
          </w:tcPr>
          <w:p w14:paraId="4C31A33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2,237,310</w:t>
            </w:r>
          </w:p>
        </w:tc>
      </w:tr>
      <w:tr w:rsidR="00653733" w:rsidRPr="00A977E4" w14:paraId="1CE6CA31" w14:textId="77777777" w:rsidTr="00A977E4">
        <w:trPr>
          <w:trHeight w:val="108"/>
        </w:trPr>
        <w:tc>
          <w:tcPr>
            <w:tcW w:w="1443" w:type="pct"/>
            <w:tcBorders>
              <w:top w:val="nil"/>
              <w:left w:val="single" w:sz="4" w:space="0" w:color="auto"/>
              <w:bottom w:val="nil"/>
              <w:right w:val="nil"/>
            </w:tcBorders>
            <w:shd w:val="clear" w:color="FFFFFF" w:fill="FFFFFF"/>
            <w:hideMark/>
          </w:tcPr>
          <w:p w14:paraId="38CF04D4"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78F9018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03BD2B1C"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0B2B7D2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1E6D32E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E46E424"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0AB2E9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2264353"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0F1880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CFCCD03"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951BCB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5FC17D0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32E9AA30" w14:textId="77777777" w:rsidTr="00A977E4">
        <w:trPr>
          <w:trHeight w:val="156"/>
        </w:trPr>
        <w:tc>
          <w:tcPr>
            <w:tcW w:w="1443" w:type="pct"/>
            <w:tcBorders>
              <w:top w:val="nil"/>
              <w:left w:val="single" w:sz="4" w:space="0" w:color="auto"/>
              <w:bottom w:val="nil"/>
              <w:right w:val="nil"/>
            </w:tcBorders>
            <w:shd w:val="clear" w:color="FFFFFF" w:fill="FFFFFF"/>
            <w:hideMark/>
          </w:tcPr>
          <w:p w14:paraId="5CE7804F"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Liabilities</w:t>
            </w:r>
          </w:p>
        </w:tc>
        <w:tc>
          <w:tcPr>
            <w:tcW w:w="317" w:type="pct"/>
            <w:tcBorders>
              <w:top w:val="nil"/>
              <w:left w:val="nil"/>
              <w:bottom w:val="nil"/>
              <w:right w:val="nil"/>
            </w:tcBorders>
            <w:shd w:val="clear" w:color="000000" w:fill="FFFFFF"/>
            <w:vAlign w:val="center"/>
            <w:hideMark/>
          </w:tcPr>
          <w:p w14:paraId="38322D9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780CD4D8"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1F4E697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1E31C68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69A65B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1C3CDF3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64B402D"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FE9F55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D75A8C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5D9A21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292CB35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6F4B5ADC" w14:textId="77777777" w:rsidTr="00A977E4">
        <w:trPr>
          <w:trHeight w:val="204"/>
        </w:trPr>
        <w:tc>
          <w:tcPr>
            <w:tcW w:w="1443" w:type="pct"/>
            <w:tcBorders>
              <w:top w:val="nil"/>
              <w:left w:val="single" w:sz="4" w:space="0" w:color="auto"/>
              <w:bottom w:val="nil"/>
              <w:right w:val="nil"/>
            </w:tcBorders>
            <w:shd w:val="clear" w:color="FFFFFF" w:fill="FFFFFF"/>
            <w:hideMark/>
          </w:tcPr>
          <w:p w14:paraId="4932BE24"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Current liabilities</w:t>
            </w:r>
          </w:p>
        </w:tc>
        <w:tc>
          <w:tcPr>
            <w:tcW w:w="317" w:type="pct"/>
            <w:tcBorders>
              <w:top w:val="nil"/>
              <w:left w:val="nil"/>
              <w:bottom w:val="nil"/>
              <w:right w:val="nil"/>
            </w:tcBorders>
            <w:shd w:val="clear" w:color="000000" w:fill="FFFFFF"/>
            <w:vAlign w:val="center"/>
            <w:hideMark/>
          </w:tcPr>
          <w:p w14:paraId="3AB5489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57AE96B4"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5FD86D0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0CDB862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CB558A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41624F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0957AC3"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119372E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0AC604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FF7A6B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6AC3A98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710C8A8D" w14:textId="77777777" w:rsidTr="00A977E4">
        <w:trPr>
          <w:trHeight w:val="204"/>
        </w:trPr>
        <w:tc>
          <w:tcPr>
            <w:tcW w:w="1443" w:type="pct"/>
            <w:tcBorders>
              <w:top w:val="nil"/>
              <w:left w:val="single" w:sz="4" w:space="0" w:color="auto"/>
              <w:bottom w:val="nil"/>
              <w:right w:val="nil"/>
            </w:tcBorders>
            <w:shd w:val="clear" w:color="FFFFFF" w:fill="FFFFFF"/>
            <w:noWrap/>
            <w:hideMark/>
          </w:tcPr>
          <w:p w14:paraId="38E99A5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Trade and other payables</w:t>
            </w:r>
          </w:p>
        </w:tc>
        <w:tc>
          <w:tcPr>
            <w:tcW w:w="317" w:type="pct"/>
            <w:tcBorders>
              <w:top w:val="nil"/>
              <w:left w:val="nil"/>
              <w:bottom w:val="nil"/>
              <w:right w:val="nil"/>
            </w:tcBorders>
            <w:shd w:val="clear" w:color="000000" w:fill="FFFFFF"/>
            <w:vAlign w:val="center"/>
            <w:hideMark/>
          </w:tcPr>
          <w:p w14:paraId="74D1DA9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13,695</w:t>
            </w:r>
          </w:p>
        </w:tc>
        <w:tc>
          <w:tcPr>
            <w:tcW w:w="317" w:type="pct"/>
            <w:tcBorders>
              <w:top w:val="nil"/>
              <w:left w:val="nil"/>
              <w:bottom w:val="nil"/>
              <w:right w:val="nil"/>
            </w:tcBorders>
            <w:shd w:val="clear" w:color="000000" w:fill="DDEBF7"/>
            <w:vAlign w:val="center"/>
            <w:hideMark/>
          </w:tcPr>
          <w:p w14:paraId="31BB7912"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12,413</w:t>
            </w:r>
          </w:p>
        </w:tc>
        <w:tc>
          <w:tcPr>
            <w:tcW w:w="317" w:type="pct"/>
            <w:tcBorders>
              <w:top w:val="nil"/>
              <w:left w:val="nil"/>
              <w:bottom w:val="nil"/>
              <w:right w:val="nil"/>
            </w:tcBorders>
            <w:shd w:val="clear" w:color="000000" w:fill="FFFFFF"/>
            <w:vAlign w:val="center"/>
            <w:hideMark/>
          </w:tcPr>
          <w:p w14:paraId="0020739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9,677</w:t>
            </w:r>
          </w:p>
        </w:tc>
        <w:tc>
          <w:tcPr>
            <w:tcW w:w="318" w:type="pct"/>
            <w:tcBorders>
              <w:top w:val="nil"/>
              <w:left w:val="nil"/>
              <w:bottom w:val="nil"/>
              <w:right w:val="nil"/>
            </w:tcBorders>
            <w:shd w:val="clear" w:color="000000" w:fill="FFFFFF"/>
            <w:vAlign w:val="center"/>
            <w:hideMark/>
          </w:tcPr>
          <w:p w14:paraId="77FF4FB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9,841</w:t>
            </w:r>
          </w:p>
        </w:tc>
        <w:tc>
          <w:tcPr>
            <w:tcW w:w="318" w:type="pct"/>
            <w:tcBorders>
              <w:top w:val="nil"/>
              <w:left w:val="nil"/>
              <w:bottom w:val="nil"/>
              <w:right w:val="nil"/>
            </w:tcBorders>
            <w:shd w:val="clear" w:color="000000" w:fill="FFFFFF"/>
            <w:vAlign w:val="center"/>
            <w:hideMark/>
          </w:tcPr>
          <w:p w14:paraId="18A1A3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10,529</w:t>
            </w:r>
          </w:p>
        </w:tc>
        <w:tc>
          <w:tcPr>
            <w:tcW w:w="318" w:type="pct"/>
            <w:tcBorders>
              <w:top w:val="nil"/>
              <w:left w:val="nil"/>
              <w:bottom w:val="nil"/>
              <w:right w:val="nil"/>
            </w:tcBorders>
            <w:shd w:val="clear" w:color="000000" w:fill="FFFFFF"/>
            <w:vAlign w:val="center"/>
            <w:hideMark/>
          </w:tcPr>
          <w:p w14:paraId="0BFCF3A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10,408</w:t>
            </w:r>
          </w:p>
        </w:tc>
        <w:tc>
          <w:tcPr>
            <w:tcW w:w="318" w:type="pct"/>
            <w:tcBorders>
              <w:top w:val="nil"/>
              <w:left w:val="nil"/>
              <w:bottom w:val="nil"/>
              <w:right w:val="nil"/>
            </w:tcBorders>
            <w:shd w:val="clear" w:color="000000" w:fill="FFFFFF"/>
            <w:vAlign w:val="center"/>
            <w:hideMark/>
          </w:tcPr>
          <w:p w14:paraId="021BF10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10,720</w:t>
            </w:r>
          </w:p>
        </w:tc>
        <w:tc>
          <w:tcPr>
            <w:tcW w:w="318" w:type="pct"/>
            <w:tcBorders>
              <w:top w:val="nil"/>
              <w:left w:val="nil"/>
              <w:bottom w:val="nil"/>
              <w:right w:val="nil"/>
            </w:tcBorders>
            <w:shd w:val="clear" w:color="000000" w:fill="FFFFFF"/>
            <w:vAlign w:val="center"/>
            <w:hideMark/>
          </w:tcPr>
          <w:p w14:paraId="04FAB5E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11,036</w:t>
            </w:r>
          </w:p>
        </w:tc>
        <w:tc>
          <w:tcPr>
            <w:tcW w:w="318" w:type="pct"/>
            <w:tcBorders>
              <w:top w:val="nil"/>
              <w:left w:val="nil"/>
              <w:bottom w:val="nil"/>
              <w:right w:val="nil"/>
            </w:tcBorders>
            <w:shd w:val="clear" w:color="000000" w:fill="FFFFFF"/>
            <w:vAlign w:val="center"/>
            <w:hideMark/>
          </w:tcPr>
          <w:p w14:paraId="2121D57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11,413</w:t>
            </w:r>
          </w:p>
        </w:tc>
        <w:tc>
          <w:tcPr>
            <w:tcW w:w="318" w:type="pct"/>
            <w:tcBorders>
              <w:top w:val="nil"/>
              <w:left w:val="nil"/>
              <w:bottom w:val="nil"/>
              <w:right w:val="nil"/>
            </w:tcBorders>
            <w:shd w:val="clear" w:color="000000" w:fill="FFFFFF"/>
            <w:vAlign w:val="center"/>
            <w:hideMark/>
          </w:tcPr>
          <w:p w14:paraId="2A05E4B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11,806</w:t>
            </w:r>
          </w:p>
        </w:tc>
        <w:tc>
          <w:tcPr>
            <w:tcW w:w="381" w:type="pct"/>
            <w:tcBorders>
              <w:top w:val="nil"/>
              <w:left w:val="nil"/>
              <w:bottom w:val="nil"/>
              <w:right w:val="single" w:sz="4" w:space="0" w:color="auto"/>
            </w:tcBorders>
            <w:shd w:val="clear" w:color="000000" w:fill="FFFFFF"/>
            <w:vAlign w:val="center"/>
            <w:hideMark/>
          </w:tcPr>
          <w:p w14:paraId="3F245CE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12,374</w:t>
            </w:r>
          </w:p>
        </w:tc>
      </w:tr>
      <w:tr w:rsidR="00653733" w:rsidRPr="00A977E4" w14:paraId="656B81AE" w14:textId="77777777" w:rsidTr="00A977E4">
        <w:trPr>
          <w:trHeight w:val="204"/>
        </w:trPr>
        <w:tc>
          <w:tcPr>
            <w:tcW w:w="1443" w:type="pct"/>
            <w:tcBorders>
              <w:top w:val="nil"/>
              <w:left w:val="single" w:sz="4" w:space="0" w:color="auto"/>
              <w:bottom w:val="nil"/>
              <w:right w:val="nil"/>
            </w:tcBorders>
            <w:shd w:val="clear" w:color="FFFFFF" w:fill="FFFFFF"/>
            <w:noWrap/>
            <w:hideMark/>
          </w:tcPr>
          <w:p w14:paraId="092C452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Trust funds and deposits</w:t>
            </w:r>
          </w:p>
        </w:tc>
        <w:tc>
          <w:tcPr>
            <w:tcW w:w="317" w:type="pct"/>
            <w:tcBorders>
              <w:top w:val="nil"/>
              <w:left w:val="nil"/>
              <w:bottom w:val="nil"/>
              <w:right w:val="nil"/>
            </w:tcBorders>
            <w:shd w:val="clear" w:color="000000" w:fill="FFFFFF"/>
            <w:vAlign w:val="center"/>
            <w:hideMark/>
          </w:tcPr>
          <w:p w14:paraId="02659B7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7" w:type="pct"/>
            <w:tcBorders>
              <w:top w:val="nil"/>
              <w:left w:val="nil"/>
              <w:bottom w:val="nil"/>
              <w:right w:val="nil"/>
            </w:tcBorders>
            <w:shd w:val="clear" w:color="000000" w:fill="DDEBF7"/>
            <w:vAlign w:val="center"/>
            <w:hideMark/>
          </w:tcPr>
          <w:p w14:paraId="0F0939B0"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6,573</w:t>
            </w:r>
          </w:p>
        </w:tc>
        <w:tc>
          <w:tcPr>
            <w:tcW w:w="317" w:type="pct"/>
            <w:tcBorders>
              <w:top w:val="nil"/>
              <w:left w:val="nil"/>
              <w:bottom w:val="nil"/>
              <w:right w:val="nil"/>
            </w:tcBorders>
            <w:shd w:val="clear" w:color="000000" w:fill="FFFFFF"/>
            <w:vAlign w:val="center"/>
            <w:hideMark/>
          </w:tcPr>
          <w:p w14:paraId="6FF6BD2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67C4469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6FD496D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49ACD38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063CFA2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6C56796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4C7C0AD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18" w:type="pct"/>
            <w:tcBorders>
              <w:top w:val="nil"/>
              <w:left w:val="nil"/>
              <w:bottom w:val="nil"/>
              <w:right w:val="nil"/>
            </w:tcBorders>
            <w:shd w:val="clear" w:color="000000" w:fill="FFFFFF"/>
            <w:vAlign w:val="center"/>
            <w:hideMark/>
          </w:tcPr>
          <w:p w14:paraId="4DB9547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c>
          <w:tcPr>
            <w:tcW w:w="381" w:type="pct"/>
            <w:tcBorders>
              <w:top w:val="nil"/>
              <w:left w:val="nil"/>
              <w:bottom w:val="nil"/>
              <w:right w:val="single" w:sz="4" w:space="0" w:color="auto"/>
            </w:tcBorders>
            <w:shd w:val="clear" w:color="000000" w:fill="FFFFFF"/>
            <w:vAlign w:val="center"/>
            <w:hideMark/>
          </w:tcPr>
          <w:p w14:paraId="59E9479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6,573</w:t>
            </w:r>
          </w:p>
        </w:tc>
      </w:tr>
      <w:tr w:rsidR="00653733" w:rsidRPr="00A977E4" w14:paraId="50F57F52" w14:textId="77777777" w:rsidTr="00A977E4">
        <w:trPr>
          <w:trHeight w:val="204"/>
        </w:trPr>
        <w:tc>
          <w:tcPr>
            <w:tcW w:w="1443" w:type="pct"/>
            <w:tcBorders>
              <w:top w:val="nil"/>
              <w:left w:val="single" w:sz="4" w:space="0" w:color="auto"/>
              <w:bottom w:val="nil"/>
              <w:right w:val="nil"/>
            </w:tcBorders>
            <w:shd w:val="clear" w:color="FFFFFF" w:fill="FFFFFF"/>
            <w:noWrap/>
            <w:hideMark/>
          </w:tcPr>
          <w:p w14:paraId="685AE1A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Unearned income/revenue</w:t>
            </w:r>
          </w:p>
        </w:tc>
        <w:tc>
          <w:tcPr>
            <w:tcW w:w="317" w:type="pct"/>
            <w:tcBorders>
              <w:top w:val="nil"/>
              <w:left w:val="nil"/>
              <w:bottom w:val="nil"/>
              <w:right w:val="nil"/>
            </w:tcBorders>
            <w:shd w:val="clear" w:color="000000" w:fill="FFFFFF"/>
            <w:vAlign w:val="center"/>
            <w:hideMark/>
          </w:tcPr>
          <w:p w14:paraId="018F9DA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7" w:type="pct"/>
            <w:tcBorders>
              <w:top w:val="nil"/>
              <w:left w:val="nil"/>
              <w:bottom w:val="nil"/>
              <w:right w:val="nil"/>
            </w:tcBorders>
            <w:shd w:val="clear" w:color="000000" w:fill="DDEBF7"/>
            <w:vAlign w:val="center"/>
            <w:hideMark/>
          </w:tcPr>
          <w:p w14:paraId="7DA015A3"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w:t>
            </w:r>
          </w:p>
        </w:tc>
        <w:tc>
          <w:tcPr>
            <w:tcW w:w="317" w:type="pct"/>
            <w:tcBorders>
              <w:top w:val="nil"/>
              <w:left w:val="nil"/>
              <w:bottom w:val="nil"/>
              <w:right w:val="nil"/>
            </w:tcBorders>
            <w:shd w:val="clear" w:color="000000" w:fill="FFFFFF"/>
            <w:vAlign w:val="center"/>
            <w:hideMark/>
          </w:tcPr>
          <w:p w14:paraId="016B05B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01C78B2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5F326E8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2CC6ECB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66743ED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149C6CF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500D20E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22B47B0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81" w:type="pct"/>
            <w:tcBorders>
              <w:top w:val="nil"/>
              <w:left w:val="nil"/>
              <w:bottom w:val="nil"/>
              <w:right w:val="single" w:sz="4" w:space="0" w:color="auto"/>
            </w:tcBorders>
            <w:shd w:val="clear" w:color="000000" w:fill="FFFFFF"/>
            <w:vAlign w:val="center"/>
            <w:hideMark/>
          </w:tcPr>
          <w:p w14:paraId="00E0F3C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r>
      <w:tr w:rsidR="00653733" w:rsidRPr="00A977E4" w14:paraId="5F9A3D40" w14:textId="77777777" w:rsidTr="00A977E4">
        <w:trPr>
          <w:trHeight w:val="204"/>
        </w:trPr>
        <w:tc>
          <w:tcPr>
            <w:tcW w:w="1443" w:type="pct"/>
            <w:tcBorders>
              <w:top w:val="nil"/>
              <w:left w:val="single" w:sz="4" w:space="0" w:color="auto"/>
              <w:bottom w:val="nil"/>
              <w:right w:val="nil"/>
            </w:tcBorders>
            <w:shd w:val="clear" w:color="FFFFFF" w:fill="FFFFFF"/>
            <w:hideMark/>
          </w:tcPr>
          <w:p w14:paraId="75225F0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Provisions</w:t>
            </w:r>
          </w:p>
        </w:tc>
        <w:tc>
          <w:tcPr>
            <w:tcW w:w="317" w:type="pct"/>
            <w:tcBorders>
              <w:top w:val="nil"/>
              <w:left w:val="nil"/>
              <w:bottom w:val="nil"/>
              <w:right w:val="nil"/>
            </w:tcBorders>
            <w:shd w:val="clear" w:color="000000" w:fill="FFFFFF"/>
            <w:vAlign w:val="center"/>
            <w:hideMark/>
          </w:tcPr>
          <w:p w14:paraId="42A5817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14,738</w:t>
            </w:r>
          </w:p>
        </w:tc>
        <w:tc>
          <w:tcPr>
            <w:tcW w:w="317" w:type="pct"/>
            <w:tcBorders>
              <w:top w:val="nil"/>
              <w:left w:val="nil"/>
              <w:bottom w:val="nil"/>
              <w:right w:val="nil"/>
            </w:tcBorders>
            <w:shd w:val="clear" w:color="000000" w:fill="DDEBF7"/>
            <w:vAlign w:val="center"/>
            <w:hideMark/>
          </w:tcPr>
          <w:p w14:paraId="626482ED"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15,367</w:t>
            </w:r>
          </w:p>
        </w:tc>
        <w:tc>
          <w:tcPr>
            <w:tcW w:w="317" w:type="pct"/>
            <w:tcBorders>
              <w:top w:val="nil"/>
              <w:left w:val="nil"/>
              <w:bottom w:val="nil"/>
              <w:right w:val="nil"/>
            </w:tcBorders>
            <w:shd w:val="clear" w:color="000000" w:fill="FFFFFF"/>
            <w:vAlign w:val="center"/>
            <w:hideMark/>
          </w:tcPr>
          <w:p w14:paraId="44FFAFF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15,984</w:t>
            </w:r>
          </w:p>
        </w:tc>
        <w:tc>
          <w:tcPr>
            <w:tcW w:w="318" w:type="pct"/>
            <w:tcBorders>
              <w:top w:val="nil"/>
              <w:left w:val="nil"/>
              <w:bottom w:val="nil"/>
              <w:right w:val="nil"/>
            </w:tcBorders>
            <w:shd w:val="clear" w:color="000000" w:fill="FFFFFF"/>
            <w:vAlign w:val="center"/>
            <w:hideMark/>
          </w:tcPr>
          <w:p w14:paraId="200F5A5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16,647</w:t>
            </w:r>
          </w:p>
        </w:tc>
        <w:tc>
          <w:tcPr>
            <w:tcW w:w="318" w:type="pct"/>
            <w:tcBorders>
              <w:top w:val="nil"/>
              <w:left w:val="nil"/>
              <w:bottom w:val="nil"/>
              <w:right w:val="nil"/>
            </w:tcBorders>
            <w:shd w:val="clear" w:color="000000" w:fill="FFFFFF"/>
            <w:vAlign w:val="center"/>
            <w:hideMark/>
          </w:tcPr>
          <w:p w14:paraId="0809CF3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17,343</w:t>
            </w:r>
          </w:p>
        </w:tc>
        <w:tc>
          <w:tcPr>
            <w:tcW w:w="318" w:type="pct"/>
            <w:tcBorders>
              <w:top w:val="nil"/>
              <w:left w:val="nil"/>
              <w:bottom w:val="nil"/>
              <w:right w:val="nil"/>
            </w:tcBorders>
            <w:shd w:val="clear" w:color="000000" w:fill="FFFFFF"/>
            <w:vAlign w:val="center"/>
            <w:hideMark/>
          </w:tcPr>
          <w:p w14:paraId="7B5F445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18,070</w:t>
            </w:r>
          </w:p>
        </w:tc>
        <w:tc>
          <w:tcPr>
            <w:tcW w:w="318" w:type="pct"/>
            <w:tcBorders>
              <w:top w:val="nil"/>
              <w:left w:val="nil"/>
              <w:bottom w:val="nil"/>
              <w:right w:val="nil"/>
            </w:tcBorders>
            <w:shd w:val="clear" w:color="000000" w:fill="FFFFFF"/>
            <w:vAlign w:val="center"/>
            <w:hideMark/>
          </w:tcPr>
          <w:p w14:paraId="10CEF71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18,830</w:t>
            </w:r>
          </w:p>
        </w:tc>
        <w:tc>
          <w:tcPr>
            <w:tcW w:w="318" w:type="pct"/>
            <w:tcBorders>
              <w:top w:val="nil"/>
              <w:left w:val="nil"/>
              <w:bottom w:val="nil"/>
              <w:right w:val="nil"/>
            </w:tcBorders>
            <w:shd w:val="clear" w:color="000000" w:fill="FFFFFF"/>
            <w:vAlign w:val="center"/>
            <w:hideMark/>
          </w:tcPr>
          <w:p w14:paraId="6EE9C3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19,624</w:t>
            </w:r>
          </w:p>
        </w:tc>
        <w:tc>
          <w:tcPr>
            <w:tcW w:w="318" w:type="pct"/>
            <w:tcBorders>
              <w:top w:val="nil"/>
              <w:left w:val="nil"/>
              <w:bottom w:val="nil"/>
              <w:right w:val="nil"/>
            </w:tcBorders>
            <w:shd w:val="clear" w:color="000000" w:fill="FFFFFF"/>
            <w:vAlign w:val="center"/>
            <w:hideMark/>
          </w:tcPr>
          <w:p w14:paraId="18F0D04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20,455</w:t>
            </w:r>
          </w:p>
        </w:tc>
        <w:tc>
          <w:tcPr>
            <w:tcW w:w="318" w:type="pct"/>
            <w:tcBorders>
              <w:top w:val="nil"/>
              <w:left w:val="nil"/>
              <w:bottom w:val="nil"/>
              <w:right w:val="nil"/>
            </w:tcBorders>
            <w:shd w:val="clear" w:color="000000" w:fill="FFFFFF"/>
            <w:vAlign w:val="center"/>
            <w:hideMark/>
          </w:tcPr>
          <w:p w14:paraId="6972888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21,184</w:t>
            </w:r>
          </w:p>
        </w:tc>
        <w:tc>
          <w:tcPr>
            <w:tcW w:w="381" w:type="pct"/>
            <w:tcBorders>
              <w:top w:val="nil"/>
              <w:left w:val="nil"/>
              <w:bottom w:val="nil"/>
              <w:right w:val="single" w:sz="4" w:space="0" w:color="auto"/>
            </w:tcBorders>
            <w:shd w:val="clear" w:color="000000" w:fill="FFFFFF"/>
            <w:vAlign w:val="center"/>
            <w:hideMark/>
          </w:tcPr>
          <w:p w14:paraId="69EDB73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22,089</w:t>
            </w:r>
          </w:p>
        </w:tc>
      </w:tr>
      <w:tr w:rsidR="00653733" w:rsidRPr="00A977E4" w14:paraId="6D7FE091" w14:textId="77777777" w:rsidTr="00A977E4">
        <w:trPr>
          <w:trHeight w:val="204"/>
        </w:trPr>
        <w:tc>
          <w:tcPr>
            <w:tcW w:w="1443" w:type="pct"/>
            <w:tcBorders>
              <w:top w:val="nil"/>
              <w:left w:val="single" w:sz="4" w:space="0" w:color="auto"/>
              <w:bottom w:val="nil"/>
              <w:right w:val="nil"/>
            </w:tcBorders>
            <w:shd w:val="clear" w:color="FFFFFF" w:fill="FFFFFF"/>
            <w:noWrap/>
            <w:hideMark/>
          </w:tcPr>
          <w:p w14:paraId="3B2CA7A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Interest-bearing liabilities</w:t>
            </w:r>
          </w:p>
        </w:tc>
        <w:tc>
          <w:tcPr>
            <w:tcW w:w="317" w:type="pct"/>
            <w:tcBorders>
              <w:top w:val="nil"/>
              <w:left w:val="nil"/>
              <w:bottom w:val="nil"/>
              <w:right w:val="nil"/>
            </w:tcBorders>
            <w:shd w:val="clear" w:color="000000" w:fill="FFFFFF"/>
            <w:vAlign w:val="center"/>
            <w:hideMark/>
          </w:tcPr>
          <w:p w14:paraId="3B287E9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2,836</w:t>
            </w:r>
          </w:p>
        </w:tc>
        <w:tc>
          <w:tcPr>
            <w:tcW w:w="317" w:type="pct"/>
            <w:tcBorders>
              <w:top w:val="nil"/>
              <w:left w:val="nil"/>
              <w:bottom w:val="nil"/>
              <w:right w:val="nil"/>
            </w:tcBorders>
            <w:shd w:val="clear" w:color="000000" w:fill="DDEBF7"/>
            <w:vAlign w:val="center"/>
            <w:hideMark/>
          </w:tcPr>
          <w:p w14:paraId="1B8E6225"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2,962</w:t>
            </w:r>
          </w:p>
        </w:tc>
        <w:tc>
          <w:tcPr>
            <w:tcW w:w="317" w:type="pct"/>
            <w:tcBorders>
              <w:top w:val="nil"/>
              <w:left w:val="nil"/>
              <w:bottom w:val="nil"/>
              <w:right w:val="nil"/>
            </w:tcBorders>
            <w:shd w:val="clear" w:color="000000" w:fill="FFFFFF"/>
            <w:vAlign w:val="center"/>
            <w:hideMark/>
          </w:tcPr>
          <w:p w14:paraId="4057EAC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3,094</w:t>
            </w:r>
          </w:p>
        </w:tc>
        <w:tc>
          <w:tcPr>
            <w:tcW w:w="318" w:type="pct"/>
            <w:tcBorders>
              <w:top w:val="nil"/>
              <w:left w:val="nil"/>
              <w:bottom w:val="nil"/>
              <w:right w:val="nil"/>
            </w:tcBorders>
            <w:shd w:val="clear" w:color="000000" w:fill="FFFFFF"/>
            <w:vAlign w:val="center"/>
            <w:hideMark/>
          </w:tcPr>
          <w:p w14:paraId="07D5A24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3,232</w:t>
            </w:r>
          </w:p>
        </w:tc>
        <w:tc>
          <w:tcPr>
            <w:tcW w:w="318" w:type="pct"/>
            <w:tcBorders>
              <w:top w:val="nil"/>
              <w:left w:val="nil"/>
              <w:bottom w:val="nil"/>
              <w:right w:val="nil"/>
            </w:tcBorders>
            <w:shd w:val="clear" w:color="000000" w:fill="FFFFFF"/>
            <w:vAlign w:val="center"/>
            <w:hideMark/>
          </w:tcPr>
          <w:p w14:paraId="29BECE5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3,376</w:t>
            </w:r>
          </w:p>
        </w:tc>
        <w:tc>
          <w:tcPr>
            <w:tcW w:w="318" w:type="pct"/>
            <w:tcBorders>
              <w:top w:val="nil"/>
              <w:left w:val="nil"/>
              <w:bottom w:val="nil"/>
              <w:right w:val="nil"/>
            </w:tcBorders>
            <w:shd w:val="clear" w:color="000000" w:fill="FFFFFF"/>
            <w:vAlign w:val="center"/>
            <w:hideMark/>
          </w:tcPr>
          <w:p w14:paraId="17FFA07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3,527</w:t>
            </w:r>
          </w:p>
        </w:tc>
        <w:tc>
          <w:tcPr>
            <w:tcW w:w="318" w:type="pct"/>
            <w:tcBorders>
              <w:top w:val="nil"/>
              <w:left w:val="nil"/>
              <w:bottom w:val="nil"/>
              <w:right w:val="nil"/>
            </w:tcBorders>
            <w:shd w:val="clear" w:color="000000" w:fill="FFFFFF"/>
            <w:vAlign w:val="center"/>
            <w:hideMark/>
          </w:tcPr>
          <w:p w14:paraId="44BB2D6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2,535</w:t>
            </w:r>
          </w:p>
        </w:tc>
        <w:tc>
          <w:tcPr>
            <w:tcW w:w="318" w:type="pct"/>
            <w:tcBorders>
              <w:top w:val="nil"/>
              <w:left w:val="nil"/>
              <w:bottom w:val="nil"/>
              <w:right w:val="nil"/>
            </w:tcBorders>
            <w:shd w:val="clear" w:color="000000" w:fill="FFFFFF"/>
            <w:vAlign w:val="center"/>
            <w:hideMark/>
          </w:tcPr>
          <w:p w14:paraId="5BC88E4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3807CBF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1E28416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81" w:type="pct"/>
            <w:tcBorders>
              <w:top w:val="nil"/>
              <w:left w:val="nil"/>
              <w:bottom w:val="nil"/>
              <w:right w:val="single" w:sz="4" w:space="0" w:color="auto"/>
            </w:tcBorders>
            <w:shd w:val="clear" w:color="000000" w:fill="FFFFFF"/>
            <w:vAlign w:val="center"/>
            <w:hideMark/>
          </w:tcPr>
          <w:p w14:paraId="09611C1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r>
      <w:tr w:rsidR="00653733" w:rsidRPr="00A977E4" w14:paraId="5C354FB9" w14:textId="77777777" w:rsidTr="00A977E4">
        <w:trPr>
          <w:trHeight w:val="204"/>
        </w:trPr>
        <w:tc>
          <w:tcPr>
            <w:tcW w:w="1443" w:type="pct"/>
            <w:tcBorders>
              <w:top w:val="nil"/>
              <w:left w:val="single" w:sz="4" w:space="0" w:color="auto"/>
              <w:bottom w:val="nil"/>
              <w:right w:val="nil"/>
            </w:tcBorders>
            <w:shd w:val="clear" w:color="FFFFFF" w:fill="FFFFFF"/>
            <w:noWrap/>
            <w:hideMark/>
          </w:tcPr>
          <w:p w14:paraId="5DD713AF"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Lease liabilities</w:t>
            </w:r>
          </w:p>
        </w:tc>
        <w:tc>
          <w:tcPr>
            <w:tcW w:w="317" w:type="pct"/>
            <w:tcBorders>
              <w:top w:val="nil"/>
              <w:left w:val="nil"/>
              <w:bottom w:val="nil"/>
              <w:right w:val="nil"/>
            </w:tcBorders>
            <w:shd w:val="clear" w:color="000000" w:fill="FFFFFF"/>
            <w:vAlign w:val="center"/>
            <w:hideMark/>
          </w:tcPr>
          <w:p w14:paraId="1F1B07E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856</w:t>
            </w:r>
          </w:p>
        </w:tc>
        <w:tc>
          <w:tcPr>
            <w:tcW w:w="317" w:type="pct"/>
            <w:tcBorders>
              <w:top w:val="nil"/>
              <w:left w:val="nil"/>
              <w:bottom w:val="nil"/>
              <w:right w:val="nil"/>
            </w:tcBorders>
            <w:shd w:val="clear" w:color="000000" w:fill="DDEBF7"/>
            <w:vAlign w:val="center"/>
            <w:hideMark/>
          </w:tcPr>
          <w:p w14:paraId="6B0AEEE6"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1,495</w:t>
            </w:r>
          </w:p>
        </w:tc>
        <w:tc>
          <w:tcPr>
            <w:tcW w:w="317" w:type="pct"/>
            <w:tcBorders>
              <w:top w:val="nil"/>
              <w:left w:val="nil"/>
              <w:bottom w:val="nil"/>
              <w:right w:val="nil"/>
            </w:tcBorders>
            <w:shd w:val="clear" w:color="000000" w:fill="FFFFFF"/>
            <w:vAlign w:val="center"/>
            <w:hideMark/>
          </w:tcPr>
          <w:p w14:paraId="1D7BE06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1,657</w:t>
            </w:r>
          </w:p>
        </w:tc>
        <w:tc>
          <w:tcPr>
            <w:tcW w:w="318" w:type="pct"/>
            <w:tcBorders>
              <w:top w:val="nil"/>
              <w:left w:val="nil"/>
              <w:bottom w:val="nil"/>
              <w:right w:val="nil"/>
            </w:tcBorders>
            <w:shd w:val="clear" w:color="000000" w:fill="FFFFFF"/>
            <w:vAlign w:val="center"/>
            <w:hideMark/>
          </w:tcPr>
          <w:p w14:paraId="345D543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1,836</w:t>
            </w:r>
          </w:p>
        </w:tc>
        <w:tc>
          <w:tcPr>
            <w:tcW w:w="318" w:type="pct"/>
            <w:tcBorders>
              <w:top w:val="nil"/>
              <w:left w:val="nil"/>
              <w:bottom w:val="nil"/>
              <w:right w:val="nil"/>
            </w:tcBorders>
            <w:shd w:val="clear" w:color="000000" w:fill="FFFFFF"/>
            <w:vAlign w:val="center"/>
            <w:hideMark/>
          </w:tcPr>
          <w:p w14:paraId="7B75B38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1,892</w:t>
            </w:r>
          </w:p>
        </w:tc>
        <w:tc>
          <w:tcPr>
            <w:tcW w:w="318" w:type="pct"/>
            <w:tcBorders>
              <w:top w:val="nil"/>
              <w:left w:val="nil"/>
              <w:bottom w:val="nil"/>
              <w:right w:val="nil"/>
            </w:tcBorders>
            <w:shd w:val="clear" w:color="000000" w:fill="FFFFFF"/>
            <w:vAlign w:val="center"/>
            <w:hideMark/>
          </w:tcPr>
          <w:p w14:paraId="6D75162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1,831</w:t>
            </w:r>
          </w:p>
        </w:tc>
        <w:tc>
          <w:tcPr>
            <w:tcW w:w="318" w:type="pct"/>
            <w:tcBorders>
              <w:top w:val="nil"/>
              <w:left w:val="nil"/>
              <w:bottom w:val="nil"/>
              <w:right w:val="nil"/>
            </w:tcBorders>
            <w:shd w:val="clear" w:color="000000" w:fill="FFFFFF"/>
            <w:vAlign w:val="center"/>
            <w:hideMark/>
          </w:tcPr>
          <w:p w14:paraId="3FE108A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1,997</w:t>
            </w:r>
          </w:p>
        </w:tc>
        <w:tc>
          <w:tcPr>
            <w:tcW w:w="318" w:type="pct"/>
            <w:tcBorders>
              <w:top w:val="nil"/>
              <w:left w:val="nil"/>
              <w:bottom w:val="nil"/>
              <w:right w:val="nil"/>
            </w:tcBorders>
            <w:shd w:val="clear" w:color="000000" w:fill="FFFFFF"/>
            <w:vAlign w:val="center"/>
            <w:hideMark/>
          </w:tcPr>
          <w:p w14:paraId="3716BB9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1,939</w:t>
            </w:r>
          </w:p>
        </w:tc>
        <w:tc>
          <w:tcPr>
            <w:tcW w:w="318" w:type="pct"/>
            <w:tcBorders>
              <w:top w:val="nil"/>
              <w:left w:val="nil"/>
              <w:bottom w:val="nil"/>
              <w:right w:val="nil"/>
            </w:tcBorders>
            <w:shd w:val="clear" w:color="000000" w:fill="FFFFFF"/>
            <w:vAlign w:val="center"/>
            <w:hideMark/>
          </w:tcPr>
          <w:p w14:paraId="7E26D15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1,892</w:t>
            </w:r>
          </w:p>
        </w:tc>
        <w:tc>
          <w:tcPr>
            <w:tcW w:w="318" w:type="pct"/>
            <w:tcBorders>
              <w:top w:val="nil"/>
              <w:left w:val="nil"/>
              <w:bottom w:val="nil"/>
              <w:right w:val="nil"/>
            </w:tcBorders>
            <w:shd w:val="clear" w:color="000000" w:fill="FFFFFF"/>
            <w:vAlign w:val="center"/>
            <w:hideMark/>
          </w:tcPr>
          <w:p w14:paraId="323ACA4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1,988</w:t>
            </w:r>
          </w:p>
        </w:tc>
        <w:tc>
          <w:tcPr>
            <w:tcW w:w="381" w:type="pct"/>
            <w:tcBorders>
              <w:top w:val="nil"/>
              <w:left w:val="nil"/>
              <w:bottom w:val="nil"/>
              <w:right w:val="single" w:sz="4" w:space="0" w:color="auto"/>
            </w:tcBorders>
            <w:shd w:val="clear" w:color="000000" w:fill="FFFFFF"/>
            <w:vAlign w:val="center"/>
            <w:hideMark/>
          </w:tcPr>
          <w:p w14:paraId="146E07F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2,034</w:t>
            </w:r>
          </w:p>
        </w:tc>
      </w:tr>
      <w:tr w:rsidR="00653733" w:rsidRPr="00A977E4" w14:paraId="4909DBFC" w14:textId="77777777" w:rsidTr="00A977E4">
        <w:trPr>
          <w:trHeight w:val="204"/>
        </w:trPr>
        <w:tc>
          <w:tcPr>
            <w:tcW w:w="1443" w:type="pct"/>
            <w:tcBorders>
              <w:top w:val="nil"/>
              <w:left w:val="single" w:sz="4" w:space="0" w:color="auto"/>
              <w:bottom w:val="nil"/>
              <w:right w:val="nil"/>
            </w:tcBorders>
            <w:shd w:val="clear" w:color="FFFFFF" w:fill="FFFFFF"/>
            <w:hideMark/>
          </w:tcPr>
          <w:p w14:paraId="04404BBF"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current liabilities</w:t>
            </w:r>
          </w:p>
        </w:tc>
        <w:tc>
          <w:tcPr>
            <w:tcW w:w="317" w:type="pct"/>
            <w:tcBorders>
              <w:top w:val="single" w:sz="4" w:space="0" w:color="auto"/>
              <w:left w:val="nil"/>
              <w:bottom w:val="single" w:sz="4" w:space="0" w:color="auto"/>
              <w:right w:val="nil"/>
            </w:tcBorders>
            <w:shd w:val="clear" w:color="000000" w:fill="FFFFFF"/>
            <w:vAlign w:val="center"/>
            <w:hideMark/>
          </w:tcPr>
          <w:p w14:paraId="31A6823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38,698</w:t>
            </w:r>
          </w:p>
        </w:tc>
        <w:tc>
          <w:tcPr>
            <w:tcW w:w="317" w:type="pct"/>
            <w:tcBorders>
              <w:top w:val="single" w:sz="4" w:space="0" w:color="auto"/>
              <w:left w:val="nil"/>
              <w:bottom w:val="single" w:sz="4" w:space="0" w:color="auto"/>
              <w:right w:val="nil"/>
            </w:tcBorders>
            <w:shd w:val="clear" w:color="000000" w:fill="DDEBF7"/>
            <w:vAlign w:val="center"/>
            <w:hideMark/>
          </w:tcPr>
          <w:p w14:paraId="5BDDD7FC"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38,810</w:t>
            </w:r>
          </w:p>
        </w:tc>
        <w:tc>
          <w:tcPr>
            <w:tcW w:w="317" w:type="pct"/>
            <w:tcBorders>
              <w:top w:val="single" w:sz="4" w:space="0" w:color="auto"/>
              <w:left w:val="nil"/>
              <w:bottom w:val="single" w:sz="4" w:space="0" w:color="auto"/>
              <w:right w:val="nil"/>
            </w:tcBorders>
            <w:shd w:val="clear" w:color="000000" w:fill="FFFFFF"/>
            <w:vAlign w:val="center"/>
            <w:hideMark/>
          </w:tcPr>
          <w:p w14:paraId="68B3C93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36,985</w:t>
            </w:r>
          </w:p>
        </w:tc>
        <w:tc>
          <w:tcPr>
            <w:tcW w:w="318" w:type="pct"/>
            <w:tcBorders>
              <w:top w:val="single" w:sz="4" w:space="0" w:color="auto"/>
              <w:left w:val="nil"/>
              <w:bottom w:val="single" w:sz="4" w:space="0" w:color="auto"/>
              <w:right w:val="nil"/>
            </w:tcBorders>
            <w:shd w:val="clear" w:color="000000" w:fill="FFFFFF"/>
            <w:vAlign w:val="center"/>
            <w:hideMark/>
          </w:tcPr>
          <w:p w14:paraId="543C428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38,129</w:t>
            </w:r>
          </w:p>
        </w:tc>
        <w:tc>
          <w:tcPr>
            <w:tcW w:w="318" w:type="pct"/>
            <w:tcBorders>
              <w:top w:val="single" w:sz="4" w:space="0" w:color="auto"/>
              <w:left w:val="nil"/>
              <w:bottom w:val="single" w:sz="4" w:space="0" w:color="auto"/>
              <w:right w:val="nil"/>
            </w:tcBorders>
            <w:shd w:val="clear" w:color="000000" w:fill="FFFFFF"/>
            <w:vAlign w:val="center"/>
            <w:hideMark/>
          </w:tcPr>
          <w:p w14:paraId="26D17B0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39,713</w:t>
            </w:r>
          </w:p>
        </w:tc>
        <w:tc>
          <w:tcPr>
            <w:tcW w:w="318" w:type="pct"/>
            <w:tcBorders>
              <w:top w:val="single" w:sz="4" w:space="0" w:color="auto"/>
              <w:left w:val="nil"/>
              <w:bottom w:val="single" w:sz="4" w:space="0" w:color="auto"/>
              <w:right w:val="nil"/>
            </w:tcBorders>
            <w:shd w:val="clear" w:color="000000" w:fill="FFFFFF"/>
            <w:vAlign w:val="center"/>
            <w:hideMark/>
          </w:tcPr>
          <w:p w14:paraId="4D68AB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40,409</w:t>
            </w:r>
          </w:p>
        </w:tc>
        <w:tc>
          <w:tcPr>
            <w:tcW w:w="318" w:type="pct"/>
            <w:tcBorders>
              <w:top w:val="single" w:sz="4" w:space="0" w:color="auto"/>
              <w:left w:val="nil"/>
              <w:bottom w:val="single" w:sz="4" w:space="0" w:color="auto"/>
              <w:right w:val="nil"/>
            </w:tcBorders>
            <w:shd w:val="clear" w:color="000000" w:fill="FFFFFF"/>
            <w:vAlign w:val="center"/>
            <w:hideMark/>
          </w:tcPr>
          <w:p w14:paraId="437AF68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40,655</w:t>
            </w:r>
          </w:p>
        </w:tc>
        <w:tc>
          <w:tcPr>
            <w:tcW w:w="318" w:type="pct"/>
            <w:tcBorders>
              <w:top w:val="single" w:sz="4" w:space="0" w:color="auto"/>
              <w:left w:val="nil"/>
              <w:bottom w:val="single" w:sz="4" w:space="0" w:color="auto"/>
              <w:right w:val="nil"/>
            </w:tcBorders>
            <w:shd w:val="clear" w:color="000000" w:fill="FFFFFF"/>
            <w:vAlign w:val="center"/>
            <w:hideMark/>
          </w:tcPr>
          <w:p w14:paraId="5F512A9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39,172</w:t>
            </w:r>
          </w:p>
        </w:tc>
        <w:tc>
          <w:tcPr>
            <w:tcW w:w="318" w:type="pct"/>
            <w:tcBorders>
              <w:top w:val="single" w:sz="4" w:space="0" w:color="auto"/>
              <w:left w:val="nil"/>
              <w:bottom w:val="single" w:sz="4" w:space="0" w:color="auto"/>
              <w:right w:val="nil"/>
            </w:tcBorders>
            <w:shd w:val="clear" w:color="000000" w:fill="FFFFFF"/>
            <w:vAlign w:val="center"/>
            <w:hideMark/>
          </w:tcPr>
          <w:p w14:paraId="47DC5CA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40,333</w:t>
            </w:r>
          </w:p>
        </w:tc>
        <w:tc>
          <w:tcPr>
            <w:tcW w:w="318" w:type="pct"/>
            <w:tcBorders>
              <w:top w:val="single" w:sz="4" w:space="0" w:color="auto"/>
              <w:left w:val="nil"/>
              <w:bottom w:val="single" w:sz="4" w:space="0" w:color="auto"/>
              <w:right w:val="nil"/>
            </w:tcBorders>
            <w:shd w:val="clear" w:color="000000" w:fill="FFFFFF"/>
            <w:vAlign w:val="center"/>
            <w:hideMark/>
          </w:tcPr>
          <w:p w14:paraId="6BDBD63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41,551</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6BB63B3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43,070</w:t>
            </w:r>
          </w:p>
        </w:tc>
      </w:tr>
      <w:tr w:rsidR="00653733" w:rsidRPr="00A977E4" w14:paraId="7F5DE0DA" w14:textId="77777777" w:rsidTr="00A977E4">
        <w:trPr>
          <w:trHeight w:val="83"/>
        </w:trPr>
        <w:tc>
          <w:tcPr>
            <w:tcW w:w="1443" w:type="pct"/>
            <w:tcBorders>
              <w:top w:val="nil"/>
              <w:left w:val="single" w:sz="4" w:space="0" w:color="auto"/>
              <w:bottom w:val="nil"/>
              <w:right w:val="nil"/>
            </w:tcBorders>
            <w:shd w:val="clear" w:color="FFFFFF" w:fill="FFFFFF"/>
            <w:hideMark/>
          </w:tcPr>
          <w:p w14:paraId="1A491EE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FFFFFF"/>
            <w:vAlign w:val="center"/>
            <w:hideMark/>
          </w:tcPr>
          <w:p w14:paraId="02333AE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0268094A"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6C390D0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3B6091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987FFF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1727DB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04CD188"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0E0F2D4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74861E4"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EE06004"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70D03A6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2AEA9D19" w14:textId="77777777" w:rsidTr="00A977E4">
        <w:trPr>
          <w:trHeight w:val="180"/>
        </w:trPr>
        <w:tc>
          <w:tcPr>
            <w:tcW w:w="1443" w:type="pct"/>
            <w:tcBorders>
              <w:top w:val="nil"/>
              <w:left w:val="single" w:sz="4" w:space="0" w:color="auto"/>
              <w:bottom w:val="nil"/>
              <w:right w:val="nil"/>
            </w:tcBorders>
            <w:shd w:val="clear" w:color="FFFFFF" w:fill="FFFFFF"/>
            <w:hideMark/>
          </w:tcPr>
          <w:p w14:paraId="4F87FE36"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Non-current liabilities</w:t>
            </w:r>
          </w:p>
        </w:tc>
        <w:tc>
          <w:tcPr>
            <w:tcW w:w="317" w:type="pct"/>
            <w:tcBorders>
              <w:top w:val="nil"/>
              <w:left w:val="nil"/>
              <w:bottom w:val="nil"/>
              <w:right w:val="nil"/>
            </w:tcBorders>
            <w:shd w:val="clear" w:color="000000" w:fill="FFFFFF"/>
            <w:vAlign w:val="center"/>
            <w:hideMark/>
          </w:tcPr>
          <w:p w14:paraId="2F30309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66C3E112"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039E6ACD"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6F73E63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C54424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77F2D0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4EE545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062619F9"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EBF17C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04013C7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3E785F3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0BB49FC0" w14:textId="77777777" w:rsidTr="00A977E4">
        <w:trPr>
          <w:trHeight w:val="204"/>
        </w:trPr>
        <w:tc>
          <w:tcPr>
            <w:tcW w:w="1443" w:type="pct"/>
            <w:tcBorders>
              <w:top w:val="nil"/>
              <w:left w:val="single" w:sz="4" w:space="0" w:color="auto"/>
              <w:bottom w:val="nil"/>
              <w:right w:val="nil"/>
            </w:tcBorders>
            <w:shd w:val="clear" w:color="FFFFFF" w:fill="FFFFFF"/>
            <w:hideMark/>
          </w:tcPr>
          <w:p w14:paraId="05999E2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Provisions</w:t>
            </w:r>
          </w:p>
        </w:tc>
        <w:tc>
          <w:tcPr>
            <w:tcW w:w="317" w:type="pct"/>
            <w:tcBorders>
              <w:top w:val="nil"/>
              <w:left w:val="nil"/>
              <w:bottom w:val="nil"/>
              <w:right w:val="nil"/>
            </w:tcBorders>
            <w:shd w:val="clear" w:color="000000" w:fill="FFFFFF"/>
            <w:vAlign w:val="center"/>
            <w:hideMark/>
          </w:tcPr>
          <w:p w14:paraId="7155F2D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1,284</w:t>
            </w:r>
          </w:p>
        </w:tc>
        <w:tc>
          <w:tcPr>
            <w:tcW w:w="317" w:type="pct"/>
            <w:tcBorders>
              <w:top w:val="nil"/>
              <w:left w:val="nil"/>
              <w:bottom w:val="nil"/>
              <w:right w:val="nil"/>
            </w:tcBorders>
            <w:shd w:val="clear" w:color="000000" w:fill="DDEBF7"/>
            <w:vAlign w:val="center"/>
            <w:hideMark/>
          </w:tcPr>
          <w:p w14:paraId="09533CA4"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1,348</w:t>
            </w:r>
          </w:p>
        </w:tc>
        <w:tc>
          <w:tcPr>
            <w:tcW w:w="317" w:type="pct"/>
            <w:tcBorders>
              <w:top w:val="nil"/>
              <w:left w:val="nil"/>
              <w:bottom w:val="nil"/>
              <w:right w:val="nil"/>
            </w:tcBorders>
            <w:shd w:val="clear" w:color="000000" w:fill="FFFFFF"/>
            <w:vAlign w:val="center"/>
            <w:hideMark/>
          </w:tcPr>
          <w:p w14:paraId="594A1B2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1,416</w:t>
            </w:r>
          </w:p>
        </w:tc>
        <w:tc>
          <w:tcPr>
            <w:tcW w:w="318" w:type="pct"/>
            <w:tcBorders>
              <w:top w:val="nil"/>
              <w:left w:val="nil"/>
              <w:bottom w:val="nil"/>
              <w:right w:val="nil"/>
            </w:tcBorders>
            <w:shd w:val="clear" w:color="000000" w:fill="FFFFFF"/>
            <w:vAlign w:val="center"/>
            <w:hideMark/>
          </w:tcPr>
          <w:p w14:paraId="0B0043C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1,487</w:t>
            </w:r>
          </w:p>
        </w:tc>
        <w:tc>
          <w:tcPr>
            <w:tcW w:w="318" w:type="pct"/>
            <w:tcBorders>
              <w:top w:val="nil"/>
              <w:left w:val="nil"/>
              <w:bottom w:val="nil"/>
              <w:right w:val="nil"/>
            </w:tcBorders>
            <w:shd w:val="clear" w:color="000000" w:fill="FFFFFF"/>
            <w:vAlign w:val="center"/>
            <w:hideMark/>
          </w:tcPr>
          <w:p w14:paraId="2435850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1,561</w:t>
            </w:r>
          </w:p>
        </w:tc>
        <w:tc>
          <w:tcPr>
            <w:tcW w:w="318" w:type="pct"/>
            <w:tcBorders>
              <w:top w:val="nil"/>
              <w:left w:val="nil"/>
              <w:bottom w:val="nil"/>
              <w:right w:val="nil"/>
            </w:tcBorders>
            <w:shd w:val="clear" w:color="000000" w:fill="FFFFFF"/>
            <w:vAlign w:val="center"/>
            <w:hideMark/>
          </w:tcPr>
          <w:p w14:paraId="343E60C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1,639</w:t>
            </w:r>
          </w:p>
        </w:tc>
        <w:tc>
          <w:tcPr>
            <w:tcW w:w="318" w:type="pct"/>
            <w:tcBorders>
              <w:top w:val="nil"/>
              <w:left w:val="nil"/>
              <w:bottom w:val="nil"/>
              <w:right w:val="nil"/>
            </w:tcBorders>
            <w:shd w:val="clear" w:color="000000" w:fill="FFFFFF"/>
            <w:vAlign w:val="center"/>
            <w:hideMark/>
          </w:tcPr>
          <w:p w14:paraId="58135AF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1,721</w:t>
            </w:r>
          </w:p>
        </w:tc>
        <w:tc>
          <w:tcPr>
            <w:tcW w:w="318" w:type="pct"/>
            <w:tcBorders>
              <w:top w:val="nil"/>
              <w:left w:val="nil"/>
              <w:bottom w:val="nil"/>
              <w:right w:val="nil"/>
            </w:tcBorders>
            <w:shd w:val="clear" w:color="000000" w:fill="FFFFFF"/>
            <w:vAlign w:val="center"/>
            <w:hideMark/>
          </w:tcPr>
          <w:p w14:paraId="79961AD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1,807</w:t>
            </w:r>
          </w:p>
        </w:tc>
        <w:tc>
          <w:tcPr>
            <w:tcW w:w="318" w:type="pct"/>
            <w:tcBorders>
              <w:top w:val="nil"/>
              <w:left w:val="nil"/>
              <w:bottom w:val="nil"/>
              <w:right w:val="nil"/>
            </w:tcBorders>
            <w:shd w:val="clear" w:color="000000" w:fill="FFFFFF"/>
            <w:vAlign w:val="center"/>
            <w:hideMark/>
          </w:tcPr>
          <w:p w14:paraId="0E91554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1,897</w:t>
            </w:r>
          </w:p>
        </w:tc>
        <w:tc>
          <w:tcPr>
            <w:tcW w:w="318" w:type="pct"/>
            <w:tcBorders>
              <w:top w:val="nil"/>
              <w:left w:val="nil"/>
              <w:bottom w:val="nil"/>
              <w:right w:val="nil"/>
            </w:tcBorders>
            <w:shd w:val="clear" w:color="000000" w:fill="FFFFFF"/>
            <w:vAlign w:val="center"/>
            <w:hideMark/>
          </w:tcPr>
          <w:p w14:paraId="7882035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1,992</w:t>
            </w:r>
          </w:p>
        </w:tc>
        <w:tc>
          <w:tcPr>
            <w:tcW w:w="381" w:type="pct"/>
            <w:tcBorders>
              <w:top w:val="nil"/>
              <w:left w:val="nil"/>
              <w:bottom w:val="nil"/>
              <w:right w:val="single" w:sz="4" w:space="0" w:color="auto"/>
            </w:tcBorders>
            <w:shd w:val="clear" w:color="000000" w:fill="FFFFFF"/>
            <w:vAlign w:val="center"/>
            <w:hideMark/>
          </w:tcPr>
          <w:p w14:paraId="2EC6624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2,092</w:t>
            </w:r>
          </w:p>
        </w:tc>
      </w:tr>
      <w:tr w:rsidR="00653733" w:rsidRPr="00A977E4" w14:paraId="165B2050" w14:textId="77777777" w:rsidTr="00A977E4">
        <w:trPr>
          <w:trHeight w:val="192"/>
        </w:trPr>
        <w:tc>
          <w:tcPr>
            <w:tcW w:w="1443" w:type="pct"/>
            <w:tcBorders>
              <w:top w:val="nil"/>
              <w:left w:val="single" w:sz="4" w:space="0" w:color="auto"/>
              <w:bottom w:val="nil"/>
              <w:right w:val="nil"/>
            </w:tcBorders>
            <w:shd w:val="clear" w:color="FFFFFF" w:fill="FFFFFF"/>
            <w:hideMark/>
          </w:tcPr>
          <w:p w14:paraId="2B61427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Trust funds and deposits</w:t>
            </w:r>
          </w:p>
        </w:tc>
        <w:tc>
          <w:tcPr>
            <w:tcW w:w="317" w:type="pct"/>
            <w:tcBorders>
              <w:top w:val="nil"/>
              <w:left w:val="nil"/>
              <w:bottom w:val="nil"/>
              <w:right w:val="nil"/>
            </w:tcBorders>
            <w:shd w:val="clear" w:color="000000" w:fill="FFFFFF"/>
            <w:vAlign w:val="center"/>
            <w:hideMark/>
          </w:tcPr>
          <w:p w14:paraId="4D3EE40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7" w:type="pct"/>
            <w:tcBorders>
              <w:top w:val="nil"/>
              <w:left w:val="nil"/>
              <w:bottom w:val="nil"/>
              <w:right w:val="nil"/>
            </w:tcBorders>
            <w:shd w:val="clear" w:color="000000" w:fill="DDEBF7"/>
            <w:vAlign w:val="center"/>
            <w:hideMark/>
          </w:tcPr>
          <w:p w14:paraId="00BDFD58"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293</w:t>
            </w:r>
          </w:p>
        </w:tc>
        <w:tc>
          <w:tcPr>
            <w:tcW w:w="317" w:type="pct"/>
            <w:tcBorders>
              <w:top w:val="nil"/>
              <w:left w:val="nil"/>
              <w:bottom w:val="nil"/>
              <w:right w:val="nil"/>
            </w:tcBorders>
            <w:shd w:val="clear" w:color="000000" w:fill="FFFFFF"/>
            <w:vAlign w:val="center"/>
            <w:hideMark/>
          </w:tcPr>
          <w:p w14:paraId="13ACB99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6457A3A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112F0B7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54D692E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46CF02E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0EB0623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1FB3C3B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18" w:type="pct"/>
            <w:tcBorders>
              <w:top w:val="nil"/>
              <w:left w:val="nil"/>
              <w:bottom w:val="nil"/>
              <w:right w:val="nil"/>
            </w:tcBorders>
            <w:shd w:val="clear" w:color="000000" w:fill="FFFFFF"/>
            <w:vAlign w:val="center"/>
            <w:hideMark/>
          </w:tcPr>
          <w:p w14:paraId="4E6771F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c>
          <w:tcPr>
            <w:tcW w:w="381" w:type="pct"/>
            <w:tcBorders>
              <w:top w:val="nil"/>
              <w:left w:val="nil"/>
              <w:bottom w:val="nil"/>
              <w:right w:val="single" w:sz="4" w:space="0" w:color="auto"/>
            </w:tcBorders>
            <w:shd w:val="clear" w:color="000000" w:fill="FFFFFF"/>
            <w:vAlign w:val="center"/>
            <w:hideMark/>
          </w:tcPr>
          <w:p w14:paraId="718BAC3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293</w:t>
            </w:r>
          </w:p>
        </w:tc>
      </w:tr>
      <w:tr w:rsidR="00653733" w:rsidRPr="00A977E4" w14:paraId="216FCA95" w14:textId="77777777" w:rsidTr="00A977E4">
        <w:trPr>
          <w:trHeight w:val="204"/>
        </w:trPr>
        <w:tc>
          <w:tcPr>
            <w:tcW w:w="1443" w:type="pct"/>
            <w:tcBorders>
              <w:top w:val="nil"/>
              <w:left w:val="single" w:sz="4" w:space="0" w:color="auto"/>
              <w:bottom w:val="nil"/>
              <w:right w:val="nil"/>
            </w:tcBorders>
            <w:shd w:val="clear" w:color="FFFFFF" w:fill="FFFFFF"/>
            <w:noWrap/>
            <w:hideMark/>
          </w:tcPr>
          <w:p w14:paraId="40F35EA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Unearned income/revenue</w:t>
            </w:r>
          </w:p>
        </w:tc>
        <w:tc>
          <w:tcPr>
            <w:tcW w:w="317" w:type="pct"/>
            <w:tcBorders>
              <w:top w:val="nil"/>
              <w:left w:val="nil"/>
              <w:bottom w:val="nil"/>
              <w:right w:val="nil"/>
            </w:tcBorders>
            <w:shd w:val="clear" w:color="000000" w:fill="FFFFFF"/>
            <w:vAlign w:val="center"/>
            <w:hideMark/>
          </w:tcPr>
          <w:p w14:paraId="5381F77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7" w:type="pct"/>
            <w:tcBorders>
              <w:top w:val="nil"/>
              <w:left w:val="nil"/>
              <w:bottom w:val="nil"/>
              <w:right w:val="nil"/>
            </w:tcBorders>
            <w:shd w:val="clear" w:color="000000" w:fill="DDEBF7"/>
            <w:vAlign w:val="center"/>
            <w:hideMark/>
          </w:tcPr>
          <w:p w14:paraId="3C006EAC"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w:t>
            </w:r>
          </w:p>
        </w:tc>
        <w:tc>
          <w:tcPr>
            <w:tcW w:w="317" w:type="pct"/>
            <w:tcBorders>
              <w:top w:val="nil"/>
              <w:left w:val="nil"/>
              <w:bottom w:val="nil"/>
              <w:right w:val="nil"/>
            </w:tcBorders>
            <w:shd w:val="clear" w:color="000000" w:fill="FFFFFF"/>
            <w:vAlign w:val="center"/>
            <w:hideMark/>
          </w:tcPr>
          <w:p w14:paraId="77A2846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30BEBEB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20A7FF4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67F802A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3089C62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3083ED6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503798C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7FEDF17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81" w:type="pct"/>
            <w:tcBorders>
              <w:top w:val="nil"/>
              <w:left w:val="nil"/>
              <w:bottom w:val="nil"/>
              <w:right w:val="single" w:sz="4" w:space="0" w:color="auto"/>
            </w:tcBorders>
            <w:shd w:val="clear" w:color="000000" w:fill="FFFFFF"/>
            <w:vAlign w:val="center"/>
            <w:hideMark/>
          </w:tcPr>
          <w:p w14:paraId="66568D1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r>
      <w:tr w:rsidR="00653733" w:rsidRPr="00A977E4" w14:paraId="48BFBA03" w14:textId="77777777" w:rsidTr="00A977E4">
        <w:trPr>
          <w:trHeight w:val="204"/>
        </w:trPr>
        <w:tc>
          <w:tcPr>
            <w:tcW w:w="1443" w:type="pct"/>
            <w:tcBorders>
              <w:top w:val="nil"/>
              <w:left w:val="single" w:sz="4" w:space="0" w:color="auto"/>
              <w:bottom w:val="nil"/>
              <w:right w:val="nil"/>
            </w:tcBorders>
            <w:shd w:val="clear" w:color="FFFFFF" w:fill="FFFFFF"/>
            <w:noWrap/>
            <w:hideMark/>
          </w:tcPr>
          <w:p w14:paraId="58BB6914"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Interest-bearing liabilities</w:t>
            </w:r>
          </w:p>
        </w:tc>
        <w:tc>
          <w:tcPr>
            <w:tcW w:w="317" w:type="pct"/>
            <w:tcBorders>
              <w:top w:val="nil"/>
              <w:left w:val="nil"/>
              <w:bottom w:val="nil"/>
              <w:right w:val="nil"/>
            </w:tcBorders>
            <w:shd w:val="clear" w:color="000000" w:fill="FFFFFF"/>
            <w:vAlign w:val="center"/>
            <w:hideMark/>
          </w:tcPr>
          <w:p w14:paraId="28BB11E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18,726</w:t>
            </w:r>
          </w:p>
        </w:tc>
        <w:tc>
          <w:tcPr>
            <w:tcW w:w="317" w:type="pct"/>
            <w:tcBorders>
              <w:top w:val="nil"/>
              <w:left w:val="nil"/>
              <w:bottom w:val="nil"/>
              <w:right w:val="nil"/>
            </w:tcBorders>
            <w:shd w:val="clear" w:color="000000" w:fill="DDEBF7"/>
            <w:vAlign w:val="center"/>
            <w:hideMark/>
          </w:tcPr>
          <w:p w14:paraId="2BAA0157"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15,763</w:t>
            </w:r>
          </w:p>
        </w:tc>
        <w:tc>
          <w:tcPr>
            <w:tcW w:w="317" w:type="pct"/>
            <w:tcBorders>
              <w:top w:val="nil"/>
              <w:left w:val="nil"/>
              <w:bottom w:val="nil"/>
              <w:right w:val="nil"/>
            </w:tcBorders>
            <w:shd w:val="clear" w:color="000000" w:fill="FFFFFF"/>
            <w:vAlign w:val="center"/>
            <w:hideMark/>
          </w:tcPr>
          <w:p w14:paraId="3402323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12,669</w:t>
            </w:r>
          </w:p>
        </w:tc>
        <w:tc>
          <w:tcPr>
            <w:tcW w:w="318" w:type="pct"/>
            <w:tcBorders>
              <w:top w:val="nil"/>
              <w:left w:val="nil"/>
              <w:bottom w:val="nil"/>
              <w:right w:val="nil"/>
            </w:tcBorders>
            <w:shd w:val="clear" w:color="000000" w:fill="FFFFFF"/>
            <w:vAlign w:val="center"/>
            <w:hideMark/>
          </w:tcPr>
          <w:p w14:paraId="534CFFA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9,438</w:t>
            </w:r>
          </w:p>
        </w:tc>
        <w:tc>
          <w:tcPr>
            <w:tcW w:w="318" w:type="pct"/>
            <w:tcBorders>
              <w:top w:val="nil"/>
              <w:left w:val="nil"/>
              <w:bottom w:val="nil"/>
              <w:right w:val="nil"/>
            </w:tcBorders>
            <w:shd w:val="clear" w:color="000000" w:fill="FFFFFF"/>
            <w:vAlign w:val="center"/>
            <w:hideMark/>
          </w:tcPr>
          <w:p w14:paraId="4BF8B92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6,062</w:t>
            </w:r>
          </w:p>
        </w:tc>
        <w:tc>
          <w:tcPr>
            <w:tcW w:w="318" w:type="pct"/>
            <w:tcBorders>
              <w:top w:val="nil"/>
              <w:left w:val="nil"/>
              <w:bottom w:val="nil"/>
              <w:right w:val="nil"/>
            </w:tcBorders>
            <w:shd w:val="clear" w:color="000000" w:fill="FFFFFF"/>
            <w:vAlign w:val="center"/>
            <w:hideMark/>
          </w:tcPr>
          <w:p w14:paraId="1FE4074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2,535</w:t>
            </w:r>
          </w:p>
        </w:tc>
        <w:tc>
          <w:tcPr>
            <w:tcW w:w="318" w:type="pct"/>
            <w:tcBorders>
              <w:top w:val="nil"/>
              <w:left w:val="nil"/>
              <w:bottom w:val="nil"/>
              <w:right w:val="nil"/>
            </w:tcBorders>
            <w:shd w:val="clear" w:color="000000" w:fill="FFFFFF"/>
            <w:vAlign w:val="center"/>
            <w:hideMark/>
          </w:tcPr>
          <w:p w14:paraId="09F8F1A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2E5BAE5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0E3B560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18" w:type="pct"/>
            <w:tcBorders>
              <w:top w:val="nil"/>
              <w:left w:val="nil"/>
              <w:bottom w:val="nil"/>
              <w:right w:val="nil"/>
            </w:tcBorders>
            <w:shd w:val="clear" w:color="000000" w:fill="FFFFFF"/>
            <w:vAlign w:val="center"/>
            <w:hideMark/>
          </w:tcPr>
          <w:p w14:paraId="15604D5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c>
          <w:tcPr>
            <w:tcW w:w="381" w:type="pct"/>
            <w:tcBorders>
              <w:top w:val="nil"/>
              <w:left w:val="nil"/>
              <w:bottom w:val="nil"/>
              <w:right w:val="single" w:sz="4" w:space="0" w:color="auto"/>
            </w:tcBorders>
            <w:shd w:val="clear" w:color="000000" w:fill="FFFFFF"/>
            <w:vAlign w:val="center"/>
            <w:hideMark/>
          </w:tcPr>
          <w:p w14:paraId="2A84EE8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w:t>
            </w:r>
          </w:p>
        </w:tc>
      </w:tr>
      <w:tr w:rsidR="00653733" w:rsidRPr="00A977E4" w14:paraId="37A17BA2" w14:textId="77777777" w:rsidTr="00A977E4">
        <w:trPr>
          <w:trHeight w:val="204"/>
        </w:trPr>
        <w:tc>
          <w:tcPr>
            <w:tcW w:w="1443" w:type="pct"/>
            <w:tcBorders>
              <w:top w:val="nil"/>
              <w:left w:val="single" w:sz="4" w:space="0" w:color="auto"/>
              <w:bottom w:val="nil"/>
              <w:right w:val="nil"/>
            </w:tcBorders>
            <w:shd w:val="clear" w:color="FFFFFF" w:fill="FFFFFF"/>
            <w:noWrap/>
            <w:hideMark/>
          </w:tcPr>
          <w:p w14:paraId="7E4FE06D"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Lease liabilities</w:t>
            </w:r>
          </w:p>
        </w:tc>
        <w:tc>
          <w:tcPr>
            <w:tcW w:w="317" w:type="pct"/>
            <w:tcBorders>
              <w:top w:val="nil"/>
              <w:left w:val="nil"/>
              <w:bottom w:val="nil"/>
              <w:right w:val="nil"/>
            </w:tcBorders>
            <w:shd w:val="clear" w:color="000000" w:fill="FFFFFF"/>
            <w:vAlign w:val="center"/>
            <w:hideMark/>
          </w:tcPr>
          <w:p w14:paraId="59619F8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987</w:t>
            </w:r>
          </w:p>
        </w:tc>
        <w:tc>
          <w:tcPr>
            <w:tcW w:w="317" w:type="pct"/>
            <w:tcBorders>
              <w:top w:val="nil"/>
              <w:left w:val="nil"/>
              <w:bottom w:val="nil"/>
              <w:right w:val="nil"/>
            </w:tcBorders>
            <w:shd w:val="clear" w:color="000000" w:fill="DDEBF7"/>
            <w:vAlign w:val="center"/>
            <w:hideMark/>
          </w:tcPr>
          <w:p w14:paraId="113291B5"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5,001</w:t>
            </w:r>
          </w:p>
        </w:tc>
        <w:tc>
          <w:tcPr>
            <w:tcW w:w="317" w:type="pct"/>
            <w:tcBorders>
              <w:top w:val="nil"/>
              <w:left w:val="nil"/>
              <w:bottom w:val="nil"/>
              <w:right w:val="nil"/>
            </w:tcBorders>
            <w:shd w:val="clear" w:color="000000" w:fill="FFFFFF"/>
            <w:vAlign w:val="center"/>
            <w:hideMark/>
          </w:tcPr>
          <w:p w14:paraId="5C0C8A0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4,295</w:t>
            </w:r>
          </w:p>
        </w:tc>
        <w:tc>
          <w:tcPr>
            <w:tcW w:w="318" w:type="pct"/>
            <w:tcBorders>
              <w:top w:val="nil"/>
              <w:left w:val="nil"/>
              <w:bottom w:val="nil"/>
              <w:right w:val="nil"/>
            </w:tcBorders>
            <w:shd w:val="clear" w:color="000000" w:fill="FFFFFF"/>
            <w:vAlign w:val="center"/>
            <w:hideMark/>
          </w:tcPr>
          <w:p w14:paraId="6818B82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6,135</w:t>
            </w:r>
          </w:p>
        </w:tc>
        <w:tc>
          <w:tcPr>
            <w:tcW w:w="318" w:type="pct"/>
            <w:tcBorders>
              <w:top w:val="nil"/>
              <w:left w:val="nil"/>
              <w:bottom w:val="nil"/>
              <w:right w:val="nil"/>
            </w:tcBorders>
            <w:shd w:val="clear" w:color="000000" w:fill="FFFFFF"/>
            <w:vAlign w:val="center"/>
            <w:hideMark/>
          </w:tcPr>
          <w:p w14:paraId="175DF9E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4,446</w:t>
            </w:r>
          </w:p>
        </w:tc>
        <w:tc>
          <w:tcPr>
            <w:tcW w:w="318" w:type="pct"/>
            <w:tcBorders>
              <w:top w:val="nil"/>
              <w:left w:val="nil"/>
              <w:bottom w:val="nil"/>
              <w:right w:val="nil"/>
            </w:tcBorders>
            <w:shd w:val="clear" w:color="000000" w:fill="FFFFFF"/>
            <w:vAlign w:val="center"/>
            <w:hideMark/>
          </w:tcPr>
          <w:p w14:paraId="0B47DF5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2,651</w:t>
            </w:r>
          </w:p>
        </w:tc>
        <w:tc>
          <w:tcPr>
            <w:tcW w:w="318" w:type="pct"/>
            <w:tcBorders>
              <w:top w:val="nil"/>
              <w:left w:val="nil"/>
              <w:bottom w:val="nil"/>
              <w:right w:val="nil"/>
            </w:tcBorders>
            <w:shd w:val="clear" w:color="000000" w:fill="FFFFFF"/>
            <w:vAlign w:val="center"/>
            <w:hideMark/>
          </w:tcPr>
          <w:p w14:paraId="5F4EF13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4,428</w:t>
            </w:r>
          </w:p>
        </w:tc>
        <w:tc>
          <w:tcPr>
            <w:tcW w:w="318" w:type="pct"/>
            <w:tcBorders>
              <w:top w:val="nil"/>
              <w:left w:val="nil"/>
              <w:bottom w:val="nil"/>
              <w:right w:val="nil"/>
            </w:tcBorders>
            <w:shd w:val="clear" w:color="000000" w:fill="FFFFFF"/>
            <w:vAlign w:val="center"/>
            <w:hideMark/>
          </w:tcPr>
          <w:p w14:paraId="72883C5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2,752</w:t>
            </w:r>
          </w:p>
        </w:tc>
        <w:tc>
          <w:tcPr>
            <w:tcW w:w="318" w:type="pct"/>
            <w:tcBorders>
              <w:top w:val="nil"/>
              <w:left w:val="nil"/>
              <w:bottom w:val="nil"/>
              <w:right w:val="nil"/>
            </w:tcBorders>
            <w:shd w:val="clear" w:color="000000" w:fill="FFFFFF"/>
            <w:vAlign w:val="center"/>
            <w:hideMark/>
          </w:tcPr>
          <w:p w14:paraId="6F80D23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1,774</w:t>
            </w:r>
          </w:p>
        </w:tc>
        <w:tc>
          <w:tcPr>
            <w:tcW w:w="318" w:type="pct"/>
            <w:tcBorders>
              <w:top w:val="nil"/>
              <w:left w:val="nil"/>
              <w:bottom w:val="nil"/>
              <w:right w:val="nil"/>
            </w:tcBorders>
            <w:shd w:val="clear" w:color="000000" w:fill="FFFFFF"/>
            <w:vAlign w:val="center"/>
            <w:hideMark/>
          </w:tcPr>
          <w:p w14:paraId="3C0E642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2,779</w:t>
            </w:r>
          </w:p>
        </w:tc>
        <w:tc>
          <w:tcPr>
            <w:tcW w:w="381" w:type="pct"/>
            <w:tcBorders>
              <w:top w:val="nil"/>
              <w:left w:val="nil"/>
              <w:bottom w:val="nil"/>
              <w:right w:val="single" w:sz="4" w:space="0" w:color="auto"/>
            </w:tcBorders>
            <w:shd w:val="clear" w:color="000000" w:fill="FFFFFF"/>
            <w:vAlign w:val="center"/>
            <w:hideMark/>
          </w:tcPr>
          <w:p w14:paraId="0F25C92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1,631</w:t>
            </w:r>
          </w:p>
        </w:tc>
      </w:tr>
      <w:tr w:rsidR="00653733" w:rsidRPr="00A977E4" w14:paraId="32B22B97" w14:textId="77777777" w:rsidTr="00A977E4">
        <w:trPr>
          <w:trHeight w:val="204"/>
        </w:trPr>
        <w:tc>
          <w:tcPr>
            <w:tcW w:w="1443" w:type="pct"/>
            <w:tcBorders>
              <w:top w:val="nil"/>
              <w:left w:val="single" w:sz="4" w:space="0" w:color="auto"/>
              <w:bottom w:val="nil"/>
              <w:right w:val="nil"/>
            </w:tcBorders>
            <w:shd w:val="clear" w:color="FFFFFF" w:fill="FFFFFF"/>
            <w:hideMark/>
          </w:tcPr>
          <w:p w14:paraId="4910D9BB"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non-current liabilities</w:t>
            </w:r>
          </w:p>
        </w:tc>
        <w:tc>
          <w:tcPr>
            <w:tcW w:w="317" w:type="pct"/>
            <w:tcBorders>
              <w:top w:val="nil"/>
              <w:left w:val="nil"/>
              <w:bottom w:val="single" w:sz="4" w:space="0" w:color="auto"/>
              <w:right w:val="nil"/>
            </w:tcBorders>
            <w:shd w:val="clear" w:color="000000" w:fill="FFFFFF"/>
            <w:vAlign w:val="center"/>
            <w:hideMark/>
          </w:tcPr>
          <w:p w14:paraId="267DB9A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21,290</w:t>
            </w:r>
          </w:p>
        </w:tc>
        <w:tc>
          <w:tcPr>
            <w:tcW w:w="317" w:type="pct"/>
            <w:tcBorders>
              <w:top w:val="nil"/>
              <w:left w:val="nil"/>
              <w:bottom w:val="single" w:sz="4" w:space="0" w:color="auto"/>
              <w:right w:val="nil"/>
            </w:tcBorders>
            <w:shd w:val="clear" w:color="000000" w:fill="DDEBF7"/>
            <w:vAlign w:val="center"/>
            <w:hideMark/>
          </w:tcPr>
          <w:p w14:paraId="4047B932"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22,405</w:t>
            </w:r>
          </w:p>
        </w:tc>
        <w:tc>
          <w:tcPr>
            <w:tcW w:w="317" w:type="pct"/>
            <w:tcBorders>
              <w:top w:val="nil"/>
              <w:left w:val="nil"/>
              <w:bottom w:val="single" w:sz="4" w:space="0" w:color="auto"/>
              <w:right w:val="nil"/>
            </w:tcBorders>
            <w:shd w:val="clear" w:color="000000" w:fill="FFFFFF"/>
            <w:vAlign w:val="center"/>
            <w:hideMark/>
          </w:tcPr>
          <w:p w14:paraId="1A988D3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18,673</w:t>
            </w:r>
          </w:p>
        </w:tc>
        <w:tc>
          <w:tcPr>
            <w:tcW w:w="318" w:type="pct"/>
            <w:tcBorders>
              <w:top w:val="nil"/>
              <w:left w:val="nil"/>
              <w:bottom w:val="single" w:sz="4" w:space="0" w:color="auto"/>
              <w:right w:val="nil"/>
            </w:tcBorders>
            <w:shd w:val="clear" w:color="000000" w:fill="FFFFFF"/>
            <w:vAlign w:val="center"/>
            <w:hideMark/>
          </w:tcPr>
          <w:p w14:paraId="696ED0A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17,353</w:t>
            </w:r>
          </w:p>
        </w:tc>
        <w:tc>
          <w:tcPr>
            <w:tcW w:w="318" w:type="pct"/>
            <w:tcBorders>
              <w:top w:val="nil"/>
              <w:left w:val="nil"/>
              <w:bottom w:val="single" w:sz="4" w:space="0" w:color="auto"/>
              <w:right w:val="nil"/>
            </w:tcBorders>
            <w:shd w:val="clear" w:color="000000" w:fill="FFFFFF"/>
            <w:vAlign w:val="center"/>
            <w:hideMark/>
          </w:tcPr>
          <w:p w14:paraId="5B473D5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12,362</w:t>
            </w:r>
          </w:p>
        </w:tc>
        <w:tc>
          <w:tcPr>
            <w:tcW w:w="318" w:type="pct"/>
            <w:tcBorders>
              <w:top w:val="nil"/>
              <w:left w:val="nil"/>
              <w:bottom w:val="single" w:sz="4" w:space="0" w:color="auto"/>
              <w:right w:val="nil"/>
            </w:tcBorders>
            <w:shd w:val="clear" w:color="000000" w:fill="FFFFFF"/>
            <w:vAlign w:val="center"/>
            <w:hideMark/>
          </w:tcPr>
          <w:p w14:paraId="5708B53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7,118</w:t>
            </w:r>
          </w:p>
        </w:tc>
        <w:tc>
          <w:tcPr>
            <w:tcW w:w="318" w:type="pct"/>
            <w:tcBorders>
              <w:top w:val="nil"/>
              <w:left w:val="nil"/>
              <w:bottom w:val="single" w:sz="4" w:space="0" w:color="auto"/>
              <w:right w:val="nil"/>
            </w:tcBorders>
            <w:shd w:val="clear" w:color="000000" w:fill="FFFFFF"/>
            <w:vAlign w:val="center"/>
            <w:hideMark/>
          </w:tcPr>
          <w:p w14:paraId="041D59A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6,442</w:t>
            </w:r>
          </w:p>
        </w:tc>
        <w:tc>
          <w:tcPr>
            <w:tcW w:w="318" w:type="pct"/>
            <w:tcBorders>
              <w:top w:val="nil"/>
              <w:left w:val="nil"/>
              <w:bottom w:val="single" w:sz="4" w:space="0" w:color="auto"/>
              <w:right w:val="nil"/>
            </w:tcBorders>
            <w:shd w:val="clear" w:color="000000" w:fill="FFFFFF"/>
            <w:vAlign w:val="center"/>
            <w:hideMark/>
          </w:tcPr>
          <w:p w14:paraId="750403A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4,852</w:t>
            </w:r>
          </w:p>
        </w:tc>
        <w:tc>
          <w:tcPr>
            <w:tcW w:w="318" w:type="pct"/>
            <w:tcBorders>
              <w:top w:val="nil"/>
              <w:left w:val="nil"/>
              <w:bottom w:val="single" w:sz="4" w:space="0" w:color="auto"/>
              <w:right w:val="nil"/>
            </w:tcBorders>
            <w:shd w:val="clear" w:color="000000" w:fill="FFFFFF"/>
            <w:vAlign w:val="center"/>
            <w:hideMark/>
          </w:tcPr>
          <w:p w14:paraId="360CDDC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3,964</w:t>
            </w:r>
          </w:p>
        </w:tc>
        <w:tc>
          <w:tcPr>
            <w:tcW w:w="318" w:type="pct"/>
            <w:tcBorders>
              <w:top w:val="nil"/>
              <w:left w:val="nil"/>
              <w:bottom w:val="single" w:sz="4" w:space="0" w:color="auto"/>
              <w:right w:val="nil"/>
            </w:tcBorders>
            <w:shd w:val="clear" w:color="000000" w:fill="FFFFFF"/>
            <w:vAlign w:val="center"/>
            <w:hideMark/>
          </w:tcPr>
          <w:p w14:paraId="26A6144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5,064</w:t>
            </w:r>
          </w:p>
        </w:tc>
        <w:tc>
          <w:tcPr>
            <w:tcW w:w="381" w:type="pct"/>
            <w:tcBorders>
              <w:top w:val="nil"/>
              <w:left w:val="nil"/>
              <w:bottom w:val="single" w:sz="4" w:space="0" w:color="auto"/>
              <w:right w:val="single" w:sz="4" w:space="0" w:color="auto"/>
            </w:tcBorders>
            <w:shd w:val="clear" w:color="000000" w:fill="FFFFFF"/>
            <w:vAlign w:val="center"/>
            <w:hideMark/>
          </w:tcPr>
          <w:p w14:paraId="4C63FB72"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4,016</w:t>
            </w:r>
          </w:p>
        </w:tc>
      </w:tr>
      <w:tr w:rsidR="00653733" w:rsidRPr="00A977E4" w14:paraId="2B2C3AC8" w14:textId="77777777" w:rsidTr="00A977E4">
        <w:trPr>
          <w:trHeight w:val="204"/>
        </w:trPr>
        <w:tc>
          <w:tcPr>
            <w:tcW w:w="1443" w:type="pct"/>
            <w:tcBorders>
              <w:top w:val="nil"/>
              <w:left w:val="single" w:sz="4" w:space="0" w:color="auto"/>
              <w:bottom w:val="nil"/>
              <w:right w:val="nil"/>
            </w:tcBorders>
            <w:shd w:val="clear" w:color="FFFFFF" w:fill="FFFFFF"/>
            <w:hideMark/>
          </w:tcPr>
          <w:p w14:paraId="783F1E43"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liabilities</w:t>
            </w:r>
          </w:p>
        </w:tc>
        <w:tc>
          <w:tcPr>
            <w:tcW w:w="317" w:type="pct"/>
            <w:tcBorders>
              <w:top w:val="nil"/>
              <w:left w:val="nil"/>
              <w:bottom w:val="single" w:sz="4" w:space="0" w:color="auto"/>
              <w:right w:val="nil"/>
            </w:tcBorders>
            <w:shd w:val="clear" w:color="000000" w:fill="FFFFFF"/>
            <w:vAlign w:val="center"/>
            <w:hideMark/>
          </w:tcPr>
          <w:p w14:paraId="2878EB7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59,988</w:t>
            </w:r>
          </w:p>
        </w:tc>
        <w:tc>
          <w:tcPr>
            <w:tcW w:w="317" w:type="pct"/>
            <w:tcBorders>
              <w:top w:val="nil"/>
              <w:left w:val="nil"/>
              <w:bottom w:val="single" w:sz="4" w:space="0" w:color="auto"/>
              <w:right w:val="nil"/>
            </w:tcBorders>
            <w:shd w:val="clear" w:color="000000" w:fill="DDEBF7"/>
            <w:vAlign w:val="center"/>
            <w:hideMark/>
          </w:tcPr>
          <w:p w14:paraId="41ED5F0A"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61,215</w:t>
            </w:r>
          </w:p>
        </w:tc>
        <w:tc>
          <w:tcPr>
            <w:tcW w:w="317" w:type="pct"/>
            <w:tcBorders>
              <w:top w:val="nil"/>
              <w:left w:val="nil"/>
              <w:bottom w:val="single" w:sz="4" w:space="0" w:color="auto"/>
              <w:right w:val="nil"/>
            </w:tcBorders>
            <w:shd w:val="clear" w:color="000000" w:fill="FFFFFF"/>
            <w:vAlign w:val="center"/>
            <w:hideMark/>
          </w:tcPr>
          <w:p w14:paraId="4A63C85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55,658</w:t>
            </w:r>
          </w:p>
        </w:tc>
        <w:tc>
          <w:tcPr>
            <w:tcW w:w="318" w:type="pct"/>
            <w:tcBorders>
              <w:top w:val="nil"/>
              <w:left w:val="nil"/>
              <w:bottom w:val="single" w:sz="4" w:space="0" w:color="auto"/>
              <w:right w:val="nil"/>
            </w:tcBorders>
            <w:shd w:val="clear" w:color="000000" w:fill="FFFFFF"/>
            <w:vAlign w:val="center"/>
            <w:hideMark/>
          </w:tcPr>
          <w:p w14:paraId="7108A26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55,482</w:t>
            </w:r>
          </w:p>
        </w:tc>
        <w:tc>
          <w:tcPr>
            <w:tcW w:w="318" w:type="pct"/>
            <w:tcBorders>
              <w:top w:val="nil"/>
              <w:left w:val="nil"/>
              <w:bottom w:val="single" w:sz="4" w:space="0" w:color="auto"/>
              <w:right w:val="nil"/>
            </w:tcBorders>
            <w:shd w:val="clear" w:color="000000" w:fill="FFFFFF"/>
            <w:vAlign w:val="center"/>
            <w:hideMark/>
          </w:tcPr>
          <w:p w14:paraId="734BB84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52,075</w:t>
            </w:r>
          </w:p>
        </w:tc>
        <w:tc>
          <w:tcPr>
            <w:tcW w:w="318" w:type="pct"/>
            <w:tcBorders>
              <w:top w:val="nil"/>
              <w:left w:val="nil"/>
              <w:bottom w:val="single" w:sz="4" w:space="0" w:color="auto"/>
              <w:right w:val="nil"/>
            </w:tcBorders>
            <w:shd w:val="clear" w:color="000000" w:fill="FFFFFF"/>
            <w:vAlign w:val="center"/>
            <w:hideMark/>
          </w:tcPr>
          <w:p w14:paraId="3AE9CB6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47,527</w:t>
            </w:r>
          </w:p>
        </w:tc>
        <w:tc>
          <w:tcPr>
            <w:tcW w:w="318" w:type="pct"/>
            <w:tcBorders>
              <w:top w:val="nil"/>
              <w:left w:val="nil"/>
              <w:bottom w:val="single" w:sz="4" w:space="0" w:color="auto"/>
              <w:right w:val="nil"/>
            </w:tcBorders>
            <w:shd w:val="clear" w:color="000000" w:fill="FFFFFF"/>
            <w:vAlign w:val="center"/>
            <w:hideMark/>
          </w:tcPr>
          <w:p w14:paraId="362DAE4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47,097</w:t>
            </w:r>
          </w:p>
        </w:tc>
        <w:tc>
          <w:tcPr>
            <w:tcW w:w="318" w:type="pct"/>
            <w:tcBorders>
              <w:top w:val="nil"/>
              <w:left w:val="nil"/>
              <w:bottom w:val="single" w:sz="4" w:space="0" w:color="auto"/>
              <w:right w:val="nil"/>
            </w:tcBorders>
            <w:shd w:val="clear" w:color="000000" w:fill="FFFFFF"/>
            <w:vAlign w:val="center"/>
            <w:hideMark/>
          </w:tcPr>
          <w:p w14:paraId="11847F1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44,024</w:t>
            </w:r>
          </w:p>
        </w:tc>
        <w:tc>
          <w:tcPr>
            <w:tcW w:w="318" w:type="pct"/>
            <w:tcBorders>
              <w:top w:val="nil"/>
              <w:left w:val="nil"/>
              <w:bottom w:val="single" w:sz="4" w:space="0" w:color="auto"/>
              <w:right w:val="nil"/>
            </w:tcBorders>
            <w:shd w:val="clear" w:color="000000" w:fill="FFFFFF"/>
            <w:vAlign w:val="center"/>
            <w:hideMark/>
          </w:tcPr>
          <w:p w14:paraId="230B606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44,297</w:t>
            </w:r>
          </w:p>
        </w:tc>
        <w:tc>
          <w:tcPr>
            <w:tcW w:w="318" w:type="pct"/>
            <w:tcBorders>
              <w:top w:val="nil"/>
              <w:left w:val="nil"/>
              <w:bottom w:val="single" w:sz="4" w:space="0" w:color="auto"/>
              <w:right w:val="nil"/>
            </w:tcBorders>
            <w:shd w:val="clear" w:color="000000" w:fill="FFFFFF"/>
            <w:vAlign w:val="center"/>
            <w:hideMark/>
          </w:tcPr>
          <w:p w14:paraId="067E363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46,615</w:t>
            </w:r>
          </w:p>
        </w:tc>
        <w:tc>
          <w:tcPr>
            <w:tcW w:w="381" w:type="pct"/>
            <w:tcBorders>
              <w:top w:val="nil"/>
              <w:left w:val="nil"/>
              <w:bottom w:val="single" w:sz="4" w:space="0" w:color="auto"/>
              <w:right w:val="single" w:sz="4" w:space="0" w:color="auto"/>
            </w:tcBorders>
            <w:shd w:val="clear" w:color="000000" w:fill="FFFFFF"/>
            <w:vAlign w:val="center"/>
            <w:hideMark/>
          </w:tcPr>
          <w:p w14:paraId="32F2E44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47,086</w:t>
            </w:r>
          </w:p>
        </w:tc>
      </w:tr>
      <w:tr w:rsidR="00653733" w:rsidRPr="00A977E4" w14:paraId="2BA976E1" w14:textId="77777777" w:rsidTr="00A977E4">
        <w:trPr>
          <w:trHeight w:val="150"/>
        </w:trPr>
        <w:tc>
          <w:tcPr>
            <w:tcW w:w="1443" w:type="pct"/>
            <w:tcBorders>
              <w:top w:val="nil"/>
              <w:left w:val="single" w:sz="4" w:space="0" w:color="auto"/>
              <w:bottom w:val="nil"/>
              <w:right w:val="nil"/>
            </w:tcBorders>
            <w:shd w:val="clear" w:color="auto" w:fill="auto"/>
            <w:hideMark/>
          </w:tcPr>
          <w:p w14:paraId="5AD7CCF7"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Net assets</w:t>
            </w:r>
          </w:p>
        </w:tc>
        <w:tc>
          <w:tcPr>
            <w:tcW w:w="317" w:type="pct"/>
            <w:tcBorders>
              <w:top w:val="nil"/>
              <w:left w:val="nil"/>
              <w:bottom w:val="double" w:sz="6" w:space="0" w:color="auto"/>
              <w:right w:val="nil"/>
            </w:tcBorders>
            <w:shd w:val="clear" w:color="000000" w:fill="FFFFFF"/>
            <w:vAlign w:val="center"/>
            <w:hideMark/>
          </w:tcPr>
          <w:p w14:paraId="23DF166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2,055,344</w:t>
            </w:r>
          </w:p>
        </w:tc>
        <w:tc>
          <w:tcPr>
            <w:tcW w:w="317" w:type="pct"/>
            <w:tcBorders>
              <w:top w:val="nil"/>
              <w:left w:val="nil"/>
              <w:bottom w:val="double" w:sz="6" w:space="0" w:color="auto"/>
              <w:right w:val="nil"/>
            </w:tcBorders>
            <w:shd w:val="clear" w:color="000000" w:fill="DDEBF7"/>
            <w:vAlign w:val="center"/>
            <w:hideMark/>
          </w:tcPr>
          <w:p w14:paraId="406BD5EC"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2,091,739</w:t>
            </w:r>
          </w:p>
        </w:tc>
        <w:tc>
          <w:tcPr>
            <w:tcW w:w="317" w:type="pct"/>
            <w:tcBorders>
              <w:top w:val="nil"/>
              <w:left w:val="nil"/>
              <w:bottom w:val="double" w:sz="6" w:space="0" w:color="auto"/>
              <w:right w:val="nil"/>
            </w:tcBorders>
            <w:shd w:val="clear" w:color="000000" w:fill="FFFFFF"/>
            <w:vAlign w:val="center"/>
            <w:hideMark/>
          </w:tcPr>
          <w:p w14:paraId="03FA8A6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2,098,180</w:t>
            </w:r>
          </w:p>
        </w:tc>
        <w:tc>
          <w:tcPr>
            <w:tcW w:w="318" w:type="pct"/>
            <w:tcBorders>
              <w:top w:val="nil"/>
              <w:left w:val="nil"/>
              <w:bottom w:val="double" w:sz="6" w:space="0" w:color="auto"/>
              <w:right w:val="nil"/>
            </w:tcBorders>
            <w:shd w:val="clear" w:color="000000" w:fill="FFFFFF"/>
            <w:vAlign w:val="center"/>
            <w:hideMark/>
          </w:tcPr>
          <w:p w14:paraId="3D9CC98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2,104,332</w:t>
            </w:r>
          </w:p>
        </w:tc>
        <w:tc>
          <w:tcPr>
            <w:tcW w:w="318" w:type="pct"/>
            <w:tcBorders>
              <w:top w:val="nil"/>
              <w:left w:val="nil"/>
              <w:bottom w:val="double" w:sz="6" w:space="0" w:color="auto"/>
              <w:right w:val="nil"/>
            </w:tcBorders>
            <w:shd w:val="clear" w:color="000000" w:fill="FFFFFF"/>
            <w:vAlign w:val="center"/>
            <w:hideMark/>
          </w:tcPr>
          <w:p w14:paraId="42EBB1F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2,113,964</w:t>
            </w:r>
          </w:p>
        </w:tc>
        <w:tc>
          <w:tcPr>
            <w:tcW w:w="318" w:type="pct"/>
            <w:tcBorders>
              <w:top w:val="nil"/>
              <w:left w:val="nil"/>
              <w:bottom w:val="double" w:sz="6" w:space="0" w:color="auto"/>
              <w:right w:val="nil"/>
            </w:tcBorders>
            <w:shd w:val="clear" w:color="000000" w:fill="FFFFFF"/>
            <w:vAlign w:val="center"/>
            <w:hideMark/>
          </w:tcPr>
          <w:p w14:paraId="6716D82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2,123,215</w:t>
            </w:r>
          </w:p>
        </w:tc>
        <w:tc>
          <w:tcPr>
            <w:tcW w:w="318" w:type="pct"/>
            <w:tcBorders>
              <w:top w:val="nil"/>
              <w:left w:val="nil"/>
              <w:bottom w:val="double" w:sz="6" w:space="0" w:color="auto"/>
              <w:right w:val="nil"/>
            </w:tcBorders>
            <w:shd w:val="clear" w:color="000000" w:fill="FFFFFF"/>
            <w:vAlign w:val="center"/>
            <w:hideMark/>
          </w:tcPr>
          <w:p w14:paraId="726F02F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2,133,586</w:t>
            </w:r>
          </w:p>
        </w:tc>
        <w:tc>
          <w:tcPr>
            <w:tcW w:w="318" w:type="pct"/>
            <w:tcBorders>
              <w:top w:val="nil"/>
              <w:left w:val="nil"/>
              <w:bottom w:val="double" w:sz="6" w:space="0" w:color="auto"/>
              <w:right w:val="nil"/>
            </w:tcBorders>
            <w:shd w:val="clear" w:color="000000" w:fill="FFFFFF"/>
            <w:vAlign w:val="center"/>
            <w:hideMark/>
          </w:tcPr>
          <w:p w14:paraId="27D1C3C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2,145,347</w:t>
            </w:r>
          </w:p>
        </w:tc>
        <w:tc>
          <w:tcPr>
            <w:tcW w:w="318" w:type="pct"/>
            <w:tcBorders>
              <w:top w:val="nil"/>
              <w:left w:val="nil"/>
              <w:bottom w:val="double" w:sz="6" w:space="0" w:color="auto"/>
              <w:right w:val="nil"/>
            </w:tcBorders>
            <w:shd w:val="clear" w:color="000000" w:fill="FFFFFF"/>
            <w:vAlign w:val="center"/>
            <w:hideMark/>
          </w:tcPr>
          <w:p w14:paraId="3550817C"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2,158,694</w:t>
            </w:r>
          </w:p>
        </w:tc>
        <w:tc>
          <w:tcPr>
            <w:tcW w:w="318" w:type="pct"/>
            <w:tcBorders>
              <w:top w:val="nil"/>
              <w:left w:val="nil"/>
              <w:bottom w:val="double" w:sz="6" w:space="0" w:color="auto"/>
              <w:right w:val="nil"/>
            </w:tcBorders>
            <w:shd w:val="clear" w:color="000000" w:fill="FFFFFF"/>
            <w:vAlign w:val="center"/>
            <w:hideMark/>
          </w:tcPr>
          <w:p w14:paraId="6C8443D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2,173,850</w:t>
            </w:r>
          </w:p>
        </w:tc>
        <w:tc>
          <w:tcPr>
            <w:tcW w:w="381" w:type="pct"/>
            <w:tcBorders>
              <w:top w:val="nil"/>
              <w:left w:val="nil"/>
              <w:bottom w:val="double" w:sz="6" w:space="0" w:color="auto"/>
              <w:right w:val="single" w:sz="4" w:space="0" w:color="auto"/>
            </w:tcBorders>
            <w:shd w:val="clear" w:color="000000" w:fill="FFFFFF"/>
            <w:vAlign w:val="center"/>
            <w:hideMark/>
          </w:tcPr>
          <w:p w14:paraId="292C82FA"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2,190,224</w:t>
            </w:r>
          </w:p>
        </w:tc>
      </w:tr>
      <w:tr w:rsidR="00653733" w:rsidRPr="00A977E4" w14:paraId="26220200" w14:textId="77777777" w:rsidTr="00A977E4">
        <w:trPr>
          <w:trHeight w:val="21"/>
        </w:trPr>
        <w:tc>
          <w:tcPr>
            <w:tcW w:w="1443" w:type="pct"/>
            <w:tcBorders>
              <w:top w:val="nil"/>
              <w:left w:val="single" w:sz="4" w:space="0" w:color="auto"/>
              <w:bottom w:val="nil"/>
              <w:right w:val="nil"/>
            </w:tcBorders>
            <w:shd w:val="clear" w:color="000000" w:fill="FFFFFF"/>
            <w:hideMark/>
          </w:tcPr>
          <w:p w14:paraId="1F42693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FFFFFF"/>
            <w:vAlign w:val="center"/>
            <w:hideMark/>
          </w:tcPr>
          <w:p w14:paraId="51CAFD6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7369435E"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284A6842"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98E703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87499D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C3ECA7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7FE9E65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B373AED"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0DC7855"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45010D6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546AF411"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25743254" w14:textId="77777777" w:rsidTr="00A977E4">
        <w:trPr>
          <w:trHeight w:val="110"/>
        </w:trPr>
        <w:tc>
          <w:tcPr>
            <w:tcW w:w="1443" w:type="pct"/>
            <w:tcBorders>
              <w:top w:val="nil"/>
              <w:left w:val="single" w:sz="4" w:space="0" w:color="auto"/>
              <w:bottom w:val="nil"/>
              <w:right w:val="nil"/>
            </w:tcBorders>
            <w:shd w:val="clear" w:color="000000" w:fill="FFFFFF"/>
            <w:hideMark/>
          </w:tcPr>
          <w:p w14:paraId="01B37AF8"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Equity</w:t>
            </w:r>
          </w:p>
        </w:tc>
        <w:tc>
          <w:tcPr>
            <w:tcW w:w="317" w:type="pct"/>
            <w:tcBorders>
              <w:top w:val="nil"/>
              <w:left w:val="nil"/>
              <w:bottom w:val="nil"/>
              <w:right w:val="nil"/>
            </w:tcBorders>
            <w:shd w:val="clear" w:color="000000" w:fill="FFFFFF"/>
            <w:vAlign w:val="center"/>
            <w:hideMark/>
          </w:tcPr>
          <w:p w14:paraId="5D811BB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7" w:type="pct"/>
            <w:tcBorders>
              <w:top w:val="nil"/>
              <w:left w:val="nil"/>
              <w:bottom w:val="nil"/>
              <w:right w:val="nil"/>
            </w:tcBorders>
            <w:shd w:val="clear" w:color="000000" w:fill="DDEBF7"/>
            <w:vAlign w:val="center"/>
            <w:hideMark/>
          </w:tcPr>
          <w:p w14:paraId="3D1107FC"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 </w:t>
            </w:r>
          </w:p>
        </w:tc>
        <w:tc>
          <w:tcPr>
            <w:tcW w:w="317" w:type="pct"/>
            <w:tcBorders>
              <w:top w:val="nil"/>
              <w:left w:val="nil"/>
              <w:bottom w:val="nil"/>
              <w:right w:val="nil"/>
            </w:tcBorders>
            <w:shd w:val="clear" w:color="000000" w:fill="FFFFFF"/>
            <w:vAlign w:val="center"/>
            <w:hideMark/>
          </w:tcPr>
          <w:p w14:paraId="516C2A7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DA6AC04"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E21EE8B"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36C92336"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D58AAD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D9F5E0A"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55E76E3D"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18" w:type="pct"/>
            <w:tcBorders>
              <w:top w:val="nil"/>
              <w:left w:val="nil"/>
              <w:bottom w:val="nil"/>
              <w:right w:val="nil"/>
            </w:tcBorders>
            <w:shd w:val="clear" w:color="000000" w:fill="FFFFFF"/>
            <w:vAlign w:val="center"/>
            <w:hideMark/>
          </w:tcPr>
          <w:p w14:paraId="2A7CF460"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c>
          <w:tcPr>
            <w:tcW w:w="381" w:type="pct"/>
            <w:tcBorders>
              <w:top w:val="nil"/>
              <w:left w:val="nil"/>
              <w:bottom w:val="nil"/>
              <w:right w:val="single" w:sz="4" w:space="0" w:color="auto"/>
            </w:tcBorders>
            <w:shd w:val="clear" w:color="000000" w:fill="FFFFFF"/>
            <w:vAlign w:val="center"/>
            <w:hideMark/>
          </w:tcPr>
          <w:p w14:paraId="16B7D507"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 </w:t>
            </w:r>
          </w:p>
        </w:tc>
      </w:tr>
      <w:tr w:rsidR="00653733" w:rsidRPr="00A977E4" w14:paraId="06919FF6" w14:textId="77777777" w:rsidTr="00A977E4">
        <w:trPr>
          <w:trHeight w:val="192"/>
        </w:trPr>
        <w:tc>
          <w:tcPr>
            <w:tcW w:w="1443" w:type="pct"/>
            <w:tcBorders>
              <w:top w:val="nil"/>
              <w:left w:val="single" w:sz="4" w:space="0" w:color="auto"/>
              <w:bottom w:val="nil"/>
              <w:right w:val="nil"/>
            </w:tcBorders>
            <w:shd w:val="clear" w:color="000000" w:fill="FFFFFF"/>
            <w:hideMark/>
          </w:tcPr>
          <w:p w14:paraId="75BB909C"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Accumulated surplus</w:t>
            </w:r>
          </w:p>
        </w:tc>
        <w:tc>
          <w:tcPr>
            <w:tcW w:w="317" w:type="pct"/>
            <w:tcBorders>
              <w:top w:val="nil"/>
              <w:left w:val="nil"/>
              <w:bottom w:val="nil"/>
              <w:right w:val="nil"/>
            </w:tcBorders>
            <w:shd w:val="clear" w:color="000000" w:fill="FFFFFF"/>
            <w:vAlign w:val="center"/>
            <w:hideMark/>
          </w:tcPr>
          <w:p w14:paraId="37A7B78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887,942</w:t>
            </w:r>
          </w:p>
        </w:tc>
        <w:tc>
          <w:tcPr>
            <w:tcW w:w="317" w:type="pct"/>
            <w:tcBorders>
              <w:top w:val="nil"/>
              <w:left w:val="nil"/>
              <w:bottom w:val="nil"/>
              <w:right w:val="nil"/>
            </w:tcBorders>
            <w:shd w:val="clear" w:color="000000" w:fill="DDEBF7"/>
            <w:vAlign w:val="center"/>
            <w:hideMark/>
          </w:tcPr>
          <w:p w14:paraId="3839278A"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929,337</w:t>
            </w:r>
          </w:p>
        </w:tc>
        <w:tc>
          <w:tcPr>
            <w:tcW w:w="317" w:type="pct"/>
            <w:tcBorders>
              <w:top w:val="nil"/>
              <w:left w:val="nil"/>
              <w:bottom w:val="nil"/>
              <w:right w:val="nil"/>
            </w:tcBorders>
            <w:shd w:val="clear" w:color="000000" w:fill="FFFFFF"/>
            <w:vAlign w:val="center"/>
            <w:hideMark/>
          </w:tcPr>
          <w:p w14:paraId="03AE9D0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935,878</w:t>
            </w:r>
          </w:p>
        </w:tc>
        <w:tc>
          <w:tcPr>
            <w:tcW w:w="318" w:type="pct"/>
            <w:tcBorders>
              <w:top w:val="nil"/>
              <w:left w:val="nil"/>
              <w:bottom w:val="nil"/>
              <w:right w:val="nil"/>
            </w:tcBorders>
            <w:shd w:val="clear" w:color="000000" w:fill="FFFFFF"/>
            <w:vAlign w:val="center"/>
            <w:hideMark/>
          </w:tcPr>
          <w:p w14:paraId="5CCA920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942,930</w:t>
            </w:r>
          </w:p>
        </w:tc>
        <w:tc>
          <w:tcPr>
            <w:tcW w:w="318" w:type="pct"/>
            <w:tcBorders>
              <w:top w:val="nil"/>
              <w:left w:val="nil"/>
              <w:bottom w:val="nil"/>
              <w:right w:val="nil"/>
            </w:tcBorders>
            <w:shd w:val="clear" w:color="000000" w:fill="FFFFFF"/>
            <w:vAlign w:val="center"/>
            <w:hideMark/>
          </w:tcPr>
          <w:p w14:paraId="6250B569"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951,562</w:t>
            </w:r>
          </w:p>
        </w:tc>
        <w:tc>
          <w:tcPr>
            <w:tcW w:w="318" w:type="pct"/>
            <w:tcBorders>
              <w:top w:val="nil"/>
              <w:left w:val="nil"/>
              <w:bottom w:val="nil"/>
              <w:right w:val="nil"/>
            </w:tcBorders>
            <w:shd w:val="clear" w:color="000000" w:fill="FFFFFF"/>
            <w:vAlign w:val="center"/>
            <w:hideMark/>
          </w:tcPr>
          <w:p w14:paraId="4D4C770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957,813</w:t>
            </w:r>
          </w:p>
        </w:tc>
        <w:tc>
          <w:tcPr>
            <w:tcW w:w="318" w:type="pct"/>
            <w:tcBorders>
              <w:top w:val="nil"/>
              <w:left w:val="nil"/>
              <w:bottom w:val="nil"/>
              <w:right w:val="nil"/>
            </w:tcBorders>
            <w:shd w:val="clear" w:color="000000" w:fill="FFFFFF"/>
            <w:vAlign w:val="center"/>
            <w:hideMark/>
          </w:tcPr>
          <w:p w14:paraId="09801BD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965,184</w:t>
            </w:r>
          </w:p>
        </w:tc>
        <w:tc>
          <w:tcPr>
            <w:tcW w:w="318" w:type="pct"/>
            <w:tcBorders>
              <w:top w:val="nil"/>
              <w:left w:val="nil"/>
              <w:bottom w:val="nil"/>
              <w:right w:val="nil"/>
            </w:tcBorders>
            <w:shd w:val="clear" w:color="000000" w:fill="FFFFFF"/>
            <w:vAlign w:val="center"/>
            <w:hideMark/>
          </w:tcPr>
          <w:p w14:paraId="12B9EDF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975,945</w:t>
            </w:r>
          </w:p>
        </w:tc>
        <w:tc>
          <w:tcPr>
            <w:tcW w:w="318" w:type="pct"/>
            <w:tcBorders>
              <w:top w:val="nil"/>
              <w:left w:val="nil"/>
              <w:bottom w:val="nil"/>
              <w:right w:val="nil"/>
            </w:tcBorders>
            <w:shd w:val="clear" w:color="000000" w:fill="FFFFFF"/>
            <w:vAlign w:val="center"/>
            <w:hideMark/>
          </w:tcPr>
          <w:p w14:paraId="01E9E54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988,292</w:t>
            </w:r>
          </w:p>
        </w:tc>
        <w:tc>
          <w:tcPr>
            <w:tcW w:w="318" w:type="pct"/>
            <w:tcBorders>
              <w:top w:val="nil"/>
              <w:left w:val="nil"/>
              <w:bottom w:val="nil"/>
              <w:right w:val="nil"/>
            </w:tcBorders>
            <w:shd w:val="clear" w:color="000000" w:fill="FFFFFF"/>
            <w:vAlign w:val="center"/>
            <w:hideMark/>
          </w:tcPr>
          <w:p w14:paraId="050EC85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1,002,448</w:t>
            </w:r>
          </w:p>
        </w:tc>
        <w:tc>
          <w:tcPr>
            <w:tcW w:w="381" w:type="pct"/>
            <w:tcBorders>
              <w:top w:val="nil"/>
              <w:left w:val="nil"/>
              <w:bottom w:val="nil"/>
              <w:right w:val="single" w:sz="4" w:space="0" w:color="auto"/>
            </w:tcBorders>
            <w:shd w:val="clear" w:color="000000" w:fill="FFFFFF"/>
            <w:vAlign w:val="center"/>
            <w:hideMark/>
          </w:tcPr>
          <w:p w14:paraId="2329684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1,017,822</w:t>
            </w:r>
          </w:p>
        </w:tc>
      </w:tr>
      <w:tr w:rsidR="00653733" w:rsidRPr="00A977E4" w14:paraId="61B3074A" w14:textId="77777777" w:rsidTr="00A977E4">
        <w:trPr>
          <w:trHeight w:val="204"/>
        </w:trPr>
        <w:tc>
          <w:tcPr>
            <w:tcW w:w="1443" w:type="pct"/>
            <w:tcBorders>
              <w:top w:val="nil"/>
              <w:left w:val="single" w:sz="4" w:space="0" w:color="auto"/>
              <w:bottom w:val="nil"/>
              <w:right w:val="nil"/>
            </w:tcBorders>
            <w:shd w:val="clear" w:color="000000" w:fill="FFFFFF"/>
            <w:hideMark/>
          </w:tcPr>
          <w:p w14:paraId="1BB24B7E" w14:textId="77777777" w:rsidR="00653733" w:rsidRPr="00653733" w:rsidRDefault="00653733" w:rsidP="00653733">
            <w:pPr>
              <w:spacing w:before="0" w:after="0"/>
              <w:rPr>
                <w:rFonts w:cs="Arial"/>
                <w:color w:val="auto"/>
                <w:sz w:val="14"/>
                <w:szCs w:val="14"/>
                <w:lang w:eastAsia="en-AU"/>
              </w:rPr>
            </w:pPr>
            <w:r w:rsidRPr="00653733">
              <w:rPr>
                <w:rFonts w:cs="Arial"/>
                <w:color w:val="auto"/>
                <w:sz w:val="14"/>
                <w:szCs w:val="14"/>
                <w:lang w:eastAsia="en-AU"/>
              </w:rPr>
              <w:t>Reserves</w:t>
            </w:r>
          </w:p>
        </w:tc>
        <w:tc>
          <w:tcPr>
            <w:tcW w:w="317" w:type="pct"/>
            <w:tcBorders>
              <w:top w:val="nil"/>
              <w:left w:val="nil"/>
              <w:bottom w:val="nil"/>
              <w:right w:val="nil"/>
            </w:tcBorders>
            <w:shd w:val="clear" w:color="000000" w:fill="FFFFFF"/>
            <w:vAlign w:val="center"/>
            <w:hideMark/>
          </w:tcPr>
          <w:p w14:paraId="2206D59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1,167,402</w:t>
            </w:r>
          </w:p>
        </w:tc>
        <w:tc>
          <w:tcPr>
            <w:tcW w:w="317" w:type="pct"/>
            <w:tcBorders>
              <w:top w:val="nil"/>
              <w:left w:val="nil"/>
              <w:bottom w:val="nil"/>
              <w:right w:val="nil"/>
            </w:tcBorders>
            <w:shd w:val="clear" w:color="000000" w:fill="DDEBF7"/>
            <w:vAlign w:val="center"/>
            <w:hideMark/>
          </w:tcPr>
          <w:p w14:paraId="7B3BBAA8"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1,162,402</w:t>
            </w:r>
          </w:p>
        </w:tc>
        <w:tc>
          <w:tcPr>
            <w:tcW w:w="317" w:type="pct"/>
            <w:tcBorders>
              <w:top w:val="nil"/>
              <w:left w:val="nil"/>
              <w:bottom w:val="nil"/>
              <w:right w:val="nil"/>
            </w:tcBorders>
            <w:shd w:val="clear" w:color="000000" w:fill="FFFFFF"/>
            <w:vAlign w:val="center"/>
            <w:hideMark/>
          </w:tcPr>
          <w:p w14:paraId="3D74B03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1,162,302</w:t>
            </w:r>
          </w:p>
        </w:tc>
        <w:tc>
          <w:tcPr>
            <w:tcW w:w="318" w:type="pct"/>
            <w:tcBorders>
              <w:top w:val="nil"/>
              <w:left w:val="nil"/>
              <w:bottom w:val="nil"/>
              <w:right w:val="nil"/>
            </w:tcBorders>
            <w:shd w:val="clear" w:color="000000" w:fill="FFFFFF"/>
            <w:vAlign w:val="center"/>
            <w:hideMark/>
          </w:tcPr>
          <w:p w14:paraId="4098DC8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1,161,402</w:t>
            </w:r>
          </w:p>
        </w:tc>
        <w:tc>
          <w:tcPr>
            <w:tcW w:w="318" w:type="pct"/>
            <w:tcBorders>
              <w:top w:val="nil"/>
              <w:left w:val="nil"/>
              <w:bottom w:val="nil"/>
              <w:right w:val="nil"/>
            </w:tcBorders>
            <w:shd w:val="clear" w:color="000000" w:fill="FFFFFF"/>
            <w:vAlign w:val="center"/>
            <w:hideMark/>
          </w:tcPr>
          <w:p w14:paraId="43505FB6"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1,162,402</w:t>
            </w:r>
          </w:p>
        </w:tc>
        <w:tc>
          <w:tcPr>
            <w:tcW w:w="318" w:type="pct"/>
            <w:tcBorders>
              <w:top w:val="nil"/>
              <w:left w:val="nil"/>
              <w:bottom w:val="nil"/>
              <w:right w:val="nil"/>
            </w:tcBorders>
            <w:shd w:val="clear" w:color="000000" w:fill="FFFFFF"/>
            <w:vAlign w:val="center"/>
            <w:hideMark/>
          </w:tcPr>
          <w:p w14:paraId="7D74A5F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1,165,402</w:t>
            </w:r>
          </w:p>
        </w:tc>
        <w:tc>
          <w:tcPr>
            <w:tcW w:w="318" w:type="pct"/>
            <w:tcBorders>
              <w:top w:val="nil"/>
              <w:left w:val="nil"/>
              <w:bottom w:val="nil"/>
              <w:right w:val="nil"/>
            </w:tcBorders>
            <w:shd w:val="clear" w:color="000000" w:fill="FFFFFF"/>
            <w:vAlign w:val="center"/>
            <w:hideMark/>
          </w:tcPr>
          <w:p w14:paraId="7F0F5D8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1,168,402</w:t>
            </w:r>
          </w:p>
        </w:tc>
        <w:tc>
          <w:tcPr>
            <w:tcW w:w="318" w:type="pct"/>
            <w:tcBorders>
              <w:top w:val="nil"/>
              <w:left w:val="nil"/>
              <w:bottom w:val="nil"/>
              <w:right w:val="nil"/>
            </w:tcBorders>
            <w:shd w:val="clear" w:color="000000" w:fill="FFFFFF"/>
            <w:vAlign w:val="center"/>
            <w:hideMark/>
          </w:tcPr>
          <w:p w14:paraId="0B82EC04"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1,169,402</w:t>
            </w:r>
          </w:p>
        </w:tc>
        <w:tc>
          <w:tcPr>
            <w:tcW w:w="318" w:type="pct"/>
            <w:tcBorders>
              <w:top w:val="nil"/>
              <w:left w:val="nil"/>
              <w:bottom w:val="nil"/>
              <w:right w:val="nil"/>
            </w:tcBorders>
            <w:shd w:val="clear" w:color="000000" w:fill="FFFFFF"/>
            <w:vAlign w:val="center"/>
            <w:hideMark/>
          </w:tcPr>
          <w:p w14:paraId="38A51A5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1,170,402</w:t>
            </w:r>
          </w:p>
        </w:tc>
        <w:tc>
          <w:tcPr>
            <w:tcW w:w="318" w:type="pct"/>
            <w:tcBorders>
              <w:top w:val="nil"/>
              <w:left w:val="nil"/>
              <w:bottom w:val="nil"/>
              <w:right w:val="nil"/>
            </w:tcBorders>
            <w:shd w:val="clear" w:color="000000" w:fill="FFFFFF"/>
            <w:vAlign w:val="center"/>
            <w:hideMark/>
          </w:tcPr>
          <w:p w14:paraId="30EF462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1,171,402</w:t>
            </w:r>
          </w:p>
        </w:tc>
        <w:tc>
          <w:tcPr>
            <w:tcW w:w="381" w:type="pct"/>
            <w:tcBorders>
              <w:top w:val="nil"/>
              <w:left w:val="nil"/>
              <w:bottom w:val="nil"/>
              <w:right w:val="single" w:sz="4" w:space="0" w:color="auto"/>
            </w:tcBorders>
            <w:shd w:val="clear" w:color="000000" w:fill="FFFFFF"/>
            <w:vAlign w:val="center"/>
            <w:hideMark/>
          </w:tcPr>
          <w:p w14:paraId="66623C5F"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1,172,402</w:t>
            </w:r>
          </w:p>
        </w:tc>
      </w:tr>
      <w:tr w:rsidR="00653733" w:rsidRPr="00A977E4" w14:paraId="45C23CEA" w14:textId="77777777" w:rsidTr="00A977E4">
        <w:trPr>
          <w:trHeight w:val="204"/>
        </w:trPr>
        <w:tc>
          <w:tcPr>
            <w:tcW w:w="1443" w:type="pct"/>
            <w:tcBorders>
              <w:top w:val="nil"/>
              <w:left w:val="single" w:sz="4" w:space="0" w:color="auto"/>
              <w:bottom w:val="single" w:sz="4" w:space="0" w:color="auto"/>
              <w:right w:val="nil"/>
            </w:tcBorders>
            <w:shd w:val="clear" w:color="000000" w:fill="FFFFFF"/>
            <w:hideMark/>
          </w:tcPr>
          <w:p w14:paraId="2C2B889C" w14:textId="77777777" w:rsidR="00653733" w:rsidRPr="00653733" w:rsidRDefault="00653733" w:rsidP="00653733">
            <w:pPr>
              <w:spacing w:before="0" w:after="0"/>
              <w:rPr>
                <w:rFonts w:cs="Arial"/>
                <w:b/>
                <w:bCs/>
                <w:color w:val="auto"/>
                <w:sz w:val="14"/>
                <w:szCs w:val="14"/>
                <w:lang w:eastAsia="en-AU"/>
              </w:rPr>
            </w:pPr>
            <w:r w:rsidRPr="00653733">
              <w:rPr>
                <w:rFonts w:cs="Arial"/>
                <w:b/>
                <w:bCs/>
                <w:color w:val="auto"/>
                <w:sz w:val="14"/>
                <w:szCs w:val="14"/>
                <w:lang w:eastAsia="en-AU"/>
              </w:rPr>
              <w:t>Total equity</w:t>
            </w:r>
          </w:p>
        </w:tc>
        <w:tc>
          <w:tcPr>
            <w:tcW w:w="317" w:type="pct"/>
            <w:tcBorders>
              <w:top w:val="single" w:sz="4" w:space="0" w:color="auto"/>
              <w:left w:val="nil"/>
              <w:bottom w:val="single" w:sz="4" w:space="0" w:color="auto"/>
              <w:right w:val="nil"/>
            </w:tcBorders>
            <w:shd w:val="clear" w:color="000000" w:fill="FFFFFF"/>
            <w:vAlign w:val="center"/>
            <w:hideMark/>
          </w:tcPr>
          <w:p w14:paraId="1D24A3A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2,055,344</w:t>
            </w:r>
          </w:p>
        </w:tc>
        <w:tc>
          <w:tcPr>
            <w:tcW w:w="317" w:type="pct"/>
            <w:tcBorders>
              <w:top w:val="single" w:sz="4" w:space="0" w:color="auto"/>
              <w:left w:val="nil"/>
              <w:bottom w:val="single" w:sz="4" w:space="0" w:color="auto"/>
              <w:right w:val="nil"/>
            </w:tcBorders>
            <w:shd w:val="clear" w:color="000000" w:fill="DDEBF7"/>
            <w:vAlign w:val="center"/>
            <w:hideMark/>
          </w:tcPr>
          <w:p w14:paraId="21A66B53" w14:textId="77777777" w:rsidR="00653733" w:rsidRPr="00653733" w:rsidRDefault="00653733" w:rsidP="00653733">
            <w:pPr>
              <w:spacing w:before="0" w:after="0"/>
              <w:jc w:val="right"/>
              <w:rPr>
                <w:rFonts w:cs="Arial"/>
                <w:b/>
                <w:bCs/>
                <w:color w:val="auto"/>
                <w:sz w:val="14"/>
                <w:szCs w:val="14"/>
                <w:lang w:eastAsia="en-AU"/>
              </w:rPr>
            </w:pPr>
            <w:r w:rsidRPr="00653733">
              <w:rPr>
                <w:rFonts w:cs="Arial"/>
                <w:b/>
                <w:bCs/>
                <w:color w:val="auto"/>
                <w:sz w:val="14"/>
                <w:szCs w:val="14"/>
                <w:lang w:eastAsia="en-AU"/>
              </w:rPr>
              <w:t>2,091,739</w:t>
            </w:r>
          </w:p>
        </w:tc>
        <w:tc>
          <w:tcPr>
            <w:tcW w:w="317" w:type="pct"/>
            <w:tcBorders>
              <w:top w:val="single" w:sz="4" w:space="0" w:color="auto"/>
              <w:left w:val="nil"/>
              <w:bottom w:val="single" w:sz="4" w:space="0" w:color="auto"/>
              <w:right w:val="nil"/>
            </w:tcBorders>
            <w:shd w:val="clear" w:color="000000" w:fill="FFFFFF"/>
            <w:vAlign w:val="center"/>
            <w:hideMark/>
          </w:tcPr>
          <w:p w14:paraId="08701118"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2,098,180</w:t>
            </w:r>
          </w:p>
        </w:tc>
        <w:tc>
          <w:tcPr>
            <w:tcW w:w="318" w:type="pct"/>
            <w:tcBorders>
              <w:top w:val="single" w:sz="4" w:space="0" w:color="auto"/>
              <w:left w:val="nil"/>
              <w:bottom w:val="single" w:sz="4" w:space="0" w:color="auto"/>
              <w:right w:val="nil"/>
            </w:tcBorders>
            <w:shd w:val="clear" w:color="000000" w:fill="FFFFFF"/>
            <w:vAlign w:val="center"/>
            <w:hideMark/>
          </w:tcPr>
          <w:p w14:paraId="4E4C7333"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2,104,332</w:t>
            </w:r>
          </w:p>
        </w:tc>
        <w:tc>
          <w:tcPr>
            <w:tcW w:w="318" w:type="pct"/>
            <w:tcBorders>
              <w:top w:val="single" w:sz="4" w:space="0" w:color="auto"/>
              <w:left w:val="nil"/>
              <w:bottom w:val="single" w:sz="4" w:space="0" w:color="auto"/>
              <w:right w:val="nil"/>
            </w:tcBorders>
            <w:shd w:val="clear" w:color="000000" w:fill="FFFFFF"/>
            <w:vAlign w:val="center"/>
            <w:hideMark/>
          </w:tcPr>
          <w:p w14:paraId="65EC4F2E"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2,113,964</w:t>
            </w:r>
          </w:p>
        </w:tc>
        <w:tc>
          <w:tcPr>
            <w:tcW w:w="318" w:type="pct"/>
            <w:tcBorders>
              <w:top w:val="single" w:sz="4" w:space="0" w:color="auto"/>
              <w:left w:val="nil"/>
              <w:bottom w:val="single" w:sz="4" w:space="0" w:color="auto"/>
              <w:right w:val="nil"/>
            </w:tcBorders>
            <w:shd w:val="clear" w:color="000000" w:fill="FFFFFF"/>
            <w:vAlign w:val="center"/>
            <w:hideMark/>
          </w:tcPr>
          <w:p w14:paraId="35A687E1"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2,123,215</w:t>
            </w:r>
          </w:p>
        </w:tc>
        <w:tc>
          <w:tcPr>
            <w:tcW w:w="318" w:type="pct"/>
            <w:tcBorders>
              <w:top w:val="single" w:sz="4" w:space="0" w:color="auto"/>
              <w:left w:val="nil"/>
              <w:bottom w:val="single" w:sz="4" w:space="0" w:color="auto"/>
              <w:right w:val="nil"/>
            </w:tcBorders>
            <w:shd w:val="clear" w:color="000000" w:fill="FFFFFF"/>
            <w:vAlign w:val="center"/>
            <w:hideMark/>
          </w:tcPr>
          <w:p w14:paraId="50B7995B"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2,133,586</w:t>
            </w:r>
          </w:p>
        </w:tc>
        <w:tc>
          <w:tcPr>
            <w:tcW w:w="318" w:type="pct"/>
            <w:tcBorders>
              <w:top w:val="single" w:sz="4" w:space="0" w:color="auto"/>
              <w:left w:val="nil"/>
              <w:bottom w:val="single" w:sz="4" w:space="0" w:color="auto"/>
              <w:right w:val="nil"/>
            </w:tcBorders>
            <w:shd w:val="clear" w:color="000000" w:fill="FFFFFF"/>
            <w:vAlign w:val="center"/>
            <w:hideMark/>
          </w:tcPr>
          <w:p w14:paraId="2E831100"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2,145,347</w:t>
            </w:r>
          </w:p>
        </w:tc>
        <w:tc>
          <w:tcPr>
            <w:tcW w:w="318" w:type="pct"/>
            <w:tcBorders>
              <w:top w:val="single" w:sz="4" w:space="0" w:color="auto"/>
              <w:left w:val="nil"/>
              <w:bottom w:val="single" w:sz="4" w:space="0" w:color="auto"/>
              <w:right w:val="nil"/>
            </w:tcBorders>
            <w:shd w:val="clear" w:color="000000" w:fill="FFFFFF"/>
            <w:vAlign w:val="center"/>
            <w:hideMark/>
          </w:tcPr>
          <w:p w14:paraId="752FF7C7"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2,158,694</w:t>
            </w:r>
          </w:p>
        </w:tc>
        <w:tc>
          <w:tcPr>
            <w:tcW w:w="318" w:type="pct"/>
            <w:tcBorders>
              <w:top w:val="single" w:sz="4" w:space="0" w:color="auto"/>
              <w:left w:val="nil"/>
              <w:bottom w:val="single" w:sz="4" w:space="0" w:color="auto"/>
              <w:right w:val="nil"/>
            </w:tcBorders>
            <w:shd w:val="clear" w:color="000000" w:fill="FFFFFF"/>
            <w:vAlign w:val="center"/>
            <w:hideMark/>
          </w:tcPr>
          <w:p w14:paraId="4C4171C5"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2,173,850</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05B682BD" w14:textId="77777777" w:rsidR="00653733" w:rsidRPr="00653733" w:rsidRDefault="00653733" w:rsidP="00653733">
            <w:pPr>
              <w:spacing w:before="0" w:after="0"/>
              <w:jc w:val="right"/>
              <w:rPr>
                <w:rFonts w:cs="Arial"/>
                <w:color w:val="auto"/>
                <w:sz w:val="14"/>
                <w:szCs w:val="14"/>
                <w:lang w:eastAsia="en-AU"/>
              </w:rPr>
            </w:pPr>
            <w:r w:rsidRPr="00653733">
              <w:rPr>
                <w:rFonts w:cs="Arial"/>
                <w:color w:val="auto"/>
                <w:sz w:val="14"/>
                <w:szCs w:val="14"/>
                <w:lang w:eastAsia="en-AU"/>
              </w:rPr>
              <w:t>2,190,224</w:t>
            </w:r>
          </w:p>
        </w:tc>
      </w:tr>
    </w:tbl>
    <w:p w14:paraId="480758DE" w14:textId="473D7B96" w:rsidR="00852280" w:rsidRPr="00D56B20" w:rsidRDefault="00852280" w:rsidP="005E2A6E">
      <w:pPr>
        <w:spacing w:before="0" w:after="0"/>
        <w:rPr>
          <w:rFonts w:asciiTheme="minorHAnsi" w:hAnsiTheme="minorHAnsi" w:cstheme="minorHAnsi"/>
        </w:rPr>
        <w:sectPr w:rsidR="00852280" w:rsidRPr="00D56B20" w:rsidSect="0081283F">
          <w:pgSz w:w="16838" w:h="11906" w:orient="landscape" w:code="9"/>
          <w:pgMar w:top="1134" w:right="1440" w:bottom="1276" w:left="1440" w:header="709" w:footer="346" w:gutter="0"/>
          <w:cols w:space="708"/>
          <w:docGrid w:linePitch="360"/>
        </w:sectPr>
      </w:pPr>
    </w:p>
    <w:p w14:paraId="1A0887B1" w14:textId="637247F9" w:rsidR="0002664F" w:rsidRDefault="001C6920" w:rsidP="00485B55">
      <w:pPr>
        <w:pStyle w:val="Heading2"/>
      </w:pPr>
      <w:r w:rsidRPr="00D56B20">
        <w:lastRenderedPageBreak/>
        <w:t>Statement of Changes in Equity</w:t>
      </w:r>
    </w:p>
    <w:p w14:paraId="323FF66C" w14:textId="77777777" w:rsidR="00D00BA0" w:rsidRPr="00D00BA0" w:rsidRDefault="00D00BA0" w:rsidP="00D00BA0"/>
    <w:tbl>
      <w:tblPr>
        <w:tblW w:w="4921" w:type="pct"/>
        <w:tblLook w:val="04A0" w:firstRow="1" w:lastRow="0" w:firstColumn="1" w:lastColumn="0" w:noHBand="0" w:noVBand="1"/>
      </w:tblPr>
      <w:tblGrid>
        <w:gridCol w:w="4537"/>
        <w:gridCol w:w="1194"/>
        <w:gridCol w:w="1342"/>
        <w:gridCol w:w="1209"/>
        <w:gridCol w:w="1194"/>
      </w:tblGrid>
      <w:tr w:rsidR="00D00BA0" w:rsidRPr="00D00BA0" w14:paraId="6D44213C" w14:textId="77777777" w:rsidTr="00D00BA0">
        <w:trPr>
          <w:trHeight w:val="314"/>
        </w:trPr>
        <w:tc>
          <w:tcPr>
            <w:tcW w:w="2394" w:type="pct"/>
            <w:tcBorders>
              <w:top w:val="single" w:sz="4" w:space="0" w:color="auto"/>
              <w:left w:val="single" w:sz="4" w:space="0" w:color="auto"/>
              <w:bottom w:val="nil"/>
              <w:right w:val="nil"/>
            </w:tcBorders>
            <w:shd w:val="clear" w:color="000000" w:fill="5B9BD5"/>
            <w:vAlign w:val="center"/>
            <w:hideMark/>
          </w:tcPr>
          <w:p w14:paraId="50437B71" w14:textId="77777777" w:rsidR="00D00BA0" w:rsidRPr="00D00BA0" w:rsidRDefault="00D00BA0" w:rsidP="00D00BA0">
            <w:pPr>
              <w:spacing w:before="0" w:after="0"/>
              <w:jc w:val="center"/>
              <w:rPr>
                <w:rFonts w:cs="Arial"/>
                <w:color w:val="FFFFFF"/>
                <w:sz w:val="14"/>
                <w:szCs w:val="14"/>
                <w:lang w:eastAsia="en-AU"/>
              </w:rPr>
            </w:pPr>
            <w:r w:rsidRPr="00D00BA0">
              <w:rPr>
                <w:rFonts w:cs="Arial"/>
                <w:color w:val="FFFFFF"/>
                <w:sz w:val="14"/>
                <w:szCs w:val="14"/>
                <w:lang w:eastAsia="en-AU"/>
              </w:rPr>
              <w:t> </w:t>
            </w:r>
          </w:p>
        </w:tc>
        <w:tc>
          <w:tcPr>
            <w:tcW w:w="630" w:type="pct"/>
            <w:tcBorders>
              <w:top w:val="single" w:sz="4" w:space="0" w:color="auto"/>
              <w:left w:val="nil"/>
              <w:bottom w:val="nil"/>
              <w:right w:val="nil"/>
            </w:tcBorders>
            <w:shd w:val="clear" w:color="000000" w:fill="5B9BD5"/>
            <w:vAlign w:val="center"/>
            <w:hideMark/>
          </w:tcPr>
          <w:p w14:paraId="47E3745E"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Total</w:t>
            </w:r>
          </w:p>
        </w:tc>
        <w:tc>
          <w:tcPr>
            <w:tcW w:w="708" w:type="pct"/>
            <w:tcBorders>
              <w:top w:val="single" w:sz="4" w:space="0" w:color="auto"/>
              <w:left w:val="nil"/>
              <w:bottom w:val="nil"/>
              <w:right w:val="nil"/>
            </w:tcBorders>
            <w:shd w:val="clear" w:color="000000" w:fill="5B9BD5"/>
            <w:vAlign w:val="center"/>
            <w:hideMark/>
          </w:tcPr>
          <w:p w14:paraId="7BF41D93"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Accumulated Surplus</w:t>
            </w:r>
          </w:p>
        </w:tc>
        <w:tc>
          <w:tcPr>
            <w:tcW w:w="638" w:type="pct"/>
            <w:tcBorders>
              <w:top w:val="single" w:sz="4" w:space="0" w:color="auto"/>
              <w:left w:val="nil"/>
              <w:bottom w:val="nil"/>
              <w:right w:val="nil"/>
            </w:tcBorders>
            <w:shd w:val="clear" w:color="000000" w:fill="5B9BD5"/>
            <w:vAlign w:val="center"/>
            <w:hideMark/>
          </w:tcPr>
          <w:p w14:paraId="5F1F9207"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Revaluation Reserve</w:t>
            </w:r>
          </w:p>
        </w:tc>
        <w:tc>
          <w:tcPr>
            <w:tcW w:w="630" w:type="pct"/>
            <w:tcBorders>
              <w:top w:val="single" w:sz="4" w:space="0" w:color="auto"/>
              <w:left w:val="nil"/>
              <w:bottom w:val="nil"/>
              <w:right w:val="single" w:sz="4" w:space="0" w:color="auto"/>
            </w:tcBorders>
            <w:shd w:val="clear" w:color="000000" w:fill="5B9BD5"/>
            <w:vAlign w:val="center"/>
            <w:hideMark/>
          </w:tcPr>
          <w:p w14:paraId="5931F9AC"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Other Reserves</w:t>
            </w:r>
          </w:p>
        </w:tc>
      </w:tr>
      <w:tr w:rsidR="00D00BA0" w:rsidRPr="00D00BA0" w14:paraId="596FBD47" w14:textId="77777777" w:rsidTr="00D00BA0">
        <w:trPr>
          <w:trHeight w:val="194"/>
        </w:trPr>
        <w:tc>
          <w:tcPr>
            <w:tcW w:w="2394" w:type="pct"/>
            <w:tcBorders>
              <w:top w:val="nil"/>
              <w:left w:val="single" w:sz="4" w:space="0" w:color="auto"/>
              <w:bottom w:val="nil"/>
              <w:right w:val="nil"/>
            </w:tcBorders>
            <w:shd w:val="clear" w:color="000000" w:fill="5B9BD5"/>
            <w:vAlign w:val="center"/>
            <w:hideMark/>
          </w:tcPr>
          <w:p w14:paraId="69BBEE42" w14:textId="77777777" w:rsidR="00D00BA0" w:rsidRPr="00D00BA0" w:rsidRDefault="00D00BA0" w:rsidP="00D00BA0">
            <w:pPr>
              <w:spacing w:before="0" w:after="0"/>
              <w:jc w:val="center"/>
              <w:rPr>
                <w:rFonts w:cs="Arial"/>
                <w:color w:val="FFFFFF"/>
                <w:sz w:val="14"/>
                <w:szCs w:val="14"/>
                <w:lang w:eastAsia="en-AU"/>
              </w:rPr>
            </w:pPr>
            <w:r w:rsidRPr="00D00BA0">
              <w:rPr>
                <w:rFonts w:cs="Arial"/>
                <w:color w:val="FFFFFF"/>
                <w:sz w:val="14"/>
                <w:szCs w:val="14"/>
                <w:lang w:eastAsia="en-AU"/>
              </w:rPr>
              <w:t> </w:t>
            </w:r>
          </w:p>
        </w:tc>
        <w:tc>
          <w:tcPr>
            <w:tcW w:w="630" w:type="pct"/>
            <w:tcBorders>
              <w:top w:val="nil"/>
              <w:left w:val="nil"/>
              <w:bottom w:val="nil"/>
              <w:right w:val="nil"/>
            </w:tcBorders>
            <w:shd w:val="clear" w:color="000000" w:fill="5B9BD5"/>
            <w:vAlign w:val="center"/>
            <w:hideMark/>
          </w:tcPr>
          <w:p w14:paraId="69B056BB"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$’000</w:t>
            </w:r>
          </w:p>
        </w:tc>
        <w:tc>
          <w:tcPr>
            <w:tcW w:w="708" w:type="pct"/>
            <w:tcBorders>
              <w:top w:val="nil"/>
              <w:left w:val="nil"/>
              <w:bottom w:val="nil"/>
              <w:right w:val="nil"/>
            </w:tcBorders>
            <w:shd w:val="clear" w:color="000000" w:fill="5B9BD5"/>
            <w:vAlign w:val="center"/>
            <w:hideMark/>
          </w:tcPr>
          <w:p w14:paraId="2CFC2E55"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$’000</w:t>
            </w:r>
          </w:p>
        </w:tc>
        <w:tc>
          <w:tcPr>
            <w:tcW w:w="638" w:type="pct"/>
            <w:tcBorders>
              <w:top w:val="nil"/>
              <w:left w:val="nil"/>
              <w:bottom w:val="nil"/>
              <w:right w:val="nil"/>
            </w:tcBorders>
            <w:shd w:val="clear" w:color="000000" w:fill="5B9BD5"/>
            <w:vAlign w:val="center"/>
            <w:hideMark/>
          </w:tcPr>
          <w:p w14:paraId="618A4A05"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$’000</w:t>
            </w:r>
          </w:p>
        </w:tc>
        <w:tc>
          <w:tcPr>
            <w:tcW w:w="630" w:type="pct"/>
            <w:tcBorders>
              <w:top w:val="nil"/>
              <w:left w:val="nil"/>
              <w:bottom w:val="nil"/>
              <w:right w:val="single" w:sz="4" w:space="0" w:color="auto"/>
            </w:tcBorders>
            <w:shd w:val="clear" w:color="000000" w:fill="5B9BD5"/>
            <w:vAlign w:val="center"/>
            <w:hideMark/>
          </w:tcPr>
          <w:p w14:paraId="1146852D" w14:textId="77777777" w:rsidR="00D00BA0" w:rsidRPr="00D00BA0" w:rsidRDefault="00D00BA0" w:rsidP="00D00BA0">
            <w:pPr>
              <w:spacing w:before="0" w:after="0"/>
              <w:jc w:val="center"/>
              <w:rPr>
                <w:rFonts w:cs="Arial"/>
                <w:b/>
                <w:bCs/>
                <w:color w:val="FFFFFF"/>
                <w:sz w:val="14"/>
                <w:szCs w:val="14"/>
                <w:lang w:eastAsia="en-AU"/>
              </w:rPr>
            </w:pPr>
            <w:r w:rsidRPr="00D00BA0">
              <w:rPr>
                <w:rFonts w:cs="Arial"/>
                <w:b/>
                <w:bCs/>
                <w:color w:val="FFFFFF"/>
                <w:sz w:val="14"/>
                <w:szCs w:val="14"/>
                <w:lang w:eastAsia="en-AU"/>
              </w:rPr>
              <w:t>$’000</w:t>
            </w:r>
          </w:p>
        </w:tc>
      </w:tr>
      <w:tr w:rsidR="00D00BA0" w:rsidRPr="00D00BA0" w14:paraId="7DA7F36B"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2EBD33E5"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2023 Forecast Actual</w:t>
            </w:r>
          </w:p>
        </w:tc>
        <w:tc>
          <w:tcPr>
            <w:tcW w:w="630" w:type="pct"/>
            <w:tcBorders>
              <w:top w:val="nil"/>
              <w:left w:val="nil"/>
              <w:bottom w:val="nil"/>
              <w:right w:val="nil"/>
            </w:tcBorders>
            <w:shd w:val="clear" w:color="000000" w:fill="FFFFFF"/>
            <w:vAlign w:val="center"/>
            <w:hideMark/>
          </w:tcPr>
          <w:p w14:paraId="2B7CAFA2"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 </w:t>
            </w:r>
          </w:p>
        </w:tc>
        <w:tc>
          <w:tcPr>
            <w:tcW w:w="708" w:type="pct"/>
            <w:tcBorders>
              <w:top w:val="nil"/>
              <w:left w:val="nil"/>
              <w:bottom w:val="nil"/>
              <w:right w:val="nil"/>
            </w:tcBorders>
            <w:shd w:val="clear" w:color="000000" w:fill="FFFFFF"/>
            <w:vAlign w:val="center"/>
            <w:hideMark/>
          </w:tcPr>
          <w:p w14:paraId="696AB2B7"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 </w:t>
            </w:r>
          </w:p>
        </w:tc>
        <w:tc>
          <w:tcPr>
            <w:tcW w:w="638" w:type="pct"/>
            <w:tcBorders>
              <w:top w:val="nil"/>
              <w:left w:val="nil"/>
              <w:bottom w:val="nil"/>
              <w:right w:val="nil"/>
            </w:tcBorders>
            <w:shd w:val="clear" w:color="000000" w:fill="FFFFFF"/>
            <w:vAlign w:val="center"/>
            <w:hideMark/>
          </w:tcPr>
          <w:p w14:paraId="3D5700A8"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 </w:t>
            </w:r>
          </w:p>
        </w:tc>
        <w:tc>
          <w:tcPr>
            <w:tcW w:w="630" w:type="pct"/>
            <w:tcBorders>
              <w:top w:val="nil"/>
              <w:left w:val="nil"/>
              <w:bottom w:val="nil"/>
              <w:right w:val="single" w:sz="4" w:space="0" w:color="auto"/>
            </w:tcBorders>
            <w:shd w:val="clear" w:color="000000" w:fill="FFFFFF"/>
            <w:vAlign w:val="center"/>
            <w:hideMark/>
          </w:tcPr>
          <w:p w14:paraId="4DC0EF44"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 </w:t>
            </w:r>
          </w:p>
        </w:tc>
      </w:tr>
      <w:tr w:rsidR="00D00BA0" w:rsidRPr="00D00BA0" w14:paraId="235C76A9"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F324968"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3736E63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2,020,166</w:t>
            </w:r>
          </w:p>
        </w:tc>
        <w:tc>
          <w:tcPr>
            <w:tcW w:w="708" w:type="pct"/>
            <w:tcBorders>
              <w:top w:val="nil"/>
              <w:left w:val="nil"/>
              <w:bottom w:val="nil"/>
              <w:right w:val="nil"/>
            </w:tcBorders>
            <w:shd w:val="clear" w:color="000000" w:fill="FFFFFF"/>
            <w:vAlign w:val="bottom"/>
            <w:hideMark/>
          </w:tcPr>
          <w:p w14:paraId="502B624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848,764</w:t>
            </w:r>
          </w:p>
        </w:tc>
        <w:tc>
          <w:tcPr>
            <w:tcW w:w="638" w:type="pct"/>
            <w:tcBorders>
              <w:top w:val="nil"/>
              <w:left w:val="nil"/>
              <w:bottom w:val="nil"/>
              <w:right w:val="nil"/>
            </w:tcBorders>
            <w:shd w:val="clear" w:color="000000" w:fill="FFFFFF"/>
            <w:vAlign w:val="bottom"/>
            <w:hideMark/>
          </w:tcPr>
          <w:p w14:paraId="2B6595B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732D13C6"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12,000</w:t>
            </w:r>
          </w:p>
        </w:tc>
      </w:tr>
      <w:tr w:rsidR="00D00BA0" w:rsidRPr="00D00BA0" w14:paraId="75AC0EC7"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D41023E"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31FFDDF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35,178</w:t>
            </w:r>
          </w:p>
        </w:tc>
        <w:tc>
          <w:tcPr>
            <w:tcW w:w="708" w:type="pct"/>
            <w:tcBorders>
              <w:top w:val="nil"/>
              <w:left w:val="nil"/>
              <w:bottom w:val="nil"/>
              <w:right w:val="nil"/>
            </w:tcBorders>
            <w:shd w:val="clear" w:color="000000" w:fill="FFFFFF"/>
            <w:vAlign w:val="bottom"/>
            <w:hideMark/>
          </w:tcPr>
          <w:p w14:paraId="3FF4081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35,178</w:t>
            </w:r>
          </w:p>
        </w:tc>
        <w:tc>
          <w:tcPr>
            <w:tcW w:w="638" w:type="pct"/>
            <w:tcBorders>
              <w:top w:val="nil"/>
              <w:left w:val="nil"/>
              <w:bottom w:val="nil"/>
              <w:right w:val="nil"/>
            </w:tcBorders>
            <w:shd w:val="clear" w:color="000000" w:fill="FFFFFF"/>
            <w:vAlign w:val="bottom"/>
            <w:hideMark/>
          </w:tcPr>
          <w:p w14:paraId="0FE7BB71"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480EAA6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037FE053"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64BFCE91"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2D648EA2"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05C09D4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4,000</w:t>
            </w:r>
          </w:p>
        </w:tc>
        <w:tc>
          <w:tcPr>
            <w:tcW w:w="638" w:type="pct"/>
            <w:tcBorders>
              <w:top w:val="nil"/>
              <w:left w:val="nil"/>
              <w:bottom w:val="nil"/>
              <w:right w:val="nil"/>
            </w:tcBorders>
            <w:shd w:val="clear" w:color="000000" w:fill="FFFFFF"/>
            <w:vAlign w:val="bottom"/>
            <w:hideMark/>
          </w:tcPr>
          <w:p w14:paraId="495F01D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5CD571E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(4,000)</w:t>
            </w:r>
          </w:p>
        </w:tc>
      </w:tr>
      <w:tr w:rsidR="00D00BA0" w:rsidRPr="00D00BA0" w14:paraId="1188AFB9" w14:textId="77777777" w:rsidTr="00D00BA0">
        <w:trPr>
          <w:trHeight w:val="209"/>
        </w:trPr>
        <w:tc>
          <w:tcPr>
            <w:tcW w:w="2394" w:type="pct"/>
            <w:tcBorders>
              <w:top w:val="nil"/>
              <w:left w:val="single" w:sz="4" w:space="0" w:color="auto"/>
              <w:bottom w:val="nil"/>
              <w:right w:val="nil"/>
            </w:tcBorders>
            <w:shd w:val="clear" w:color="000000" w:fill="FFFFFF"/>
            <w:noWrap/>
            <w:vAlign w:val="center"/>
            <w:hideMark/>
          </w:tcPr>
          <w:p w14:paraId="5BCD7A1C"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74D2799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2,055,344</w:t>
            </w:r>
          </w:p>
        </w:tc>
        <w:tc>
          <w:tcPr>
            <w:tcW w:w="708" w:type="pct"/>
            <w:tcBorders>
              <w:top w:val="nil"/>
              <w:left w:val="nil"/>
              <w:bottom w:val="double" w:sz="6" w:space="0" w:color="auto"/>
              <w:right w:val="nil"/>
            </w:tcBorders>
            <w:shd w:val="clear" w:color="000000" w:fill="FFFFFF"/>
            <w:vAlign w:val="bottom"/>
            <w:hideMark/>
          </w:tcPr>
          <w:p w14:paraId="498F3B2B"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887,942</w:t>
            </w:r>
          </w:p>
        </w:tc>
        <w:tc>
          <w:tcPr>
            <w:tcW w:w="638" w:type="pct"/>
            <w:tcBorders>
              <w:top w:val="nil"/>
              <w:left w:val="nil"/>
              <w:bottom w:val="double" w:sz="6" w:space="0" w:color="auto"/>
              <w:right w:val="nil"/>
            </w:tcBorders>
            <w:shd w:val="clear" w:color="000000" w:fill="FFFFFF"/>
            <w:vAlign w:val="bottom"/>
            <w:hideMark/>
          </w:tcPr>
          <w:p w14:paraId="16DDCC2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55ED7404"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8,000</w:t>
            </w:r>
          </w:p>
        </w:tc>
      </w:tr>
      <w:tr w:rsidR="00D00BA0" w:rsidRPr="00D00BA0" w14:paraId="777A70EB" w14:textId="77777777" w:rsidTr="00D00BA0">
        <w:trPr>
          <w:trHeight w:val="194"/>
        </w:trPr>
        <w:tc>
          <w:tcPr>
            <w:tcW w:w="2394" w:type="pct"/>
            <w:tcBorders>
              <w:top w:val="nil"/>
              <w:left w:val="single" w:sz="4" w:space="0" w:color="auto"/>
              <w:bottom w:val="nil"/>
              <w:right w:val="nil"/>
            </w:tcBorders>
            <w:shd w:val="clear" w:color="000000" w:fill="DDEBF7"/>
            <w:noWrap/>
            <w:vAlign w:val="center"/>
            <w:hideMark/>
          </w:tcPr>
          <w:p w14:paraId="43C9FFC2"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2024</w:t>
            </w:r>
          </w:p>
        </w:tc>
        <w:tc>
          <w:tcPr>
            <w:tcW w:w="630" w:type="pct"/>
            <w:tcBorders>
              <w:top w:val="nil"/>
              <w:left w:val="nil"/>
              <w:bottom w:val="nil"/>
              <w:right w:val="nil"/>
            </w:tcBorders>
            <w:shd w:val="clear" w:color="000000" w:fill="DDEBF7"/>
            <w:vAlign w:val="bottom"/>
            <w:hideMark/>
          </w:tcPr>
          <w:p w14:paraId="37658E1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 </w:t>
            </w:r>
          </w:p>
        </w:tc>
        <w:tc>
          <w:tcPr>
            <w:tcW w:w="708" w:type="pct"/>
            <w:tcBorders>
              <w:top w:val="nil"/>
              <w:left w:val="nil"/>
              <w:bottom w:val="nil"/>
              <w:right w:val="nil"/>
            </w:tcBorders>
            <w:shd w:val="clear" w:color="000000" w:fill="DDEBF7"/>
            <w:vAlign w:val="bottom"/>
            <w:hideMark/>
          </w:tcPr>
          <w:p w14:paraId="4E09EA2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 </w:t>
            </w:r>
          </w:p>
        </w:tc>
        <w:tc>
          <w:tcPr>
            <w:tcW w:w="638" w:type="pct"/>
            <w:tcBorders>
              <w:top w:val="nil"/>
              <w:left w:val="nil"/>
              <w:bottom w:val="nil"/>
              <w:right w:val="nil"/>
            </w:tcBorders>
            <w:shd w:val="clear" w:color="000000" w:fill="DDEBF7"/>
            <w:vAlign w:val="bottom"/>
            <w:hideMark/>
          </w:tcPr>
          <w:p w14:paraId="6D69423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 </w:t>
            </w:r>
          </w:p>
        </w:tc>
        <w:tc>
          <w:tcPr>
            <w:tcW w:w="630" w:type="pct"/>
            <w:tcBorders>
              <w:top w:val="nil"/>
              <w:left w:val="nil"/>
              <w:bottom w:val="nil"/>
              <w:right w:val="single" w:sz="4" w:space="0" w:color="auto"/>
            </w:tcBorders>
            <w:shd w:val="clear" w:color="000000" w:fill="DDEBF7"/>
            <w:vAlign w:val="bottom"/>
            <w:hideMark/>
          </w:tcPr>
          <w:p w14:paraId="7A1E4CEF"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 </w:t>
            </w:r>
          </w:p>
        </w:tc>
      </w:tr>
      <w:tr w:rsidR="00D00BA0" w:rsidRPr="00D00BA0" w14:paraId="573E803C" w14:textId="77777777" w:rsidTr="00D00BA0">
        <w:trPr>
          <w:trHeight w:val="194"/>
        </w:trPr>
        <w:tc>
          <w:tcPr>
            <w:tcW w:w="2394" w:type="pct"/>
            <w:tcBorders>
              <w:top w:val="nil"/>
              <w:left w:val="single" w:sz="4" w:space="0" w:color="auto"/>
              <w:bottom w:val="nil"/>
              <w:right w:val="nil"/>
            </w:tcBorders>
            <w:shd w:val="clear" w:color="000000" w:fill="DDEBF7"/>
            <w:noWrap/>
            <w:vAlign w:val="center"/>
            <w:hideMark/>
          </w:tcPr>
          <w:p w14:paraId="2F4AF091"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DDEBF7"/>
            <w:vAlign w:val="bottom"/>
            <w:hideMark/>
          </w:tcPr>
          <w:p w14:paraId="68FBB4A1"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2,055,344</w:t>
            </w:r>
          </w:p>
        </w:tc>
        <w:tc>
          <w:tcPr>
            <w:tcW w:w="708" w:type="pct"/>
            <w:tcBorders>
              <w:top w:val="nil"/>
              <w:left w:val="nil"/>
              <w:bottom w:val="nil"/>
              <w:right w:val="nil"/>
            </w:tcBorders>
            <w:shd w:val="clear" w:color="000000" w:fill="DDEBF7"/>
            <w:vAlign w:val="bottom"/>
            <w:hideMark/>
          </w:tcPr>
          <w:p w14:paraId="1B4D690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887,942</w:t>
            </w:r>
          </w:p>
        </w:tc>
        <w:tc>
          <w:tcPr>
            <w:tcW w:w="638" w:type="pct"/>
            <w:tcBorders>
              <w:top w:val="nil"/>
              <w:left w:val="nil"/>
              <w:bottom w:val="nil"/>
              <w:right w:val="nil"/>
            </w:tcBorders>
            <w:shd w:val="clear" w:color="000000" w:fill="DDEBF7"/>
            <w:vAlign w:val="bottom"/>
            <w:hideMark/>
          </w:tcPr>
          <w:p w14:paraId="03C39BB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DDEBF7"/>
            <w:vAlign w:val="bottom"/>
            <w:hideMark/>
          </w:tcPr>
          <w:p w14:paraId="0238C732"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8,000</w:t>
            </w:r>
          </w:p>
        </w:tc>
      </w:tr>
      <w:tr w:rsidR="00D00BA0" w:rsidRPr="00D00BA0" w14:paraId="6E2CC1F4" w14:textId="77777777" w:rsidTr="00D00BA0">
        <w:trPr>
          <w:trHeight w:val="194"/>
        </w:trPr>
        <w:tc>
          <w:tcPr>
            <w:tcW w:w="2394" w:type="pct"/>
            <w:tcBorders>
              <w:top w:val="nil"/>
              <w:left w:val="single" w:sz="4" w:space="0" w:color="auto"/>
              <w:bottom w:val="nil"/>
              <w:right w:val="nil"/>
            </w:tcBorders>
            <w:shd w:val="clear" w:color="000000" w:fill="DDEBF7"/>
            <w:vAlign w:val="center"/>
            <w:hideMark/>
          </w:tcPr>
          <w:p w14:paraId="13CA6B0C"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DDEBF7"/>
            <w:vAlign w:val="bottom"/>
            <w:hideMark/>
          </w:tcPr>
          <w:p w14:paraId="57796F6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36,395</w:t>
            </w:r>
          </w:p>
        </w:tc>
        <w:tc>
          <w:tcPr>
            <w:tcW w:w="708" w:type="pct"/>
            <w:tcBorders>
              <w:top w:val="nil"/>
              <w:left w:val="nil"/>
              <w:bottom w:val="nil"/>
              <w:right w:val="nil"/>
            </w:tcBorders>
            <w:shd w:val="clear" w:color="000000" w:fill="DDEBF7"/>
            <w:vAlign w:val="bottom"/>
            <w:hideMark/>
          </w:tcPr>
          <w:p w14:paraId="68B34CD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36,395</w:t>
            </w:r>
          </w:p>
        </w:tc>
        <w:tc>
          <w:tcPr>
            <w:tcW w:w="638" w:type="pct"/>
            <w:tcBorders>
              <w:top w:val="nil"/>
              <w:left w:val="nil"/>
              <w:bottom w:val="nil"/>
              <w:right w:val="nil"/>
            </w:tcBorders>
            <w:shd w:val="clear" w:color="000000" w:fill="DDEBF7"/>
            <w:vAlign w:val="bottom"/>
            <w:hideMark/>
          </w:tcPr>
          <w:p w14:paraId="41976AB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DDEBF7"/>
            <w:vAlign w:val="bottom"/>
            <w:hideMark/>
          </w:tcPr>
          <w:p w14:paraId="68E6829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1977E036" w14:textId="77777777" w:rsidTr="00D00BA0">
        <w:trPr>
          <w:trHeight w:val="194"/>
        </w:trPr>
        <w:tc>
          <w:tcPr>
            <w:tcW w:w="2394" w:type="pct"/>
            <w:tcBorders>
              <w:top w:val="nil"/>
              <w:left w:val="single" w:sz="4" w:space="0" w:color="auto"/>
              <w:bottom w:val="nil"/>
              <w:right w:val="nil"/>
            </w:tcBorders>
            <w:shd w:val="clear" w:color="000000" w:fill="DDEBF7"/>
            <w:noWrap/>
            <w:vAlign w:val="center"/>
            <w:hideMark/>
          </w:tcPr>
          <w:p w14:paraId="4619AB72"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DDEBF7"/>
            <w:vAlign w:val="bottom"/>
            <w:hideMark/>
          </w:tcPr>
          <w:p w14:paraId="61D30D5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DDEBF7"/>
            <w:vAlign w:val="bottom"/>
            <w:hideMark/>
          </w:tcPr>
          <w:p w14:paraId="78B426D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5,000</w:t>
            </w:r>
          </w:p>
        </w:tc>
        <w:tc>
          <w:tcPr>
            <w:tcW w:w="638" w:type="pct"/>
            <w:tcBorders>
              <w:top w:val="nil"/>
              <w:left w:val="nil"/>
              <w:bottom w:val="nil"/>
              <w:right w:val="nil"/>
            </w:tcBorders>
            <w:shd w:val="clear" w:color="000000" w:fill="DDEBF7"/>
            <w:vAlign w:val="bottom"/>
            <w:hideMark/>
          </w:tcPr>
          <w:p w14:paraId="3242C43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DDEBF7"/>
            <w:vAlign w:val="bottom"/>
            <w:hideMark/>
          </w:tcPr>
          <w:p w14:paraId="466E888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(5,000)</w:t>
            </w:r>
          </w:p>
        </w:tc>
      </w:tr>
      <w:tr w:rsidR="00D00BA0" w:rsidRPr="00D00BA0" w14:paraId="34FB576C" w14:textId="77777777" w:rsidTr="00D00BA0">
        <w:trPr>
          <w:trHeight w:val="235"/>
        </w:trPr>
        <w:tc>
          <w:tcPr>
            <w:tcW w:w="2394" w:type="pct"/>
            <w:tcBorders>
              <w:top w:val="nil"/>
              <w:left w:val="single" w:sz="4" w:space="0" w:color="auto"/>
              <w:bottom w:val="nil"/>
              <w:right w:val="nil"/>
            </w:tcBorders>
            <w:shd w:val="clear" w:color="000000" w:fill="DDEBF7"/>
            <w:noWrap/>
            <w:vAlign w:val="center"/>
            <w:hideMark/>
          </w:tcPr>
          <w:p w14:paraId="26E12A32"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DDEBF7"/>
            <w:vAlign w:val="bottom"/>
            <w:hideMark/>
          </w:tcPr>
          <w:p w14:paraId="271C8AF2"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2,091,739</w:t>
            </w:r>
          </w:p>
        </w:tc>
        <w:tc>
          <w:tcPr>
            <w:tcW w:w="708" w:type="pct"/>
            <w:tcBorders>
              <w:top w:val="nil"/>
              <w:left w:val="nil"/>
              <w:bottom w:val="double" w:sz="6" w:space="0" w:color="auto"/>
              <w:right w:val="nil"/>
            </w:tcBorders>
            <w:shd w:val="clear" w:color="000000" w:fill="DDEBF7"/>
            <w:vAlign w:val="bottom"/>
            <w:hideMark/>
          </w:tcPr>
          <w:p w14:paraId="0D0B2408"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929,337</w:t>
            </w:r>
          </w:p>
        </w:tc>
        <w:tc>
          <w:tcPr>
            <w:tcW w:w="638" w:type="pct"/>
            <w:tcBorders>
              <w:top w:val="nil"/>
              <w:left w:val="nil"/>
              <w:bottom w:val="double" w:sz="6" w:space="0" w:color="auto"/>
              <w:right w:val="nil"/>
            </w:tcBorders>
            <w:shd w:val="clear" w:color="000000" w:fill="DDEBF7"/>
            <w:vAlign w:val="bottom"/>
            <w:hideMark/>
          </w:tcPr>
          <w:p w14:paraId="7F7210A2"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DDEBF7"/>
            <w:vAlign w:val="bottom"/>
            <w:hideMark/>
          </w:tcPr>
          <w:p w14:paraId="55F50CDD"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3,000</w:t>
            </w:r>
          </w:p>
        </w:tc>
      </w:tr>
      <w:tr w:rsidR="00D00BA0" w:rsidRPr="00D00BA0" w14:paraId="68E9462A"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29559B9C"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2025</w:t>
            </w:r>
          </w:p>
        </w:tc>
        <w:tc>
          <w:tcPr>
            <w:tcW w:w="630" w:type="pct"/>
            <w:tcBorders>
              <w:top w:val="nil"/>
              <w:left w:val="nil"/>
              <w:bottom w:val="nil"/>
              <w:right w:val="nil"/>
            </w:tcBorders>
            <w:shd w:val="clear" w:color="000000" w:fill="FFFFFF"/>
            <w:vAlign w:val="bottom"/>
            <w:hideMark/>
          </w:tcPr>
          <w:p w14:paraId="543F6D30"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204CA926"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3801E10F"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3B23D683"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23309E3F"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835ACA5"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1E2D2BA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2,091,739</w:t>
            </w:r>
          </w:p>
        </w:tc>
        <w:tc>
          <w:tcPr>
            <w:tcW w:w="708" w:type="pct"/>
            <w:tcBorders>
              <w:top w:val="nil"/>
              <w:left w:val="nil"/>
              <w:bottom w:val="nil"/>
              <w:right w:val="nil"/>
            </w:tcBorders>
            <w:shd w:val="clear" w:color="000000" w:fill="FFFFFF"/>
            <w:vAlign w:val="bottom"/>
            <w:hideMark/>
          </w:tcPr>
          <w:p w14:paraId="45F08D3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929,337</w:t>
            </w:r>
          </w:p>
        </w:tc>
        <w:tc>
          <w:tcPr>
            <w:tcW w:w="638" w:type="pct"/>
            <w:tcBorders>
              <w:top w:val="nil"/>
              <w:left w:val="nil"/>
              <w:bottom w:val="nil"/>
              <w:right w:val="nil"/>
            </w:tcBorders>
            <w:shd w:val="clear" w:color="000000" w:fill="FFFFFF"/>
            <w:vAlign w:val="bottom"/>
            <w:hideMark/>
          </w:tcPr>
          <w:p w14:paraId="3866783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4E1F55EF"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r>
      <w:tr w:rsidR="00D00BA0" w:rsidRPr="00D00BA0" w14:paraId="5076F227"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1B33AA5C"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281B4C3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6,441</w:t>
            </w:r>
          </w:p>
        </w:tc>
        <w:tc>
          <w:tcPr>
            <w:tcW w:w="708" w:type="pct"/>
            <w:tcBorders>
              <w:top w:val="nil"/>
              <w:left w:val="nil"/>
              <w:bottom w:val="nil"/>
              <w:right w:val="nil"/>
            </w:tcBorders>
            <w:shd w:val="clear" w:color="000000" w:fill="FFFFFF"/>
            <w:vAlign w:val="bottom"/>
            <w:hideMark/>
          </w:tcPr>
          <w:p w14:paraId="3A48783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6,441</w:t>
            </w:r>
          </w:p>
        </w:tc>
        <w:tc>
          <w:tcPr>
            <w:tcW w:w="638" w:type="pct"/>
            <w:tcBorders>
              <w:top w:val="nil"/>
              <w:left w:val="nil"/>
              <w:bottom w:val="nil"/>
              <w:right w:val="nil"/>
            </w:tcBorders>
            <w:shd w:val="clear" w:color="000000" w:fill="FFFFFF"/>
            <w:vAlign w:val="bottom"/>
            <w:hideMark/>
          </w:tcPr>
          <w:p w14:paraId="09385E0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527AEA2F"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34149C78"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7E349D47"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4382A83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067B8CA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w:t>
            </w:r>
          </w:p>
        </w:tc>
        <w:tc>
          <w:tcPr>
            <w:tcW w:w="638" w:type="pct"/>
            <w:tcBorders>
              <w:top w:val="nil"/>
              <w:left w:val="nil"/>
              <w:bottom w:val="nil"/>
              <w:right w:val="nil"/>
            </w:tcBorders>
            <w:shd w:val="clear" w:color="000000" w:fill="FFFFFF"/>
            <w:vAlign w:val="bottom"/>
            <w:hideMark/>
          </w:tcPr>
          <w:p w14:paraId="4CD00AF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6441317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w:t>
            </w:r>
          </w:p>
        </w:tc>
      </w:tr>
      <w:tr w:rsidR="00D00BA0" w:rsidRPr="00D00BA0" w14:paraId="6EDFD882" w14:textId="77777777" w:rsidTr="00D00BA0">
        <w:trPr>
          <w:trHeight w:val="262"/>
        </w:trPr>
        <w:tc>
          <w:tcPr>
            <w:tcW w:w="2394" w:type="pct"/>
            <w:tcBorders>
              <w:top w:val="nil"/>
              <w:left w:val="single" w:sz="4" w:space="0" w:color="auto"/>
              <w:bottom w:val="nil"/>
              <w:right w:val="nil"/>
            </w:tcBorders>
            <w:shd w:val="clear" w:color="000000" w:fill="FFFFFF"/>
            <w:hideMark/>
          </w:tcPr>
          <w:p w14:paraId="15C37E70"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07D6562C"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2,098,180</w:t>
            </w:r>
          </w:p>
        </w:tc>
        <w:tc>
          <w:tcPr>
            <w:tcW w:w="708" w:type="pct"/>
            <w:tcBorders>
              <w:top w:val="nil"/>
              <w:left w:val="nil"/>
              <w:bottom w:val="double" w:sz="6" w:space="0" w:color="auto"/>
              <w:right w:val="nil"/>
            </w:tcBorders>
            <w:shd w:val="clear" w:color="000000" w:fill="FFFFFF"/>
            <w:vAlign w:val="bottom"/>
            <w:hideMark/>
          </w:tcPr>
          <w:p w14:paraId="44B49466"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935,878</w:t>
            </w:r>
          </w:p>
        </w:tc>
        <w:tc>
          <w:tcPr>
            <w:tcW w:w="638" w:type="pct"/>
            <w:tcBorders>
              <w:top w:val="nil"/>
              <w:left w:val="nil"/>
              <w:bottom w:val="double" w:sz="6" w:space="0" w:color="auto"/>
              <w:right w:val="nil"/>
            </w:tcBorders>
            <w:shd w:val="clear" w:color="000000" w:fill="FFFFFF"/>
            <w:vAlign w:val="bottom"/>
            <w:hideMark/>
          </w:tcPr>
          <w:p w14:paraId="5EADF2A8"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5242FC8F"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2,900</w:t>
            </w:r>
          </w:p>
        </w:tc>
      </w:tr>
      <w:tr w:rsidR="00D00BA0" w:rsidRPr="00D00BA0" w14:paraId="2C70F813"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1C81D5E9"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2026</w:t>
            </w:r>
          </w:p>
        </w:tc>
        <w:tc>
          <w:tcPr>
            <w:tcW w:w="630" w:type="pct"/>
            <w:tcBorders>
              <w:top w:val="nil"/>
              <w:left w:val="nil"/>
              <w:bottom w:val="nil"/>
              <w:right w:val="nil"/>
            </w:tcBorders>
            <w:shd w:val="clear" w:color="000000" w:fill="FFFFFF"/>
            <w:vAlign w:val="bottom"/>
            <w:hideMark/>
          </w:tcPr>
          <w:p w14:paraId="3BF807AA"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354ACB3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1161E6C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73DE265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3D314129"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04E9B41E"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14AF93C1"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2,098,180</w:t>
            </w:r>
          </w:p>
        </w:tc>
        <w:tc>
          <w:tcPr>
            <w:tcW w:w="708" w:type="pct"/>
            <w:tcBorders>
              <w:top w:val="nil"/>
              <w:left w:val="nil"/>
              <w:bottom w:val="nil"/>
              <w:right w:val="nil"/>
            </w:tcBorders>
            <w:shd w:val="clear" w:color="000000" w:fill="FFFFFF"/>
            <w:vAlign w:val="bottom"/>
            <w:hideMark/>
          </w:tcPr>
          <w:p w14:paraId="2EC4171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935,878</w:t>
            </w:r>
          </w:p>
        </w:tc>
        <w:tc>
          <w:tcPr>
            <w:tcW w:w="638" w:type="pct"/>
            <w:tcBorders>
              <w:top w:val="nil"/>
              <w:left w:val="nil"/>
              <w:bottom w:val="nil"/>
              <w:right w:val="nil"/>
            </w:tcBorders>
            <w:shd w:val="clear" w:color="000000" w:fill="FFFFFF"/>
            <w:vAlign w:val="bottom"/>
            <w:hideMark/>
          </w:tcPr>
          <w:p w14:paraId="33B6041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68C7346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2,900</w:t>
            </w:r>
          </w:p>
        </w:tc>
      </w:tr>
      <w:tr w:rsidR="00D00BA0" w:rsidRPr="00D00BA0" w14:paraId="115FED00"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59D8628"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2730723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6,152</w:t>
            </w:r>
          </w:p>
        </w:tc>
        <w:tc>
          <w:tcPr>
            <w:tcW w:w="708" w:type="pct"/>
            <w:tcBorders>
              <w:top w:val="nil"/>
              <w:left w:val="nil"/>
              <w:bottom w:val="nil"/>
              <w:right w:val="nil"/>
            </w:tcBorders>
            <w:shd w:val="clear" w:color="000000" w:fill="FFFFFF"/>
            <w:vAlign w:val="bottom"/>
            <w:hideMark/>
          </w:tcPr>
          <w:p w14:paraId="089A7EF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6,152</w:t>
            </w:r>
          </w:p>
        </w:tc>
        <w:tc>
          <w:tcPr>
            <w:tcW w:w="638" w:type="pct"/>
            <w:tcBorders>
              <w:top w:val="nil"/>
              <w:left w:val="nil"/>
              <w:bottom w:val="nil"/>
              <w:right w:val="nil"/>
            </w:tcBorders>
            <w:shd w:val="clear" w:color="000000" w:fill="FFFFFF"/>
            <w:vAlign w:val="bottom"/>
            <w:hideMark/>
          </w:tcPr>
          <w:p w14:paraId="2A05EBE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4036CCE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7F8A0E25"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813D120"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1B4A6DF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1169CFE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900</w:t>
            </w:r>
          </w:p>
        </w:tc>
        <w:tc>
          <w:tcPr>
            <w:tcW w:w="638" w:type="pct"/>
            <w:tcBorders>
              <w:top w:val="nil"/>
              <w:left w:val="nil"/>
              <w:bottom w:val="nil"/>
              <w:right w:val="nil"/>
            </w:tcBorders>
            <w:shd w:val="clear" w:color="000000" w:fill="FFFFFF"/>
            <w:vAlign w:val="bottom"/>
            <w:hideMark/>
          </w:tcPr>
          <w:p w14:paraId="2358F68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26F77D2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(900)</w:t>
            </w:r>
          </w:p>
        </w:tc>
      </w:tr>
      <w:tr w:rsidR="00D00BA0" w:rsidRPr="00D00BA0" w14:paraId="5627284D" w14:textId="77777777" w:rsidTr="00D00BA0">
        <w:trPr>
          <w:trHeight w:val="262"/>
        </w:trPr>
        <w:tc>
          <w:tcPr>
            <w:tcW w:w="2394" w:type="pct"/>
            <w:tcBorders>
              <w:top w:val="nil"/>
              <w:left w:val="single" w:sz="4" w:space="0" w:color="auto"/>
              <w:bottom w:val="nil"/>
              <w:right w:val="nil"/>
            </w:tcBorders>
            <w:shd w:val="clear" w:color="000000" w:fill="FFFFFF"/>
            <w:hideMark/>
          </w:tcPr>
          <w:p w14:paraId="6E4DA9BC"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34757AB9"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2,104,332</w:t>
            </w:r>
          </w:p>
        </w:tc>
        <w:tc>
          <w:tcPr>
            <w:tcW w:w="708" w:type="pct"/>
            <w:tcBorders>
              <w:top w:val="nil"/>
              <w:left w:val="nil"/>
              <w:bottom w:val="double" w:sz="6" w:space="0" w:color="auto"/>
              <w:right w:val="nil"/>
            </w:tcBorders>
            <w:shd w:val="clear" w:color="000000" w:fill="FFFFFF"/>
            <w:vAlign w:val="bottom"/>
            <w:hideMark/>
          </w:tcPr>
          <w:p w14:paraId="19F1D491"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942,930</w:t>
            </w:r>
          </w:p>
        </w:tc>
        <w:tc>
          <w:tcPr>
            <w:tcW w:w="638" w:type="pct"/>
            <w:tcBorders>
              <w:top w:val="nil"/>
              <w:left w:val="nil"/>
              <w:bottom w:val="double" w:sz="6" w:space="0" w:color="auto"/>
              <w:right w:val="nil"/>
            </w:tcBorders>
            <w:shd w:val="clear" w:color="000000" w:fill="FFFFFF"/>
            <w:vAlign w:val="bottom"/>
            <w:hideMark/>
          </w:tcPr>
          <w:p w14:paraId="6D746B7B"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264C3F5A"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2,000</w:t>
            </w:r>
          </w:p>
        </w:tc>
      </w:tr>
      <w:tr w:rsidR="00D00BA0" w:rsidRPr="00D00BA0" w14:paraId="4C7C26E1"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3741EC30"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2027</w:t>
            </w:r>
          </w:p>
        </w:tc>
        <w:tc>
          <w:tcPr>
            <w:tcW w:w="630" w:type="pct"/>
            <w:tcBorders>
              <w:top w:val="nil"/>
              <w:left w:val="nil"/>
              <w:bottom w:val="nil"/>
              <w:right w:val="nil"/>
            </w:tcBorders>
            <w:shd w:val="clear" w:color="000000" w:fill="FFFFFF"/>
            <w:vAlign w:val="bottom"/>
            <w:hideMark/>
          </w:tcPr>
          <w:p w14:paraId="770EBB96"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0B3F54A5"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179EE7D4"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46307819"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75FFCE60"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1EC70BC"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76ADC4D2"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2,104,332</w:t>
            </w:r>
          </w:p>
        </w:tc>
        <w:tc>
          <w:tcPr>
            <w:tcW w:w="708" w:type="pct"/>
            <w:tcBorders>
              <w:top w:val="nil"/>
              <w:left w:val="nil"/>
              <w:bottom w:val="nil"/>
              <w:right w:val="nil"/>
            </w:tcBorders>
            <w:shd w:val="clear" w:color="000000" w:fill="FFFFFF"/>
            <w:vAlign w:val="bottom"/>
            <w:hideMark/>
          </w:tcPr>
          <w:p w14:paraId="0364950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942,930</w:t>
            </w:r>
          </w:p>
        </w:tc>
        <w:tc>
          <w:tcPr>
            <w:tcW w:w="638" w:type="pct"/>
            <w:tcBorders>
              <w:top w:val="nil"/>
              <w:left w:val="nil"/>
              <w:bottom w:val="nil"/>
              <w:right w:val="nil"/>
            </w:tcBorders>
            <w:shd w:val="clear" w:color="000000" w:fill="FFFFFF"/>
            <w:vAlign w:val="bottom"/>
            <w:hideMark/>
          </w:tcPr>
          <w:p w14:paraId="44B6781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272949C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2,000</w:t>
            </w:r>
          </w:p>
        </w:tc>
      </w:tr>
      <w:tr w:rsidR="00D00BA0" w:rsidRPr="00D00BA0" w14:paraId="4EE47932"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719D2179"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341A0EA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9,631</w:t>
            </w:r>
          </w:p>
        </w:tc>
        <w:tc>
          <w:tcPr>
            <w:tcW w:w="708" w:type="pct"/>
            <w:tcBorders>
              <w:top w:val="nil"/>
              <w:left w:val="nil"/>
              <w:bottom w:val="nil"/>
              <w:right w:val="nil"/>
            </w:tcBorders>
            <w:shd w:val="clear" w:color="000000" w:fill="FFFFFF"/>
            <w:vAlign w:val="bottom"/>
            <w:hideMark/>
          </w:tcPr>
          <w:p w14:paraId="66B1D61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9,631</w:t>
            </w:r>
          </w:p>
        </w:tc>
        <w:tc>
          <w:tcPr>
            <w:tcW w:w="638" w:type="pct"/>
            <w:tcBorders>
              <w:top w:val="nil"/>
              <w:left w:val="nil"/>
              <w:bottom w:val="nil"/>
              <w:right w:val="nil"/>
            </w:tcBorders>
            <w:shd w:val="clear" w:color="000000" w:fill="FFFFFF"/>
            <w:vAlign w:val="bottom"/>
            <w:hideMark/>
          </w:tcPr>
          <w:p w14:paraId="4F6F28F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76845CA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4A014CC7"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E0A41EA"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5A8F842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4ECE87D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c>
          <w:tcPr>
            <w:tcW w:w="638" w:type="pct"/>
            <w:tcBorders>
              <w:top w:val="nil"/>
              <w:left w:val="nil"/>
              <w:bottom w:val="nil"/>
              <w:right w:val="nil"/>
            </w:tcBorders>
            <w:shd w:val="clear" w:color="000000" w:fill="FFFFFF"/>
            <w:vAlign w:val="bottom"/>
            <w:hideMark/>
          </w:tcPr>
          <w:p w14:paraId="643E269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3F5C10E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r>
      <w:tr w:rsidR="00D00BA0" w:rsidRPr="00D00BA0" w14:paraId="0678F48B" w14:textId="77777777" w:rsidTr="00D00BA0">
        <w:trPr>
          <w:trHeight w:val="275"/>
        </w:trPr>
        <w:tc>
          <w:tcPr>
            <w:tcW w:w="2394" w:type="pct"/>
            <w:tcBorders>
              <w:top w:val="nil"/>
              <w:left w:val="single" w:sz="4" w:space="0" w:color="auto"/>
              <w:bottom w:val="nil"/>
              <w:right w:val="nil"/>
            </w:tcBorders>
            <w:shd w:val="clear" w:color="000000" w:fill="FFFFFF"/>
            <w:hideMark/>
          </w:tcPr>
          <w:p w14:paraId="2EEB467C"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12FBD4DF"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2,113,964</w:t>
            </w:r>
          </w:p>
        </w:tc>
        <w:tc>
          <w:tcPr>
            <w:tcW w:w="708" w:type="pct"/>
            <w:tcBorders>
              <w:top w:val="nil"/>
              <w:left w:val="nil"/>
              <w:bottom w:val="double" w:sz="6" w:space="0" w:color="auto"/>
              <w:right w:val="nil"/>
            </w:tcBorders>
            <w:shd w:val="clear" w:color="000000" w:fill="FFFFFF"/>
            <w:vAlign w:val="bottom"/>
            <w:hideMark/>
          </w:tcPr>
          <w:p w14:paraId="62222FF9"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951,562</w:t>
            </w:r>
          </w:p>
        </w:tc>
        <w:tc>
          <w:tcPr>
            <w:tcW w:w="638" w:type="pct"/>
            <w:tcBorders>
              <w:top w:val="nil"/>
              <w:left w:val="nil"/>
              <w:bottom w:val="double" w:sz="6" w:space="0" w:color="auto"/>
              <w:right w:val="nil"/>
            </w:tcBorders>
            <w:shd w:val="clear" w:color="000000" w:fill="FFFFFF"/>
            <w:vAlign w:val="bottom"/>
            <w:hideMark/>
          </w:tcPr>
          <w:p w14:paraId="54974FCD"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4BDD5E56"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3,000</w:t>
            </w:r>
          </w:p>
        </w:tc>
      </w:tr>
      <w:tr w:rsidR="00D00BA0" w:rsidRPr="00D00BA0" w14:paraId="41EE295C"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694A302A"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2028</w:t>
            </w:r>
          </w:p>
        </w:tc>
        <w:tc>
          <w:tcPr>
            <w:tcW w:w="630" w:type="pct"/>
            <w:tcBorders>
              <w:top w:val="nil"/>
              <w:left w:val="nil"/>
              <w:bottom w:val="nil"/>
              <w:right w:val="nil"/>
            </w:tcBorders>
            <w:shd w:val="clear" w:color="000000" w:fill="FFFFFF"/>
            <w:vAlign w:val="bottom"/>
            <w:hideMark/>
          </w:tcPr>
          <w:p w14:paraId="5E26B9E3"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0EB61242"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79E72AD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346280A6"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2A65BA44"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68B58C15"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17CBDD6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2,113,964</w:t>
            </w:r>
          </w:p>
        </w:tc>
        <w:tc>
          <w:tcPr>
            <w:tcW w:w="708" w:type="pct"/>
            <w:tcBorders>
              <w:top w:val="nil"/>
              <w:left w:val="nil"/>
              <w:bottom w:val="nil"/>
              <w:right w:val="nil"/>
            </w:tcBorders>
            <w:shd w:val="clear" w:color="000000" w:fill="FFFFFF"/>
            <w:vAlign w:val="bottom"/>
            <w:hideMark/>
          </w:tcPr>
          <w:p w14:paraId="02FA18E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951,562</w:t>
            </w:r>
          </w:p>
        </w:tc>
        <w:tc>
          <w:tcPr>
            <w:tcW w:w="638" w:type="pct"/>
            <w:tcBorders>
              <w:top w:val="nil"/>
              <w:left w:val="nil"/>
              <w:bottom w:val="nil"/>
              <w:right w:val="nil"/>
            </w:tcBorders>
            <w:shd w:val="clear" w:color="000000" w:fill="FFFFFF"/>
            <w:vAlign w:val="bottom"/>
            <w:hideMark/>
          </w:tcPr>
          <w:p w14:paraId="4F9A374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6A466A3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r>
      <w:tr w:rsidR="00D00BA0" w:rsidRPr="00D00BA0" w14:paraId="4CECB0A2"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1BA786F7"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04F1776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9,252</w:t>
            </w:r>
          </w:p>
        </w:tc>
        <w:tc>
          <w:tcPr>
            <w:tcW w:w="708" w:type="pct"/>
            <w:tcBorders>
              <w:top w:val="nil"/>
              <w:left w:val="nil"/>
              <w:bottom w:val="nil"/>
              <w:right w:val="nil"/>
            </w:tcBorders>
            <w:shd w:val="clear" w:color="000000" w:fill="FFFFFF"/>
            <w:vAlign w:val="bottom"/>
            <w:hideMark/>
          </w:tcPr>
          <w:p w14:paraId="3E7EF48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9,252</w:t>
            </w:r>
          </w:p>
        </w:tc>
        <w:tc>
          <w:tcPr>
            <w:tcW w:w="638" w:type="pct"/>
            <w:tcBorders>
              <w:top w:val="nil"/>
              <w:left w:val="nil"/>
              <w:bottom w:val="nil"/>
              <w:right w:val="nil"/>
            </w:tcBorders>
            <w:shd w:val="clear" w:color="000000" w:fill="FFFFFF"/>
            <w:vAlign w:val="bottom"/>
            <w:hideMark/>
          </w:tcPr>
          <w:p w14:paraId="2776A7E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0E14BEE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2533031C"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2F411556"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6EDC5FF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1759FA12"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c>
          <w:tcPr>
            <w:tcW w:w="638" w:type="pct"/>
            <w:tcBorders>
              <w:top w:val="nil"/>
              <w:left w:val="nil"/>
              <w:bottom w:val="nil"/>
              <w:right w:val="nil"/>
            </w:tcBorders>
            <w:shd w:val="clear" w:color="000000" w:fill="FFFFFF"/>
            <w:vAlign w:val="bottom"/>
            <w:hideMark/>
          </w:tcPr>
          <w:p w14:paraId="71DB43B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03C12EF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r>
      <w:tr w:rsidR="00D00BA0" w:rsidRPr="00D00BA0" w14:paraId="4458C795" w14:textId="77777777" w:rsidTr="00D00BA0">
        <w:trPr>
          <w:trHeight w:val="249"/>
        </w:trPr>
        <w:tc>
          <w:tcPr>
            <w:tcW w:w="2394" w:type="pct"/>
            <w:tcBorders>
              <w:top w:val="nil"/>
              <w:left w:val="single" w:sz="4" w:space="0" w:color="auto"/>
              <w:bottom w:val="nil"/>
              <w:right w:val="nil"/>
            </w:tcBorders>
            <w:shd w:val="clear" w:color="000000" w:fill="FFFFFF"/>
            <w:hideMark/>
          </w:tcPr>
          <w:p w14:paraId="310B130D"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10E6B750"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2,123,215</w:t>
            </w:r>
          </w:p>
        </w:tc>
        <w:tc>
          <w:tcPr>
            <w:tcW w:w="708" w:type="pct"/>
            <w:tcBorders>
              <w:top w:val="nil"/>
              <w:left w:val="nil"/>
              <w:bottom w:val="double" w:sz="6" w:space="0" w:color="auto"/>
              <w:right w:val="nil"/>
            </w:tcBorders>
            <w:shd w:val="clear" w:color="000000" w:fill="FFFFFF"/>
            <w:vAlign w:val="bottom"/>
            <w:hideMark/>
          </w:tcPr>
          <w:p w14:paraId="7E132684"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957,813</w:t>
            </w:r>
          </w:p>
        </w:tc>
        <w:tc>
          <w:tcPr>
            <w:tcW w:w="638" w:type="pct"/>
            <w:tcBorders>
              <w:top w:val="nil"/>
              <w:left w:val="nil"/>
              <w:bottom w:val="double" w:sz="6" w:space="0" w:color="auto"/>
              <w:right w:val="nil"/>
            </w:tcBorders>
            <w:shd w:val="clear" w:color="000000" w:fill="FFFFFF"/>
            <w:vAlign w:val="bottom"/>
            <w:hideMark/>
          </w:tcPr>
          <w:p w14:paraId="3FB98778"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4B8EE7A0"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6,000</w:t>
            </w:r>
          </w:p>
        </w:tc>
      </w:tr>
      <w:tr w:rsidR="00D00BA0" w:rsidRPr="00D00BA0" w14:paraId="48516FDF"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1CED6C88"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2029</w:t>
            </w:r>
          </w:p>
        </w:tc>
        <w:tc>
          <w:tcPr>
            <w:tcW w:w="630" w:type="pct"/>
            <w:tcBorders>
              <w:top w:val="nil"/>
              <w:left w:val="nil"/>
              <w:bottom w:val="nil"/>
              <w:right w:val="nil"/>
            </w:tcBorders>
            <w:shd w:val="clear" w:color="000000" w:fill="FFFFFF"/>
            <w:vAlign w:val="bottom"/>
            <w:hideMark/>
          </w:tcPr>
          <w:p w14:paraId="5B69693B"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75F6F5BD"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1E3E56C9"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58943210"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411B5660"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773D929A"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102E20E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2,123,215</w:t>
            </w:r>
          </w:p>
        </w:tc>
        <w:tc>
          <w:tcPr>
            <w:tcW w:w="708" w:type="pct"/>
            <w:tcBorders>
              <w:top w:val="nil"/>
              <w:left w:val="nil"/>
              <w:bottom w:val="nil"/>
              <w:right w:val="nil"/>
            </w:tcBorders>
            <w:shd w:val="clear" w:color="000000" w:fill="FFFFFF"/>
            <w:vAlign w:val="bottom"/>
            <w:hideMark/>
          </w:tcPr>
          <w:p w14:paraId="54B1C4B1"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957,813</w:t>
            </w:r>
          </w:p>
        </w:tc>
        <w:tc>
          <w:tcPr>
            <w:tcW w:w="638" w:type="pct"/>
            <w:tcBorders>
              <w:top w:val="nil"/>
              <w:left w:val="nil"/>
              <w:bottom w:val="nil"/>
              <w:right w:val="nil"/>
            </w:tcBorders>
            <w:shd w:val="clear" w:color="000000" w:fill="FFFFFF"/>
            <w:vAlign w:val="bottom"/>
            <w:hideMark/>
          </w:tcPr>
          <w:p w14:paraId="42D394A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49FB19D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6,000</w:t>
            </w:r>
          </w:p>
        </w:tc>
      </w:tr>
      <w:tr w:rsidR="00D00BA0" w:rsidRPr="00D00BA0" w14:paraId="6F70E169"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0CD71B9"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74909FA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10,371</w:t>
            </w:r>
          </w:p>
        </w:tc>
        <w:tc>
          <w:tcPr>
            <w:tcW w:w="708" w:type="pct"/>
            <w:tcBorders>
              <w:top w:val="nil"/>
              <w:left w:val="nil"/>
              <w:bottom w:val="nil"/>
              <w:right w:val="nil"/>
            </w:tcBorders>
            <w:shd w:val="clear" w:color="000000" w:fill="FFFFFF"/>
            <w:vAlign w:val="bottom"/>
            <w:hideMark/>
          </w:tcPr>
          <w:p w14:paraId="6B4A5EA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10,371</w:t>
            </w:r>
          </w:p>
        </w:tc>
        <w:tc>
          <w:tcPr>
            <w:tcW w:w="638" w:type="pct"/>
            <w:tcBorders>
              <w:top w:val="nil"/>
              <w:left w:val="nil"/>
              <w:bottom w:val="nil"/>
              <w:right w:val="nil"/>
            </w:tcBorders>
            <w:shd w:val="clear" w:color="000000" w:fill="FFFFFF"/>
            <w:vAlign w:val="bottom"/>
            <w:hideMark/>
          </w:tcPr>
          <w:p w14:paraId="1F1F00E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03730AC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350D00D2"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8845BAD"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68BDD04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54EC9BE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c>
          <w:tcPr>
            <w:tcW w:w="638" w:type="pct"/>
            <w:tcBorders>
              <w:top w:val="nil"/>
              <w:left w:val="nil"/>
              <w:bottom w:val="nil"/>
              <w:right w:val="nil"/>
            </w:tcBorders>
            <w:shd w:val="clear" w:color="000000" w:fill="FFFFFF"/>
            <w:vAlign w:val="bottom"/>
            <w:hideMark/>
          </w:tcPr>
          <w:p w14:paraId="14267BF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236D5971"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3,000</w:t>
            </w:r>
          </w:p>
        </w:tc>
      </w:tr>
      <w:tr w:rsidR="00D00BA0" w:rsidRPr="00D00BA0" w14:paraId="2E67D774" w14:textId="77777777" w:rsidTr="00D00BA0">
        <w:trPr>
          <w:trHeight w:val="222"/>
        </w:trPr>
        <w:tc>
          <w:tcPr>
            <w:tcW w:w="2394" w:type="pct"/>
            <w:tcBorders>
              <w:top w:val="nil"/>
              <w:left w:val="single" w:sz="4" w:space="0" w:color="auto"/>
              <w:bottom w:val="nil"/>
              <w:right w:val="nil"/>
            </w:tcBorders>
            <w:shd w:val="clear" w:color="000000" w:fill="FFFFFF"/>
            <w:hideMark/>
          </w:tcPr>
          <w:p w14:paraId="4EE537AE"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4A95DB50"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2,133,586</w:t>
            </w:r>
          </w:p>
        </w:tc>
        <w:tc>
          <w:tcPr>
            <w:tcW w:w="708" w:type="pct"/>
            <w:tcBorders>
              <w:top w:val="nil"/>
              <w:left w:val="nil"/>
              <w:bottom w:val="double" w:sz="6" w:space="0" w:color="auto"/>
              <w:right w:val="nil"/>
            </w:tcBorders>
            <w:shd w:val="clear" w:color="000000" w:fill="FFFFFF"/>
            <w:vAlign w:val="bottom"/>
            <w:hideMark/>
          </w:tcPr>
          <w:p w14:paraId="720B6261"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965,184</w:t>
            </w:r>
          </w:p>
        </w:tc>
        <w:tc>
          <w:tcPr>
            <w:tcW w:w="638" w:type="pct"/>
            <w:tcBorders>
              <w:top w:val="nil"/>
              <w:left w:val="nil"/>
              <w:bottom w:val="double" w:sz="6" w:space="0" w:color="auto"/>
              <w:right w:val="nil"/>
            </w:tcBorders>
            <w:shd w:val="clear" w:color="000000" w:fill="FFFFFF"/>
            <w:vAlign w:val="bottom"/>
            <w:hideMark/>
          </w:tcPr>
          <w:p w14:paraId="39CA06AB"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166EA976"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9,000</w:t>
            </w:r>
          </w:p>
        </w:tc>
      </w:tr>
      <w:tr w:rsidR="00D00BA0" w:rsidRPr="00D00BA0" w14:paraId="0358CAF1"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60C150D5"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2030</w:t>
            </w:r>
          </w:p>
        </w:tc>
        <w:tc>
          <w:tcPr>
            <w:tcW w:w="630" w:type="pct"/>
            <w:tcBorders>
              <w:top w:val="nil"/>
              <w:left w:val="nil"/>
              <w:bottom w:val="nil"/>
              <w:right w:val="nil"/>
            </w:tcBorders>
            <w:shd w:val="clear" w:color="000000" w:fill="FFFFFF"/>
            <w:vAlign w:val="bottom"/>
            <w:hideMark/>
          </w:tcPr>
          <w:p w14:paraId="7346F775"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04903BEB"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2C5755F4"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2D89323B"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34942EA1"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006E3A4C"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1FBF38A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2,133,586</w:t>
            </w:r>
          </w:p>
        </w:tc>
        <w:tc>
          <w:tcPr>
            <w:tcW w:w="708" w:type="pct"/>
            <w:tcBorders>
              <w:top w:val="nil"/>
              <w:left w:val="nil"/>
              <w:bottom w:val="nil"/>
              <w:right w:val="nil"/>
            </w:tcBorders>
            <w:shd w:val="clear" w:color="000000" w:fill="FFFFFF"/>
            <w:vAlign w:val="bottom"/>
            <w:hideMark/>
          </w:tcPr>
          <w:p w14:paraId="05EDE7C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965,184</w:t>
            </w:r>
          </w:p>
        </w:tc>
        <w:tc>
          <w:tcPr>
            <w:tcW w:w="638" w:type="pct"/>
            <w:tcBorders>
              <w:top w:val="nil"/>
              <w:left w:val="nil"/>
              <w:bottom w:val="nil"/>
              <w:right w:val="nil"/>
            </w:tcBorders>
            <w:shd w:val="clear" w:color="000000" w:fill="FFFFFF"/>
            <w:vAlign w:val="bottom"/>
            <w:hideMark/>
          </w:tcPr>
          <w:p w14:paraId="12E121E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61DE9F5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9,000</w:t>
            </w:r>
          </w:p>
        </w:tc>
      </w:tr>
      <w:tr w:rsidR="00D00BA0" w:rsidRPr="00D00BA0" w14:paraId="0EBA43B6"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33CD9A13"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719C9E9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11,761</w:t>
            </w:r>
          </w:p>
        </w:tc>
        <w:tc>
          <w:tcPr>
            <w:tcW w:w="708" w:type="pct"/>
            <w:tcBorders>
              <w:top w:val="nil"/>
              <w:left w:val="nil"/>
              <w:bottom w:val="nil"/>
              <w:right w:val="nil"/>
            </w:tcBorders>
            <w:shd w:val="clear" w:color="000000" w:fill="FFFFFF"/>
            <w:vAlign w:val="bottom"/>
            <w:hideMark/>
          </w:tcPr>
          <w:p w14:paraId="207D294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11,761</w:t>
            </w:r>
          </w:p>
        </w:tc>
        <w:tc>
          <w:tcPr>
            <w:tcW w:w="638" w:type="pct"/>
            <w:tcBorders>
              <w:top w:val="nil"/>
              <w:left w:val="nil"/>
              <w:bottom w:val="nil"/>
              <w:right w:val="nil"/>
            </w:tcBorders>
            <w:shd w:val="clear" w:color="000000" w:fill="FFFFFF"/>
            <w:vAlign w:val="bottom"/>
            <w:hideMark/>
          </w:tcPr>
          <w:p w14:paraId="7CA6410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111932B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30CA3493"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1AC45252"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7896C5E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4B338FB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c>
          <w:tcPr>
            <w:tcW w:w="638" w:type="pct"/>
            <w:tcBorders>
              <w:top w:val="nil"/>
              <w:left w:val="nil"/>
              <w:bottom w:val="nil"/>
              <w:right w:val="nil"/>
            </w:tcBorders>
            <w:shd w:val="clear" w:color="000000" w:fill="FFFFFF"/>
            <w:vAlign w:val="bottom"/>
            <w:hideMark/>
          </w:tcPr>
          <w:p w14:paraId="141CC33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2E7A9C4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r>
      <w:tr w:rsidR="00D00BA0" w:rsidRPr="00D00BA0" w14:paraId="1FD66BE7" w14:textId="77777777" w:rsidTr="00D00BA0">
        <w:trPr>
          <w:trHeight w:val="235"/>
        </w:trPr>
        <w:tc>
          <w:tcPr>
            <w:tcW w:w="2394" w:type="pct"/>
            <w:tcBorders>
              <w:top w:val="nil"/>
              <w:left w:val="single" w:sz="4" w:space="0" w:color="auto"/>
              <w:bottom w:val="nil"/>
              <w:right w:val="nil"/>
            </w:tcBorders>
            <w:shd w:val="clear" w:color="000000" w:fill="FFFFFF"/>
            <w:hideMark/>
          </w:tcPr>
          <w:p w14:paraId="584FAAA4"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03523B1C"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2,145,347</w:t>
            </w:r>
          </w:p>
        </w:tc>
        <w:tc>
          <w:tcPr>
            <w:tcW w:w="708" w:type="pct"/>
            <w:tcBorders>
              <w:top w:val="nil"/>
              <w:left w:val="nil"/>
              <w:bottom w:val="double" w:sz="6" w:space="0" w:color="auto"/>
              <w:right w:val="nil"/>
            </w:tcBorders>
            <w:shd w:val="clear" w:color="000000" w:fill="FFFFFF"/>
            <w:vAlign w:val="bottom"/>
            <w:hideMark/>
          </w:tcPr>
          <w:p w14:paraId="04B2595F"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975,945</w:t>
            </w:r>
          </w:p>
        </w:tc>
        <w:tc>
          <w:tcPr>
            <w:tcW w:w="638" w:type="pct"/>
            <w:tcBorders>
              <w:top w:val="nil"/>
              <w:left w:val="nil"/>
              <w:bottom w:val="double" w:sz="6" w:space="0" w:color="auto"/>
              <w:right w:val="nil"/>
            </w:tcBorders>
            <w:shd w:val="clear" w:color="000000" w:fill="FFFFFF"/>
            <w:vAlign w:val="bottom"/>
            <w:hideMark/>
          </w:tcPr>
          <w:p w14:paraId="491B4DD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3785B751"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10,000</w:t>
            </w:r>
          </w:p>
        </w:tc>
      </w:tr>
      <w:tr w:rsidR="00D00BA0" w:rsidRPr="00D00BA0" w14:paraId="60702D66"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7FF64FB6"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2031</w:t>
            </w:r>
          </w:p>
        </w:tc>
        <w:tc>
          <w:tcPr>
            <w:tcW w:w="630" w:type="pct"/>
            <w:tcBorders>
              <w:top w:val="nil"/>
              <w:left w:val="nil"/>
              <w:bottom w:val="nil"/>
              <w:right w:val="nil"/>
            </w:tcBorders>
            <w:shd w:val="clear" w:color="000000" w:fill="FFFFFF"/>
            <w:vAlign w:val="bottom"/>
            <w:hideMark/>
          </w:tcPr>
          <w:p w14:paraId="275CEE4F"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332F0379"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2DA50A55"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2F8A1C65"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66A24791"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4A8A92AC"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4129AA8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2,145,347</w:t>
            </w:r>
          </w:p>
        </w:tc>
        <w:tc>
          <w:tcPr>
            <w:tcW w:w="708" w:type="pct"/>
            <w:tcBorders>
              <w:top w:val="nil"/>
              <w:left w:val="nil"/>
              <w:bottom w:val="nil"/>
              <w:right w:val="nil"/>
            </w:tcBorders>
            <w:shd w:val="clear" w:color="000000" w:fill="FFFFFF"/>
            <w:vAlign w:val="bottom"/>
            <w:hideMark/>
          </w:tcPr>
          <w:p w14:paraId="7680A36F"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975,945</w:t>
            </w:r>
          </w:p>
        </w:tc>
        <w:tc>
          <w:tcPr>
            <w:tcW w:w="638" w:type="pct"/>
            <w:tcBorders>
              <w:top w:val="nil"/>
              <w:left w:val="nil"/>
              <w:bottom w:val="nil"/>
              <w:right w:val="nil"/>
            </w:tcBorders>
            <w:shd w:val="clear" w:color="000000" w:fill="FFFFFF"/>
            <w:vAlign w:val="bottom"/>
            <w:hideMark/>
          </w:tcPr>
          <w:p w14:paraId="400ACCB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795C57D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10,000</w:t>
            </w:r>
          </w:p>
        </w:tc>
      </w:tr>
      <w:tr w:rsidR="00D00BA0" w:rsidRPr="00D00BA0" w14:paraId="14F48B03"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7AA060B6"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75AB1A8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13,348</w:t>
            </w:r>
          </w:p>
        </w:tc>
        <w:tc>
          <w:tcPr>
            <w:tcW w:w="708" w:type="pct"/>
            <w:tcBorders>
              <w:top w:val="nil"/>
              <w:left w:val="nil"/>
              <w:bottom w:val="nil"/>
              <w:right w:val="nil"/>
            </w:tcBorders>
            <w:shd w:val="clear" w:color="000000" w:fill="FFFFFF"/>
            <w:vAlign w:val="bottom"/>
            <w:hideMark/>
          </w:tcPr>
          <w:p w14:paraId="40269DEA"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13,348</w:t>
            </w:r>
          </w:p>
        </w:tc>
        <w:tc>
          <w:tcPr>
            <w:tcW w:w="638" w:type="pct"/>
            <w:tcBorders>
              <w:top w:val="nil"/>
              <w:left w:val="nil"/>
              <w:bottom w:val="nil"/>
              <w:right w:val="nil"/>
            </w:tcBorders>
            <w:shd w:val="clear" w:color="000000" w:fill="FFFFFF"/>
            <w:vAlign w:val="bottom"/>
            <w:hideMark/>
          </w:tcPr>
          <w:p w14:paraId="2484FC3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1CCD8F06"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497CC141"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04859D8D"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14F9EB3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52C0566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c>
          <w:tcPr>
            <w:tcW w:w="638" w:type="pct"/>
            <w:tcBorders>
              <w:top w:val="nil"/>
              <w:left w:val="nil"/>
              <w:bottom w:val="nil"/>
              <w:right w:val="nil"/>
            </w:tcBorders>
            <w:shd w:val="clear" w:color="000000" w:fill="FFFFFF"/>
            <w:vAlign w:val="bottom"/>
            <w:hideMark/>
          </w:tcPr>
          <w:p w14:paraId="37C039B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6473CC9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r>
      <w:tr w:rsidR="00D00BA0" w:rsidRPr="00D00BA0" w14:paraId="4BF5973B" w14:textId="77777777" w:rsidTr="00D00BA0">
        <w:trPr>
          <w:trHeight w:val="262"/>
        </w:trPr>
        <w:tc>
          <w:tcPr>
            <w:tcW w:w="2394" w:type="pct"/>
            <w:tcBorders>
              <w:top w:val="nil"/>
              <w:left w:val="single" w:sz="4" w:space="0" w:color="auto"/>
              <w:bottom w:val="nil"/>
              <w:right w:val="nil"/>
            </w:tcBorders>
            <w:shd w:val="clear" w:color="000000" w:fill="FFFFFF"/>
            <w:hideMark/>
          </w:tcPr>
          <w:p w14:paraId="520EB2E1"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18F13A88"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2,158,694</w:t>
            </w:r>
          </w:p>
        </w:tc>
        <w:tc>
          <w:tcPr>
            <w:tcW w:w="708" w:type="pct"/>
            <w:tcBorders>
              <w:top w:val="nil"/>
              <w:left w:val="nil"/>
              <w:bottom w:val="double" w:sz="6" w:space="0" w:color="auto"/>
              <w:right w:val="nil"/>
            </w:tcBorders>
            <w:shd w:val="clear" w:color="000000" w:fill="FFFFFF"/>
            <w:vAlign w:val="bottom"/>
            <w:hideMark/>
          </w:tcPr>
          <w:p w14:paraId="795F303F"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988,292</w:t>
            </w:r>
          </w:p>
        </w:tc>
        <w:tc>
          <w:tcPr>
            <w:tcW w:w="638" w:type="pct"/>
            <w:tcBorders>
              <w:top w:val="nil"/>
              <w:left w:val="nil"/>
              <w:bottom w:val="double" w:sz="6" w:space="0" w:color="auto"/>
              <w:right w:val="nil"/>
            </w:tcBorders>
            <w:shd w:val="clear" w:color="000000" w:fill="FFFFFF"/>
            <w:vAlign w:val="bottom"/>
            <w:hideMark/>
          </w:tcPr>
          <w:p w14:paraId="53CACD9B"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263EA2BB"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11,000</w:t>
            </w:r>
          </w:p>
        </w:tc>
      </w:tr>
      <w:tr w:rsidR="00D00BA0" w:rsidRPr="00D00BA0" w14:paraId="65430560"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27B78E39"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2032</w:t>
            </w:r>
          </w:p>
        </w:tc>
        <w:tc>
          <w:tcPr>
            <w:tcW w:w="630" w:type="pct"/>
            <w:tcBorders>
              <w:top w:val="nil"/>
              <w:left w:val="nil"/>
              <w:bottom w:val="nil"/>
              <w:right w:val="nil"/>
            </w:tcBorders>
            <w:shd w:val="clear" w:color="000000" w:fill="FFFFFF"/>
            <w:vAlign w:val="bottom"/>
            <w:hideMark/>
          </w:tcPr>
          <w:p w14:paraId="47D7E7BD"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40E21EFE"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3DCBCE3D"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4EB3DD7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3ED3ADB8"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7321F19"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38DFD926"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2,158,694</w:t>
            </w:r>
          </w:p>
        </w:tc>
        <w:tc>
          <w:tcPr>
            <w:tcW w:w="708" w:type="pct"/>
            <w:tcBorders>
              <w:top w:val="nil"/>
              <w:left w:val="nil"/>
              <w:bottom w:val="nil"/>
              <w:right w:val="nil"/>
            </w:tcBorders>
            <w:shd w:val="clear" w:color="000000" w:fill="FFFFFF"/>
            <w:vAlign w:val="bottom"/>
            <w:hideMark/>
          </w:tcPr>
          <w:p w14:paraId="7E9A6330"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988,292</w:t>
            </w:r>
          </w:p>
        </w:tc>
        <w:tc>
          <w:tcPr>
            <w:tcW w:w="638" w:type="pct"/>
            <w:tcBorders>
              <w:top w:val="nil"/>
              <w:left w:val="nil"/>
              <w:bottom w:val="nil"/>
              <w:right w:val="nil"/>
            </w:tcBorders>
            <w:shd w:val="clear" w:color="000000" w:fill="FFFFFF"/>
            <w:vAlign w:val="bottom"/>
            <w:hideMark/>
          </w:tcPr>
          <w:p w14:paraId="03DC273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2FD94FB5"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11,000</w:t>
            </w:r>
          </w:p>
        </w:tc>
      </w:tr>
      <w:tr w:rsidR="00D00BA0" w:rsidRPr="00D00BA0" w14:paraId="4BE9BC69"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9BC32F3"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23FB7C9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15,155</w:t>
            </w:r>
          </w:p>
        </w:tc>
        <w:tc>
          <w:tcPr>
            <w:tcW w:w="708" w:type="pct"/>
            <w:tcBorders>
              <w:top w:val="nil"/>
              <w:left w:val="nil"/>
              <w:bottom w:val="nil"/>
              <w:right w:val="nil"/>
            </w:tcBorders>
            <w:shd w:val="clear" w:color="000000" w:fill="FFFFFF"/>
            <w:vAlign w:val="bottom"/>
            <w:hideMark/>
          </w:tcPr>
          <w:p w14:paraId="01E70D9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15,155</w:t>
            </w:r>
          </w:p>
        </w:tc>
        <w:tc>
          <w:tcPr>
            <w:tcW w:w="638" w:type="pct"/>
            <w:tcBorders>
              <w:top w:val="nil"/>
              <w:left w:val="nil"/>
              <w:bottom w:val="nil"/>
              <w:right w:val="nil"/>
            </w:tcBorders>
            <w:shd w:val="clear" w:color="000000" w:fill="FFFFFF"/>
            <w:vAlign w:val="bottom"/>
            <w:hideMark/>
          </w:tcPr>
          <w:p w14:paraId="1801FD54"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1F60495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43B278E5"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60EDD804"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bottom w:val="nil"/>
              <w:right w:val="nil"/>
            </w:tcBorders>
            <w:shd w:val="clear" w:color="000000" w:fill="FFFFFF"/>
            <w:vAlign w:val="bottom"/>
            <w:hideMark/>
          </w:tcPr>
          <w:p w14:paraId="1F85036C"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bottom w:val="nil"/>
              <w:right w:val="nil"/>
            </w:tcBorders>
            <w:shd w:val="clear" w:color="000000" w:fill="FFFFFF"/>
            <w:vAlign w:val="bottom"/>
            <w:hideMark/>
          </w:tcPr>
          <w:p w14:paraId="4CE10446"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c>
          <w:tcPr>
            <w:tcW w:w="638" w:type="pct"/>
            <w:tcBorders>
              <w:top w:val="nil"/>
              <w:left w:val="nil"/>
              <w:bottom w:val="nil"/>
              <w:right w:val="nil"/>
            </w:tcBorders>
            <w:shd w:val="clear" w:color="000000" w:fill="FFFFFF"/>
            <w:vAlign w:val="bottom"/>
            <w:hideMark/>
          </w:tcPr>
          <w:p w14:paraId="6F6DDA8D"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64664D5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r>
      <w:tr w:rsidR="00D00BA0" w:rsidRPr="00D00BA0" w14:paraId="0BC7720A" w14:textId="77777777" w:rsidTr="00D00BA0">
        <w:trPr>
          <w:trHeight w:val="249"/>
        </w:trPr>
        <w:tc>
          <w:tcPr>
            <w:tcW w:w="2394" w:type="pct"/>
            <w:tcBorders>
              <w:top w:val="nil"/>
              <w:left w:val="single" w:sz="4" w:space="0" w:color="auto"/>
              <w:bottom w:val="nil"/>
              <w:right w:val="nil"/>
            </w:tcBorders>
            <w:shd w:val="clear" w:color="000000" w:fill="FFFFFF"/>
            <w:hideMark/>
          </w:tcPr>
          <w:p w14:paraId="30D4C50E"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6" w:space="0" w:color="auto"/>
              <w:right w:val="nil"/>
            </w:tcBorders>
            <w:shd w:val="clear" w:color="000000" w:fill="FFFFFF"/>
            <w:vAlign w:val="bottom"/>
            <w:hideMark/>
          </w:tcPr>
          <w:p w14:paraId="6D98781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2,173,850</w:t>
            </w:r>
          </w:p>
        </w:tc>
        <w:tc>
          <w:tcPr>
            <w:tcW w:w="708" w:type="pct"/>
            <w:tcBorders>
              <w:top w:val="nil"/>
              <w:left w:val="nil"/>
              <w:bottom w:val="double" w:sz="6" w:space="0" w:color="auto"/>
              <w:right w:val="nil"/>
            </w:tcBorders>
            <w:shd w:val="clear" w:color="000000" w:fill="FFFFFF"/>
            <w:vAlign w:val="bottom"/>
            <w:hideMark/>
          </w:tcPr>
          <w:p w14:paraId="0D43C13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1,002,448</w:t>
            </w:r>
          </w:p>
        </w:tc>
        <w:tc>
          <w:tcPr>
            <w:tcW w:w="638" w:type="pct"/>
            <w:tcBorders>
              <w:top w:val="nil"/>
              <w:left w:val="nil"/>
              <w:bottom w:val="double" w:sz="6" w:space="0" w:color="auto"/>
              <w:right w:val="nil"/>
            </w:tcBorders>
            <w:shd w:val="clear" w:color="000000" w:fill="FFFFFF"/>
            <w:vAlign w:val="bottom"/>
            <w:hideMark/>
          </w:tcPr>
          <w:p w14:paraId="7B57C03A"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6" w:space="0" w:color="auto"/>
              <w:right w:val="single" w:sz="4" w:space="0" w:color="auto"/>
            </w:tcBorders>
            <w:shd w:val="clear" w:color="000000" w:fill="FFFFFF"/>
            <w:vAlign w:val="bottom"/>
            <w:hideMark/>
          </w:tcPr>
          <w:p w14:paraId="70767730"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12,000</w:t>
            </w:r>
          </w:p>
        </w:tc>
      </w:tr>
      <w:tr w:rsidR="00D00BA0" w:rsidRPr="00D00BA0" w14:paraId="68A0926F" w14:textId="77777777" w:rsidTr="00D00BA0">
        <w:trPr>
          <w:trHeight w:val="194"/>
        </w:trPr>
        <w:tc>
          <w:tcPr>
            <w:tcW w:w="2394" w:type="pct"/>
            <w:tcBorders>
              <w:top w:val="nil"/>
              <w:left w:val="single" w:sz="4" w:space="0" w:color="auto"/>
              <w:bottom w:val="nil"/>
              <w:right w:val="nil"/>
            </w:tcBorders>
            <w:shd w:val="clear" w:color="000000" w:fill="FFFFFF"/>
            <w:vAlign w:val="center"/>
            <w:hideMark/>
          </w:tcPr>
          <w:p w14:paraId="7D6E9803"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2033</w:t>
            </w:r>
          </w:p>
        </w:tc>
        <w:tc>
          <w:tcPr>
            <w:tcW w:w="630" w:type="pct"/>
            <w:tcBorders>
              <w:top w:val="nil"/>
              <w:left w:val="nil"/>
              <w:bottom w:val="nil"/>
              <w:right w:val="nil"/>
            </w:tcBorders>
            <w:shd w:val="clear" w:color="000000" w:fill="FFFFFF"/>
            <w:vAlign w:val="bottom"/>
            <w:hideMark/>
          </w:tcPr>
          <w:p w14:paraId="16CA95A4"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708" w:type="pct"/>
            <w:tcBorders>
              <w:top w:val="nil"/>
              <w:left w:val="nil"/>
              <w:bottom w:val="nil"/>
              <w:right w:val="nil"/>
            </w:tcBorders>
            <w:shd w:val="clear" w:color="000000" w:fill="FFFFFF"/>
            <w:vAlign w:val="bottom"/>
            <w:hideMark/>
          </w:tcPr>
          <w:p w14:paraId="74DB7371"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8" w:type="pct"/>
            <w:tcBorders>
              <w:top w:val="nil"/>
              <w:left w:val="nil"/>
              <w:bottom w:val="nil"/>
              <w:right w:val="nil"/>
            </w:tcBorders>
            <w:shd w:val="clear" w:color="000000" w:fill="FFFFFF"/>
            <w:vAlign w:val="bottom"/>
            <w:hideMark/>
          </w:tcPr>
          <w:p w14:paraId="21E89F1A"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c>
          <w:tcPr>
            <w:tcW w:w="630" w:type="pct"/>
            <w:tcBorders>
              <w:top w:val="nil"/>
              <w:left w:val="nil"/>
              <w:bottom w:val="nil"/>
              <w:right w:val="single" w:sz="4" w:space="0" w:color="auto"/>
            </w:tcBorders>
            <w:shd w:val="clear" w:color="000000" w:fill="FFFFFF"/>
            <w:vAlign w:val="bottom"/>
            <w:hideMark/>
          </w:tcPr>
          <w:p w14:paraId="742C7565" w14:textId="77777777" w:rsidR="00D00BA0" w:rsidRPr="00D00BA0" w:rsidRDefault="00D00BA0" w:rsidP="00D00BA0">
            <w:pPr>
              <w:spacing w:before="0" w:after="0"/>
              <w:rPr>
                <w:rFonts w:ascii="Times New Roman" w:hAnsi="Times New Roman"/>
                <w:color w:val="auto"/>
                <w:sz w:val="14"/>
                <w:szCs w:val="14"/>
                <w:lang w:eastAsia="en-AU"/>
              </w:rPr>
            </w:pPr>
            <w:r w:rsidRPr="00D00BA0">
              <w:rPr>
                <w:rFonts w:ascii="Times New Roman" w:hAnsi="Times New Roman"/>
                <w:color w:val="auto"/>
                <w:sz w:val="14"/>
                <w:szCs w:val="14"/>
                <w:lang w:eastAsia="en-AU"/>
              </w:rPr>
              <w:t> </w:t>
            </w:r>
          </w:p>
        </w:tc>
      </w:tr>
      <w:tr w:rsidR="00D00BA0" w:rsidRPr="00D00BA0" w14:paraId="0A6EC5BC"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731E9825"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Balance at beginning of the financial year</w:t>
            </w:r>
          </w:p>
        </w:tc>
        <w:tc>
          <w:tcPr>
            <w:tcW w:w="630" w:type="pct"/>
            <w:tcBorders>
              <w:top w:val="nil"/>
              <w:left w:val="nil"/>
              <w:bottom w:val="nil"/>
              <w:right w:val="nil"/>
            </w:tcBorders>
            <w:shd w:val="clear" w:color="000000" w:fill="FFFFFF"/>
            <w:vAlign w:val="bottom"/>
            <w:hideMark/>
          </w:tcPr>
          <w:p w14:paraId="77BFABE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2,173,850</w:t>
            </w:r>
          </w:p>
        </w:tc>
        <w:tc>
          <w:tcPr>
            <w:tcW w:w="708" w:type="pct"/>
            <w:tcBorders>
              <w:top w:val="nil"/>
              <w:left w:val="nil"/>
              <w:bottom w:val="nil"/>
              <w:right w:val="nil"/>
            </w:tcBorders>
            <w:shd w:val="clear" w:color="000000" w:fill="FFFFFF"/>
            <w:vAlign w:val="bottom"/>
            <w:hideMark/>
          </w:tcPr>
          <w:p w14:paraId="0F322BC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1,002,448</w:t>
            </w:r>
          </w:p>
        </w:tc>
        <w:tc>
          <w:tcPr>
            <w:tcW w:w="638" w:type="pct"/>
            <w:tcBorders>
              <w:top w:val="nil"/>
              <w:left w:val="nil"/>
              <w:bottom w:val="nil"/>
              <w:right w:val="nil"/>
            </w:tcBorders>
            <w:shd w:val="clear" w:color="000000" w:fill="FFFFFF"/>
            <w:vAlign w:val="bottom"/>
            <w:hideMark/>
          </w:tcPr>
          <w:p w14:paraId="12C59AE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1,159,402</w:t>
            </w:r>
          </w:p>
        </w:tc>
        <w:tc>
          <w:tcPr>
            <w:tcW w:w="630" w:type="pct"/>
            <w:tcBorders>
              <w:top w:val="nil"/>
              <w:left w:val="nil"/>
              <w:bottom w:val="nil"/>
              <w:right w:val="single" w:sz="4" w:space="0" w:color="auto"/>
            </w:tcBorders>
            <w:shd w:val="clear" w:color="000000" w:fill="FFFFFF"/>
            <w:vAlign w:val="bottom"/>
            <w:hideMark/>
          </w:tcPr>
          <w:p w14:paraId="41D4593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12,000</w:t>
            </w:r>
          </w:p>
        </w:tc>
      </w:tr>
      <w:tr w:rsidR="00D00BA0" w:rsidRPr="00D00BA0" w14:paraId="5004443F" w14:textId="77777777" w:rsidTr="00D00BA0">
        <w:trPr>
          <w:trHeight w:val="194"/>
        </w:trPr>
        <w:tc>
          <w:tcPr>
            <w:tcW w:w="2394" w:type="pct"/>
            <w:tcBorders>
              <w:top w:val="nil"/>
              <w:left w:val="single" w:sz="4" w:space="0" w:color="auto"/>
              <w:bottom w:val="nil"/>
              <w:right w:val="nil"/>
            </w:tcBorders>
            <w:shd w:val="clear" w:color="000000" w:fill="FFFFFF"/>
            <w:noWrap/>
            <w:vAlign w:val="center"/>
            <w:hideMark/>
          </w:tcPr>
          <w:p w14:paraId="56A4665B"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Surplus/(deficit) for the year</w:t>
            </w:r>
          </w:p>
        </w:tc>
        <w:tc>
          <w:tcPr>
            <w:tcW w:w="630" w:type="pct"/>
            <w:tcBorders>
              <w:top w:val="nil"/>
              <w:left w:val="nil"/>
              <w:bottom w:val="nil"/>
              <w:right w:val="nil"/>
            </w:tcBorders>
            <w:shd w:val="clear" w:color="000000" w:fill="FFFFFF"/>
            <w:vAlign w:val="bottom"/>
            <w:hideMark/>
          </w:tcPr>
          <w:p w14:paraId="7BF79F93"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16,375</w:t>
            </w:r>
          </w:p>
        </w:tc>
        <w:tc>
          <w:tcPr>
            <w:tcW w:w="708" w:type="pct"/>
            <w:tcBorders>
              <w:top w:val="nil"/>
              <w:left w:val="nil"/>
              <w:bottom w:val="nil"/>
              <w:right w:val="nil"/>
            </w:tcBorders>
            <w:shd w:val="clear" w:color="000000" w:fill="FFFFFF"/>
            <w:vAlign w:val="bottom"/>
            <w:hideMark/>
          </w:tcPr>
          <w:p w14:paraId="65B1C788"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16,375</w:t>
            </w:r>
          </w:p>
        </w:tc>
        <w:tc>
          <w:tcPr>
            <w:tcW w:w="638" w:type="pct"/>
            <w:tcBorders>
              <w:top w:val="nil"/>
              <w:left w:val="nil"/>
              <w:bottom w:val="nil"/>
              <w:right w:val="nil"/>
            </w:tcBorders>
            <w:shd w:val="clear" w:color="000000" w:fill="FFFFFF"/>
            <w:vAlign w:val="bottom"/>
            <w:hideMark/>
          </w:tcPr>
          <w:p w14:paraId="7040936E"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bottom w:val="nil"/>
              <w:right w:val="single" w:sz="4" w:space="0" w:color="auto"/>
            </w:tcBorders>
            <w:shd w:val="clear" w:color="000000" w:fill="FFFFFF"/>
            <w:vAlign w:val="bottom"/>
            <w:hideMark/>
          </w:tcPr>
          <w:p w14:paraId="7864D9CB"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r>
      <w:tr w:rsidR="00D00BA0" w:rsidRPr="00D00BA0" w14:paraId="317F8392" w14:textId="77777777" w:rsidTr="00485B55">
        <w:trPr>
          <w:trHeight w:val="194"/>
        </w:trPr>
        <w:tc>
          <w:tcPr>
            <w:tcW w:w="2394" w:type="pct"/>
            <w:tcBorders>
              <w:top w:val="nil"/>
              <w:left w:val="single" w:sz="4" w:space="0" w:color="auto"/>
              <w:bottom w:val="nil"/>
              <w:right w:val="nil"/>
            </w:tcBorders>
            <w:shd w:val="clear" w:color="000000" w:fill="FFFFFF"/>
            <w:noWrap/>
            <w:vAlign w:val="center"/>
            <w:hideMark/>
          </w:tcPr>
          <w:p w14:paraId="4EBAF655" w14:textId="77777777" w:rsidR="00D00BA0" w:rsidRPr="00D00BA0" w:rsidRDefault="00D00BA0" w:rsidP="00D00BA0">
            <w:pPr>
              <w:spacing w:before="0" w:after="0"/>
              <w:rPr>
                <w:rFonts w:cs="Arial"/>
                <w:color w:val="auto"/>
                <w:sz w:val="14"/>
                <w:szCs w:val="14"/>
                <w:lang w:eastAsia="en-AU"/>
              </w:rPr>
            </w:pPr>
            <w:r w:rsidRPr="00D00BA0">
              <w:rPr>
                <w:rFonts w:cs="Arial"/>
                <w:color w:val="auto"/>
                <w:sz w:val="14"/>
                <w:szCs w:val="14"/>
                <w:lang w:eastAsia="en-AU"/>
              </w:rPr>
              <w:t>Transfers to / from other reserves</w:t>
            </w:r>
          </w:p>
        </w:tc>
        <w:tc>
          <w:tcPr>
            <w:tcW w:w="630" w:type="pct"/>
            <w:tcBorders>
              <w:top w:val="nil"/>
              <w:left w:val="nil"/>
              <w:right w:val="nil"/>
            </w:tcBorders>
            <w:shd w:val="clear" w:color="000000" w:fill="FFFFFF"/>
            <w:vAlign w:val="bottom"/>
            <w:hideMark/>
          </w:tcPr>
          <w:p w14:paraId="758905B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708" w:type="pct"/>
            <w:tcBorders>
              <w:top w:val="nil"/>
              <w:left w:val="nil"/>
              <w:right w:val="nil"/>
            </w:tcBorders>
            <w:shd w:val="clear" w:color="000000" w:fill="FFFFFF"/>
            <w:vAlign w:val="bottom"/>
            <w:hideMark/>
          </w:tcPr>
          <w:p w14:paraId="24AD8B2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c>
          <w:tcPr>
            <w:tcW w:w="638" w:type="pct"/>
            <w:tcBorders>
              <w:top w:val="nil"/>
              <w:left w:val="nil"/>
              <w:right w:val="nil"/>
            </w:tcBorders>
            <w:shd w:val="clear" w:color="000000" w:fill="FFFFFF"/>
            <w:vAlign w:val="bottom"/>
            <w:hideMark/>
          </w:tcPr>
          <w:p w14:paraId="30C06E99"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w:t>
            </w:r>
          </w:p>
        </w:tc>
        <w:tc>
          <w:tcPr>
            <w:tcW w:w="630" w:type="pct"/>
            <w:tcBorders>
              <w:top w:val="nil"/>
              <w:left w:val="nil"/>
              <w:right w:val="single" w:sz="4" w:space="0" w:color="auto"/>
            </w:tcBorders>
            <w:shd w:val="clear" w:color="000000" w:fill="FFFFFF"/>
            <w:vAlign w:val="bottom"/>
            <w:hideMark/>
          </w:tcPr>
          <w:p w14:paraId="615FC117" w14:textId="77777777" w:rsidR="00D00BA0" w:rsidRPr="00D00BA0" w:rsidRDefault="00D00BA0" w:rsidP="00D00BA0">
            <w:pPr>
              <w:spacing w:before="0" w:after="0"/>
              <w:jc w:val="right"/>
              <w:rPr>
                <w:rFonts w:cs="Arial"/>
                <w:color w:val="auto"/>
                <w:sz w:val="14"/>
                <w:szCs w:val="14"/>
                <w:lang w:eastAsia="en-AU"/>
              </w:rPr>
            </w:pPr>
            <w:r w:rsidRPr="00D00BA0">
              <w:rPr>
                <w:rFonts w:cs="Arial"/>
                <w:color w:val="auto"/>
                <w:sz w:val="14"/>
                <w:szCs w:val="14"/>
                <w:lang w:eastAsia="en-AU"/>
              </w:rPr>
              <w:t>1,000</w:t>
            </w:r>
          </w:p>
        </w:tc>
      </w:tr>
      <w:tr w:rsidR="00D00BA0" w:rsidRPr="00D00BA0" w14:paraId="4242045E" w14:textId="77777777" w:rsidTr="00485B55">
        <w:trPr>
          <w:trHeight w:val="222"/>
        </w:trPr>
        <w:tc>
          <w:tcPr>
            <w:tcW w:w="2394" w:type="pct"/>
            <w:tcBorders>
              <w:top w:val="nil"/>
              <w:left w:val="single" w:sz="4" w:space="0" w:color="auto"/>
              <w:bottom w:val="nil"/>
              <w:right w:val="nil"/>
            </w:tcBorders>
            <w:shd w:val="clear" w:color="000000" w:fill="FFFFFF"/>
            <w:hideMark/>
          </w:tcPr>
          <w:p w14:paraId="03E74751" w14:textId="77777777" w:rsidR="00D00BA0" w:rsidRPr="00D00BA0" w:rsidRDefault="00D00BA0" w:rsidP="00D00BA0">
            <w:pPr>
              <w:spacing w:before="0" w:after="0"/>
              <w:rPr>
                <w:rFonts w:cs="Arial"/>
                <w:b/>
                <w:bCs/>
                <w:color w:val="auto"/>
                <w:sz w:val="14"/>
                <w:szCs w:val="14"/>
                <w:lang w:eastAsia="en-AU"/>
              </w:rPr>
            </w:pPr>
            <w:r w:rsidRPr="00D00BA0">
              <w:rPr>
                <w:rFonts w:cs="Arial"/>
                <w:b/>
                <w:bCs/>
                <w:color w:val="auto"/>
                <w:sz w:val="14"/>
                <w:szCs w:val="14"/>
                <w:lang w:eastAsia="en-AU"/>
              </w:rPr>
              <w:t>Balance at end of the financial year</w:t>
            </w:r>
          </w:p>
        </w:tc>
        <w:tc>
          <w:tcPr>
            <w:tcW w:w="630" w:type="pct"/>
            <w:tcBorders>
              <w:top w:val="nil"/>
              <w:left w:val="nil"/>
              <w:bottom w:val="double" w:sz="4" w:space="0" w:color="auto"/>
              <w:right w:val="nil"/>
            </w:tcBorders>
            <w:shd w:val="clear" w:color="000000" w:fill="FFFFFF"/>
            <w:vAlign w:val="bottom"/>
            <w:hideMark/>
          </w:tcPr>
          <w:p w14:paraId="5AA7A8A5"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2,190,224</w:t>
            </w:r>
          </w:p>
        </w:tc>
        <w:tc>
          <w:tcPr>
            <w:tcW w:w="708" w:type="pct"/>
            <w:tcBorders>
              <w:top w:val="nil"/>
              <w:left w:val="nil"/>
              <w:bottom w:val="double" w:sz="4" w:space="0" w:color="auto"/>
              <w:right w:val="nil"/>
            </w:tcBorders>
            <w:shd w:val="clear" w:color="000000" w:fill="FFFFFF"/>
            <w:vAlign w:val="bottom"/>
            <w:hideMark/>
          </w:tcPr>
          <w:p w14:paraId="6CFDA0F3"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1,017,822</w:t>
            </w:r>
          </w:p>
        </w:tc>
        <w:tc>
          <w:tcPr>
            <w:tcW w:w="638" w:type="pct"/>
            <w:tcBorders>
              <w:top w:val="nil"/>
              <w:left w:val="nil"/>
              <w:bottom w:val="double" w:sz="4" w:space="0" w:color="auto"/>
              <w:right w:val="nil"/>
            </w:tcBorders>
            <w:shd w:val="clear" w:color="000000" w:fill="FFFFFF"/>
            <w:vAlign w:val="bottom"/>
            <w:hideMark/>
          </w:tcPr>
          <w:p w14:paraId="59147067"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1,159,402</w:t>
            </w:r>
          </w:p>
        </w:tc>
        <w:tc>
          <w:tcPr>
            <w:tcW w:w="630" w:type="pct"/>
            <w:tcBorders>
              <w:top w:val="nil"/>
              <w:left w:val="nil"/>
              <w:bottom w:val="double" w:sz="4" w:space="0" w:color="auto"/>
              <w:right w:val="single" w:sz="4" w:space="0" w:color="auto"/>
            </w:tcBorders>
            <w:shd w:val="clear" w:color="000000" w:fill="FFFFFF"/>
            <w:vAlign w:val="bottom"/>
            <w:hideMark/>
          </w:tcPr>
          <w:p w14:paraId="00290F71" w14:textId="77777777" w:rsidR="00D00BA0" w:rsidRPr="00D00BA0" w:rsidRDefault="00D00BA0" w:rsidP="00D00BA0">
            <w:pPr>
              <w:spacing w:before="0" w:after="0"/>
              <w:jc w:val="right"/>
              <w:rPr>
                <w:rFonts w:cs="Arial"/>
                <w:b/>
                <w:bCs/>
                <w:color w:val="auto"/>
                <w:sz w:val="14"/>
                <w:szCs w:val="14"/>
                <w:lang w:eastAsia="en-AU"/>
              </w:rPr>
            </w:pPr>
            <w:r w:rsidRPr="00D00BA0">
              <w:rPr>
                <w:rFonts w:cs="Arial"/>
                <w:b/>
                <w:bCs/>
                <w:color w:val="auto"/>
                <w:sz w:val="14"/>
                <w:szCs w:val="14"/>
                <w:lang w:eastAsia="en-AU"/>
              </w:rPr>
              <w:t>13,000</w:t>
            </w:r>
          </w:p>
        </w:tc>
      </w:tr>
      <w:tr w:rsidR="00485B55" w:rsidRPr="00D00BA0" w14:paraId="7B16993F" w14:textId="77777777" w:rsidTr="00485B55">
        <w:trPr>
          <w:trHeight w:val="222"/>
        </w:trPr>
        <w:tc>
          <w:tcPr>
            <w:tcW w:w="2394" w:type="pct"/>
            <w:tcBorders>
              <w:top w:val="nil"/>
              <w:left w:val="single" w:sz="4" w:space="0" w:color="auto"/>
              <w:bottom w:val="single" w:sz="4" w:space="0" w:color="auto"/>
              <w:right w:val="nil"/>
            </w:tcBorders>
            <w:shd w:val="clear" w:color="000000" w:fill="FFFFFF"/>
          </w:tcPr>
          <w:p w14:paraId="236B8C4F" w14:textId="77777777" w:rsidR="00485B55" w:rsidRPr="00D00BA0" w:rsidRDefault="00485B55" w:rsidP="00D00BA0">
            <w:pPr>
              <w:spacing w:before="0" w:after="0"/>
              <w:rPr>
                <w:rFonts w:cs="Arial"/>
                <w:b/>
                <w:bCs/>
                <w:color w:val="auto"/>
                <w:sz w:val="14"/>
                <w:szCs w:val="14"/>
                <w:lang w:eastAsia="en-AU"/>
              </w:rPr>
            </w:pPr>
          </w:p>
        </w:tc>
        <w:tc>
          <w:tcPr>
            <w:tcW w:w="630" w:type="pct"/>
            <w:tcBorders>
              <w:top w:val="double" w:sz="4" w:space="0" w:color="auto"/>
              <w:left w:val="nil"/>
              <w:bottom w:val="single" w:sz="4" w:space="0" w:color="auto"/>
              <w:right w:val="nil"/>
            </w:tcBorders>
            <w:shd w:val="clear" w:color="000000" w:fill="FFFFFF"/>
            <w:vAlign w:val="bottom"/>
          </w:tcPr>
          <w:p w14:paraId="6FF27EC0" w14:textId="77777777" w:rsidR="00485B55" w:rsidRPr="00D00BA0" w:rsidRDefault="00485B55" w:rsidP="00D00BA0">
            <w:pPr>
              <w:spacing w:before="0" w:after="0"/>
              <w:jc w:val="right"/>
              <w:rPr>
                <w:rFonts w:cs="Arial"/>
                <w:b/>
                <w:bCs/>
                <w:color w:val="auto"/>
                <w:sz w:val="14"/>
                <w:szCs w:val="14"/>
                <w:lang w:eastAsia="en-AU"/>
              </w:rPr>
            </w:pPr>
          </w:p>
        </w:tc>
        <w:tc>
          <w:tcPr>
            <w:tcW w:w="708" w:type="pct"/>
            <w:tcBorders>
              <w:top w:val="double" w:sz="4" w:space="0" w:color="auto"/>
              <w:left w:val="nil"/>
              <w:bottom w:val="single" w:sz="4" w:space="0" w:color="auto"/>
              <w:right w:val="nil"/>
            </w:tcBorders>
            <w:shd w:val="clear" w:color="000000" w:fill="FFFFFF"/>
            <w:vAlign w:val="bottom"/>
          </w:tcPr>
          <w:p w14:paraId="44F5739A" w14:textId="77777777" w:rsidR="00485B55" w:rsidRPr="00D00BA0" w:rsidRDefault="00485B55" w:rsidP="00D00BA0">
            <w:pPr>
              <w:spacing w:before="0" w:after="0"/>
              <w:jc w:val="right"/>
              <w:rPr>
                <w:rFonts w:cs="Arial"/>
                <w:b/>
                <w:bCs/>
                <w:color w:val="auto"/>
                <w:sz w:val="14"/>
                <w:szCs w:val="14"/>
                <w:lang w:eastAsia="en-AU"/>
              </w:rPr>
            </w:pPr>
          </w:p>
        </w:tc>
        <w:tc>
          <w:tcPr>
            <w:tcW w:w="638" w:type="pct"/>
            <w:tcBorders>
              <w:top w:val="double" w:sz="4" w:space="0" w:color="auto"/>
              <w:left w:val="nil"/>
              <w:bottom w:val="single" w:sz="4" w:space="0" w:color="auto"/>
              <w:right w:val="nil"/>
            </w:tcBorders>
            <w:shd w:val="clear" w:color="000000" w:fill="FFFFFF"/>
            <w:vAlign w:val="bottom"/>
          </w:tcPr>
          <w:p w14:paraId="1760AB7F" w14:textId="77777777" w:rsidR="00485B55" w:rsidRPr="00D00BA0" w:rsidRDefault="00485B55" w:rsidP="00D00BA0">
            <w:pPr>
              <w:spacing w:before="0" w:after="0"/>
              <w:jc w:val="right"/>
              <w:rPr>
                <w:rFonts w:cs="Arial"/>
                <w:b/>
                <w:bCs/>
                <w:color w:val="auto"/>
                <w:sz w:val="14"/>
                <w:szCs w:val="14"/>
                <w:lang w:eastAsia="en-AU"/>
              </w:rPr>
            </w:pPr>
          </w:p>
        </w:tc>
        <w:tc>
          <w:tcPr>
            <w:tcW w:w="630" w:type="pct"/>
            <w:tcBorders>
              <w:top w:val="double" w:sz="4" w:space="0" w:color="auto"/>
              <w:left w:val="nil"/>
              <w:bottom w:val="single" w:sz="4" w:space="0" w:color="auto"/>
              <w:right w:val="single" w:sz="4" w:space="0" w:color="auto"/>
            </w:tcBorders>
            <w:shd w:val="clear" w:color="000000" w:fill="FFFFFF"/>
            <w:vAlign w:val="bottom"/>
          </w:tcPr>
          <w:p w14:paraId="729FE4BA" w14:textId="77777777" w:rsidR="00485B55" w:rsidRPr="00D00BA0" w:rsidRDefault="00485B55" w:rsidP="00D00BA0">
            <w:pPr>
              <w:spacing w:before="0" w:after="0"/>
              <w:jc w:val="right"/>
              <w:rPr>
                <w:rFonts w:cs="Arial"/>
                <w:b/>
                <w:bCs/>
                <w:color w:val="auto"/>
                <w:sz w:val="14"/>
                <w:szCs w:val="14"/>
                <w:lang w:eastAsia="en-AU"/>
              </w:rPr>
            </w:pPr>
          </w:p>
        </w:tc>
      </w:tr>
    </w:tbl>
    <w:p w14:paraId="48B49163" w14:textId="1CBB09C7" w:rsidR="004B55C5" w:rsidRDefault="004B55C5" w:rsidP="005E2A6E">
      <w:pPr>
        <w:spacing w:before="0" w:after="0"/>
        <w:rPr>
          <w:rFonts w:asciiTheme="minorHAnsi" w:hAnsiTheme="minorHAnsi" w:cstheme="minorHAnsi"/>
          <w:highlight w:val="cyan"/>
        </w:rPr>
      </w:pPr>
    </w:p>
    <w:p w14:paraId="16C81227" w14:textId="77777777" w:rsidR="00D00BA0" w:rsidRPr="00D56B20" w:rsidRDefault="00D00BA0" w:rsidP="005E2A6E">
      <w:pPr>
        <w:spacing w:before="0" w:after="0"/>
        <w:rPr>
          <w:rFonts w:asciiTheme="minorHAnsi" w:hAnsiTheme="minorHAnsi" w:cstheme="minorHAnsi"/>
          <w:highlight w:val="cyan"/>
        </w:rPr>
      </w:pPr>
    </w:p>
    <w:p w14:paraId="2797B2BE" w14:textId="77777777" w:rsidR="004B55C5" w:rsidRPr="00D56B20" w:rsidRDefault="004B55C5" w:rsidP="005E2A6E">
      <w:pPr>
        <w:spacing w:before="0" w:after="0"/>
        <w:rPr>
          <w:rFonts w:asciiTheme="minorHAnsi" w:hAnsiTheme="minorHAnsi" w:cstheme="minorHAnsi"/>
          <w:highlight w:val="red"/>
          <w:lang w:eastAsia="zh-CN" w:bidi="th-TH"/>
        </w:rPr>
      </w:pPr>
    </w:p>
    <w:p w14:paraId="739ADBE4" w14:textId="77777777" w:rsidR="00852280" w:rsidRPr="00D56B20" w:rsidRDefault="00852280" w:rsidP="005E2A6E">
      <w:pPr>
        <w:spacing w:before="0" w:after="0"/>
        <w:rPr>
          <w:rFonts w:asciiTheme="minorHAnsi" w:hAnsiTheme="minorHAnsi" w:cstheme="minorHAnsi"/>
          <w:bCs/>
          <w:i/>
        </w:rPr>
        <w:sectPr w:rsidR="00852280" w:rsidRPr="00D56B20" w:rsidSect="0081283F">
          <w:pgSz w:w="11906" w:h="16838" w:code="9"/>
          <w:pgMar w:top="1440" w:right="1134" w:bottom="1440" w:left="1134" w:header="709" w:footer="346" w:gutter="0"/>
          <w:cols w:space="708"/>
          <w:docGrid w:linePitch="360"/>
        </w:sectPr>
      </w:pPr>
    </w:p>
    <w:p w14:paraId="6438A747" w14:textId="77777777" w:rsidR="00A52246" w:rsidRPr="00D56B20" w:rsidRDefault="001C6920" w:rsidP="00485B55">
      <w:pPr>
        <w:pStyle w:val="Heading2"/>
      </w:pPr>
      <w:r w:rsidRPr="00D56B20">
        <w:lastRenderedPageBreak/>
        <w:t>Statement of Cash Flows</w:t>
      </w:r>
    </w:p>
    <w:p w14:paraId="1A61D7DD" w14:textId="6D708FFD" w:rsidR="000B192A" w:rsidRDefault="000B192A" w:rsidP="005E2A6E">
      <w:pPr>
        <w:spacing w:before="0" w:after="0"/>
        <w:rPr>
          <w:rFonts w:asciiTheme="minorHAnsi" w:hAnsiTheme="minorHAnsi" w:cstheme="minorHAnsi"/>
        </w:rPr>
      </w:pPr>
    </w:p>
    <w:tbl>
      <w:tblPr>
        <w:tblW w:w="14306" w:type="dxa"/>
        <w:tblLook w:val="04A0" w:firstRow="1" w:lastRow="0" w:firstColumn="1" w:lastColumn="0" w:noHBand="0" w:noVBand="1"/>
      </w:tblPr>
      <w:tblGrid>
        <w:gridCol w:w="3621"/>
        <w:gridCol w:w="967"/>
        <w:gridCol w:w="1007"/>
        <w:gridCol w:w="967"/>
        <w:gridCol w:w="968"/>
        <w:gridCol w:w="968"/>
        <w:gridCol w:w="968"/>
        <w:gridCol w:w="968"/>
        <w:gridCol w:w="968"/>
        <w:gridCol w:w="968"/>
        <w:gridCol w:w="968"/>
        <w:gridCol w:w="968"/>
      </w:tblGrid>
      <w:tr w:rsidR="00D00BA0" w:rsidRPr="00D00BA0" w14:paraId="264ACBFB" w14:textId="77777777" w:rsidTr="00D00BA0">
        <w:trPr>
          <w:trHeight w:val="219"/>
        </w:trPr>
        <w:tc>
          <w:tcPr>
            <w:tcW w:w="3652" w:type="dxa"/>
            <w:tcBorders>
              <w:top w:val="single" w:sz="4" w:space="0" w:color="auto"/>
              <w:left w:val="single" w:sz="4" w:space="0" w:color="auto"/>
              <w:bottom w:val="nil"/>
              <w:right w:val="nil"/>
            </w:tcBorders>
            <w:shd w:val="clear" w:color="000000" w:fill="5B9BD5"/>
            <w:vAlign w:val="center"/>
            <w:hideMark/>
          </w:tcPr>
          <w:p w14:paraId="3354A1BD"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vMerge w:val="restart"/>
            <w:tcBorders>
              <w:top w:val="single" w:sz="4" w:space="0" w:color="auto"/>
              <w:left w:val="nil"/>
              <w:bottom w:val="nil"/>
              <w:right w:val="nil"/>
            </w:tcBorders>
            <w:shd w:val="clear" w:color="000000" w:fill="5B9BD5"/>
            <w:vAlign w:val="center"/>
            <w:hideMark/>
          </w:tcPr>
          <w:p w14:paraId="50CD9C1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Forecast / Actual</w:t>
            </w:r>
          </w:p>
        </w:tc>
        <w:tc>
          <w:tcPr>
            <w:tcW w:w="2910" w:type="dxa"/>
            <w:gridSpan w:val="3"/>
            <w:vMerge w:val="restart"/>
            <w:tcBorders>
              <w:top w:val="single" w:sz="4" w:space="0" w:color="auto"/>
              <w:left w:val="nil"/>
              <w:bottom w:val="nil"/>
              <w:right w:val="nil"/>
            </w:tcBorders>
            <w:shd w:val="clear" w:color="000000" w:fill="5B9BD5"/>
            <w:vAlign w:val="center"/>
            <w:hideMark/>
          </w:tcPr>
          <w:p w14:paraId="7AE9DC5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2904" w:type="dxa"/>
            <w:gridSpan w:val="3"/>
            <w:tcBorders>
              <w:top w:val="single" w:sz="4" w:space="0" w:color="auto"/>
              <w:left w:val="nil"/>
              <w:bottom w:val="nil"/>
              <w:right w:val="nil"/>
            </w:tcBorders>
            <w:shd w:val="clear" w:color="000000" w:fill="5B9BD5"/>
            <w:vAlign w:val="center"/>
            <w:hideMark/>
          </w:tcPr>
          <w:p w14:paraId="78B617F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2904" w:type="dxa"/>
            <w:gridSpan w:val="3"/>
            <w:tcBorders>
              <w:top w:val="single" w:sz="4" w:space="0" w:color="auto"/>
              <w:left w:val="nil"/>
              <w:bottom w:val="nil"/>
              <w:right w:val="nil"/>
            </w:tcBorders>
            <w:shd w:val="clear" w:color="000000" w:fill="5B9BD5"/>
            <w:vAlign w:val="center"/>
            <w:hideMark/>
          </w:tcPr>
          <w:p w14:paraId="7CC176F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tcBorders>
              <w:top w:val="single" w:sz="4" w:space="0" w:color="auto"/>
              <w:left w:val="nil"/>
              <w:bottom w:val="nil"/>
              <w:right w:val="single" w:sz="4" w:space="0" w:color="auto"/>
            </w:tcBorders>
            <w:shd w:val="clear" w:color="000000" w:fill="5B9BD5"/>
            <w:vAlign w:val="center"/>
            <w:hideMark/>
          </w:tcPr>
          <w:p w14:paraId="24FD58F7"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r>
      <w:tr w:rsidR="00D00BA0" w:rsidRPr="00D00BA0" w14:paraId="39254A3A" w14:textId="77777777" w:rsidTr="00D00BA0">
        <w:trPr>
          <w:trHeight w:val="207"/>
        </w:trPr>
        <w:tc>
          <w:tcPr>
            <w:tcW w:w="3652" w:type="dxa"/>
            <w:tcBorders>
              <w:top w:val="nil"/>
              <w:left w:val="single" w:sz="4" w:space="0" w:color="auto"/>
              <w:bottom w:val="nil"/>
              <w:right w:val="nil"/>
            </w:tcBorders>
            <w:shd w:val="clear" w:color="000000" w:fill="5B9BD5"/>
            <w:vAlign w:val="center"/>
            <w:hideMark/>
          </w:tcPr>
          <w:p w14:paraId="1E80244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vMerge/>
            <w:tcBorders>
              <w:top w:val="single" w:sz="4" w:space="0" w:color="auto"/>
              <w:left w:val="nil"/>
              <w:bottom w:val="nil"/>
              <w:right w:val="nil"/>
            </w:tcBorders>
            <w:vAlign w:val="center"/>
            <w:hideMark/>
          </w:tcPr>
          <w:p w14:paraId="34FC1481" w14:textId="77777777" w:rsidR="00D00BA0" w:rsidRPr="00D00BA0" w:rsidRDefault="00D00BA0" w:rsidP="00D00BA0">
            <w:pPr>
              <w:spacing w:before="0" w:after="0"/>
              <w:rPr>
                <w:rFonts w:cs="Arial"/>
                <w:b/>
                <w:bCs/>
                <w:color w:val="FFFFFF"/>
                <w:sz w:val="16"/>
                <w:szCs w:val="16"/>
                <w:lang w:eastAsia="en-AU"/>
              </w:rPr>
            </w:pPr>
          </w:p>
        </w:tc>
        <w:tc>
          <w:tcPr>
            <w:tcW w:w="2910" w:type="dxa"/>
            <w:gridSpan w:val="3"/>
            <w:vMerge/>
            <w:tcBorders>
              <w:top w:val="single" w:sz="4" w:space="0" w:color="auto"/>
              <w:left w:val="nil"/>
              <w:bottom w:val="nil"/>
              <w:right w:val="nil"/>
            </w:tcBorders>
            <w:vAlign w:val="center"/>
            <w:hideMark/>
          </w:tcPr>
          <w:p w14:paraId="45AB5D7F" w14:textId="77777777" w:rsidR="00D00BA0" w:rsidRPr="00D00BA0" w:rsidRDefault="00D00BA0" w:rsidP="00D00BA0">
            <w:pPr>
              <w:spacing w:before="0" w:after="0"/>
              <w:rPr>
                <w:rFonts w:cs="Arial"/>
                <w:b/>
                <w:bCs/>
                <w:color w:val="FFFFFF"/>
                <w:sz w:val="16"/>
                <w:szCs w:val="16"/>
                <w:lang w:eastAsia="en-AU"/>
              </w:rPr>
            </w:pPr>
          </w:p>
        </w:tc>
        <w:tc>
          <w:tcPr>
            <w:tcW w:w="2904" w:type="dxa"/>
            <w:gridSpan w:val="3"/>
            <w:tcBorders>
              <w:top w:val="nil"/>
              <w:left w:val="nil"/>
              <w:bottom w:val="nil"/>
              <w:right w:val="nil"/>
            </w:tcBorders>
            <w:shd w:val="clear" w:color="000000" w:fill="5B9BD5"/>
            <w:vAlign w:val="center"/>
            <w:hideMark/>
          </w:tcPr>
          <w:p w14:paraId="5A2EB9A9"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2904" w:type="dxa"/>
            <w:gridSpan w:val="3"/>
            <w:tcBorders>
              <w:top w:val="nil"/>
              <w:left w:val="nil"/>
              <w:bottom w:val="nil"/>
              <w:right w:val="nil"/>
            </w:tcBorders>
            <w:shd w:val="clear" w:color="000000" w:fill="5B9BD5"/>
            <w:vAlign w:val="center"/>
            <w:hideMark/>
          </w:tcPr>
          <w:p w14:paraId="4D95712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tcBorders>
              <w:top w:val="nil"/>
              <w:left w:val="nil"/>
              <w:bottom w:val="nil"/>
              <w:right w:val="single" w:sz="4" w:space="0" w:color="auto"/>
            </w:tcBorders>
            <w:shd w:val="clear" w:color="000000" w:fill="5B9BD5"/>
            <w:vAlign w:val="center"/>
            <w:hideMark/>
          </w:tcPr>
          <w:p w14:paraId="79226FBB"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r>
      <w:tr w:rsidR="00D00BA0" w:rsidRPr="00D00BA0" w14:paraId="2F019570" w14:textId="77777777" w:rsidTr="00D00BA0">
        <w:trPr>
          <w:trHeight w:val="183"/>
        </w:trPr>
        <w:tc>
          <w:tcPr>
            <w:tcW w:w="3652" w:type="dxa"/>
            <w:tcBorders>
              <w:top w:val="nil"/>
              <w:left w:val="single" w:sz="4" w:space="0" w:color="auto"/>
              <w:bottom w:val="nil"/>
              <w:right w:val="nil"/>
            </w:tcBorders>
            <w:shd w:val="clear" w:color="000000" w:fill="5B9BD5"/>
            <w:vAlign w:val="center"/>
            <w:hideMark/>
          </w:tcPr>
          <w:p w14:paraId="669D5F1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tcBorders>
              <w:top w:val="nil"/>
              <w:left w:val="nil"/>
              <w:bottom w:val="nil"/>
              <w:right w:val="nil"/>
            </w:tcBorders>
            <w:shd w:val="clear" w:color="000000" w:fill="5B9BD5"/>
            <w:vAlign w:val="center"/>
            <w:hideMark/>
          </w:tcPr>
          <w:p w14:paraId="3E57101D"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2022/23</w:t>
            </w:r>
          </w:p>
        </w:tc>
        <w:tc>
          <w:tcPr>
            <w:tcW w:w="974" w:type="dxa"/>
            <w:tcBorders>
              <w:top w:val="nil"/>
              <w:left w:val="nil"/>
              <w:bottom w:val="nil"/>
              <w:right w:val="nil"/>
            </w:tcBorders>
            <w:shd w:val="clear" w:color="000000" w:fill="5B9BD5"/>
            <w:vAlign w:val="center"/>
            <w:hideMark/>
          </w:tcPr>
          <w:p w14:paraId="2D11F8E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2023/24</w:t>
            </w:r>
          </w:p>
        </w:tc>
        <w:tc>
          <w:tcPr>
            <w:tcW w:w="968" w:type="dxa"/>
            <w:tcBorders>
              <w:top w:val="nil"/>
              <w:left w:val="nil"/>
              <w:bottom w:val="nil"/>
              <w:right w:val="nil"/>
            </w:tcBorders>
            <w:shd w:val="clear" w:color="000000" w:fill="5B9BD5"/>
            <w:vAlign w:val="center"/>
            <w:hideMark/>
          </w:tcPr>
          <w:p w14:paraId="2587BED8"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2024/25</w:t>
            </w:r>
          </w:p>
        </w:tc>
        <w:tc>
          <w:tcPr>
            <w:tcW w:w="968" w:type="dxa"/>
            <w:tcBorders>
              <w:top w:val="nil"/>
              <w:left w:val="nil"/>
              <w:bottom w:val="nil"/>
              <w:right w:val="nil"/>
            </w:tcBorders>
            <w:shd w:val="clear" w:color="000000" w:fill="5B9BD5"/>
            <w:vAlign w:val="center"/>
            <w:hideMark/>
          </w:tcPr>
          <w:p w14:paraId="63B12C0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2025/26</w:t>
            </w:r>
          </w:p>
        </w:tc>
        <w:tc>
          <w:tcPr>
            <w:tcW w:w="968" w:type="dxa"/>
            <w:tcBorders>
              <w:top w:val="nil"/>
              <w:left w:val="nil"/>
              <w:bottom w:val="nil"/>
              <w:right w:val="nil"/>
            </w:tcBorders>
            <w:shd w:val="clear" w:color="000000" w:fill="5B9BD5"/>
            <w:vAlign w:val="center"/>
            <w:hideMark/>
          </w:tcPr>
          <w:p w14:paraId="1EF2CDEE"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2026/27</w:t>
            </w:r>
          </w:p>
        </w:tc>
        <w:tc>
          <w:tcPr>
            <w:tcW w:w="968" w:type="dxa"/>
            <w:tcBorders>
              <w:top w:val="nil"/>
              <w:left w:val="nil"/>
              <w:bottom w:val="nil"/>
              <w:right w:val="nil"/>
            </w:tcBorders>
            <w:shd w:val="clear" w:color="000000" w:fill="5B9BD5"/>
            <w:vAlign w:val="center"/>
            <w:hideMark/>
          </w:tcPr>
          <w:p w14:paraId="63D2DE9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2027/28</w:t>
            </w:r>
          </w:p>
        </w:tc>
        <w:tc>
          <w:tcPr>
            <w:tcW w:w="968" w:type="dxa"/>
            <w:tcBorders>
              <w:top w:val="nil"/>
              <w:left w:val="nil"/>
              <w:bottom w:val="nil"/>
              <w:right w:val="nil"/>
            </w:tcBorders>
            <w:shd w:val="clear" w:color="000000" w:fill="5B9BD5"/>
            <w:vAlign w:val="center"/>
            <w:hideMark/>
          </w:tcPr>
          <w:p w14:paraId="2BB1B9AB"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2028/29</w:t>
            </w:r>
          </w:p>
        </w:tc>
        <w:tc>
          <w:tcPr>
            <w:tcW w:w="968" w:type="dxa"/>
            <w:tcBorders>
              <w:top w:val="nil"/>
              <w:left w:val="nil"/>
              <w:bottom w:val="nil"/>
              <w:right w:val="nil"/>
            </w:tcBorders>
            <w:shd w:val="clear" w:color="000000" w:fill="5B9BD5"/>
            <w:vAlign w:val="center"/>
            <w:hideMark/>
          </w:tcPr>
          <w:p w14:paraId="5C2CB028"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2029/30</w:t>
            </w:r>
          </w:p>
        </w:tc>
        <w:tc>
          <w:tcPr>
            <w:tcW w:w="968" w:type="dxa"/>
            <w:tcBorders>
              <w:top w:val="nil"/>
              <w:left w:val="nil"/>
              <w:bottom w:val="nil"/>
              <w:right w:val="nil"/>
            </w:tcBorders>
            <w:shd w:val="clear" w:color="000000" w:fill="5B9BD5"/>
            <w:vAlign w:val="center"/>
            <w:hideMark/>
          </w:tcPr>
          <w:p w14:paraId="396EE2F8"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2030/31</w:t>
            </w:r>
          </w:p>
        </w:tc>
        <w:tc>
          <w:tcPr>
            <w:tcW w:w="968" w:type="dxa"/>
            <w:tcBorders>
              <w:top w:val="nil"/>
              <w:left w:val="nil"/>
              <w:bottom w:val="nil"/>
              <w:right w:val="nil"/>
            </w:tcBorders>
            <w:shd w:val="clear" w:color="000000" w:fill="5B9BD5"/>
            <w:vAlign w:val="center"/>
            <w:hideMark/>
          </w:tcPr>
          <w:p w14:paraId="6E06284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2031/32</w:t>
            </w:r>
          </w:p>
        </w:tc>
        <w:tc>
          <w:tcPr>
            <w:tcW w:w="968" w:type="dxa"/>
            <w:tcBorders>
              <w:top w:val="nil"/>
              <w:left w:val="nil"/>
              <w:bottom w:val="nil"/>
              <w:right w:val="single" w:sz="4" w:space="0" w:color="auto"/>
            </w:tcBorders>
            <w:shd w:val="clear" w:color="000000" w:fill="5B9BD5"/>
            <w:vAlign w:val="center"/>
            <w:hideMark/>
          </w:tcPr>
          <w:p w14:paraId="7D43D9A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2032/33</w:t>
            </w:r>
          </w:p>
        </w:tc>
      </w:tr>
      <w:tr w:rsidR="00D00BA0" w:rsidRPr="00D00BA0" w14:paraId="07DBB8DF" w14:textId="77777777" w:rsidTr="00D00BA0">
        <w:trPr>
          <w:trHeight w:val="207"/>
        </w:trPr>
        <w:tc>
          <w:tcPr>
            <w:tcW w:w="3652" w:type="dxa"/>
            <w:tcBorders>
              <w:top w:val="nil"/>
              <w:left w:val="single" w:sz="4" w:space="0" w:color="auto"/>
              <w:bottom w:val="nil"/>
              <w:right w:val="nil"/>
            </w:tcBorders>
            <w:shd w:val="clear" w:color="000000" w:fill="5B9BD5"/>
            <w:vAlign w:val="center"/>
            <w:hideMark/>
          </w:tcPr>
          <w:p w14:paraId="6ACEC553"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968" w:type="dxa"/>
            <w:tcBorders>
              <w:top w:val="nil"/>
              <w:left w:val="nil"/>
              <w:bottom w:val="nil"/>
              <w:right w:val="nil"/>
            </w:tcBorders>
            <w:shd w:val="clear" w:color="000000" w:fill="5B9BD5"/>
            <w:vAlign w:val="center"/>
            <w:hideMark/>
          </w:tcPr>
          <w:p w14:paraId="1974E09D"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74" w:type="dxa"/>
            <w:tcBorders>
              <w:top w:val="nil"/>
              <w:left w:val="nil"/>
              <w:bottom w:val="nil"/>
              <w:right w:val="nil"/>
            </w:tcBorders>
            <w:shd w:val="clear" w:color="000000" w:fill="5B9BD5"/>
            <w:vAlign w:val="center"/>
            <w:hideMark/>
          </w:tcPr>
          <w:p w14:paraId="33D9AA6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406AC9D8"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5BCE458C"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134F032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593882D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68019C72"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20DBAFC9"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26F37ADA"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nil"/>
            </w:tcBorders>
            <w:shd w:val="clear" w:color="000000" w:fill="5B9BD5"/>
            <w:vAlign w:val="center"/>
            <w:hideMark/>
          </w:tcPr>
          <w:p w14:paraId="65BCC5F3"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968" w:type="dxa"/>
            <w:tcBorders>
              <w:top w:val="nil"/>
              <w:left w:val="nil"/>
              <w:bottom w:val="nil"/>
              <w:right w:val="single" w:sz="4" w:space="0" w:color="auto"/>
            </w:tcBorders>
            <w:shd w:val="clear" w:color="000000" w:fill="5B9BD5"/>
            <w:vAlign w:val="center"/>
            <w:hideMark/>
          </w:tcPr>
          <w:p w14:paraId="1602E36E"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r>
      <w:tr w:rsidR="00D00BA0" w:rsidRPr="00D00BA0" w14:paraId="04F740A5" w14:textId="77777777" w:rsidTr="00D00BA0">
        <w:trPr>
          <w:trHeight w:val="207"/>
        </w:trPr>
        <w:tc>
          <w:tcPr>
            <w:tcW w:w="3652" w:type="dxa"/>
            <w:tcBorders>
              <w:top w:val="nil"/>
              <w:left w:val="single" w:sz="4" w:space="0" w:color="auto"/>
              <w:bottom w:val="nil"/>
              <w:right w:val="nil"/>
            </w:tcBorders>
            <w:shd w:val="clear" w:color="000000" w:fill="FFFFFF"/>
            <w:hideMark/>
          </w:tcPr>
          <w:p w14:paraId="1350088C"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0064ABEB"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74" w:type="dxa"/>
            <w:tcBorders>
              <w:top w:val="nil"/>
              <w:left w:val="nil"/>
              <w:bottom w:val="nil"/>
              <w:right w:val="nil"/>
            </w:tcBorders>
            <w:shd w:val="clear" w:color="000000" w:fill="DDEBF7"/>
            <w:hideMark/>
          </w:tcPr>
          <w:p w14:paraId="31240DAB" w14:textId="77777777" w:rsidR="00D00BA0" w:rsidRPr="00D00BA0" w:rsidRDefault="00D00BA0" w:rsidP="00D00BA0">
            <w:pPr>
              <w:spacing w:before="0" w:after="0"/>
              <w:jc w:val="center"/>
              <w:rPr>
                <w:rFonts w:cs="Arial"/>
                <w:b/>
                <w:bCs/>
                <w:color w:val="auto"/>
                <w:sz w:val="16"/>
                <w:szCs w:val="16"/>
                <w:lang w:eastAsia="en-AU"/>
              </w:rPr>
            </w:pPr>
            <w:r w:rsidRPr="00D00BA0">
              <w:rPr>
                <w:rFonts w:cs="Arial"/>
                <w:b/>
                <w:bCs/>
                <w:color w:val="auto"/>
                <w:sz w:val="16"/>
                <w:szCs w:val="16"/>
                <w:lang w:eastAsia="en-AU"/>
              </w:rPr>
              <w:t>Inflows</w:t>
            </w:r>
          </w:p>
        </w:tc>
        <w:tc>
          <w:tcPr>
            <w:tcW w:w="968" w:type="dxa"/>
            <w:tcBorders>
              <w:top w:val="nil"/>
              <w:left w:val="nil"/>
              <w:bottom w:val="nil"/>
              <w:right w:val="nil"/>
            </w:tcBorders>
            <w:shd w:val="clear" w:color="000000" w:fill="FFFFFF"/>
            <w:hideMark/>
          </w:tcPr>
          <w:p w14:paraId="4F2D34E9"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1453A411"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67C9D659"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4530FAAF"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030DEA10"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47D91D29"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6F409452"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nil"/>
            </w:tcBorders>
            <w:shd w:val="clear" w:color="000000" w:fill="FFFFFF"/>
            <w:hideMark/>
          </w:tcPr>
          <w:p w14:paraId="1B870A3F"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c>
          <w:tcPr>
            <w:tcW w:w="968" w:type="dxa"/>
            <w:tcBorders>
              <w:top w:val="nil"/>
              <w:left w:val="nil"/>
              <w:bottom w:val="nil"/>
              <w:right w:val="single" w:sz="4" w:space="0" w:color="auto"/>
            </w:tcBorders>
            <w:shd w:val="clear" w:color="000000" w:fill="FFFFFF"/>
            <w:hideMark/>
          </w:tcPr>
          <w:p w14:paraId="26A0E17D"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Inflows</w:t>
            </w:r>
          </w:p>
        </w:tc>
      </w:tr>
      <w:tr w:rsidR="00D00BA0" w:rsidRPr="00D00BA0" w14:paraId="40ECB4E9" w14:textId="77777777" w:rsidTr="00D00BA0">
        <w:trPr>
          <w:trHeight w:val="256"/>
        </w:trPr>
        <w:tc>
          <w:tcPr>
            <w:tcW w:w="3652" w:type="dxa"/>
            <w:tcBorders>
              <w:top w:val="nil"/>
              <w:left w:val="single" w:sz="4" w:space="0" w:color="auto"/>
              <w:bottom w:val="nil"/>
              <w:right w:val="nil"/>
            </w:tcBorders>
            <w:shd w:val="clear" w:color="000000" w:fill="FFFFFF"/>
            <w:hideMark/>
          </w:tcPr>
          <w:p w14:paraId="1C77B151"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36DA2CD2"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74" w:type="dxa"/>
            <w:tcBorders>
              <w:top w:val="nil"/>
              <w:left w:val="nil"/>
              <w:bottom w:val="nil"/>
              <w:right w:val="nil"/>
            </w:tcBorders>
            <w:shd w:val="clear" w:color="000000" w:fill="DDEBF7"/>
            <w:hideMark/>
          </w:tcPr>
          <w:p w14:paraId="6AF63733" w14:textId="77777777" w:rsidR="00D00BA0" w:rsidRPr="00D00BA0" w:rsidRDefault="00D00BA0" w:rsidP="00D00BA0">
            <w:pPr>
              <w:spacing w:before="0" w:after="0"/>
              <w:jc w:val="center"/>
              <w:rPr>
                <w:rFonts w:cs="Arial"/>
                <w:b/>
                <w:bCs/>
                <w:color w:val="auto"/>
                <w:sz w:val="16"/>
                <w:szCs w:val="16"/>
                <w:lang w:eastAsia="en-AU"/>
              </w:rPr>
            </w:pPr>
            <w:r w:rsidRPr="00D00BA0">
              <w:rPr>
                <w:rFonts w:cs="Arial"/>
                <w:b/>
                <w:bCs/>
                <w:color w:val="auto"/>
                <w:sz w:val="16"/>
                <w:szCs w:val="16"/>
                <w:lang w:eastAsia="en-AU"/>
              </w:rPr>
              <w:t>(Outflows)</w:t>
            </w:r>
          </w:p>
        </w:tc>
        <w:tc>
          <w:tcPr>
            <w:tcW w:w="968" w:type="dxa"/>
            <w:tcBorders>
              <w:top w:val="nil"/>
              <w:left w:val="nil"/>
              <w:bottom w:val="nil"/>
              <w:right w:val="nil"/>
            </w:tcBorders>
            <w:shd w:val="clear" w:color="000000" w:fill="FFFFFF"/>
            <w:hideMark/>
          </w:tcPr>
          <w:p w14:paraId="02B0813D"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485AAF3E"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5A01AC33"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0D3806BC"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3967047B"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4023C6A3"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378840E5"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nil"/>
            </w:tcBorders>
            <w:shd w:val="clear" w:color="000000" w:fill="FFFFFF"/>
            <w:hideMark/>
          </w:tcPr>
          <w:p w14:paraId="012E5754"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c>
          <w:tcPr>
            <w:tcW w:w="968" w:type="dxa"/>
            <w:tcBorders>
              <w:top w:val="nil"/>
              <w:left w:val="nil"/>
              <w:bottom w:val="nil"/>
              <w:right w:val="single" w:sz="4" w:space="0" w:color="auto"/>
            </w:tcBorders>
            <w:shd w:val="clear" w:color="000000" w:fill="FFFFFF"/>
            <w:hideMark/>
          </w:tcPr>
          <w:p w14:paraId="69D8E597" w14:textId="77777777" w:rsidR="00D00BA0" w:rsidRPr="00D00BA0" w:rsidRDefault="00D00BA0" w:rsidP="00D00BA0">
            <w:pPr>
              <w:spacing w:before="0" w:after="0"/>
              <w:jc w:val="center"/>
              <w:rPr>
                <w:rFonts w:cs="Arial"/>
                <w:color w:val="auto"/>
                <w:sz w:val="16"/>
                <w:szCs w:val="16"/>
                <w:lang w:eastAsia="en-AU"/>
              </w:rPr>
            </w:pPr>
            <w:r w:rsidRPr="00D00BA0">
              <w:rPr>
                <w:rFonts w:cs="Arial"/>
                <w:color w:val="auto"/>
                <w:sz w:val="16"/>
                <w:szCs w:val="16"/>
                <w:lang w:eastAsia="en-AU"/>
              </w:rPr>
              <w:t>(Outflows)</w:t>
            </w:r>
          </w:p>
        </w:tc>
      </w:tr>
      <w:tr w:rsidR="00D00BA0" w:rsidRPr="00D00BA0" w14:paraId="2DB946A5" w14:textId="77777777" w:rsidTr="00D00BA0">
        <w:trPr>
          <w:trHeight w:val="207"/>
        </w:trPr>
        <w:tc>
          <w:tcPr>
            <w:tcW w:w="3652" w:type="dxa"/>
            <w:tcBorders>
              <w:top w:val="nil"/>
              <w:left w:val="single" w:sz="4" w:space="0" w:color="auto"/>
              <w:bottom w:val="nil"/>
              <w:right w:val="nil"/>
            </w:tcBorders>
            <w:shd w:val="clear" w:color="000000" w:fill="FFFFFF"/>
            <w:hideMark/>
          </w:tcPr>
          <w:p w14:paraId="53E538E4"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Cash flows from operating activities</w:t>
            </w:r>
          </w:p>
        </w:tc>
        <w:tc>
          <w:tcPr>
            <w:tcW w:w="968" w:type="dxa"/>
            <w:tcBorders>
              <w:top w:val="nil"/>
              <w:left w:val="nil"/>
              <w:bottom w:val="nil"/>
              <w:right w:val="nil"/>
            </w:tcBorders>
            <w:shd w:val="clear" w:color="000000" w:fill="FFFFFF"/>
            <w:hideMark/>
          </w:tcPr>
          <w:p w14:paraId="1BC4726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74" w:type="dxa"/>
            <w:tcBorders>
              <w:top w:val="nil"/>
              <w:left w:val="nil"/>
              <w:bottom w:val="nil"/>
              <w:right w:val="nil"/>
            </w:tcBorders>
            <w:shd w:val="clear" w:color="000000" w:fill="DDEBF7"/>
            <w:hideMark/>
          </w:tcPr>
          <w:p w14:paraId="5A65784A"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968" w:type="dxa"/>
            <w:tcBorders>
              <w:top w:val="nil"/>
              <w:left w:val="nil"/>
              <w:bottom w:val="nil"/>
              <w:right w:val="nil"/>
            </w:tcBorders>
            <w:shd w:val="clear" w:color="000000" w:fill="FFFFFF"/>
            <w:hideMark/>
          </w:tcPr>
          <w:p w14:paraId="01C4826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6ACC7DBD"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4200BC5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3145352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47162A0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38576C9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0CECD397"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hideMark/>
          </w:tcPr>
          <w:p w14:paraId="747E045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single" w:sz="4" w:space="0" w:color="auto"/>
            </w:tcBorders>
            <w:shd w:val="clear" w:color="000000" w:fill="FFFFFF"/>
            <w:hideMark/>
          </w:tcPr>
          <w:p w14:paraId="2178AE0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r>
      <w:tr w:rsidR="00D00BA0" w:rsidRPr="00D00BA0" w14:paraId="36808885" w14:textId="77777777" w:rsidTr="00D00BA0">
        <w:trPr>
          <w:trHeight w:val="207"/>
        </w:trPr>
        <w:tc>
          <w:tcPr>
            <w:tcW w:w="3652" w:type="dxa"/>
            <w:tcBorders>
              <w:top w:val="nil"/>
              <w:left w:val="single" w:sz="4" w:space="0" w:color="auto"/>
              <w:bottom w:val="nil"/>
              <w:right w:val="nil"/>
            </w:tcBorders>
            <w:shd w:val="clear" w:color="000000" w:fill="FFFFFF"/>
            <w:hideMark/>
          </w:tcPr>
          <w:p w14:paraId="37D7E45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Rates and charges</w:t>
            </w:r>
          </w:p>
        </w:tc>
        <w:tc>
          <w:tcPr>
            <w:tcW w:w="968" w:type="dxa"/>
            <w:tcBorders>
              <w:top w:val="nil"/>
              <w:left w:val="nil"/>
              <w:bottom w:val="nil"/>
              <w:right w:val="nil"/>
            </w:tcBorders>
            <w:shd w:val="clear" w:color="000000" w:fill="FFFFFF"/>
            <w:vAlign w:val="center"/>
            <w:hideMark/>
          </w:tcPr>
          <w:p w14:paraId="705F7A2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103,790</w:t>
            </w:r>
          </w:p>
        </w:tc>
        <w:tc>
          <w:tcPr>
            <w:tcW w:w="974" w:type="dxa"/>
            <w:tcBorders>
              <w:top w:val="nil"/>
              <w:left w:val="nil"/>
              <w:bottom w:val="nil"/>
              <w:right w:val="nil"/>
            </w:tcBorders>
            <w:shd w:val="clear" w:color="000000" w:fill="DDEBF7"/>
            <w:vAlign w:val="center"/>
            <w:hideMark/>
          </w:tcPr>
          <w:p w14:paraId="19DE0BE1"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107,459</w:t>
            </w:r>
          </w:p>
        </w:tc>
        <w:tc>
          <w:tcPr>
            <w:tcW w:w="968" w:type="dxa"/>
            <w:tcBorders>
              <w:top w:val="nil"/>
              <w:left w:val="nil"/>
              <w:bottom w:val="nil"/>
              <w:right w:val="nil"/>
            </w:tcBorders>
            <w:shd w:val="clear" w:color="000000" w:fill="FFFFFF"/>
            <w:vAlign w:val="center"/>
            <w:hideMark/>
          </w:tcPr>
          <w:p w14:paraId="767A64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111,475</w:t>
            </w:r>
          </w:p>
        </w:tc>
        <w:tc>
          <w:tcPr>
            <w:tcW w:w="968" w:type="dxa"/>
            <w:tcBorders>
              <w:top w:val="nil"/>
              <w:left w:val="nil"/>
              <w:bottom w:val="nil"/>
              <w:right w:val="nil"/>
            </w:tcBorders>
            <w:shd w:val="clear" w:color="000000" w:fill="FFFFFF"/>
            <w:vAlign w:val="center"/>
            <w:hideMark/>
          </w:tcPr>
          <w:p w14:paraId="507A9AF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115,869</w:t>
            </w:r>
          </w:p>
        </w:tc>
        <w:tc>
          <w:tcPr>
            <w:tcW w:w="968" w:type="dxa"/>
            <w:tcBorders>
              <w:top w:val="nil"/>
              <w:left w:val="nil"/>
              <w:bottom w:val="nil"/>
              <w:right w:val="nil"/>
            </w:tcBorders>
            <w:shd w:val="clear" w:color="000000" w:fill="FFFFFF"/>
            <w:vAlign w:val="center"/>
            <w:hideMark/>
          </w:tcPr>
          <w:p w14:paraId="0A97C51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119,908</w:t>
            </w:r>
          </w:p>
        </w:tc>
        <w:tc>
          <w:tcPr>
            <w:tcW w:w="968" w:type="dxa"/>
            <w:tcBorders>
              <w:top w:val="nil"/>
              <w:left w:val="nil"/>
              <w:bottom w:val="nil"/>
              <w:right w:val="nil"/>
            </w:tcBorders>
            <w:shd w:val="clear" w:color="000000" w:fill="FFFFFF"/>
            <w:vAlign w:val="center"/>
            <w:hideMark/>
          </w:tcPr>
          <w:p w14:paraId="7B7077D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123,939</w:t>
            </w:r>
          </w:p>
        </w:tc>
        <w:tc>
          <w:tcPr>
            <w:tcW w:w="968" w:type="dxa"/>
            <w:tcBorders>
              <w:top w:val="nil"/>
              <w:left w:val="nil"/>
              <w:bottom w:val="nil"/>
              <w:right w:val="nil"/>
            </w:tcBorders>
            <w:shd w:val="clear" w:color="000000" w:fill="FFFFFF"/>
            <w:vAlign w:val="center"/>
            <w:hideMark/>
          </w:tcPr>
          <w:p w14:paraId="24B167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127,847</w:t>
            </w:r>
          </w:p>
        </w:tc>
        <w:tc>
          <w:tcPr>
            <w:tcW w:w="968" w:type="dxa"/>
            <w:tcBorders>
              <w:top w:val="nil"/>
              <w:left w:val="nil"/>
              <w:bottom w:val="nil"/>
              <w:right w:val="nil"/>
            </w:tcBorders>
            <w:shd w:val="clear" w:color="000000" w:fill="FFFFFF"/>
            <w:vAlign w:val="center"/>
            <w:hideMark/>
          </w:tcPr>
          <w:p w14:paraId="44E87D2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131,823</w:t>
            </w:r>
          </w:p>
        </w:tc>
        <w:tc>
          <w:tcPr>
            <w:tcW w:w="968" w:type="dxa"/>
            <w:tcBorders>
              <w:top w:val="nil"/>
              <w:left w:val="nil"/>
              <w:bottom w:val="nil"/>
              <w:right w:val="nil"/>
            </w:tcBorders>
            <w:shd w:val="clear" w:color="000000" w:fill="FFFFFF"/>
            <w:vAlign w:val="center"/>
            <w:hideMark/>
          </w:tcPr>
          <w:p w14:paraId="26159B1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135,895</w:t>
            </w:r>
          </w:p>
        </w:tc>
        <w:tc>
          <w:tcPr>
            <w:tcW w:w="968" w:type="dxa"/>
            <w:tcBorders>
              <w:top w:val="nil"/>
              <w:left w:val="nil"/>
              <w:bottom w:val="nil"/>
              <w:right w:val="nil"/>
            </w:tcBorders>
            <w:shd w:val="clear" w:color="000000" w:fill="FFFFFF"/>
            <w:vAlign w:val="center"/>
            <w:hideMark/>
          </w:tcPr>
          <w:p w14:paraId="25EC2A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140,332</w:t>
            </w:r>
          </w:p>
        </w:tc>
        <w:tc>
          <w:tcPr>
            <w:tcW w:w="968" w:type="dxa"/>
            <w:tcBorders>
              <w:top w:val="nil"/>
              <w:left w:val="nil"/>
              <w:bottom w:val="nil"/>
              <w:right w:val="single" w:sz="4" w:space="0" w:color="auto"/>
            </w:tcBorders>
            <w:shd w:val="clear" w:color="000000" w:fill="FFFFFF"/>
            <w:vAlign w:val="center"/>
            <w:hideMark/>
          </w:tcPr>
          <w:p w14:paraId="701A281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144,637</w:t>
            </w:r>
          </w:p>
        </w:tc>
      </w:tr>
      <w:tr w:rsidR="00D00BA0" w:rsidRPr="00D00BA0" w14:paraId="38143216" w14:textId="77777777" w:rsidTr="00D00BA0">
        <w:trPr>
          <w:trHeight w:val="207"/>
        </w:trPr>
        <w:tc>
          <w:tcPr>
            <w:tcW w:w="3652" w:type="dxa"/>
            <w:tcBorders>
              <w:top w:val="nil"/>
              <w:left w:val="single" w:sz="4" w:space="0" w:color="auto"/>
              <w:bottom w:val="nil"/>
              <w:right w:val="nil"/>
            </w:tcBorders>
            <w:shd w:val="clear" w:color="000000" w:fill="FFFFFF"/>
            <w:hideMark/>
          </w:tcPr>
          <w:p w14:paraId="7C021687"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Statutory fees and fines </w:t>
            </w:r>
          </w:p>
        </w:tc>
        <w:tc>
          <w:tcPr>
            <w:tcW w:w="968" w:type="dxa"/>
            <w:tcBorders>
              <w:top w:val="nil"/>
              <w:left w:val="nil"/>
              <w:bottom w:val="nil"/>
              <w:right w:val="nil"/>
            </w:tcBorders>
            <w:shd w:val="clear" w:color="000000" w:fill="FFFFFF"/>
            <w:vAlign w:val="center"/>
            <w:hideMark/>
          </w:tcPr>
          <w:p w14:paraId="77272C6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5,237</w:t>
            </w:r>
          </w:p>
        </w:tc>
        <w:tc>
          <w:tcPr>
            <w:tcW w:w="974" w:type="dxa"/>
            <w:tcBorders>
              <w:top w:val="nil"/>
              <w:left w:val="nil"/>
              <w:bottom w:val="nil"/>
              <w:right w:val="nil"/>
            </w:tcBorders>
            <w:shd w:val="clear" w:color="000000" w:fill="DDEBF7"/>
            <w:vAlign w:val="center"/>
            <w:hideMark/>
          </w:tcPr>
          <w:p w14:paraId="34E06DA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5,404</w:t>
            </w:r>
          </w:p>
        </w:tc>
        <w:tc>
          <w:tcPr>
            <w:tcW w:w="968" w:type="dxa"/>
            <w:tcBorders>
              <w:top w:val="nil"/>
              <w:left w:val="nil"/>
              <w:bottom w:val="nil"/>
              <w:right w:val="nil"/>
            </w:tcBorders>
            <w:shd w:val="clear" w:color="000000" w:fill="FFFFFF"/>
            <w:vAlign w:val="center"/>
            <w:hideMark/>
          </w:tcPr>
          <w:p w14:paraId="20DC471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5,649</w:t>
            </w:r>
          </w:p>
        </w:tc>
        <w:tc>
          <w:tcPr>
            <w:tcW w:w="968" w:type="dxa"/>
            <w:tcBorders>
              <w:top w:val="nil"/>
              <w:left w:val="nil"/>
              <w:bottom w:val="nil"/>
              <w:right w:val="nil"/>
            </w:tcBorders>
            <w:shd w:val="clear" w:color="000000" w:fill="FFFFFF"/>
            <w:vAlign w:val="center"/>
            <w:hideMark/>
          </w:tcPr>
          <w:p w14:paraId="3DA0DF0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5,662</w:t>
            </w:r>
          </w:p>
        </w:tc>
        <w:tc>
          <w:tcPr>
            <w:tcW w:w="968" w:type="dxa"/>
            <w:tcBorders>
              <w:top w:val="nil"/>
              <w:left w:val="nil"/>
              <w:bottom w:val="nil"/>
              <w:right w:val="nil"/>
            </w:tcBorders>
            <w:shd w:val="clear" w:color="000000" w:fill="FFFFFF"/>
            <w:vAlign w:val="center"/>
            <w:hideMark/>
          </w:tcPr>
          <w:p w14:paraId="5F98F1E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5,793</w:t>
            </w:r>
          </w:p>
        </w:tc>
        <w:tc>
          <w:tcPr>
            <w:tcW w:w="968" w:type="dxa"/>
            <w:tcBorders>
              <w:top w:val="nil"/>
              <w:left w:val="nil"/>
              <w:bottom w:val="nil"/>
              <w:right w:val="nil"/>
            </w:tcBorders>
            <w:shd w:val="clear" w:color="000000" w:fill="FFFFFF"/>
            <w:vAlign w:val="center"/>
            <w:hideMark/>
          </w:tcPr>
          <w:p w14:paraId="0985D78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5,928</w:t>
            </w:r>
          </w:p>
        </w:tc>
        <w:tc>
          <w:tcPr>
            <w:tcW w:w="968" w:type="dxa"/>
            <w:tcBorders>
              <w:top w:val="nil"/>
              <w:left w:val="nil"/>
              <w:bottom w:val="nil"/>
              <w:right w:val="nil"/>
            </w:tcBorders>
            <w:shd w:val="clear" w:color="000000" w:fill="FFFFFF"/>
            <w:vAlign w:val="center"/>
            <w:hideMark/>
          </w:tcPr>
          <w:p w14:paraId="6EAA4C5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6,194</w:t>
            </w:r>
          </w:p>
        </w:tc>
        <w:tc>
          <w:tcPr>
            <w:tcW w:w="968" w:type="dxa"/>
            <w:tcBorders>
              <w:top w:val="nil"/>
              <w:left w:val="nil"/>
              <w:bottom w:val="nil"/>
              <w:right w:val="nil"/>
            </w:tcBorders>
            <w:shd w:val="clear" w:color="000000" w:fill="FFFFFF"/>
            <w:vAlign w:val="center"/>
            <w:hideMark/>
          </w:tcPr>
          <w:p w14:paraId="164011A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6,207</w:t>
            </w:r>
          </w:p>
        </w:tc>
        <w:tc>
          <w:tcPr>
            <w:tcW w:w="968" w:type="dxa"/>
            <w:tcBorders>
              <w:top w:val="nil"/>
              <w:left w:val="nil"/>
              <w:bottom w:val="nil"/>
              <w:right w:val="nil"/>
            </w:tcBorders>
            <w:shd w:val="clear" w:color="000000" w:fill="FFFFFF"/>
            <w:vAlign w:val="center"/>
            <w:hideMark/>
          </w:tcPr>
          <w:p w14:paraId="32F12DE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6,351</w:t>
            </w:r>
          </w:p>
        </w:tc>
        <w:tc>
          <w:tcPr>
            <w:tcW w:w="968" w:type="dxa"/>
            <w:tcBorders>
              <w:top w:val="nil"/>
              <w:left w:val="nil"/>
              <w:bottom w:val="nil"/>
              <w:right w:val="nil"/>
            </w:tcBorders>
            <w:shd w:val="clear" w:color="000000" w:fill="FFFFFF"/>
            <w:vAlign w:val="center"/>
            <w:hideMark/>
          </w:tcPr>
          <w:p w14:paraId="697B87C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6,499</w:t>
            </w:r>
          </w:p>
        </w:tc>
        <w:tc>
          <w:tcPr>
            <w:tcW w:w="968" w:type="dxa"/>
            <w:tcBorders>
              <w:top w:val="nil"/>
              <w:left w:val="nil"/>
              <w:bottom w:val="nil"/>
              <w:right w:val="single" w:sz="4" w:space="0" w:color="auto"/>
            </w:tcBorders>
            <w:shd w:val="clear" w:color="000000" w:fill="FFFFFF"/>
            <w:vAlign w:val="center"/>
            <w:hideMark/>
          </w:tcPr>
          <w:p w14:paraId="4315D8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6,791</w:t>
            </w:r>
          </w:p>
        </w:tc>
      </w:tr>
      <w:tr w:rsidR="00D00BA0" w:rsidRPr="00D00BA0" w14:paraId="42F765A8" w14:textId="77777777" w:rsidTr="00D00BA0">
        <w:trPr>
          <w:trHeight w:val="207"/>
        </w:trPr>
        <w:tc>
          <w:tcPr>
            <w:tcW w:w="3652" w:type="dxa"/>
            <w:tcBorders>
              <w:top w:val="nil"/>
              <w:left w:val="single" w:sz="4" w:space="0" w:color="auto"/>
              <w:bottom w:val="nil"/>
              <w:right w:val="nil"/>
            </w:tcBorders>
            <w:shd w:val="clear" w:color="000000" w:fill="FFFFFF"/>
            <w:hideMark/>
          </w:tcPr>
          <w:p w14:paraId="79D23EB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User fees</w:t>
            </w:r>
          </w:p>
        </w:tc>
        <w:tc>
          <w:tcPr>
            <w:tcW w:w="968" w:type="dxa"/>
            <w:tcBorders>
              <w:top w:val="nil"/>
              <w:left w:val="nil"/>
              <w:bottom w:val="nil"/>
              <w:right w:val="nil"/>
            </w:tcBorders>
            <w:shd w:val="clear" w:color="000000" w:fill="FFFFFF"/>
            <w:vAlign w:val="center"/>
            <w:hideMark/>
          </w:tcPr>
          <w:p w14:paraId="11BE0D8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44,657</w:t>
            </w:r>
          </w:p>
        </w:tc>
        <w:tc>
          <w:tcPr>
            <w:tcW w:w="974" w:type="dxa"/>
            <w:tcBorders>
              <w:top w:val="nil"/>
              <w:left w:val="nil"/>
              <w:bottom w:val="nil"/>
              <w:right w:val="nil"/>
            </w:tcBorders>
            <w:shd w:val="clear" w:color="000000" w:fill="DDEBF7"/>
            <w:vAlign w:val="center"/>
            <w:hideMark/>
          </w:tcPr>
          <w:p w14:paraId="431A2D31"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30,046</w:t>
            </w:r>
          </w:p>
        </w:tc>
        <w:tc>
          <w:tcPr>
            <w:tcW w:w="968" w:type="dxa"/>
            <w:tcBorders>
              <w:top w:val="nil"/>
              <w:left w:val="nil"/>
              <w:bottom w:val="nil"/>
              <w:right w:val="nil"/>
            </w:tcBorders>
            <w:shd w:val="clear" w:color="000000" w:fill="FFFFFF"/>
            <w:vAlign w:val="center"/>
            <w:hideMark/>
          </w:tcPr>
          <w:p w14:paraId="5E44844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31,819</w:t>
            </w:r>
          </w:p>
        </w:tc>
        <w:tc>
          <w:tcPr>
            <w:tcW w:w="968" w:type="dxa"/>
            <w:tcBorders>
              <w:top w:val="nil"/>
              <w:left w:val="nil"/>
              <w:bottom w:val="nil"/>
              <w:right w:val="nil"/>
            </w:tcBorders>
            <w:shd w:val="clear" w:color="000000" w:fill="FFFFFF"/>
            <w:vAlign w:val="center"/>
            <w:hideMark/>
          </w:tcPr>
          <w:p w14:paraId="0593323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33,349</w:t>
            </w:r>
          </w:p>
        </w:tc>
        <w:tc>
          <w:tcPr>
            <w:tcW w:w="968" w:type="dxa"/>
            <w:tcBorders>
              <w:top w:val="nil"/>
              <w:left w:val="nil"/>
              <w:bottom w:val="nil"/>
              <w:right w:val="nil"/>
            </w:tcBorders>
            <w:shd w:val="clear" w:color="000000" w:fill="FFFFFF"/>
            <w:vAlign w:val="center"/>
            <w:hideMark/>
          </w:tcPr>
          <w:p w14:paraId="7AFB52E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34,715</w:t>
            </w:r>
          </w:p>
        </w:tc>
        <w:tc>
          <w:tcPr>
            <w:tcW w:w="968" w:type="dxa"/>
            <w:tcBorders>
              <w:top w:val="nil"/>
              <w:left w:val="nil"/>
              <w:bottom w:val="nil"/>
              <w:right w:val="nil"/>
            </w:tcBorders>
            <w:shd w:val="clear" w:color="000000" w:fill="FFFFFF"/>
            <w:vAlign w:val="center"/>
            <w:hideMark/>
          </w:tcPr>
          <w:p w14:paraId="16A96F9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36,614</w:t>
            </w:r>
          </w:p>
        </w:tc>
        <w:tc>
          <w:tcPr>
            <w:tcW w:w="968" w:type="dxa"/>
            <w:tcBorders>
              <w:top w:val="nil"/>
              <w:left w:val="nil"/>
              <w:bottom w:val="nil"/>
              <w:right w:val="nil"/>
            </w:tcBorders>
            <w:shd w:val="clear" w:color="000000" w:fill="FFFFFF"/>
            <w:vAlign w:val="center"/>
            <w:hideMark/>
          </w:tcPr>
          <w:p w14:paraId="7D29F84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38,325</w:t>
            </w:r>
          </w:p>
        </w:tc>
        <w:tc>
          <w:tcPr>
            <w:tcW w:w="968" w:type="dxa"/>
            <w:tcBorders>
              <w:top w:val="nil"/>
              <w:left w:val="nil"/>
              <w:bottom w:val="nil"/>
              <w:right w:val="nil"/>
            </w:tcBorders>
            <w:shd w:val="clear" w:color="000000" w:fill="FFFFFF"/>
            <w:vAlign w:val="center"/>
            <w:hideMark/>
          </w:tcPr>
          <w:p w14:paraId="4E2767A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40,084</w:t>
            </w:r>
          </w:p>
        </w:tc>
        <w:tc>
          <w:tcPr>
            <w:tcW w:w="968" w:type="dxa"/>
            <w:tcBorders>
              <w:top w:val="nil"/>
              <w:left w:val="nil"/>
              <w:bottom w:val="nil"/>
              <w:right w:val="nil"/>
            </w:tcBorders>
            <w:shd w:val="clear" w:color="000000" w:fill="FFFFFF"/>
            <w:vAlign w:val="center"/>
            <w:hideMark/>
          </w:tcPr>
          <w:p w14:paraId="58C06F2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41,822</w:t>
            </w:r>
          </w:p>
        </w:tc>
        <w:tc>
          <w:tcPr>
            <w:tcW w:w="968" w:type="dxa"/>
            <w:tcBorders>
              <w:top w:val="nil"/>
              <w:left w:val="nil"/>
              <w:bottom w:val="nil"/>
              <w:right w:val="nil"/>
            </w:tcBorders>
            <w:shd w:val="clear" w:color="000000" w:fill="FFFFFF"/>
            <w:vAlign w:val="center"/>
            <w:hideMark/>
          </w:tcPr>
          <w:p w14:paraId="6975CE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43,671</w:t>
            </w:r>
          </w:p>
        </w:tc>
        <w:tc>
          <w:tcPr>
            <w:tcW w:w="968" w:type="dxa"/>
            <w:tcBorders>
              <w:top w:val="nil"/>
              <w:left w:val="nil"/>
              <w:bottom w:val="nil"/>
              <w:right w:val="single" w:sz="4" w:space="0" w:color="auto"/>
            </w:tcBorders>
            <w:shd w:val="clear" w:color="000000" w:fill="FFFFFF"/>
            <w:vAlign w:val="center"/>
            <w:hideMark/>
          </w:tcPr>
          <w:p w14:paraId="6779B3E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45,567</w:t>
            </w:r>
          </w:p>
        </w:tc>
      </w:tr>
      <w:tr w:rsidR="00D00BA0" w:rsidRPr="00D00BA0" w14:paraId="78AD1FB5" w14:textId="77777777" w:rsidTr="00D00BA0">
        <w:trPr>
          <w:trHeight w:val="207"/>
        </w:trPr>
        <w:tc>
          <w:tcPr>
            <w:tcW w:w="3652" w:type="dxa"/>
            <w:tcBorders>
              <w:top w:val="nil"/>
              <w:left w:val="single" w:sz="4" w:space="0" w:color="auto"/>
              <w:bottom w:val="nil"/>
              <w:right w:val="nil"/>
            </w:tcBorders>
            <w:shd w:val="clear" w:color="000000" w:fill="FFFFFF"/>
            <w:hideMark/>
          </w:tcPr>
          <w:p w14:paraId="2803B57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Grants - operating</w:t>
            </w:r>
          </w:p>
        </w:tc>
        <w:tc>
          <w:tcPr>
            <w:tcW w:w="968" w:type="dxa"/>
            <w:tcBorders>
              <w:top w:val="nil"/>
              <w:left w:val="nil"/>
              <w:bottom w:val="nil"/>
              <w:right w:val="nil"/>
            </w:tcBorders>
            <w:shd w:val="clear" w:color="000000" w:fill="FFFFFF"/>
            <w:vAlign w:val="center"/>
            <w:hideMark/>
          </w:tcPr>
          <w:p w14:paraId="3155BBD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13,851</w:t>
            </w:r>
          </w:p>
        </w:tc>
        <w:tc>
          <w:tcPr>
            <w:tcW w:w="974" w:type="dxa"/>
            <w:tcBorders>
              <w:top w:val="nil"/>
              <w:left w:val="nil"/>
              <w:bottom w:val="nil"/>
              <w:right w:val="nil"/>
            </w:tcBorders>
            <w:shd w:val="clear" w:color="000000" w:fill="DDEBF7"/>
            <w:vAlign w:val="center"/>
            <w:hideMark/>
          </w:tcPr>
          <w:p w14:paraId="41135176"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8,600</w:t>
            </w:r>
          </w:p>
        </w:tc>
        <w:tc>
          <w:tcPr>
            <w:tcW w:w="968" w:type="dxa"/>
            <w:tcBorders>
              <w:top w:val="nil"/>
              <w:left w:val="nil"/>
              <w:bottom w:val="nil"/>
              <w:right w:val="nil"/>
            </w:tcBorders>
            <w:shd w:val="clear" w:color="000000" w:fill="FFFFFF"/>
            <w:vAlign w:val="center"/>
            <w:hideMark/>
          </w:tcPr>
          <w:p w14:paraId="1D29047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8,005</w:t>
            </w:r>
          </w:p>
        </w:tc>
        <w:tc>
          <w:tcPr>
            <w:tcW w:w="968" w:type="dxa"/>
            <w:tcBorders>
              <w:top w:val="nil"/>
              <w:left w:val="nil"/>
              <w:bottom w:val="nil"/>
              <w:right w:val="nil"/>
            </w:tcBorders>
            <w:shd w:val="clear" w:color="000000" w:fill="FFFFFF"/>
            <w:vAlign w:val="center"/>
            <w:hideMark/>
          </w:tcPr>
          <w:p w14:paraId="499D38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8,122</w:t>
            </w:r>
          </w:p>
        </w:tc>
        <w:tc>
          <w:tcPr>
            <w:tcW w:w="968" w:type="dxa"/>
            <w:tcBorders>
              <w:top w:val="nil"/>
              <w:left w:val="nil"/>
              <w:bottom w:val="nil"/>
              <w:right w:val="nil"/>
            </w:tcBorders>
            <w:shd w:val="clear" w:color="000000" w:fill="FFFFFF"/>
            <w:vAlign w:val="center"/>
            <w:hideMark/>
          </w:tcPr>
          <w:p w14:paraId="2F9E957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8,242</w:t>
            </w:r>
          </w:p>
        </w:tc>
        <w:tc>
          <w:tcPr>
            <w:tcW w:w="968" w:type="dxa"/>
            <w:tcBorders>
              <w:top w:val="nil"/>
              <w:left w:val="nil"/>
              <w:bottom w:val="nil"/>
              <w:right w:val="nil"/>
            </w:tcBorders>
            <w:shd w:val="clear" w:color="000000" w:fill="FFFFFF"/>
            <w:vAlign w:val="center"/>
            <w:hideMark/>
          </w:tcPr>
          <w:p w14:paraId="71D8281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8,363</w:t>
            </w:r>
          </w:p>
        </w:tc>
        <w:tc>
          <w:tcPr>
            <w:tcW w:w="968" w:type="dxa"/>
            <w:tcBorders>
              <w:top w:val="nil"/>
              <w:left w:val="nil"/>
              <w:bottom w:val="nil"/>
              <w:right w:val="nil"/>
            </w:tcBorders>
            <w:shd w:val="clear" w:color="000000" w:fill="FFFFFF"/>
            <w:vAlign w:val="center"/>
            <w:hideMark/>
          </w:tcPr>
          <w:p w14:paraId="0C8676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8,487</w:t>
            </w:r>
          </w:p>
        </w:tc>
        <w:tc>
          <w:tcPr>
            <w:tcW w:w="968" w:type="dxa"/>
            <w:tcBorders>
              <w:top w:val="nil"/>
              <w:left w:val="nil"/>
              <w:bottom w:val="nil"/>
              <w:right w:val="nil"/>
            </w:tcBorders>
            <w:shd w:val="clear" w:color="000000" w:fill="FFFFFF"/>
            <w:vAlign w:val="center"/>
            <w:hideMark/>
          </w:tcPr>
          <w:p w14:paraId="1D6FD62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8,613</w:t>
            </w:r>
          </w:p>
        </w:tc>
        <w:tc>
          <w:tcPr>
            <w:tcW w:w="968" w:type="dxa"/>
            <w:tcBorders>
              <w:top w:val="nil"/>
              <w:left w:val="nil"/>
              <w:bottom w:val="nil"/>
              <w:right w:val="nil"/>
            </w:tcBorders>
            <w:shd w:val="clear" w:color="000000" w:fill="FFFFFF"/>
            <w:vAlign w:val="center"/>
            <w:hideMark/>
          </w:tcPr>
          <w:p w14:paraId="6676F55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8,741</w:t>
            </w:r>
          </w:p>
        </w:tc>
        <w:tc>
          <w:tcPr>
            <w:tcW w:w="968" w:type="dxa"/>
            <w:tcBorders>
              <w:top w:val="nil"/>
              <w:left w:val="nil"/>
              <w:bottom w:val="nil"/>
              <w:right w:val="nil"/>
            </w:tcBorders>
            <w:shd w:val="clear" w:color="000000" w:fill="FFFFFF"/>
            <w:vAlign w:val="center"/>
            <w:hideMark/>
          </w:tcPr>
          <w:p w14:paraId="7CAF421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8,871</w:t>
            </w:r>
          </w:p>
        </w:tc>
        <w:tc>
          <w:tcPr>
            <w:tcW w:w="968" w:type="dxa"/>
            <w:tcBorders>
              <w:top w:val="nil"/>
              <w:left w:val="nil"/>
              <w:bottom w:val="nil"/>
              <w:right w:val="single" w:sz="4" w:space="0" w:color="auto"/>
            </w:tcBorders>
            <w:shd w:val="clear" w:color="000000" w:fill="FFFFFF"/>
            <w:vAlign w:val="center"/>
            <w:hideMark/>
          </w:tcPr>
          <w:p w14:paraId="6A87D9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9,003</w:t>
            </w:r>
          </w:p>
        </w:tc>
      </w:tr>
      <w:tr w:rsidR="00D00BA0" w:rsidRPr="00D00BA0" w14:paraId="68B8119F" w14:textId="77777777" w:rsidTr="00D00BA0">
        <w:trPr>
          <w:trHeight w:val="207"/>
        </w:trPr>
        <w:tc>
          <w:tcPr>
            <w:tcW w:w="3652" w:type="dxa"/>
            <w:tcBorders>
              <w:top w:val="nil"/>
              <w:left w:val="single" w:sz="4" w:space="0" w:color="auto"/>
              <w:bottom w:val="nil"/>
              <w:right w:val="nil"/>
            </w:tcBorders>
            <w:shd w:val="clear" w:color="000000" w:fill="FFFFFF"/>
            <w:hideMark/>
          </w:tcPr>
          <w:p w14:paraId="24A65F4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Grants - capital</w:t>
            </w:r>
          </w:p>
        </w:tc>
        <w:tc>
          <w:tcPr>
            <w:tcW w:w="968" w:type="dxa"/>
            <w:tcBorders>
              <w:top w:val="nil"/>
              <w:left w:val="nil"/>
              <w:bottom w:val="nil"/>
              <w:right w:val="nil"/>
            </w:tcBorders>
            <w:shd w:val="clear" w:color="000000" w:fill="FFFFFF"/>
            <w:vAlign w:val="center"/>
            <w:hideMark/>
          </w:tcPr>
          <w:p w14:paraId="1DA249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(2,118)</w:t>
            </w:r>
          </w:p>
        </w:tc>
        <w:tc>
          <w:tcPr>
            <w:tcW w:w="974" w:type="dxa"/>
            <w:tcBorders>
              <w:top w:val="nil"/>
              <w:left w:val="nil"/>
              <w:bottom w:val="nil"/>
              <w:right w:val="nil"/>
            </w:tcBorders>
            <w:shd w:val="clear" w:color="000000" w:fill="DDEBF7"/>
            <w:vAlign w:val="center"/>
            <w:hideMark/>
          </w:tcPr>
          <w:p w14:paraId="75DD9B5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32,260</w:t>
            </w:r>
          </w:p>
        </w:tc>
        <w:tc>
          <w:tcPr>
            <w:tcW w:w="968" w:type="dxa"/>
            <w:tcBorders>
              <w:top w:val="nil"/>
              <w:left w:val="nil"/>
              <w:bottom w:val="nil"/>
              <w:right w:val="nil"/>
            </w:tcBorders>
            <w:shd w:val="clear" w:color="000000" w:fill="FFFFFF"/>
            <w:vAlign w:val="center"/>
            <w:hideMark/>
          </w:tcPr>
          <w:p w14:paraId="519D0C3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2,508</w:t>
            </w:r>
          </w:p>
        </w:tc>
        <w:tc>
          <w:tcPr>
            <w:tcW w:w="968" w:type="dxa"/>
            <w:tcBorders>
              <w:top w:val="nil"/>
              <w:left w:val="nil"/>
              <w:bottom w:val="nil"/>
              <w:right w:val="nil"/>
            </w:tcBorders>
            <w:shd w:val="clear" w:color="000000" w:fill="FFFFFF"/>
            <w:vAlign w:val="center"/>
            <w:hideMark/>
          </w:tcPr>
          <w:p w14:paraId="10EB131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nil"/>
            </w:tcBorders>
            <w:shd w:val="clear" w:color="000000" w:fill="FFFFFF"/>
            <w:vAlign w:val="center"/>
            <w:hideMark/>
          </w:tcPr>
          <w:p w14:paraId="25493E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2,508</w:t>
            </w:r>
          </w:p>
        </w:tc>
        <w:tc>
          <w:tcPr>
            <w:tcW w:w="968" w:type="dxa"/>
            <w:tcBorders>
              <w:top w:val="nil"/>
              <w:left w:val="nil"/>
              <w:bottom w:val="nil"/>
              <w:right w:val="nil"/>
            </w:tcBorders>
            <w:shd w:val="clear" w:color="000000" w:fill="FFFFFF"/>
            <w:vAlign w:val="center"/>
            <w:hideMark/>
          </w:tcPr>
          <w:p w14:paraId="05DCEA4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nil"/>
            </w:tcBorders>
            <w:shd w:val="clear" w:color="000000" w:fill="FFFFFF"/>
            <w:vAlign w:val="center"/>
            <w:hideMark/>
          </w:tcPr>
          <w:p w14:paraId="07159DC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nil"/>
            </w:tcBorders>
            <w:shd w:val="clear" w:color="000000" w:fill="FFFFFF"/>
            <w:vAlign w:val="center"/>
            <w:hideMark/>
          </w:tcPr>
          <w:p w14:paraId="6352EDA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nil"/>
            </w:tcBorders>
            <w:shd w:val="clear" w:color="000000" w:fill="FFFFFF"/>
            <w:vAlign w:val="center"/>
            <w:hideMark/>
          </w:tcPr>
          <w:p w14:paraId="7F73098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nil"/>
            </w:tcBorders>
            <w:shd w:val="clear" w:color="000000" w:fill="FFFFFF"/>
            <w:vAlign w:val="center"/>
            <w:hideMark/>
          </w:tcPr>
          <w:p w14:paraId="7B40C02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968" w:type="dxa"/>
            <w:tcBorders>
              <w:top w:val="nil"/>
              <w:left w:val="nil"/>
              <w:bottom w:val="nil"/>
              <w:right w:val="single" w:sz="4" w:space="0" w:color="auto"/>
            </w:tcBorders>
            <w:shd w:val="clear" w:color="000000" w:fill="FFFFFF"/>
            <w:vAlign w:val="center"/>
            <w:hideMark/>
          </w:tcPr>
          <w:p w14:paraId="7E178E3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r>
      <w:tr w:rsidR="00D00BA0" w:rsidRPr="00D00BA0" w14:paraId="174345A3" w14:textId="77777777" w:rsidTr="00D00BA0">
        <w:trPr>
          <w:trHeight w:val="207"/>
        </w:trPr>
        <w:tc>
          <w:tcPr>
            <w:tcW w:w="3652" w:type="dxa"/>
            <w:tcBorders>
              <w:top w:val="nil"/>
              <w:left w:val="single" w:sz="4" w:space="0" w:color="auto"/>
              <w:bottom w:val="nil"/>
              <w:right w:val="nil"/>
            </w:tcBorders>
            <w:shd w:val="clear" w:color="000000" w:fill="FFFFFF"/>
            <w:hideMark/>
          </w:tcPr>
          <w:p w14:paraId="7888F6C5"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Contributions - monetary</w:t>
            </w:r>
          </w:p>
        </w:tc>
        <w:tc>
          <w:tcPr>
            <w:tcW w:w="968" w:type="dxa"/>
            <w:tcBorders>
              <w:top w:val="nil"/>
              <w:left w:val="nil"/>
              <w:bottom w:val="nil"/>
              <w:right w:val="nil"/>
            </w:tcBorders>
            <w:shd w:val="clear" w:color="000000" w:fill="FFFFFF"/>
            <w:vAlign w:val="center"/>
            <w:hideMark/>
          </w:tcPr>
          <w:p w14:paraId="396FE6F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7,526</w:t>
            </w:r>
          </w:p>
        </w:tc>
        <w:tc>
          <w:tcPr>
            <w:tcW w:w="974" w:type="dxa"/>
            <w:tcBorders>
              <w:top w:val="nil"/>
              <w:left w:val="nil"/>
              <w:bottom w:val="nil"/>
              <w:right w:val="nil"/>
            </w:tcBorders>
            <w:shd w:val="clear" w:color="000000" w:fill="DDEBF7"/>
            <w:vAlign w:val="center"/>
            <w:hideMark/>
          </w:tcPr>
          <w:p w14:paraId="14FD68D4"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6,948</w:t>
            </w:r>
          </w:p>
        </w:tc>
        <w:tc>
          <w:tcPr>
            <w:tcW w:w="968" w:type="dxa"/>
            <w:tcBorders>
              <w:top w:val="nil"/>
              <w:left w:val="nil"/>
              <w:bottom w:val="nil"/>
              <w:right w:val="nil"/>
            </w:tcBorders>
            <w:shd w:val="clear" w:color="000000" w:fill="FFFFFF"/>
            <w:vAlign w:val="center"/>
            <w:hideMark/>
          </w:tcPr>
          <w:p w14:paraId="58AB5C9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6,007</w:t>
            </w:r>
          </w:p>
        </w:tc>
        <w:tc>
          <w:tcPr>
            <w:tcW w:w="968" w:type="dxa"/>
            <w:tcBorders>
              <w:top w:val="nil"/>
              <w:left w:val="nil"/>
              <w:bottom w:val="nil"/>
              <w:right w:val="nil"/>
            </w:tcBorders>
            <w:shd w:val="clear" w:color="000000" w:fill="FFFFFF"/>
            <w:vAlign w:val="center"/>
            <w:hideMark/>
          </w:tcPr>
          <w:p w14:paraId="410BE2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5,864</w:t>
            </w:r>
          </w:p>
        </w:tc>
        <w:tc>
          <w:tcPr>
            <w:tcW w:w="968" w:type="dxa"/>
            <w:tcBorders>
              <w:top w:val="nil"/>
              <w:left w:val="nil"/>
              <w:bottom w:val="nil"/>
              <w:right w:val="nil"/>
            </w:tcBorders>
            <w:shd w:val="clear" w:color="000000" w:fill="FFFFFF"/>
            <w:vAlign w:val="center"/>
            <w:hideMark/>
          </w:tcPr>
          <w:p w14:paraId="000E52C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5,707</w:t>
            </w:r>
          </w:p>
        </w:tc>
        <w:tc>
          <w:tcPr>
            <w:tcW w:w="968" w:type="dxa"/>
            <w:tcBorders>
              <w:top w:val="nil"/>
              <w:left w:val="nil"/>
              <w:bottom w:val="nil"/>
              <w:right w:val="nil"/>
            </w:tcBorders>
            <w:shd w:val="clear" w:color="000000" w:fill="FFFFFF"/>
            <w:vAlign w:val="center"/>
            <w:hideMark/>
          </w:tcPr>
          <w:p w14:paraId="408B6A1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5,726</w:t>
            </w:r>
          </w:p>
        </w:tc>
        <w:tc>
          <w:tcPr>
            <w:tcW w:w="968" w:type="dxa"/>
            <w:tcBorders>
              <w:top w:val="nil"/>
              <w:left w:val="nil"/>
              <w:bottom w:val="nil"/>
              <w:right w:val="nil"/>
            </w:tcBorders>
            <w:shd w:val="clear" w:color="000000" w:fill="FFFFFF"/>
            <w:vAlign w:val="center"/>
            <w:hideMark/>
          </w:tcPr>
          <w:p w14:paraId="3F7222F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5,746</w:t>
            </w:r>
          </w:p>
        </w:tc>
        <w:tc>
          <w:tcPr>
            <w:tcW w:w="968" w:type="dxa"/>
            <w:tcBorders>
              <w:top w:val="nil"/>
              <w:left w:val="nil"/>
              <w:bottom w:val="nil"/>
              <w:right w:val="nil"/>
            </w:tcBorders>
            <w:shd w:val="clear" w:color="000000" w:fill="FFFFFF"/>
            <w:vAlign w:val="center"/>
            <w:hideMark/>
          </w:tcPr>
          <w:p w14:paraId="18B341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5,771</w:t>
            </w:r>
          </w:p>
        </w:tc>
        <w:tc>
          <w:tcPr>
            <w:tcW w:w="968" w:type="dxa"/>
            <w:tcBorders>
              <w:top w:val="nil"/>
              <w:left w:val="nil"/>
              <w:bottom w:val="nil"/>
              <w:right w:val="nil"/>
            </w:tcBorders>
            <w:shd w:val="clear" w:color="000000" w:fill="FFFFFF"/>
            <w:vAlign w:val="center"/>
            <w:hideMark/>
          </w:tcPr>
          <w:p w14:paraId="2FD956F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5,791</w:t>
            </w:r>
          </w:p>
        </w:tc>
        <w:tc>
          <w:tcPr>
            <w:tcW w:w="968" w:type="dxa"/>
            <w:tcBorders>
              <w:top w:val="nil"/>
              <w:left w:val="nil"/>
              <w:bottom w:val="nil"/>
              <w:right w:val="nil"/>
            </w:tcBorders>
            <w:shd w:val="clear" w:color="000000" w:fill="FFFFFF"/>
            <w:vAlign w:val="center"/>
            <w:hideMark/>
          </w:tcPr>
          <w:p w14:paraId="3FE8F00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5,813</w:t>
            </w:r>
          </w:p>
        </w:tc>
        <w:tc>
          <w:tcPr>
            <w:tcW w:w="968" w:type="dxa"/>
            <w:tcBorders>
              <w:top w:val="nil"/>
              <w:left w:val="nil"/>
              <w:bottom w:val="nil"/>
              <w:right w:val="single" w:sz="4" w:space="0" w:color="auto"/>
            </w:tcBorders>
            <w:shd w:val="clear" w:color="000000" w:fill="FFFFFF"/>
            <w:vAlign w:val="center"/>
            <w:hideMark/>
          </w:tcPr>
          <w:p w14:paraId="664C46C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5,834</w:t>
            </w:r>
          </w:p>
        </w:tc>
      </w:tr>
      <w:tr w:rsidR="00D00BA0" w:rsidRPr="00D00BA0" w14:paraId="6BF4B904" w14:textId="77777777" w:rsidTr="00D00BA0">
        <w:trPr>
          <w:trHeight w:val="207"/>
        </w:trPr>
        <w:tc>
          <w:tcPr>
            <w:tcW w:w="3652" w:type="dxa"/>
            <w:tcBorders>
              <w:top w:val="nil"/>
              <w:left w:val="single" w:sz="4" w:space="0" w:color="auto"/>
              <w:bottom w:val="nil"/>
              <w:right w:val="nil"/>
            </w:tcBorders>
            <w:shd w:val="clear" w:color="000000" w:fill="FFFFFF"/>
            <w:hideMark/>
          </w:tcPr>
          <w:p w14:paraId="0AD34ACC"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Interest received</w:t>
            </w:r>
          </w:p>
        </w:tc>
        <w:tc>
          <w:tcPr>
            <w:tcW w:w="968" w:type="dxa"/>
            <w:tcBorders>
              <w:top w:val="nil"/>
              <w:left w:val="nil"/>
              <w:bottom w:val="nil"/>
              <w:right w:val="nil"/>
            </w:tcBorders>
            <w:shd w:val="clear" w:color="000000" w:fill="FFFFFF"/>
            <w:vAlign w:val="center"/>
            <w:hideMark/>
          </w:tcPr>
          <w:p w14:paraId="66E919A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2,285</w:t>
            </w:r>
          </w:p>
        </w:tc>
        <w:tc>
          <w:tcPr>
            <w:tcW w:w="974" w:type="dxa"/>
            <w:tcBorders>
              <w:top w:val="nil"/>
              <w:left w:val="nil"/>
              <w:bottom w:val="nil"/>
              <w:right w:val="nil"/>
            </w:tcBorders>
            <w:shd w:val="clear" w:color="000000" w:fill="DDEBF7"/>
            <w:vAlign w:val="center"/>
            <w:hideMark/>
          </w:tcPr>
          <w:p w14:paraId="1789CF39"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1,980</w:t>
            </w:r>
          </w:p>
        </w:tc>
        <w:tc>
          <w:tcPr>
            <w:tcW w:w="968" w:type="dxa"/>
            <w:tcBorders>
              <w:top w:val="nil"/>
              <w:left w:val="nil"/>
              <w:bottom w:val="nil"/>
              <w:right w:val="nil"/>
            </w:tcBorders>
            <w:shd w:val="clear" w:color="000000" w:fill="FFFFFF"/>
            <w:vAlign w:val="center"/>
            <w:hideMark/>
          </w:tcPr>
          <w:p w14:paraId="1CDF6FF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2,140</w:t>
            </w:r>
          </w:p>
        </w:tc>
        <w:tc>
          <w:tcPr>
            <w:tcW w:w="968" w:type="dxa"/>
            <w:tcBorders>
              <w:top w:val="nil"/>
              <w:left w:val="nil"/>
              <w:bottom w:val="nil"/>
              <w:right w:val="nil"/>
            </w:tcBorders>
            <w:shd w:val="clear" w:color="000000" w:fill="FFFFFF"/>
            <w:vAlign w:val="center"/>
            <w:hideMark/>
          </w:tcPr>
          <w:p w14:paraId="42D7EB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2,104</w:t>
            </w:r>
          </w:p>
        </w:tc>
        <w:tc>
          <w:tcPr>
            <w:tcW w:w="968" w:type="dxa"/>
            <w:tcBorders>
              <w:top w:val="nil"/>
              <w:left w:val="nil"/>
              <w:bottom w:val="nil"/>
              <w:right w:val="nil"/>
            </w:tcBorders>
            <w:shd w:val="clear" w:color="000000" w:fill="FFFFFF"/>
            <w:vAlign w:val="center"/>
            <w:hideMark/>
          </w:tcPr>
          <w:p w14:paraId="707E7F8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2,472</w:t>
            </w:r>
          </w:p>
        </w:tc>
        <w:tc>
          <w:tcPr>
            <w:tcW w:w="968" w:type="dxa"/>
            <w:tcBorders>
              <w:top w:val="nil"/>
              <w:left w:val="nil"/>
              <w:bottom w:val="nil"/>
              <w:right w:val="nil"/>
            </w:tcBorders>
            <w:shd w:val="clear" w:color="000000" w:fill="FFFFFF"/>
            <w:vAlign w:val="center"/>
            <w:hideMark/>
          </w:tcPr>
          <w:p w14:paraId="3FEF264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2,709</w:t>
            </w:r>
          </w:p>
        </w:tc>
        <w:tc>
          <w:tcPr>
            <w:tcW w:w="968" w:type="dxa"/>
            <w:tcBorders>
              <w:top w:val="nil"/>
              <w:left w:val="nil"/>
              <w:bottom w:val="nil"/>
              <w:right w:val="nil"/>
            </w:tcBorders>
            <w:shd w:val="clear" w:color="000000" w:fill="FFFFFF"/>
            <w:vAlign w:val="center"/>
            <w:hideMark/>
          </w:tcPr>
          <w:p w14:paraId="549C29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2,815</w:t>
            </w:r>
          </w:p>
        </w:tc>
        <w:tc>
          <w:tcPr>
            <w:tcW w:w="968" w:type="dxa"/>
            <w:tcBorders>
              <w:top w:val="nil"/>
              <w:left w:val="nil"/>
              <w:bottom w:val="nil"/>
              <w:right w:val="nil"/>
            </w:tcBorders>
            <w:shd w:val="clear" w:color="000000" w:fill="FFFFFF"/>
            <w:vAlign w:val="center"/>
            <w:hideMark/>
          </w:tcPr>
          <w:p w14:paraId="05E413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2,960</w:t>
            </w:r>
          </w:p>
        </w:tc>
        <w:tc>
          <w:tcPr>
            <w:tcW w:w="968" w:type="dxa"/>
            <w:tcBorders>
              <w:top w:val="nil"/>
              <w:left w:val="nil"/>
              <w:bottom w:val="nil"/>
              <w:right w:val="nil"/>
            </w:tcBorders>
            <w:shd w:val="clear" w:color="000000" w:fill="FFFFFF"/>
            <w:vAlign w:val="center"/>
            <w:hideMark/>
          </w:tcPr>
          <w:p w14:paraId="19BA435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3,162</w:t>
            </w:r>
          </w:p>
        </w:tc>
        <w:tc>
          <w:tcPr>
            <w:tcW w:w="968" w:type="dxa"/>
            <w:tcBorders>
              <w:top w:val="nil"/>
              <w:left w:val="nil"/>
              <w:bottom w:val="nil"/>
              <w:right w:val="nil"/>
            </w:tcBorders>
            <w:shd w:val="clear" w:color="000000" w:fill="FFFFFF"/>
            <w:vAlign w:val="center"/>
            <w:hideMark/>
          </w:tcPr>
          <w:p w14:paraId="19B728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3,446</w:t>
            </w:r>
          </w:p>
        </w:tc>
        <w:tc>
          <w:tcPr>
            <w:tcW w:w="968" w:type="dxa"/>
            <w:tcBorders>
              <w:top w:val="nil"/>
              <w:left w:val="nil"/>
              <w:bottom w:val="nil"/>
              <w:right w:val="single" w:sz="4" w:space="0" w:color="auto"/>
            </w:tcBorders>
            <w:shd w:val="clear" w:color="000000" w:fill="FFFFFF"/>
            <w:vAlign w:val="center"/>
            <w:hideMark/>
          </w:tcPr>
          <w:p w14:paraId="22993E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3,763</w:t>
            </w:r>
          </w:p>
        </w:tc>
      </w:tr>
      <w:tr w:rsidR="00D00BA0" w:rsidRPr="00D00BA0" w14:paraId="76FA96EC" w14:textId="77777777" w:rsidTr="00D00BA0">
        <w:trPr>
          <w:trHeight w:val="207"/>
        </w:trPr>
        <w:tc>
          <w:tcPr>
            <w:tcW w:w="3652" w:type="dxa"/>
            <w:tcBorders>
              <w:top w:val="nil"/>
              <w:left w:val="single" w:sz="4" w:space="0" w:color="auto"/>
              <w:bottom w:val="nil"/>
              <w:right w:val="nil"/>
            </w:tcBorders>
            <w:shd w:val="clear" w:color="000000" w:fill="FFFFFF"/>
            <w:hideMark/>
          </w:tcPr>
          <w:p w14:paraId="266AC404"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Trust funds and deposits taken</w:t>
            </w:r>
          </w:p>
        </w:tc>
        <w:tc>
          <w:tcPr>
            <w:tcW w:w="968" w:type="dxa"/>
            <w:tcBorders>
              <w:top w:val="nil"/>
              <w:left w:val="nil"/>
              <w:bottom w:val="nil"/>
              <w:right w:val="nil"/>
            </w:tcBorders>
            <w:shd w:val="clear" w:color="000000" w:fill="FFFFFF"/>
            <w:vAlign w:val="center"/>
            <w:hideMark/>
          </w:tcPr>
          <w:p w14:paraId="68EEA72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74" w:type="dxa"/>
            <w:tcBorders>
              <w:top w:val="nil"/>
              <w:left w:val="nil"/>
              <w:bottom w:val="nil"/>
              <w:right w:val="nil"/>
            </w:tcBorders>
            <w:shd w:val="clear" w:color="000000" w:fill="DDEBF7"/>
            <w:vAlign w:val="center"/>
            <w:hideMark/>
          </w:tcPr>
          <w:p w14:paraId="268EFA2E"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562071F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35C177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5A18613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7455639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0ADBCE4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2D84B1C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56A556D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20025D3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single" w:sz="4" w:space="0" w:color="auto"/>
            </w:tcBorders>
            <w:shd w:val="clear" w:color="000000" w:fill="FFFFFF"/>
            <w:vAlign w:val="center"/>
            <w:hideMark/>
          </w:tcPr>
          <w:p w14:paraId="15BFB7C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r>
      <w:tr w:rsidR="00D00BA0" w:rsidRPr="00D00BA0" w14:paraId="3ECA4392" w14:textId="77777777" w:rsidTr="00D00BA0">
        <w:trPr>
          <w:trHeight w:val="207"/>
        </w:trPr>
        <w:tc>
          <w:tcPr>
            <w:tcW w:w="3652" w:type="dxa"/>
            <w:tcBorders>
              <w:top w:val="nil"/>
              <w:left w:val="single" w:sz="4" w:space="0" w:color="auto"/>
              <w:bottom w:val="nil"/>
              <w:right w:val="nil"/>
            </w:tcBorders>
            <w:shd w:val="clear" w:color="000000" w:fill="FFFFFF"/>
            <w:hideMark/>
          </w:tcPr>
          <w:p w14:paraId="067CD413"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Net GST refund / payment</w:t>
            </w:r>
          </w:p>
        </w:tc>
        <w:tc>
          <w:tcPr>
            <w:tcW w:w="968" w:type="dxa"/>
            <w:tcBorders>
              <w:top w:val="nil"/>
              <w:left w:val="nil"/>
              <w:bottom w:val="nil"/>
              <w:right w:val="nil"/>
            </w:tcBorders>
            <w:shd w:val="clear" w:color="000000" w:fill="FFFFFF"/>
            <w:vAlign w:val="center"/>
            <w:hideMark/>
          </w:tcPr>
          <w:p w14:paraId="7DE0859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74" w:type="dxa"/>
            <w:tcBorders>
              <w:top w:val="nil"/>
              <w:left w:val="nil"/>
              <w:bottom w:val="nil"/>
              <w:right w:val="nil"/>
            </w:tcBorders>
            <w:shd w:val="clear" w:color="000000" w:fill="DDEBF7"/>
            <w:vAlign w:val="center"/>
            <w:hideMark/>
          </w:tcPr>
          <w:p w14:paraId="2971BD89"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w:t>
            </w:r>
          </w:p>
        </w:tc>
        <w:tc>
          <w:tcPr>
            <w:tcW w:w="968" w:type="dxa"/>
            <w:tcBorders>
              <w:top w:val="nil"/>
              <w:left w:val="nil"/>
              <w:bottom w:val="nil"/>
              <w:right w:val="nil"/>
            </w:tcBorders>
            <w:shd w:val="clear" w:color="000000" w:fill="FFFFFF"/>
            <w:vAlign w:val="center"/>
            <w:hideMark/>
          </w:tcPr>
          <w:p w14:paraId="0B80F5E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6D67780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3574E38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6049D8C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0C0D6A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79AB9F2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4804F70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018698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single" w:sz="4" w:space="0" w:color="auto"/>
            </w:tcBorders>
            <w:shd w:val="clear" w:color="000000" w:fill="FFFFFF"/>
            <w:vAlign w:val="center"/>
            <w:hideMark/>
          </w:tcPr>
          <w:p w14:paraId="23A652F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1F8F9B70" w14:textId="77777777" w:rsidTr="00D00BA0">
        <w:trPr>
          <w:trHeight w:val="207"/>
        </w:trPr>
        <w:tc>
          <w:tcPr>
            <w:tcW w:w="3652" w:type="dxa"/>
            <w:tcBorders>
              <w:top w:val="nil"/>
              <w:left w:val="single" w:sz="4" w:space="0" w:color="auto"/>
              <w:bottom w:val="nil"/>
              <w:right w:val="nil"/>
            </w:tcBorders>
            <w:shd w:val="clear" w:color="000000" w:fill="FFFFFF"/>
            <w:hideMark/>
          </w:tcPr>
          <w:p w14:paraId="708F1BF4"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Employee costs</w:t>
            </w:r>
          </w:p>
        </w:tc>
        <w:tc>
          <w:tcPr>
            <w:tcW w:w="968" w:type="dxa"/>
            <w:tcBorders>
              <w:top w:val="nil"/>
              <w:left w:val="nil"/>
              <w:bottom w:val="nil"/>
              <w:right w:val="nil"/>
            </w:tcBorders>
            <w:shd w:val="clear" w:color="000000" w:fill="FFFFFF"/>
            <w:vAlign w:val="center"/>
            <w:hideMark/>
          </w:tcPr>
          <w:p w14:paraId="3D3054F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(63,243)</w:t>
            </w:r>
          </w:p>
        </w:tc>
        <w:tc>
          <w:tcPr>
            <w:tcW w:w="974" w:type="dxa"/>
            <w:tcBorders>
              <w:top w:val="nil"/>
              <w:left w:val="nil"/>
              <w:bottom w:val="nil"/>
              <w:right w:val="nil"/>
            </w:tcBorders>
            <w:shd w:val="clear" w:color="000000" w:fill="DDEBF7"/>
            <w:vAlign w:val="center"/>
            <w:hideMark/>
          </w:tcPr>
          <w:p w14:paraId="0238E60C"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(65,361)</w:t>
            </w:r>
          </w:p>
        </w:tc>
        <w:tc>
          <w:tcPr>
            <w:tcW w:w="968" w:type="dxa"/>
            <w:tcBorders>
              <w:top w:val="nil"/>
              <w:left w:val="nil"/>
              <w:bottom w:val="nil"/>
              <w:right w:val="nil"/>
            </w:tcBorders>
            <w:shd w:val="clear" w:color="000000" w:fill="FFFFFF"/>
            <w:vAlign w:val="center"/>
            <w:hideMark/>
          </w:tcPr>
          <w:p w14:paraId="5BDE0B1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(66,426)</w:t>
            </w:r>
          </w:p>
        </w:tc>
        <w:tc>
          <w:tcPr>
            <w:tcW w:w="968" w:type="dxa"/>
            <w:tcBorders>
              <w:top w:val="nil"/>
              <w:left w:val="nil"/>
              <w:bottom w:val="nil"/>
              <w:right w:val="nil"/>
            </w:tcBorders>
            <w:shd w:val="clear" w:color="000000" w:fill="FFFFFF"/>
            <w:vAlign w:val="center"/>
            <w:hideMark/>
          </w:tcPr>
          <w:p w14:paraId="705B413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(67,655)</w:t>
            </w:r>
          </w:p>
        </w:tc>
        <w:tc>
          <w:tcPr>
            <w:tcW w:w="968" w:type="dxa"/>
            <w:tcBorders>
              <w:top w:val="nil"/>
              <w:left w:val="nil"/>
              <w:bottom w:val="nil"/>
              <w:right w:val="nil"/>
            </w:tcBorders>
            <w:shd w:val="clear" w:color="000000" w:fill="FFFFFF"/>
            <w:vAlign w:val="center"/>
            <w:hideMark/>
          </w:tcPr>
          <w:p w14:paraId="77E130F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(69,326)</w:t>
            </w:r>
          </w:p>
        </w:tc>
        <w:tc>
          <w:tcPr>
            <w:tcW w:w="968" w:type="dxa"/>
            <w:tcBorders>
              <w:top w:val="nil"/>
              <w:left w:val="nil"/>
              <w:bottom w:val="nil"/>
              <w:right w:val="nil"/>
            </w:tcBorders>
            <w:shd w:val="clear" w:color="000000" w:fill="FFFFFF"/>
            <w:vAlign w:val="center"/>
            <w:hideMark/>
          </w:tcPr>
          <w:p w14:paraId="151F91A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(70,680)</w:t>
            </w:r>
          </w:p>
        </w:tc>
        <w:tc>
          <w:tcPr>
            <w:tcW w:w="968" w:type="dxa"/>
            <w:tcBorders>
              <w:top w:val="nil"/>
              <w:left w:val="nil"/>
              <w:bottom w:val="nil"/>
              <w:right w:val="nil"/>
            </w:tcBorders>
            <w:shd w:val="clear" w:color="000000" w:fill="FFFFFF"/>
            <w:vAlign w:val="center"/>
            <w:hideMark/>
          </w:tcPr>
          <w:p w14:paraId="7723702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(72,195)</w:t>
            </w:r>
          </w:p>
        </w:tc>
        <w:tc>
          <w:tcPr>
            <w:tcW w:w="968" w:type="dxa"/>
            <w:tcBorders>
              <w:top w:val="nil"/>
              <w:left w:val="nil"/>
              <w:bottom w:val="nil"/>
              <w:right w:val="nil"/>
            </w:tcBorders>
            <w:shd w:val="clear" w:color="000000" w:fill="FFFFFF"/>
            <w:vAlign w:val="center"/>
            <w:hideMark/>
          </w:tcPr>
          <w:p w14:paraId="2591B89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(73,848)</w:t>
            </w:r>
          </w:p>
        </w:tc>
        <w:tc>
          <w:tcPr>
            <w:tcW w:w="968" w:type="dxa"/>
            <w:tcBorders>
              <w:top w:val="nil"/>
              <w:left w:val="nil"/>
              <w:bottom w:val="nil"/>
              <w:right w:val="nil"/>
            </w:tcBorders>
            <w:shd w:val="clear" w:color="000000" w:fill="FFFFFF"/>
            <w:vAlign w:val="center"/>
            <w:hideMark/>
          </w:tcPr>
          <w:p w14:paraId="62637CF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(75,565)</w:t>
            </w:r>
          </w:p>
        </w:tc>
        <w:tc>
          <w:tcPr>
            <w:tcW w:w="968" w:type="dxa"/>
            <w:tcBorders>
              <w:top w:val="nil"/>
              <w:left w:val="nil"/>
              <w:bottom w:val="nil"/>
              <w:right w:val="nil"/>
            </w:tcBorders>
            <w:shd w:val="clear" w:color="000000" w:fill="FFFFFF"/>
            <w:vAlign w:val="center"/>
            <w:hideMark/>
          </w:tcPr>
          <w:p w14:paraId="1DBD7F6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(77,435)</w:t>
            </w:r>
          </w:p>
        </w:tc>
        <w:tc>
          <w:tcPr>
            <w:tcW w:w="968" w:type="dxa"/>
            <w:tcBorders>
              <w:top w:val="nil"/>
              <w:left w:val="nil"/>
              <w:bottom w:val="nil"/>
              <w:right w:val="single" w:sz="4" w:space="0" w:color="auto"/>
            </w:tcBorders>
            <w:shd w:val="clear" w:color="000000" w:fill="FFFFFF"/>
            <w:vAlign w:val="center"/>
            <w:hideMark/>
          </w:tcPr>
          <w:p w14:paraId="09CD2EF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(79,095)</w:t>
            </w:r>
          </w:p>
        </w:tc>
      </w:tr>
      <w:tr w:rsidR="00D00BA0" w:rsidRPr="00D00BA0" w14:paraId="136FFF2A" w14:textId="77777777" w:rsidTr="00D00BA0">
        <w:trPr>
          <w:trHeight w:val="366"/>
        </w:trPr>
        <w:tc>
          <w:tcPr>
            <w:tcW w:w="3652" w:type="dxa"/>
            <w:tcBorders>
              <w:top w:val="nil"/>
              <w:left w:val="single" w:sz="4" w:space="0" w:color="auto"/>
              <w:bottom w:val="nil"/>
              <w:right w:val="nil"/>
            </w:tcBorders>
            <w:shd w:val="clear" w:color="000000" w:fill="FFFFFF"/>
            <w:hideMark/>
          </w:tcPr>
          <w:p w14:paraId="634AEC2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Materials and services</w:t>
            </w:r>
          </w:p>
        </w:tc>
        <w:tc>
          <w:tcPr>
            <w:tcW w:w="968" w:type="dxa"/>
            <w:tcBorders>
              <w:top w:val="nil"/>
              <w:left w:val="nil"/>
              <w:bottom w:val="nil"/>
              <w:right w:val="nil"/>
            </w:tcBorders>
            <w:shd w:val="clear" w:color="000000" w:fill="FFFFFF"/>
            <w:vAlign w:val="center"/>
            <w:hideMark/>
          </w:tcPr>
          <w:p w14:paraId="4C51A30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(68,739)</w:t>
            </w:r>
          </w:p>
        </w:tc>
        <w:tc>
          <w:tcPr>
            <w:tcW w:w="974" w:type="dxa"/>
            <w:tcBorders>
              <w:top w:val="nil"/>
              <w:left w:val="nil"/>
              <w:bottom w:val="nil"/>
              <w:right w:val="nil"/>
            </w:tcBorders>
            <w:shd w:val="clear" w:color="000000" w:fill="DDEBF7"/>
            <w:vAlign w:val="center"/>
            <w:hideMark/>
          </w:tcPr>
          <w:p w14:paraId="72E812B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(60,431)</w:t>
            </w:r>
          </w:p>
        </w:tc>
        <w:tc>
          <w:tcPr>
            <w:tcW w:w="968" w:type="dxa"/>
            <w:tcBorders>
              <w:top w:val="nil"/>
              <w:left w:val="nil"/>
              <w:bottom w:val="nil"/>
              <w:right w:val="nil"/>
            </w:tcBorders>
            <w:shd w:val="clear" w:color="000000" w:fill="FFFFFF"/>
            <w:vAlign w:val="center"/>
            <w:hideMark/>
          </w:tcPr>
          <w:p w14:paraId="4C23DCA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(64,840)</w:t>
            </w:r>
          </w:p>
        </w:tc>
        <w:tc>
          <w:tcPr>
            <w:tcW w:w="968" w:type="dxa"/>
            <w:tcBorders>
              <w:top w:val="nil"/>
              <w:left w:val="nil"/>
              <w:bottom w:val="nil"/>
              <w:right w:val="nil"/>
            </w:tcBorders>
            <w:shd w:val="clear" w:color="000000" w:fill="FFFFFF"/>
            <w:vAlign w:val="center"/>
            <w:hideMark/>
          </w:tcPr>
          <w:p w14:paraId="16D43C5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(63,648)</w:t>
            </w:r>
          </w:p>
        </w:tc>
        <w:tc>
          <w:tcPr>
            <w:tcW w:w="968" w:type="dxa"/>
            <w:tcBorders>
              <w:top w:val="nil"/>
              <w:left w:val="nil"/>
              <w:bottom w:val="nil"/>
              <w:right w:val="nil"/>
            </w:tcBorders>
            <w:shd w:val="clear" w:color="000000" w:fill="FFFFFF"/>
            <w:vAlign w:val="center"/>
            <w:hideMark/>
          </w:tcPr>
          <w:p w14:paraId="671BE1B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(64,923)</w:t>
            </w:r>
          </w:p>
        </w:tc>
        <w:tc>
          <w:tcPr>
            <w:tcW w:w="968" w:type="dxa"/>
            <w:tcBorders>
              <w:top w:val="nil"/>
              <w:left w:val="nil"/>
              <w:bottom w:val="nil"/>
              <w:right w:val="nil"/>
            </w:tcBorders>
            <w:shd w:val="clear" w:color="000000" w:fill="FFFFFF"/>
            <w:vAlign w:val="center"/>
            <w:hideMark/>
          </w:tcPr>
          <w:p w14:paraId="33AF434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(68,566)</w:t>
            </w:r>
          </w:p>
        </w:tc>
        <w:tc>
          <w:tcPr>
            <w:tcW w:w="968" w:type="dxa"/>
            <w:tcBorders>
              <w:top w:val="nil"/>
              <w:left w:val="nil"/>
              <w:bottom w:val="nil"/>
              <w:right w:val="nil"/>
            </w:tcBorders>
            <w:shd w:val="clear" w:color="000000" w:fill="FFFFFF"/>
            <w:vAlign w:val="center"/>
            <w:hideMark/>
          </w:tcPr>
          <w:p w14:paraId="65B604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(70,759)</w:t>
            </w:r>
          </w:p>
        </w:tc>
        <w:tc>
          <w:tcPr>
            <w:tcW w:w="968" w:type="dxa"/>
            <w:tcBorders>
              <w:top w:val="nil"/>
              <w:left w:val="nil"/>
              <w:bottom w:val="nil"/>
              <w:right w:val="nil"/>
            </w:tcBorders>
            <w:shd w:val="clear" w:color="000000" w:fill="FFFFFF"/>
            <w:vAlign w:val="center"/>
            <w:hideMark/>
          </w:tcPr>
          <w:p w14:paraId="12C4F0E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(72,843)</w:t>
            </w:r>
          </w:p>
        </w:tc>
        <w:tc>
          <w:tcPr>
            <w:tcW w:w="968" w:type="dxa"/>
            <w:tcBorders>
              <w:top w:val="nil"/>
              <w:left w:val="nil"/>
              <w:bottom w:val="nil"/>
              <w:right w:val="nil"/>
            </w:tcBorders>
            <w:shd w:val="clear" w:color="000000" w:fill="FFFFFF"/>
            <w:vAlign w:val="center"/>
            <w:hideMark/>
          </w:tcPr>
          <w:p w14:paraId="2859E95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(74,918)</w:t>
            </w:r>
          </w:p>
        </w:tc>
        <w:tc>
          <w:tcPr>
            <w:tcW w:w="968" w:type="dxa"/>
            <w:tcBorders>
              <w:top w:val="nil"/>
              <w:left w:val="nil"/>
              <w:bottom w:val="nil"/>
              <w:right w:val="nil"/>
            </w:tcBorders>
            <w:shd w:val="clear" w:color="000000" w:fill="FFFFFF"/>
            <w:vAlign w:val="center"/>
            <w:hideMark/>
          </w:tcPr>
          <w:p w14:paraId="1C5A77C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(77,242)</w:t>
            </w:r>
          </w:p>
        </w:tc>
        <w:tc>
          <w:tcPr>
            <w:tcW w:w="968" w:type="dxa"/>
            <w:tcBorders>
              <w:top w:val="nil"/>
              <w:left w:val="nil"/>
              <w:bottom w:val="nil"/>
              <w:right w:val="single" w:sz="4" w:space="0" w:color="auto"/>
            </w:tcBorders>
            <w:shd w:val="clear" w:color="000000" w:fill="FFFFFF"/>
            <w:vAlign w:val="center"/>
            <w:hideMark/>
          </w:tcPr>
          <w:p w14:paraId="55B172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(79,793)</w:t>
            </w:r>
          </w:p>
        </w:tc>
      </w:tr>
      <w:tr w:rsidR="00D00BA0" w:rsidRPr="00D00BA0" w14:paraId="51DA4C3A" w14:textId="77777777" w:rsidTr="00D00BA0">
        <w:trPr>
          <w:trHeight w:val="207"/>
        </w:trPr>
        <w:tc>
          <w:tcPr>
            <w:tcW w:w="3652" w:type="dxa"/>
            <w:tcBorders>
              <w:top w:val="nil"/>
              <w:left w:val="single" w:sz="4" w:space="0" w:color="auto"/>
              <w:bottom w:val="nil"/>
              <w:right w:val="nil"/>
            </w:tcBorders>
            <w:shd w:val="clear" w:color="000000" w:fill="FFFFFF"/>
            <w:hideMark/>
          </w:tcPr>
          <w:p w14:paraId="4A9C9D7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Trust funds and deposits repaid</w:t>
            </w:r>
          </w:p>
        </w:tc>
        <w:tc>
          <w:tcPr>
            <w:tcW w:w="968" w:type="dxa"/>
            <w:tcBorders>
              <w:top w:val="nil"/>
              <w:left w:val="nil"/>
              <w:bottom w:val="nil"/>
              <w:right w:val="nil"/>
            </w:tcBorders>
            <w:shd w:val="clear" w:color="000000" w:fill="FFFFFF"/>
            <w:vAlign w:val="center"/>
            <w:hideMark/>
          </w:tcPr>
          <w:p w14:paraId="7551A2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74" w:type="dxa"/>
            <w:tcBorders>
              <w:top w:val="nil"/>
              <w:left w:val="nil"/>
              <w:bottom w:val="nil"/>
              <w:right w:val="nil"/>
            </w:tcBorders>
            <w:shd w:val="clear" w:color="000000" w:fill="DDEBF7"/>
            <w:vAlign w:val="center"/>
            <w:hideMark/>
          </w:tcPr>
          <w:p w14:paraId="57CDC1B7"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0B8D68B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4AF7092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0226DA6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2794CAC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1234F53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14B0083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4036DEA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nil"/>
            </w:tcBorders>
            <w:shd w:val="clear" w:color="000000" w:fill="FFFFFF"/>
            <w:vAlign w:val="center"/>
            <w:hideMark/>
          </w:tcPr>
          <w:p w14:paraId="1409400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c>
          <w:tcPr>
            <w:tcW w:w="968" w:type="dxa"/>
            <w:tcBorders>
              <w:top w:val="nil"/>
              <w:left w:val="nil"/>
              <w:bottom w:val="nil"/>
              <w:right w:val="single" w:sz="4" w:space="0" w:color="auto"/>
            </w:tcBorders>
            <w:shd w:val="clear" w:color="000000" w:fill="FFFFFF"/>
            <w:vAlign w:val="center"/>
            <w:hideMark/>
          </w:tcPr>
          <w:p w14:paraId="41EA3AB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(18,500)</w:t>
            </w:r>
          </w:p>
        </w:tc>
      </w:tr>
      <w:tr w:rsidR="00D00BA0" w:rsidRPr="00D00BA0" w14:paraId="1EE30AF9" w14:textId="77777777" w:rsidTr="00D00BA0">
        <w:trPr>
          <w:trHeight w:val="207"/>
        </w:trPr>
        <w:tc>
          <w:tcPr>
            <w:tcW w:w="3652" w:type="dxa"/>
            <w:tcBorders>
              <w:top w:val="nil"/>
              <w:left w:val="single" w:sz="4" w:space="0" w:color="auto"/>
              <w:bottom w:val="nil"/>
              <w:right w:val="nil"/>
            </w:tcBorders>
            <w:shd w:val="clear" w:color="000000" w:fill="FFFFFF"/>
            <w:hideMark/>
          </w:tcPr>
          <w:p w14:paraId="3EAB223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Other payments</w:t>
            </w:r>
          </w:p>
        </w:tc>
        <w:tc>
          <w:tcPr>
            <w:tcW w:w="968" w:type="dxa"/>
            <w:tcBorders>
              <w:top w:val="nil"/>
              <w:left w:val="nil"/>
              <w:bottom w:val="nil"/>
              <w:right w:val="nil"/>
            </w:tcBorders>
            <w:shd w:val="clear" w:color="000000" w:fill="FFFFFF"/>
            <w:vAlign w:val="center"/>
            <w:hideMark/>
          </w:tcPr>
          <w:p w14:paraId="464B727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74" w:type="dxa"/>
            <w:tcBorders>
              <w:top w:val="nil"/>
              <w:left w:val="nil"/>
              <w:bottom w:val="nil"/>
              <w:right w:val="nil"/>
            </w:tcBorders>
            <w:shd w:val="clear" w:color="000000" w:fill="DDEBF7"/>
            <w:vAlign w:val="center"/>
            <w:hideMark/>
          </w:tcPr>
          <w:p w14:paraId="57730FB4"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w:t>
            </w:r>
          </w:p>
        </w:tc>
        <w:tc>
          <w:tcPr>
            <w:tcW w:w="968" w:type="dxa"/>
            <w:tcBorders>
              <w:top w:val="nil"/>
              <w:left w:val="nil"/>
              <w:bottom w:val="nil"/>
              <w:right w:val="nil"/>
            </w:tcBorders>
            <w:shd w:val="clear" w:color="000000" w:fill="FFFFFF"/>
            <w:vAlign w:val="center"/>
            <w:hideMark/>
          </w:tcPr>
          <w:p w14:paraId="742E496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2EC1D1A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5C959F9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7318DB4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1BA0B75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7FA747C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4F793A5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78C0EDE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single" w:sz="4" w:space="0" w:color="auto"/>
            </w:tcBorders>
            <w:shd w:val="clear" w:color="000000" w:fill="FFFFFF"/>
            <w:vAlign w:val="center"/>
            <w:hideMark/>
          </w:tcPr>
          <w:p w14:paraId="1C73BB3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07AB0A43" w14:textId="77777777" w:rsidTr="00D00BA0">
        <w:trPr>
          <w:trHeight w:val="244"/>
        </w:trPr>
        <w:tc>
          <w:tcPr>
            <w:tcW w:w="3652" w:type="dxa"/>
            <w:tcBorders>
              <w:top w:val="nil"/>
              <w:left w:val="single" w:sz="4" w:space="0" w:color="auto"/>
              <w:bottom w:val="nil"/>
              <w:right w:val="nil"/>
            </w:tcBorders>
            <w:shd w:val="clear" w:color="000000" w:fill="FFFFFF"/>
            <w:hideMark/>
          </w:tcPr>
          <w:p w14:paraId="0728B6F2"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Net cash provided by</w:t>
            </w:r>
            <w:proofErr w:type="gramStart"/>
            <w:r w:rsidRPr="00D00BA0">
              <w:rPr>
                <w:rFonts w:cs="Arial"/>
                <w:b/>
                <w:bCs/>
                <w:color w:val="auto"/>
                <w:sz w:val="16"/>
                <w:szCs w:val="16"/>
                <w:lang w:eastAsia="en-AU"/>
              </w:rPr>
              <w:t>/(</w:t>
            </w:r>
            <w:proofErr w:type="gramEnd"/>
            <w:r w:rsidRPr="00D00BA0">
              <w:rPr>
                <w:rFonts w:cs="Arial"/>
                <w:b/>
                <w:bCs/>
                <w:color w:val="auto"/>
                <w:sz w:val="16"/>
                <w:szCs w:val="16"/>
                <w:lang w:eastAsia="en-AU"/>
              </w:rPr>
              <w:t xml:space="preserve">used in) operating activities </w:t>
            </w:r>
          </w:p>
        </w:tc>
        <w:tc>
          <w:tcPr>
            <w:tcW w:w="968" w:type="dxa"/>
            <w:tcBorders>
              <w:top w:val="single" w:sz="4" w:space="0" w:color="auto"/>
              <w:left w:val="nil"/>
              <w:bottom w:val="single" w:sz="4" w:space="0" w:color="auto"/>
              <w:right w:val="nil"/>
            </w:tcBorders>
            <w:shd w:val="clear" w:color="000000" w:fill="FFFFFF"/>
            <w:vAlign w:val="center"/>
            <w:hideMark/>
          </w:tcPr>
          <w:p w14:paraId="3FFF162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43,246</w:t>
            </w:r>
          </w:p>
        </w:tc>
        <w:tc>
          <w:tcPr>
            <w:tcW w:w="974" w:type="dxa"/>
            <w:tcBorders>
              <w:top w:val="single" w:sz="4" w:space="0" w:color="auto"/>
              <w:left w:val="nil"/>
              <w:bottom w:val="single" w:sz="4" w:space="0" w:color="auto"/>
              <w:right w:val="nil"/>
            </w:tcBorders>
            <w:shd w:val="clear" w:color="000000" w:fill="DDEBF7"/>
            <w:vAlign w:val="center"/>
            <w:hideMark/>
          </w:tcPr>
          <w:p w14:paraId="38012DB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66,904</w:t>
            </w:r>
          </w:p>
        </w:tc>
        <w:tc>
          <w:tcPr>
            <w:tcW w:w="968" w:type="dxa"/>
            <w:tcBorders>
              <w:top w:val="single" w:sz="4" w:space="0" w:color="auto"/>
              <w:left w:val="nil"/>
              <w:bottom w:val="single" w:sz="4" w:space="0" w:color="auto"/>
              <w:right w:val="nil"/>
            </w:tcBorders>
            <w:shd w:val="clear" w:color="000000" w:fill="FFFFFF"/>
            <w:vAlign w:val="center"/>
            <w:hideMark/>
          </w:tcPr>
          <w:p w14:paraId="20434F4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36,337</w:t>
            </w:r>
          </w:p>
        </w:tc>
        <w:tc>
          <w:tcPr>
            <w:tcW w:w="968" w:type="dxa"/>
            <w:tcBorders>
              <w:top w:val="single" w:sz="4" w:space="0" w:color="auto"/>
              <w:left w:val="nil"/>
              <w:bottom w:val="single" w:sz="4" w:space="0" w:color="auto"/>
              <w:right w:val="nil"/>
            </w:tcBorders>
            <w:shd w:val="clear" w:color="000000" w:fill="FFFFFF"/>
            <w:vAlign w:val="center"/>
            <w:hideMark/>
          </w:tcPr>
          <w:p w14:paraId="5145E89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40,175</w:t>
            </w:r>
          </w:p>
        </w:tc>
        <w:tc>
          <w:tcPr>
            <w:tcW w:w="968" w:type="dxa"/>
            <w:tcBorders>
              <w:top w:val="single" w:sz="4" w:space="0" w:color="auto"/>
              <w:left w:val="nil"/>
              <w:bottom w:val="single" w:sz="4" w:space="0" w:color="auto"/>
              <w:right w:val="nil"/>
            </w:tcBorders>
            <w:shd w:val="clear" w:color="000000" w:fill="FFFFFF"/>
            <w:vAlign w:val="center"/>
            <w:hideMark/>
          </w:tcPr>
          <w:p w14:paraId="01F86B0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45,094</w:t>
            </w:r>
          </w:p>
        </w:tc>
        <w:tc>
          <w:tcPr>
            <w:tcW w:w="968" w:type="dxa"/>
            <w:tcBorders>
              <w:top w:val="single" w:sz="4" w:space="0" w:color="auto"/>
              <w:left w:val="nil"/>
              <w:bottom w:val="single" w:sz="4" w:space="0" w:color="auto"/>
              <w:right w:val="nil"/>
            </w:tcBorders>
            <w:shd w:val="clear" w:color="000000" w:fill="FFFFFF"/>
            <w:vAlign w:val="center"/>
            <w:hideMark/>
          </w:tcPr>
          <w:p w14:paraId="322ECFA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44,541</w:t>
            </w:r>
          </w:p>
        </w:tc>
        <w:tc>
          <w:tcPr>
            <w:tcW w:w="968" w:type="dxa"/>
            <w:tcBorders>
              <w:top w:val="single" w:sz="4" w:space="0" w:color="auto"/>
              <w:left w:val="nil"/>
              <w:bottom w:val="single" w:sz="4" w:space="0" w:color="auto"/>
              <w:right w:val="nil"/>
            </w:tcBorders>
            <w:shd w:val="clear" w:color="000000" w:fill="FFFFFF"/>
            <w:vAlign w:val="center"/>
            <w:hideMark/>
          </w:tcPr>
          <w:p w14:paraId="48E0E08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46,969</w:t>
            </w:r>
          </w:p>
        </w:tc>
        <w:tc>
          <w:tcPr>
            <w:tcW w:w="968" w:type="dxa"/>
            <w:tcBorders>
              <w:top w:val="single" w:sz="4" w:space="0" w:color="auto"/>
              <w:left w:val="nil"/>
              <w:bottom w:val="single" w:sz="4" w:space="0" w:color="auto"/>
              <w:right w:val="nil"/>
            </w:tcBorders>
            <w:shd w:val="clear" w:color="000000" w:fill="FFFFFF"/>
            <w:vAlign w:val="center"/>
            <w:hideMark/>
          </w:tcPr>
          <w:p w14:paraId="7613A2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49,273</w:t>
            </w:r>
          </w:p>
        </w:tc>
        <w:tc>
          <w:tcPr>
            <w:tcW w:w="968" w:type="dxa"/>
            <w:tcBorders>
              <w:top w:val="single" w:sz="4" w:space="0" w:color="auto"/>
              <w:left w:val="nil"/>
              <w:bottom w:val="single" w:sz="4" w:space="0" w:color="auto"/>
              <w:right w:val="nil"/>
            </w:tcBorders>
            <w:shd w:val="clear" w:color="000000" w:fill="FFFFFF"/>
            <w:vAlign w:val="center"/>
            <w:hideMark/>
          </w:tcPr>
          <w:p w14:paraId="6A5B0A9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51,786</w:t>
            </w:r>
          </w:p>
        </w:tc>
        <w:tc>
          <w:tcPr>
            <w:tcW w:w="968" w:type="dxa"/>
            <w:tcBorders>
              <w:top w:val="single" w:sz="4" w:space="0" w:color="auto"/>
              <w:left w:val="nil"/>
              <w:bottom w:val="single" w:sz="4" w:space="0" w:color="auto"/>
              <w:right w:val="nil"/>
            </w:tcBorders>
            <w:shd w:val="clear" w:color="000000" w:fill="FFFFFF"/>
            <w:vAlign w:val="center"/>
            <w:hideMark/>
          </w:tcPr>
          <w:p w14:paraId="41B21FB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54,462</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6976A5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57,215</w:t>
            </w:r>
          </w:p>
        </w:tc>
      </w:tr>
      <w:tr w:rsidR="00D00BA0" w:rsidRPr="00D00BA0" w14:paraId="1D75EA88" w14:textId="77777777" w:rsidTr="00D00BA0">
        <w:trPr>
          <w:trHeight w:val="207"/>
        </w:trPr>
        <w:tc>
          <w:tcPr>
            <w:tcW w:w="3652" w:type="dxa"/>
            <w:tcBorders>
              <w:top w:val="nil"/>
              <w:left w:val="single" w:sz="4" w:space="0" w:color="auto"/>
              <w:bottom w:val="nil"/>
              <w:right w:val="nil"/>
            </w:tcBorders>
            <w:shd w:val="clear" w:color="000000" w:fill="FFFFFF"/>
            <w:hideMark/>
          </w:tcPr>
          <w:p w14:paraId="47B56330"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Cash flows from investing activities</w:t>
            </w:r>
          </w:p>
        </w:tc>
        <w:tc>
          <w:tcPr>
            <w:tcW w:w="968" w:type="dxa"/>
            <w:tcBorders>
              <w:top w:val="nil"/>
              <w:left w:val="nil"/>
              <w:bottom w:val="nil"/>
              <w:right w:val="nil"/>
            </w:tcBorders>
            <w:shd w:val="clear" w:color="000000" w:fill="FFFFFF"/>
            <w:vAlign w:val="center"/>
            <w:hideMark/>
          </w:tcPr>
          <w:p w14:paraId="14AB00C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74" w:type="dxa"/>
            <w:tcBorders>
              <w:top w:val="nil"/>
              <w:left w:val="nil"/>
              <w:bottom w:val="nil"/>
              <w:right w:val="nil"/>
            </w:tcBorders>
            <w:shd w:val="clear" w:color="000000" w:fill="DDEBF7"/>
            <w:vAlign w:val="center"/>
            <w:hideMark/>
          </w:tcPr>
          <w:p w14:paraId="7F49B20C"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968" w:type="dxa"/>
            <w:tcBorders>
              <w:top w:val="nil"/>
              <w:left w:val="nil"/>
              <w:bottom w:val="nil"/>
              <w:right w:val="nil"/>
            </w:tcBorders>
            <w:shd w:val="clear" w:color="000000" w:fill="FFFFFF"/>
            <w:vAlign w:val="center"/>
            <w:hideMark/>
          </w:tcPr>
          <w:p w14:paraId="49407BC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49DA7B0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5DADC82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6EE464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4AF03E4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7D929B4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7C5C29C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76BB33E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single" w:sz="4" w:space="0" w:color="auto"/>
            </w:tcBorders>
            <w:shd w:val="clear" w:color="000000" w:fill="FFFFFF"/>
            <w:vAlign w:val="center"/>
            <w:hideMark/>
          </w:tcPr>
          <w:p w14:paraId="06C3B7F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376B1785" w14:textId="77777777" w:rsidTr="00D00BA0">
        <w:trPr>
          <w:trHeight w:val="219"/>
        </w:trPr>
        <w:tc>
          <w:tcPr>
            <w:tcW w:w="3652" w:type="dxa"/>
            <w:tcBorders>
              <w:top w:val="nil"/>
              <w:left w:val="single" w:sz="4" w:space="0" w:color="auto"/>
              <w:bottom w:val="nil"/>
              <w:right w:val="nil"/>
            </w:tcBorders>
            <w:shd w:val="clear" w:color="000000" w:fill="FFFFFF"/>
            <w:hideMark/>
          </w:tcPr>
          <w:p w14:paraId="4FB32EC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Payments for property, infrastructure, </w:t>
            </w:r>
            <w:proofErr w:type="gramStart"/>
            <w:r w:rsidRPr="00D00BA0">
              <w:rPr>
                <w:rFonts w:cs="Arial"/>
                <w:color w:val="auto"/>
                <w:sz w:val="16"/>
                <w:szCs w:val="16"/>
                <w:lang w:eastAsia="en-AU"/>
              </w:rPr>
              <w:t>plant</w:t>
            </w:r>
            <w:proofErr w:type="gramEnd"/>
            <w:r w:rsidRPr="00D00BA0">
              <w:rPr>
                <w:rFonts w:cs="Arial"/>
                <w:color w:val="auto"/>
                <w:sz w:val="16"/>
                <w:szCs w:val="16"/>
                <w:lang w:eastAsia="en-AU"/>
              </w:rPr>
              <w:t xml:space="preserve"> and equipment </w:t>
            </w:r>
          </w:p>
        </w:tc>
        <w:tc>
          <w:tcPr>
            <w:tcW w:w="968" w:type="dxa"/>
            <w:tcBorders>
              <w:top w:val="nil"/>
              <w:left w:val="nil"/>
              <w:bottom w:val="nil"/>
              <w:right w:val="nil"/>
            </w:tcBorders>
            <w:shd w:val="clear" w:color="000000" w:fill="FFFFFF"/>
            <w:vAlign w:val="center"/>
            <w:hideMark/>
          </w:tcPr>
          <w:p w14:paraId="2816A48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(65,062)</w:t>
            </w:r>
          </w:p>
        </w:tc>
        <w:tc>
          <w:tcPr>
            <w:tcW w:w="974" w:type="dxa"/>
            <w:tcBorders>
              <w:top w:val="nil"/>
              <w:left w:val="nil"/>
              <w:bottom w:val="nil"/>
              <w:right w:val="nil"/>
            </w:tcBorders>
            <w:shd w:val="clear" w:color="000000" w:fill="DDEBF7"/>
            <w:vAlign w:val="center"/>
            <w:hideMark/>
          </w:tcPr>
          <w:p w14:paraId="07B25172"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(65,724)</w:t>
            </w:r>
          </w:p>
        </w:tc>
        <w:tc>
          <w:tcPr>
            <w:tcW w:w="968" w:type="dxa"/>
            <w:tcBorders>
              <w:top w:val="nil"/>
              <w:left w:val="nil"/>
              <w:bottom w:val="nil"/>
              <w:right w:val="nil"/>
            </w:tcBorders>
            <w:shd w:val="clear" w:color="000000" w:fill="FFFFFF"/>
            <w:vAlign w:val="center"/>
            <w:hideMark/>
          </w:tcPr>
          <w:p w14:paraId="5EEB2EB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(36,185)</w:t>
            </w:r>
          </w:p>
        </w:tc>
        <w:tc>
          <w:tcPr>
            <w:tcW w:w="968" w:type="dxa"/>
            <w:tcBorders>
              <w:top w:val="nil"/>
              <w:left w:val="nil"/>
              <w:bottom w:val="nil"/>
              <w:right w:val="nil"/>
            </w:tcBorders>
            <w:shd w:val="clear" w:color="000000" w:fill="FFFFFF"/>
            <w:vAlign w:val="center"/>
            <w:hideMark/>
          </w:tcPr>
          <w:p w14:paraId="7F6B49E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(36,005)</w:t>
            </w:r>
          </w:p>
        </w:tc>
        <w:tc>
          <w:tcPr>
            <w:tcW w:w="968" w:type="dxa"/>
            <w:tcBorders>
              <w:top w:val="nil"/>
              <w:left w:val="nil"/>
              <w:bottom w:val="nil"/>
              <w:right w:val="nil"/>
            </w:tcBorders>
            <w:shd w:val="clear" w:color="000000" w:fill="FFFFFF"/>
            <w:vAlign w:val="center"/>
            <w:hideMark/>
          </w:tcPr>
          <w:p w14:paraId="51FF7B6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(41,084)</w:t>
            </w:r>
          </w:p>
        </w:tc>
        <w:tc>
          <w:tcPr>
            <w:tcW w:w="968" w:type="dxa"/>
            <w:tcBorders>
              <w:top w:val="nil"/>
              <w:left w:val="nil"/>
              <w:bottom w:val="nil"/>
              <w:right w:val="nil"/>
            </w:tcBorders>
            <w:shd w:val="clear" w:color="000000" w:fill="FFFFFF"/>
            <w:vAlign w:val="center"/>
            <w:hideMark/>
          </w:tcPr>
          <w:p w14:paraId="512D55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(37,056)</w:t>
            </w:r>
          </w:p>
        </w:tc>
        <w:tc>
          <w:tcPr>
            <w:tcW w:w="968" w:type="dxa"/>
            <w:tcBorders>
              <w:top w:val="nil"/>
              <w:left w:val="nil"/>
              <w:bottom w:val="nil"/>
              <w:right w:val="nil"/>
            </w:tcBorders>
            <w:shd w:val="clear" w:color="000000" w:fill="FFFFFF"/>
            <w:vAlign w:val="center"/>
            <w:hideMark/>
          </w:tcPr>
          <w:p w14:paraId="533C264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(37,673)</w:t>
            </w:r>
          </w:p>
        </w:tc>
        <w:tc>
          <w:tcPr>
            <w:tcW w:w="968" w:type="dxa"/>
            <w:tcBorders>
              <w:top w:val="nil"/>
              <w:left w:val="nil"/>
              <w:bottom w:val="nil"/>
              <w:right w:val="nil"/>
            </w:tcBorders>
            <w:shd w:val="clear" w:color="000000" w:fill="FFFFFF"/>
            <w:vAlign w:val="center"/>
            <w:hideMark/>
          </w:tcPr>
          <w:p w14:paraId="45959BF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(38,599)</w:t>
            </w:r>
          </w:p>
        </w:tc>
        <w:tc>
          <w:tcPr>
            <w:tcW w:w="968" w:type="dxa"/>
            <w:tcBorders>
              <w:top w:val="nil"/>
              <w:left w:val="nil"/>
              <w:bottom w:val="nil"/>
              <w:right w:val="nil"/>
            </w:tcBorders>
            <w:shd w:val="clear" w:color="000000" w:fill="FFFFFF"/>
            <w:vAlign w:val="center"/>
            <w:hideMark/>
          </w:tcPr>
          <w:p w14:paraId="178CCCE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(40,358)</w:t>
            </w:r>
          </w:p>
        </w:tc>
        <w:tc>
          <w:tcPr>
            <w:tcW w:w="968" w:type="dxa"/>
            <w:tcBorders>
              <w:top w:val="nil"/>
              <w:left w:val="nil"/>
              <w:bottom w:val="nil"/>
              <w:right w:val="nil"/>
            </w:tcBorders>
            <w:shd w:val="clear" w:color="000000" w:fill="FFFFFF"/>
            <w:vAlign w:val="center"/>
            <w:hideMark/>
          </w:tcPr>
          <w:p w14:paraId="0F9CF3D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(42,050)</w:t>
            </w:r>
          </w:p>
        </w:tc>
        <w:tc>
          <w:tcPr>
            <w:tcW w:w="968" w:type="dxa"/>
            <w:tcBorders>
              <w:top w:val="nil"/>
              <w:left w:val="nil"/>
              <w:bottom w:val="nil"/>
              <w:right w:val="single" w:sz="4" w:space="0" w:color="auto"/>
            </w:tcBorders>
            <w:shd w:val="clear" w:color="000000" w:fill="FFFFFF"/>
            <w:vAlign w:val="center"/>
            <w:hideMark/>
          </w:tcPr>
          <w:p w14:paraId="13441F2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(44,941)</w:t>
            </w:r>
          </w:p>
        </w:tc>
      </w:tr>
      <w:tr w:rsidR="00D00BA0" w:rsidRPr="00D00BA0" w14:paraId="60FB2FEC" w14:textId="77777777" w:rsidTr="00D00BA0">
        <w:trPr>
          <w:trHeight w:val="366"/>
        </w:trPr>
        <w:tc>
          <w:tcPr>
            <w:tcW w:w="3652" w:type="dxa"/>
            <w:tcBorders>
              <w:top w:val="nil"/>
              <w:left w:val="single" w:sz="4" w:space="0" w:color="auto"/>
              <w:bottom w:val="nil"/>
              <w:right w:val="nil"/>
            </w:tcBorders>
            <w:shd w:val="clear" w:color="000000" w:fill="FFFFFF"/>
            <w:hideMark/>
          </w:tcPr>
          <w:p w14:paraId="22721DB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Proceeds from sale of property, infrastructure, </w:t>
            </w:r>
            <w:proofErr w:type="gramStart"/>
            <w:r w:rsidRPr="00D00BA0">
              <w:rPr>
                <w:rFonts w:cs="Arial"/>
                <w:color w:val="auto"/>
                <w:sz w:val="16"/>
                <w:szCs w:val="16"/>
                <w:lang w:eastAsia="en-AU"/>
              </w:rPr>
              <w:t>plant</w:t>
            </w:r>
            <w:proofErr w:type="gramEnd"/>
            <w:r w:rsidRPr="00D00BA0">
              <w:rPr>
                <w:rFonts w:cs="Arial"/>
                <w:color w:val="auto"/>
                <w:sz w:val="16"/>
                <w:szCs w:val="16"/>
                <w:lang w:eastAsia="en-AU"/>
              </w:rPr>
              <w:t xml:space="preserve"> and equipment </w:t>
            </w:r>
          </w:p>
        </w:tc>
        <w:tc>
          <w:tcPr>
            <w:tcW w:w="968" w:type="dxa"/>
            <w:tcBorders>
              <w:top w:val="nil"/>
              <w:left w:val="nil"/>
              <w:bottom w:val="nil"/>
              <w:right w:val="nil"/>
            </w:tcBorders>
            <w:shd w:val="clear" w:color="000000" w:fill="FFFFFF"/>
            <w:vAlign w:val="center"/>
            <w:hideMark/>
          </w:tcPr>
          <w:p w14:paraId="0EE9B0A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714</w:t>
            </w:r>
          </w:p>
        </w:tc>
        <w:tc>
          <w:tcPr>
            <w:tcW w:w="974" w:type="dxa"/>
            <w:tcBorders>
              <w:top w:val="nil"/>
              <w:left w:val="nil"/>
              <w:bottom w:val="nil"/>
              <w:right w:val="nil"/>
            </w:tcBorders>
            <w:shd w:val="clear" w:color="000000" w:fill="DDEBF7"/>
            <w:vAlign w:val="center"/>
            <w:hideMark/>
          </w:tcPr>
          <w:p w14:paraId="362A7D43"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589</w:t>
            </w:r>
          </w:p>
        </w:tc>
        <w:tc>
          <w:tcPr>
            <w:tcW w:w="968" w:type="dxa"/>
            <w:tcBorders>
              <w:top w:val="nil"/>
              <w:left w:val="nil"/>
              <w:bottom w:val="nil"/>
              <w:right w:val="nil"/>
            </w:tcBorders>
            <w:shd w:val="clear" w:color="000000" w:fill="FFFFFF"/>
            <w:vAlign w:val="center"/>
            <w:hideMark/>
          </w:tcPr>
          <w:p w14:paraId="17144C9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808</w:t>
            </w:r>
          </w:p>
        </w:tc>
        <w:tc>
          <w:tcPr>
            <w:tcW w:w="968" w:type="dxa"/>
            <w:tcBorders>
              <w:top w:val="nil"/>
              <w:left w:val="nil"/>
              <w:bottom w:val="nil"/>
              <w:right w:val="nil"/>
            </w:tcBorders>
            <w:shd w:val="clear" w:color="000000" w:fill="FFFFFF"/>
            <w:vAlign w:val="center"/>
            <w:hideMark/>
          </w:tcPr>
          <w:p w14:paraId="00CAB06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371</w:t>
            </w:r>
          </w:p>
        </w:tc>
        <w:tc>
          <w:tcPr>
            <w:tcW w:w="968" w:type="dxa"/>
            <w:tcBorders>
              <w:top w:val="nil"/>
              <w:left w:val="nil"/>
              <w:bottom w:val="nil"/>
              <w:right w:val="nil"/>
            </w:tcBorders>
            <w:shd w:val="clear" w:color="000000" w:fill="FFFFFF"/>
            <w:vAlign w:val="center"/>
            <w:hideMark/>
          </w:tcPr>
          <w:p w14:paraId="7ADECCD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367</w:t>
            </w:r>
          </w:p>
        </w:tc>
        <w:tc>
          <w:tcPr>
            <w:tcW w:w="968" w:type="dxa"/>
            <w:tcBorders>
              <w:top w:val="nil"/>
              <w:left w:val="nil"/>
              <w:bottom w:val="nil"/>
              <w:right w:val="nil"/>
            </w:tcBorders>
            <w:shd w:val="clear" w:color="000000" w:fill="FFFFFF"/>
            <w:vAlign w:val="center"/>
            <w:hideMark/>
          </w:tcPr>
          <w:p w14:paraId="50662BE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1,038</w:t>
            </w:r>
          </w:p>
        </w:tc>
        <w:tc>
          <w:tcPr>
            <w:tcW w:w="968" w:type="dxa"/>
            <w:tcBorders>
              <w:top w:val="nil"/>
              <w:left w:val="nil"/>
              <w:bottom w:val="nil"/>
              <w:right w:val="nil"/>
            </w:tcBorders>
            <w:shd w:val="clear" w:color="000000" w:fill="FFFFFF"/>
            <w:vAlign w:val="center"/>
            <w:hideMark/>
          </w:tcPr>
          <w:p w14:paraId="7AAE23D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674</w:t>
            </w:r>
          </w:p>
        </w:tc>
        <w:tc>
          <w:tcPr>
            <w:tcW w:w="968" w:type="dxa"/>
            <w:tcBorders>
              <w:top w:val="nil"/>
              <w:left w:val="nil"/>
              <w:bottom w:val="nil"/>
              <w:right w:val="nil"/>
            </w:tcBorders>
            <w:shd w:val="clear" w:color="000000" w:fill="FFFFFF"/>
            <w:vAlign w:val="center"/>
            <w:hideMark/>
          </w:tcPr>
          <w:p w14:paraId="05A1C5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524</w:t>
            </w:r>
          </w:p>
        </w:tc>
        <w:tc>
          <w:tcPr>
            <w:tcW w:w="968" w:type="dxa"/>
            <w:tcBorders>
              <w:top w:val="nil"/>
              <w:left w:val="nil"/>
              <w:bottom w:val="nil"/>
              <w:right w:val="nil"/>
            </w:tcBorders>
            <w:shd w:val="clear" w:color="000000" w:fill="FFFFFF"/>
            <w:vAlign w:val="center"/>
            <w:hideMark/>
          </w:tcPr>
          <w:p w14:paraId="2A1FA3A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566</w:t>
            </w:r>
          </w:p>
        </w:tc>
        <w:tc>
          <w:tcPr>
            <w:tcW w:w="968" w:type="dxa"/>
            <w:tcBorders>
              <w:top w:val="nil"/>
              <w:left w:val="nil"/>
              <w:bottom w:val="nil"/>
              <w:right w:val="nil"/>
            </w:tcBorders>
            <w:shd w:val="clear" w:color="000000" w:fill="FFFFFF"/>
            <w:vAlign w:val="center"/>
            <w:hideMark/>
          </w:tcPr>
          <w:p w14:paraId="1AD68C0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649</w:t>
            </w:r>
          </w:p>
        </w:tc>
        <w:tc>
          <w:tcPr>
            <w:tcW w:w="968" w:type="dxa"/>
            <w:tcBorders>
              <w:top w:val="nil"/>
              <w:left w:val="nil"/>
              <w:bottom w:val="nil"/>
              <w:right w:val="single" w:sz="4" w:space="0" w:color="auto"/>
            </w:tcBorders>
            <w:shd w:val="clear" w:color="000000" w:fill="FFFFFF"/>
            <w:vAlign w:val="center"/>
            <w:hideMark/>
          </w:tcPr>
          <w:p w14:paraId="33C67EC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649</w:t>
            </w:r>
          </w:p>
        </w:tc>
      </w:tr>
      <w:tr w:rsidR="00D00BA0" w:rsidRPr="00D00BA0" w14:paraId="2BA7D939" w14:textId="77777777" w:rsidTr="00D00BA0">
        <w:trPr>
          <w:trHeight w:val="207"/>
        </w:trPr>
        <w:tc>
          <w:tcPr>
            <w:tcW w:w="3652" w:type="dxa"/>
            <w:tcBorders>
              <w:top w:val="nil"/>
              <w:left w:val="single" w:sz="4" w:space="0" w:color="auto"/>
              <w:bottom w:val="nil"/>
              <w:right w:val="nil"/>
            </w:tcBorders>
            <w:shd w:val="clear" w:color="000000" w:fill="FFFFFF"/>
            <w:hideMark/>
          </w:tcPr>
          <w:p w14:paraId="1F6A6C7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Net Payments/sale for investments</w:t>
            </w:r>
          </w:p>
        </w:tc>
        <w:tc>
          <w:tcPr>
            <w:tcW w:w="968" w:type="dxa"/>
            <w:tcBorders>
              <w:top w:val="nil"/>
              <w:left w:val="nil"/>
              <w:bottom w:val="nil"/>
              <w:right w:val="nil"/>
            </w:tcBorders>
            <w:shd w:val="clear" w:color="000000" w:fill="FFFFFF"/>
            <w:vAlign w:val="center"/>
            <w:hideMark/>
          </w:tcPr>
          <w:p w14:paraId="50CF009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6,068</w:t>
            </w:r>
          </w:p>
        </w:tc>
        <w:tc>
          <w:tcPr>
            <w:tcW w:w="974" w:type="dxa"/>
            <w:tcBorders>
              <w:top w:val="nil"/>
              <w:left w:val="nil"/>
              <w:bottom w:val="nil"/>
              <w:right w:val="nil"/>
            </w:tcBorders>
            <w:shd w:val="clear" w:color="000000" w:fill="DDEBF7"/>
            <w:vAlign w:val="center"/>
            <w:hideMark/>
          </w:tcPr>
          <w:p w14:paraId="305797DF"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1,343</w:t>
            </w:r>
          </w:p>
        </w:tc>
        <w:tc>
          <w:tcPr>
            <w:tcW w:w="968" w:type="dxa"/>
            <w:tcBorders>
              <w:top w:val="nil"/>
              <w:left w:val="nil"/>
              <w:bottom w:val="nil"/>
              <w:right w:val="nil"/>
            </w:tcBorders>
            <w:shd w:val="clear" w:color="000000" w:fill="FFFFFF"/>
            <w:vAlign w:val="center"/>
            <w:hideMark/>
          </w:tcPr>
          <w:p w14:paraId="2B6A242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1,799</w:t>
            </w:r>
          </w:p>
        </w:tc>
        <w:tc>
          <w:tcPr>
            <w:tcW w:w="968" w:type="dxa"/>
            <w:tcBorders>
              <w:top w:val="nil"/>
              <w:left w:val="nil"/>
              <w:bottom w:val="nil"/>
              <w:right w:val="nil"/>
            </w:tcBorders>
            <w:shd w:val="clear" w:color="000000" w:fill="FFFFFF"/>
            <w:vAlign w:val="center"/>
            <w:hideMark/>
          </w:tcPr>
          <w:p w14:paraId="21F898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(3,586)</w:t>
            </w:r>
          </w:p>
        </w:tc>
        <w:tc>
          <w:tcPr>
            <w:tcW w:w="968" w:type="dxa"/>
            <w:tcBorders>
              <w:top w:val="nil"/>
              <w:left w:val="nil"/>
              <w:bottom w:val="nil"/>
              <w:right w:val="nil"/>
            </w:tcBorders>
            <w:shd w:val="clear" w:color="000000" w:fill="FFFFFF"/>
            <w:vAlign w:val="center"/>
            <w:hideMark/>
          </w:tcPr>
          <w:p w14:paraId="58FF14C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1,044</w:t>
            </w:r>
          </w:p>
        </w:tc>
        <w:tc>
          <w:tcPr>
            <w:tcW w:w="968" w:type="dxa"/>
            <w:tcBorders>
              <w:top w:val="nil"/>
              <w:left w:val="nil"/>
              <w:bottom w:val="nil"/>
              <w:right w:val="nil"/>
            </w:tcBorders>
            <w:shd w:val="clear" w:color="000000" w:fill="FFFFFF"/>
            <w:vAlign w:val="center"/>
            <w:hideMark/>
          </w:tcPr>
          <w:p w14:paraId="4CCE066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(597)</w:t>
            </w:r>
          </w:p>
        </w:tc>
        <w:tc>
          <w:tcPr>
            <w:tcW w:w="968" w:type="dxa"/>
            <w:tcBorders>
              <w:top w:val="nil"/>
              <w:left w:val="nil"/>
              <w:bottom w:val="nil"/>
              <w:right w:val="nil"/>
            </w:tcBorders>
            <w:shd w:val="clear" w:color="000000" w:fill="FFFFFF"/>
            <w:vAlign w:val="center"/>
            <w:hideMark/>
          </w:tcPr>
          <w:p w14:paraId="16D8F9B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(1,190)</w:t>
            </w:r>
          </w:p>
        </w:tc>
        <w:tc>
          <w:tcPr>
            <w:tcW w:w="968" w:type="dxa"/>
            <w:tcBorders>
              <w:top w:val="nil"/>
              <w:left w:val="nil"/>
              <w:bottom w:val="nil"/>
              <w:right w:val="nil"/>
            </w:tcBorders>
            <w:shd w:val="clear" w:color="000000" w:fill="FFFFFF"/>
            <w:vAlign w:val="center"/>
            <w:hideMark/>
          </w:tcPr>
          <w:p w14:paraId="1CF06F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(2,093)</w:t>
            </w:r>
          </w:p>
        </w:tc>
        <w:tc>
          <w:tcPr>
            <w:tcW w:w="968" w:type="dxa"/>
            <w:tcBorders>
              <w:top w:val="nil"/>
              <w:left w:val="nil"/>
              <w:bottom w:val="nil"/>
              <w:right w:val="nil"/>
            </w:tcBorders>
            <w:shd w:val="clear" w:color="000000" w:fill="FFFFFF"/>
            <w:vAlign w:val="center"/>
            <w:hideMark/>
          </w:tcPr>
          <w:p w14:paraId="4EF20D5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(3,405)</w:t>
            </w:r>
          </w:p>
        </w:tc>
        <w:tc>
          <w:tcPr>
            <w:tcW w:w="968" w:type="dxa"/>
            <w:tcBorders>
              <w:top w:val="nil"/>
              <w:left w:val="nil"/>
              <w:bottom w:val="nil"/>
              <w:right w:val="nil"/>
            </w:tcBorders>
            <w:shd w:val="clear" w:color="000000" w:fill="FFFFFF"/>
            <w:vAlign w:val="center"/>
            <w:hideMark/>
          </w:tcPr>
          <w:p w14:paraId="36F690E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(3,915)</w:t>
            </w:r>
          </w:p>
        </w:tc>
        <w:tc>
          <w:tcPr>
            <w:tcW w:w="968" w:type="dxa"/>
            <w:tcBorders>
              <w:top w:val="nil"/>
              <w:left w:val="nil"/>
              <w:bottom w:val="nil"/>
              <w:right w:val="single" w:sz="4" w:space="0" w:color="auto"/>
            </w:tcBorders>
            <w:shd w:val="clear" w:color="000000" w:fill="FFFFFF"/>
            <w:vAlign w:val="center"/>
            <w:hideMark/>
          </w:tcPr>
          <w:p w14:paraId="2C21E70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(3,772)</w:t>
            </w:r>
          </w:p>
        </w:tc>
      </w:tr>
      <w:tr w:rsidR="00D00BA0" w:rsidRPr="00D00BA0" w14:paraId="292A64D0" w14:textId="77777777" w:rsidTr="00D00BA0">
        <w:trPr>
          <w:trHeight w:val="366"/>
        </w:trPr>
        <w:tc>
          <w:tcPr>
            <w:tcW w:w="3652" w:type="dxa"/>
            <w:tcBorders>
              <w:top w:val="nil"/>
              <w:left w:val="single" w:sz="4" w:space="0" w:color="auto"/>
              <w:bottom w:val="nil"/>
              <w:right w:val="nil"/>
            </w:tcBorders>
            <w:shd w:val="clear" w:color="auto" w:fill="auto"/>
            <w:hideMark/>
          </w:tcPr>
          <w:p w14:paraId="61451A99"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xml:space="preserve">Net cash provided by/ (used in) investing activities </w:t>
            </w:r>
          </w:p>
        </w:tc>
        <w:tc>
          <w:tcPr>
            <w:tcW w:w="968" w:type="dxa"/>
            <w:tcBorders>
              <w:top w:val="single" w:sz="4" w:space="0" w:color="auto"/>
              <w:left w:val="nil"/>
              <w:bottom w:val="single" w:sz="4" w:space="0" w:color="auto"/>
              <w:right w:val="nil"/>
            </w:tcBorders>
            <w:shd w:val="clear" w:color="000000" w:fill="FFFFFF"/>
            <w:vAlign w:val="center"/>
            <w:hideMark/>
          </w:tcPr>
          <w:p w14:paraId="331A56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(58,280)</w:t>
            </w:r>
          </w:p>
        </w:tc>
        <w:tc>
          <w:tcPr>
            <w:tcW w:w="974" w:type="dxa"/>
            <w:tcBorders>
              <w:top w:val="single" w:sz="4" w:space="0" w:color="auto"/>
              <w:left w:val="nil"/>
              <w:bottom w:val="single" w:sz="4" w:space="0" w:color="auto"/>
              <w:right w:val="nil"/>
            </w:tcBorders>
            <w:shd w:val="clear" w:color="000000" w:fill="DDEBF7"/>
            <w:vAlign w:val="center"/>
            <w:hideMark/>
          </w:tcPr>
          <w:p w14:paraId="148642F4"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(63,791)</w:t>
            </w:r>
          </w:p>
        </w:tc>
        <w:tc>
          <w:tcPr>
            <w:tcW w:w="968" w:type="dxa"/>
            <w:tcBorders>
              <w:top w:val="single" w:sz="4" w:space="0" w:color="auto"/>
              <w:left w:val="nil"/>
              <w:bottom w:val="single" w:sz="4" w:space="0" w:color="auto"/>
              <w:right w:val="nil"/>
            </w:tcBorders>
            <w:shd w:val="clear" w:color="000000" w:fill="FFFFFF"/>
            <w:vAlign w:val="center"/>
            <w:hideMark/>
          </w:tcPr>
          <w:p w14:paraId="7DC3579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(33,578)</w:t>
            </w:r>
          </w:p>
        </w:tc>
        <w:tc>
          <w:tcPr>
            <w:tcW w:w="968" w:type="dxa"/>
            <w:tcBorders>
              <w:top w:val="single" w:sz="4" w:space="0" w:color="auto"/>
              <w:left w:val="nil"/>
              <w:bottom w:val="single" w:sz="4" w:space="0" w:color="auto"/>
              <w:right w:val="nil"/>
            </w:tcBorders>
            <w:shd w:val="clear" w:color="000000" w:fill="FFFFFF"/>
            <w:vAlign w:val="center"/>
            <w:hideMark/>
          </w:tcPr>
          <w:p w14:paraId="4A042A9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(39,220)</w:t>
            </w:r>
          </w:p>
        </w:tc>
        <w:tc>
          <w:tcPr>
            <w:tcW w:w="968" w:type="dxa"/>
            <w:tcBorders>
              <w:top w:val="single" w:sz="4" w:space="0" w:color="auto"/>
              <w:left w:val="nil"/>
              <w:bottom w:val="single" w:sz="4" w:space="0" w:color="auto"/>
              <w:right w:val="nil"/>
            </w:tcBorders>
            <w:shd w:val="clear" w:color="000000" w:fill="FFFFFF"/>
            <w:vAlign w:val="center"/>
            <w:hideMark/>
          </w:tcPr>
          <w:p w14:paraId="1CE31B6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(39,673)</w:t>
            </w:r>
          </w:p>
        </w:tc>
        <w:tc>
          <w:tcPr>
            <w:tcW w:w="968" w:type="dxa"/>
            <w:tcBorders>
              <w:top w:val="single" w:sz="4" w:space="0" w:color="auto"/>
              <w:left w:val="nil"/>
              <w:bottom w:val="single" w:sz="4" w:space="0" w:color="auto"/>
              <w:right w:val="nil"/>
            </w:tcBorders>
            <w:shd w:val="clear" w:color="000000" w:fill="FFFFFF"/>
            <w:vAlign w:val="center"/>
            <w:hideMark/>
          </w:tcPr>
          <w:p w14:paraId="4F9F26D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(36,615)</w:t>
            </w:r>
          </w:p>
        </w:tc>
        <w:tc>
          <w:tcPr>
            <w:tcW w:w="968" w:type="dxa"/>
            <w:tcBorders>
              <w:top w:val="single" w:sz="4" w:space="0" w:color="auto"/>
              <w:left w:val="nil"/>
              <w:bottom w:val="single" w:sz="4" w:space="0" w:color="auto"/>
              <w:right w:val="nil"/>
            </w:tcBorders>
            <w:shd w:val="clear" w:color="000000" w:fill="FFFFFF"/>
            <w:vAlign w:val="center"/>
            <w:hideMark/>
          </w:tcPr>
          <w:p w14:paraId="27A2F46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(38,189)</w:t>
            </w:r>
          </w:p>
        </w:tc>
        <w:tc>
          <w:tcPr>
            <w:tcW w:w="968" w:type="dxa"/>
            <w:tcBorders>
              <w:top w:val="single" w:sz="4" w:space="0" w:color="auto"/>
              <w:left w:val="nil"/>
              <w:bottom w:val="single" w:sz="4" w:space="0" w:color="auto"/>
              <w:right w:val="nil"/>
            </w:tcBorders>
            <w:shd w:val="clear" w:color="000000" w:fill="FFFFFF"/>
            <w:vAlign w:val="center"/>
            <w:hideMark/>
          </w:tcPr>
          <w:p w14:paraId="3187FB6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(40,167)</w:t>
            </w:r>
          </w:p>
        </w:tc>
        <w:tc>
          <w:tcPr>
            <w:tcW w:w="968" w:type="dxa"/>
            <w:tcBorders>
              <w:top w:val="single" w:sz="4" w:space="0" w:color="auto"/>
              <w:left w:val="nil"/>
              <w:bottom w:val="single" w:sz="4" w:space="0" w:color="auto"/>
              <w:right w:val="nil"/>
            </w:tcBorders>
            <w:shd w:val="clear" w:color="000000" w:fill="FFFFFF"/>
            <w:vAlign w:val="center"/>
            <w:hideMark/>
          </w:tcPr>
          <w:p w14:paraId="48C35C6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(43,197)</w:t>
            </w:r>
          </w:p>
        </w:tc>
        <w:tc>
          <w:tcPr>
            <w:tcW w:w="968" w:type="dxa"/>
            <w:tcBorders>
              <w:top w:val="single" w:sz="4" w:space="0" w:color="auto"/>
              <w:left w:val="nil"/>
              <w:bottom w:val="single" w:sz="4" w:space="0" w:color="auto"/>
              <w:right w:val="nil"/>
            </w:tcBorders>
            <w:shd w:val="clear" w:color="000000" w:fill="FFFFFF"/>
            <w:vAlign w:val="center"/>
            <w:hideMark/>
          </w:tcPr>
          <w:p w14:paraId="09BDB78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(45,316)</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4E36D8D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(48,064)</w:t>
            </w:r>
          </w:p>
        </w:tc>
      </w:tr>
      <w:tr w:rsidR="00D00BA0" w:rsidRPr="00D00BA0" w14:paraId="2EFF616F" w14:textId="77777777" w:rsidTr="00D00BA0">
        <w:trPr>
          <w:trHeight w:val="231"/>
        </w:trPr>
        <w:tc>
          <w:tcPr>
            <w:tcW w:w="3652" w:type="dxa"/>
            <w:tcBorders>
              <w:top w:val="nil"/>
              <w:left w:val="single" w:sz="4" w:space="0" w:color="auto"/>
              <w:bottom w:val="nil"/>
              <w:right w:val="nil"/>
            </w:tcBorders>
            <w:shd w:val="clear" w:color="FFFFFF" w:fill="FFFFFF"/>
            <w:hideMark/>
          </w:tcPr>
          <w:p w14:paraId="5A6A40D3"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xml:space="preserve">Cash flows from financing activities </w:t>
            </w:r>
          </w:p>
        </w:tc>
        <w:tc>
          <w:tcPr>
            <w:tcW w:w="968" w:type="dxa"/>
            <w:tcBorders>
              <w:top w:val="nil"/>
              <w:left w:val="nil"/>
              <w:bottom w:val="nil"/>
              <w:right w:val="nil"/>
            </w:tcBorders>
            <w:shd w:val="clear" w:color="000000" w:fill="FFFFFF"/>
            <w:vAlign w:val="center"/>
            <w:hideMark/>
          </w:tcPr>
          <w:p w14:paraId="3945C08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74" w:type="dxa"/>
            <w:tcBorders>
              <w:top w:val="nil"/>
              <w:left w:val="nil"/>
              <w:bottom w:val="nil"/>
              <w:right w:val="nil"/>
            </w:tcBorders>
            <w:shd w:val="clear" w:color="000000" w:fill="DDEBF7"/>
            <w:vAlign w:val="center"/>
            <w:hideMark/>
          </w:tcPr>
          <w:p w14:paraId="43F71D9C"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968" w:type="dxa"/>
            <w:tcBorders>
              <w:top w:val="nil"/>
              <w:left w:val="nil"/>
              <w:bottom w:val="nil"/>
              <w:right w:val="nil"/>
            </w:tcBorders>
            <w:shd w:val="clear" w:color="000000" w:fill="FFFFFF"/>
            <w:vAlign w:val="center"/>
            <w:hideMark/>
          </w:tcPr>
          <w:p w14:paraId="7A37B01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456BCBC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5374A41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3CC9208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0AF126F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6070C8B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61D0FF6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nil"/>
            </w:tcBorders>
            <w:shd w:val="clear" w:color="000000" w:fill="FFFFFF"/>
            <w:vAlign w:val="center"/>
            <w:hideMark/>
          </w:tcPr>
          <w:p w14:paraId="29E2F3F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968" w:type="dxa"/>
            <w:tcBorders>
              <w:top w:val="nil"/>
              <w:left w:val="nil"/>
              <w:bottom w:val="nil"/>
              <w:right w:val="single" w:sz="4" w:space="0" w:color="auto"/>
            </w:tcBorders>
            <w:shd w:val="clear" w:color="000000" w:fill="FFFFFF"/>
            <w:vAlign w:val="center"/>
            <w:hideMark/>
          </w:tcPr>
          <w:p w14:paraId="02B6845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3DA2C119" w14:textId="77777777" w:rsidTr="00D00BA0">
        <w:trPr>
          <w:trHeight w:val="207"/>
        </w:trPr>
        <w:tc>
          <w:tcPr>
            <w:tcW w:w="3652" w:type="dxa"/>
            <w:tcBorders>
              <w:top w:val="nil"/>
              <w:left w:val="single" w:sz="4" w:space="0" w:color="auto"/>
              <w:bottom w:val="nil"/>
              <w:right w:val="nil"/>
            </w:tcBorders>
            <w:shd w:val="clear" w:color="FFFFFF" w:fill="FFFFFF"/>
            <w:hideMark/>
          </w:tcPr>
          <w:p w14:paraId="1649ADC8"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Finance costs </w:t>
            </w:r>
          </w:p>
        </w:tc>
        <w:tc>
          <w:tcPr>
            <w:tcW w:w="968" w:type="dxa"/>
            <w:tcBorders>
              <w:top w:val="nil"/>
              <w:left w:val="nil"/>
              <w:bottom w:val="nil"/>
              <w:right w:val="nil"/>
            </w:tcBorders>
            <w:shd w:val="clear" w:color="000000" w:fill="FFFFFF"/>
            <w:vAlign w:val="center"/>
            <w:hideMark/>
          </w:tcPr>
          <w:p w14:paraId="239C7C9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(354)</w:t>
            </w:r>
          </w:p>
        </w:tc>
        <w:tc>
          <w:tcPr>
            <w:tcW w:w="974" w:type="dxa"/>
            <w:tcBorders>
              <w:top w:val="nil"/>
              <w:left w:val="nil"/>
              <w:bottom w:val="nil"/>
              <w:right w:val="nil"/>
            </w:tcBorders>
            <w:shd w:val="clear" w:color="000000" w:fill="DDEBF7"/>
            <w:vAlign w:val="center"/>
            <w:hideMark/>
          </w:tcPr>
          <w:p w14:paraId="456489C4"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(915)</w:t>
            </w:r>
          </w:p>
        </w:tc>
        <w:tc>
          <w:tcPr>
            <w:tcW w:w="968" w:type="dxa"/>
            <w:tcBorders>
              <w:top w:val="nil"/>
              <w:left w:val="nil"/>
              <w:bottom w:val="nil"/>
              <w:right w:val="nil"/>
            </w:tcBorders>
            <w:shd w:val="clear" w:color="000000" w:fill="FFFFFF"/>
            <w:vAlign w:val="center"/>
            <w:hideMark/>
          </w:tcPr>
          <w:p w14:paraId="3D06070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(789)</w:t>
            </w:r>
          </w:p>
        </w:tc>
        <w:tc>
          <w:tcPr>
            <w:tcW w:w="968" w:type="dxa"/>
            <w:tcBorders>
              <w:top w:val="nil"/>
              <w:left w:val="nil"/>
              <w:bottom w:val="nil"/>
              <w:right w:val="nil"/>
            </w:tcBorders>
            <w:shd w:val="clear" w:color="000000" w:fill="FFFFFF"/>
            <w:vAlign w:val="center"/>
            <w:hideMark/>
          </w:tcPr>
          <w:p w14:paraId="2B48AE2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(657)</w:t>
            </w:r>
          </w:p>
        </w:tc>
        <w:tc>
          <w:tcPr>
            <w:tcW w:w="968" w:type="dxa"/>
            <w:tcBorders>
              <w:top w:val="nil"/>
              <w:left w:val="nil"/>
              <w:bottom w:val="nil"/>
              <w:right w:val="nil"/>
            </w:tcBorders>
            <w:shd w:val="clear" w:color="000000" w:fill="FFFFFF"/>
            <w:vAlign w:val="center"/>
            <w:hideMark/>
          </w:tcPr>
          <w:p w14:paraId="1E4DC56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(519)</w:t>
            </w:r>
          </w:p>
        </w:tc>
        <w:tc>
          <w:tcPr>
            <w:tcW w:w="968" w:type="dxa"/>
            <w:tcBorders>
              <w:top w:val="nil"/>
              <w:left w:val="nil"/>
              <w:bottom w:val="nil"/>
              <w:right w:val="nil"/>
            </w:tcBorders>
            <w:shd w:val="clear" w:color="000000" w:fill="FFFFFF"/>
            <w:vAlign w:val="center"/>
            <w:hideMark/>
          </w:tcPr>
          <w:p w14:paraId="289A622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(375)</w:t>
            </w:r>
          </w:p>
        </w:tc>
        <w:tc>
          <w:tcPr>
            <w:tcW w:w="968" w:type="dxa"/>
            <w:tcBorders>
              <w:top w:val="nil"/>
              <w:left w:val="nil"/>
              <w:bottom w:val="nil"/>
              <w:right w:val="nil"/>
            </w:tcBorders>
            <w:shd w:val="clear" w:color="000000" w:fill="FFFFFF"/>
            <w:vAlign w:val="center"/>
            <w:hideMark/>
          </w:tcPr>
          <w:p w14:paraId="45B416F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(224)</w:t>
            </w:r>
          </w:p>
        </w:tc>
        <w:tc>
          <w:tcPr>
            <w:tcW w:w="968" w:type="dxa"/>
            <w:tcBorders>
              <w:top w:val="nil"/>
              <w:left w:val="nil"/>
              <w:bottom w:val="nil"/>
              <w:right w:val="nil"/>
            </w:tcBorders>
            <w:shd w:val="clear" w:color="000000" w:fill="FFFFFF"/>
            <w:vAlign w:val="center"/>
            <w:hideMark/>
          </w:tcPr>
          <w:p w14:paraId="28E195F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(67)</w:t>
            </w:r>
          </w:p>
        </w:tc>
        <w:tc>
          <w:tcPr>
            <w:tcW w:w="968" w:type="dxa"/>
            <w:tcBorders>
              <w:top w:val="nil"/>
              <w:left w:val="nil"/>
              <w:bottom w:val="nil"/>
              <w:right w:val="nil"/>
            </w:tcBorders>
            <w:shd w:val="clear" w:color="000000" w:fill="FFFFFF"/>
            <w:vAlign w:val="center"/>
            <w:hideMark/>
          </w:tcPr>
          <w:p w14:paraId="7142D9D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w:t>
            </w:r>
          </w:p>
        </w:tc>
        <w:tc>
          <w:tcPr>
            <w:tcW w:w="968" w:type="dxa"/>
            <w:tcBorders>
              <w:top w:val="nil"/>
              <w:left w:val="nil"/>
              <w:bottom w:val="nil"/>
              <w:right w:val="nil"/>
            </w:tcBorders>
            <w:shd w:val="clear" w:color="000000" w:fill="FFFFFF"/>
            <w:vAlign w:val="center"/>
            <w:hideMark/>
          </w:tcPr>
          <w:p w14:paraId="2CAC781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w:t>
            </w:r>
          </w:p>
        </w:tc>
        <w:tc>
          <w:tcPr>
            <w:tcW w:w="968" w:type="dxa"/>
            <w:tcBorders>
              <w:top w:val="nil"/>
              <w:left w:val="nil"/>
              <w:bottom w:val="nil"/>
              <w:right w:val="single" w:sz="4" w:space="0" w:color="auto"/>
            </w:tcBorders>
            <w:shd w:val="clear" w:color="000000" w:fill="FFFFFF"/>
            <w:vAlign w:val="center"/>
            <w:hideMark/>
          </w:tcPr>
          <w:p w14:paraId="6F87891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w:t>
            </w:r>
          </w:p>
        </w:tc>
      </w:tr>
      <w:tr w:rsidR="00D00BA0" w:rsidRPr="00D00BA0" w14:paraId="50CEDD56" w14:textId="77777777" w:rsidTr="00D00BA0">
        <w:trPr>
          <w:trHeight w:val="207"/>
        </w:trPr>
        <w:tc>
          <w:tcPr>
            <w:tcW w:w="3652" w:type="dxa"/>
            <w:tcBorders>
              <w:top w:val="nil"/>
              <w:left w:val="single" w:sz="4" w:space="0" w:color="auto"/>
              <w:bottom w:val="nil"/>
              <w:right w:val="nil"/>
            </w:tcBorders>
            <w:shd w:val="clear" w:color="FFFFFF" w:fill="FFFFFF"/>
            <w:hideMark/>
          </w:tcPr>
          <w:p w14:paraId="27D6A73D"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Proceeds from borrowings </w:t>
            </w:r>
          </w:p>
        </w:tc>
        <w:tc>
          <w:tcPr>
            <w:tcW w:w="968" w:type="dxa"/>
            <w:tcBorders>
              <w:top w:val="nil"/>
              <w:left w:val="nil"/>
              <w:bottom w:val="nil"/>
              <w:right w:val="nil"/>
            </w:tcBorders>
            <w:shd w:val="clear" w:color="000000" w:fill="FFFFFF"/>
            <w:vAlign w:val="center"/>
            <w:hideMark/>
          </w:tcPr>
          <w:p w14:paraId="70DA89C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74" w:type="dxa"/>
            <w:tcBorders>
              <w:top w:val="nil"/>
              <w:left w:val="nil"/>
              <w:bottom w:val="nil"/>
              <w:right w:val="nil"/>
            </w:tcBorders>
            <w:shd w:val="clear" w:color="000000" w:fill="DDEBF7"/>
            <w:vAlign w:val="center"/>
            <w:hideMark/>
          </w:tcPr>
          <w:p w14:paraId="0AE38C9B"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w:t>
            </w:r>
          </w:p>
        </w:tc>
        <w:tc>
          <w:tcPr>
            <w:tcW w:w="968" w:type="dxa"/>
            <w:tcBorders>
              <w:top w:val="nil"/>
              <w:left w:val="nil"/>
              <w:bottom w:val="nil"/>
              <w:right w:val="nil"/>
            </w:tcBorders>
            <w:shd w:val="clear" w:color="000000" w:fill="FFFFFF"/>
            <w:vAlign w:val="center"/>
            <w:hideMark/>
          </w:tcPr>
          <w:p w14:paraId="5695C18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4A2EC3E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7F1EE0B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5E9FBE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3151605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19EA601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4F764FA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08DB14C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single" w:sz="4" w:space="0" w:color="auto"/>
            </w:tcBorders>
            <w:shd w:val="clear" w:color="000000" w:fill="FFFFFF"/>
            <w:vAlign w:val="center"/>
            <w:hideMark/>
          </w:tcPr>
          <w:p w14:paraId="57B834C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7E175625" w14:textId="77777777" w:rsidTr="00D00BA0">
        <w:trPr>
          <w:trHeight w:val="207"/>
        </w:trPr>
        <w:tc>
          <w:tcPr>
            <w:tcW w:w="3652" w:type="dxa"/>
            <w:tcBorders>
              <w:top w:val="nil"/>
              <w:left w:val="single" w:sz="4" w:space="0" w:color="auto"/>
              <w:bottom w:val="nil"/>
              <w:right w:val="nil"/>
            </w:tcBorders>
            <w:shd w:val="clear" w:color="FFFFFF" w:fill="FFFFFF"/>
            <w:hideMark/>
          </w:tcPr>
          <w:p w14:paraId="2B0E1AE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Repayment of borrowings </w:t>
            </w:r>
          </w:p>
        </w:tc>
        <w:tc>
          <w:tcPr>
            <w:tcW w:w="968" w:type="dxa"/>
            <w:tcBorders>
              <w:top w:val="nil"/>
              <w:left w:val="nil"/>
              <w:bottom w:val="nil"/>
              <w:right w:val="nil"/>
            </w:tcBorders>
            <w:shd w:val="clear" w:color="000000" w:fill="FFFFFF"/>
            <w:vAlign w:val="center"/>
            <w:hideMark/>
          </w:tcPr>
          <w:p w14:paraId="572B415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(2,715)</w:t>
            </w:r>
          </w:p>
        </w:tc>
        <w:tc>
          <w:tcPr>
            <w:tcW w:w="974" w:type="dxa"/>
            <w:tcBorders>
              <w:top w:val="nil"/>
              <w:left w:val="nil"/>
              <w:bottom w:val="nil"/>
              <w:right w:val="nil"/>
            </w:tcBorders>
            <w:shd w:val="clear" w:color="000000" w:fill="DDEBF7"/>
            <w:vAlign w:val="center"/>
            <w:hideMark/>
          </w:tcPr>
          <w:p w14:paraId="3176D1F8"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(2,836)</w:t>
            </w:r>
          </w:p>
        </w:tc>
        <w:tc>
          <w:tcPr>
            <w:tcW w:w="968" w:type="dxa"/>
            <w:tcBorders>
              <w:top w:val="nil"/>
              <w:left w:val="nil"/>
              <w:bottom w:val="nil"/>
              <w:right w:val="nil"/>
            </w:tcBorders>
            <w:shd w:val="clear" w:color="000000" w:fill="FFFFFF"/>
            <w:vAlign w:val="center"/>
            <w:hideMark/>
          </w:tcPr>
          <w:p w14:paraId="3661DA6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(2,962)</w:t>
            </w:r>
          </w:p>
        </w:tc>
        <w:tc>
          <w:tcPr>
            <w:tcW w:w="968" w:type="dxa"/>
            <w:tcBorders>
              <w:top w:val="nil"/>
              <w:left w:val="nil"/>
              <w:bottom w:val="nil"/>
              <w:right w:val="nil"/>
            </w:tcBorders>
            <w:shd w:val="clear" w:color="000000" w:fill="FFFFFF"/>
            <w:vAlign w:val="center"/>
            <w:hideMark/>
          </w:tcPr>
          <w:p w14:paraId="6303996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(3,094)</w:t>
            </w:r>
          </w:p>
        </w:tc>
        <w:tc>
          <w:tcPr>
            <w:tcW w:w="968" w:type="dxa"/>
            <w:tcBorders>
              <w:top w:val="nil"/>
              <w:left w:val="nil"/>
              <w:bottom w:val="nil"/>
              <w:right w:val="nil"/>
            </w:tcBorders>
            <w:shd w:val="clear" w:color="000000" w:fill="FFFFFF"/>
            <w:vAlign w:val="center"/>
            <w:hideMark/>
          </w:tcPr>
          <w:p w14:paraId="1C21AA7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(3,232)</w:t>
            </w:r>
          </w:p>
        </w:tc>
        <w:tc>
          <w:tcPr>
            <w:tcW w:w="968" w:type="dxa"/>
            <w:tcBorders>
              <w:top w:val="nil"/>
              <w:left w:val="nil"/>
              <w:bottom w:val="nil"/>
              <w:right w:val="nil"/>
            </w:tcBorders>
            <w:shd w:val="clear" w:color="000000" w:fill="FFFFFF"/>
            <w:vAlign w:val="center"/>
            <w:hideMark/>
          </w:tcPr>
          <w:p w14:paraId="52945B3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(3,376)</w:t>
            </w:r>
          </w:p>
        </w:tc>
        <w:tc>
          <w:tcPr>
            <w:tcW w:w="968" w:type="dxa"/>
            <w:tcBorders>
              <w:top w:val="nil"/>
              <w:left w:val="nil"/>
              <w:bottom w:val="nil"/>
              <w:right w:val="nil"/>
            </w:tcBorders>
            <w:shd w:val="clear" w:color="000000" w:fill="FFFFFF"/>
            <w:vAlign w:val="center"/>
            <w:hideMark/>
          </w:tcPr>
          <w:p w14:paraId="207CF0C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(3,527)</w:t>
            </w:r>
          </w:p>
        </w:tc>
        <w:tc>
          <w:tcPr>
            <w:tcW w:w="968" w:type="dxa"/>
            <w:tcBorders>
              <w:top w:val="nil"/>
              <w:left w:val="nil"/>
              <w:bottom w:val="nil"/>
              <w:right w:val="nil"/>
            </w:tcBorders>
            <w:shd w:val="clear" w:color="000000" w:fill="FFFFFF"/>
            <w:vAlign w:val="center"/>
            <w:hideMark/>
          </w:tcPr>
          <w:p w14:paraId="742CDB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(2,535)</w:t>
            </w:r>
          </w:p>
        </w:tc>
        <w:tc>
          <w:tcPr>
            <w:tcW w:w="968" w:type="dxa"/>
            <w:tcBorders>
              <w:top w:val="nil"/>
              <w:left w:val="nil"/>
              <w:bottom w:val="nil"/>
              <w:right w:val="nil"/>
            </w:tcBorders>
            <w:shd w:val="clear" w:color="000000" w:fill="FFFFFF"/>
            <w:vAlign w:val="center"/>
            <w:hideMark/>
          </w:tcPr>
          <w:p w14:paraId="77EAD1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nil"/>
            </w:tcBorders>
            <w:shd w:val="clear" w:color="000000" w:fill="FFFFFF"/>
            <w:vAlign w:val="center"/>
            <w:hideMark/>
          </w:tcPr>
          <w:p w14:paraId="066460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968" w:type="dxa"/>
            <w:tcBorders>
              <w:top w:val="nil"/>
              <w:left w:val="nil"/>
              <w:bottom w:val="nil"/>
              <w:right w:val="single" w:sz="4" w:space="0" w:color="auto"/>
            </w:tcBorders>
            <w:shd w:val="clear" w:color="000000" w:fill="FFFFFF"/>
            <w:vAlign w:val="center"/>
            <w:hideMark/>
          </w:tcPr>
          <w:p w14:paraId="53C9C1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38F687E8" w14:textId="77777777" w:rsidTr="00D00BA0">
        <w:trPr>
          <w:trHeight w:val="207"/>
        </w:trPr>
        <w:tc>
          <w:tcPr>
            <w:tcW w:w="3652" w:type="dxa"/>
            <w:tcBorders>
              <w:top w:val="nil"/>
              <w:left w:val="single" w:sz="4" w:space="0" w:color="auto"/>
              <w:bottom w:val="nil"/>
              <w:right w:val="nil"/>
            </w:tcBorders>
            <w:shd w:val="clear" w:color="FFFFFF" w:fill="FFFFFF"/>
            <w:hideMark/>
          </w:tcPr>
          <w:p w14:paraId="6050BCE7"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Interest paid - lease liability</w:t>
            </w:r>
          </w:p>
        </w:tc>
        <w:tc>
          <w:tcPr>
            <w:tcW w:w="968" w:type="dxa"/>
            <w:tcBorders>
              <w:top w:val="nil"/>
              <w:left w:val="nil"/>
              <w:bottom w:val="nil"/>
              <w:right w:val="nil"/>
            </w:tcBorders>
            <w:shd w:val="clear" w:color="000000" w:fill="FFFFFF"/>
            <w:vAlign w:val="center"/>
            <w:hideMark/>
          </w:tcPr>
          <w:p w14:paraId="146BE6A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w:t>
            </w:r>
          </w:p>
        </w:tc>
        <w:tc>
          <w:tcPr>
            <w:tcW w:w="974" w:type="dxa"/>
            <w:tcBorders>
              <w:top w:val="nil"/>
              <w:left w:val="nil"/>
              <w:bottom w:val="nil"/>
              <w:right w:val="nil"/>
            </w:tcBorders>
            <w:shd w:val="clear" w:color="000000" w:fill="DDEBF7"/>
            <w:vAlign w:val="center"/>
            <w:hideMark/>
          </w:tcPr>
          <w:p w14:paraId="0A7D3EE3"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(218)</w:t>
            </w:r>
          </w:p>
        </w:tc>
        <w:tc>
          <w:tcPr>
            <w:tcW w:w="968" w:type="dxa"/>
            <w:tcBorders>
              <w:top w:val="nil"/>
              <w:left w:val="nil"/>
              <w:bottom w:val="nil"/>
              <w:right w:val="nil"/>
            </w:tcBorders>
            <w:shd w:val="clear" w:color="000000" w:fill="FFFFFF"/>
            <w:vAlign w:val="center"/>
            <w:hideMark/>
          </w:tcPr>
          <w:p w14:paraId="01E23B3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(182)</w:t>
            </w:r>
          </w:p>
        </w:tc>
        <w:tc>
          <w:tcPr>
            <w:tcW w:w="968" w:type="dxa"/>
            <w:tcBorders>
              <w:top w:val="nil"/>
              <w:left w:val="nil"/>
              <w:bottom w:val="nil"/>
              <w:right w:val="nil"/>
            </w:tcBorders>
            <w:shd w:val="clear" w:color="000000" w:fill="FFFFFF"/>
            <w:vAlign w:val="center"/>
            <w:hideMark/>
          </w:tcPr>
          <w:p w14:paraId="5F079CE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(175)</w:t>
            </w:r>
          </w:p>
        </w:tc>
        <w:tc>
          <w:tcPr>
            <w:tcW w:w="968" w:type="dxa"/>
            <w:tcBorders>
              <w:top w:val="nil"/>
              <w:left w:val="nil"/>
              <w:bottom w:val="nil"/>
              <w:right w:val="nil"/>
            </w:tcBorders>
            <w:shd w:val="clear" w:color="000000" w:fill="FFFFFF"/>
            <w:vAlign w:val="center"/>
            <w:hideMark/>
          </w:tcPr>
          <w:p w14:paraId="421A380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(220)</w:t>
            </w:r>
          </w:p>
        </w:tc>
        <w:tc>
          <w:tcPr>
            <w:tcW w:w="968" w:type="dxa"/>
            <w:tcBorders>
              <w:top w:val="nil"/>
              <w:left w:val="nil"/>
              <w:bottom w:val="nil"/>
              <w:right w:val="nil"/>
            </w:tcBorders>
            <w:shd w:val="clear" w:color="000000" w:fill="FFFFFF"/>
            <w:vAlign w:val="center"/>
            <w:hideMark/>
          </w:tcPr>
          <w:p w14:paraId="02E489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(169)</w:t>
            </w:r>
          </w:p>
        </w:tc>
        <w:tc>
          <w:tcPr>
            <w:tcW w:w="968" w:type="dxa"/>
            <w:tcBorders>
              <w:top w:val="nil"/>
              <w:left w:val="nil"/>
              <w:bottom w:val="nil"/>
              <w:right w:val="nil"/>
            </w:tcBorders>
            <w:shd w:val="clear" w:color="000000" w:fill="FFFFFF"/>
            <w:vAlign w:val="center"/>
            <w:hideMark/>
          </w:tcPr>
          <w:p w14:paraId="1469067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(159)</w:t>
            </w:r>
          </w:p>
        </w:tc>
        <w:tc>
          <w:tcPr>
            <w:tcW w:w="968" w:type="dxa"/>
            <w:tcBorders>
              <w:top w:val="nil"/>
              <w:left w:val="nil"/>
              <w:bottom w:val="nil"/>
              <w:right w:val="nil"/>
            </w:tcBorders>
            <w:shd w:val="clear" w:color="000000" w:fill="FFFFFF"/>
            <w:vAlign w:val="center"/>
            <w:hideMark/>
          </w:tcPr>
          <w:p w14:paraId="1C29DCE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(165)</w:t>
            </w:r>
          </w:p>
        </w:tc>
        <w:tc>
          <w:tcPr>
            <w:tcW w:w="968" w:type="dxa"/>
            <w:tcBorders>
              <w:top w:val="nil"/>
              <w:left w:val="nil"/>
              <w:bottom w:val="nil"/>
              <w:right w:val="nil"/>
            </w:tcBorders>
            <w:shd w:val="clear" w:color="000000" w:fill="FFFFFF"/>
            <w:vAlign w:val="center"/>
            <w:hideMark/>
          </w:tcPr>
          <w:p w14:paraId="0D0D247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(131)</w:t>
            </w:r>
          </w:p>
        </w:tc>
        <w:tc>
          <w:tcPr>
            <w:tcW w:w="968" w:type="dxa"/>
            <w:tcBorders>
              <w:top w:val="nil"/>
              <w:left w:val="nil"/>
              <w:bottom w:val="nil"/>
              <w:right w:val="nil"/>
            </w:tcBorders>
            <w:shd w:val="clear" w:color="000000" w:fill="FFFFFF"/>
            <w:vAlign w:val="center"/>
            <w:hideMark/>
          </w:tcPr>
          <w:p w14:paraId="4C3D0E8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(126)</w:t>
            </w:r>
          </w:p>
        </w:tc>
        <w:tc>
          <w:tcPr>
            <w:tcW w:w="968" w:type="dxa"/>
            <w:tcBorders>
              <w:top w:val="nil"/>
              <w:left w:val="nil"/>
              <w:bottom w:val="nil"/>
              <w:right w:val="single" w:sz="4" w:space="0" w:color="auto"/>
            </w:tcBorders>
            <w:shd w:val="clear" w:color="000000" w:fill="FFFFFF"/>
            <w:vAlign w:val="center"/>
            <w:hideMark/>
          </w:tcPr>
          <w:p w14:paraId="5D62F8F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(126)</w:t>
            </w:r>
          </w:p>
        </w:tc>
      </w:tr>
      <w:tr w:rsidR="00D00BA0" w:rsidRPr="00D00BA0" w14:paraId="4DC1AFC2" w14:textId="77777777" w:rsidTr="00D00BA0">
        <w:trPr>
          <w:trHeight w:val="207"/>
        </w:trPr>
        <w:tc>
          <w:tcPr>
            <w:tcW w:w="3652" w:type="dxa"/>
            <w:tcBorders>
              <w:top w:val="nil"/>
              <w:left w:val="single" w:sz="4" w:space="0" w:color="auto"/>
              <w:bottom w:val="nil"/>
              <w:right w:val="nil"/>
            </w:tcBorders>
            <w:shd w:val="clear" w:color="FFFFFF" w:fill="FFFFFF"/>
            <w:hideMark/>
          </w:tcPr>
          <w:p w14:paraId="64C89723"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Repayment of lease liabilities</w:t>
            </w:r>
          </w:p>
        </w:tc>
        <w:tc>
          <w:tcPr>
            <w:tcW w:w="968" w:type="dxa"/>
            <w:tcBorders>
              <w:top w:val="nil"/>
              <w:left w:val="nil"/>
              <w:bottom w:val="nil"/>
              <w:right w:val="nil"/>
            </w:tcBorders>
            <w:shd w:val="clear" w:color="000000" w:fill="FFFFFF"/>
            <w:vAlign w:val="center"/>
            <w:hideMark/>
          </w:tcPr>
          <w:p w14:paraId="7E5AFAF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(840)</w:t>
            </w:r>
          </w:p>
        </w:tc>
        <w:tc>
          <w:tcPr>
            <w:tcW w:w="974" w:type="dxa"/>
            <w:tcBorders>
              <w:top w:val="nil"/>
              <w:left w:val="nil"/>
              <w:bottom w:val="nil"/>
              <w:right w:val="nil"/>
            </w:tcBorders>
            <w:shd w:val="clear" w:color="000000" w:fill="DDEBF7"/>
            <w:vAlign w:val="center"/>
            <w:hideMark/>
          </w:tcPr>
          <w:p w14:paraId="035AF37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(1,216)</w:t>
            </w:r>
          </w:p>
        </w:tc>
        <w:tc>
          <w:tcPr>
            <w:tcW w:w="968" w:type="dxa"/>
            <w:tcBorders>
              <w:top w:val="nil"/>
              <w:left w:val="nil"/>
              <w:bottom w:val="nil"/>
              <w:right w:val="nil"/>
            </w:tcBorders>
            <w:shd w:val="clear" w:color="000000" w:fill="FFFFFF"/>
            <w:vAlign w:val="center"/>
            <w:hideMark/>
          </w:tcPr>
          <w:p w14:paraId="533A909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(1,526)</w:t>
            </w:r>
          </w:p>
        </w:tc>
        <w:tc>
          <w:tcPr>
            <w:tcW w:w="968" w:type="dxa"/>
            <w:tcBorders>
              <w:top w:val="nil"/>
              <w:left w:val="nil"/>
              <w:bottom w:val="nil"/>
              <w:right w:val="nil"/>
            </w:tcBorders>
            <w:shd w:val="clear" w:color="000000" w:fill="FFFFFF"/>
            <w:vAlign w:val="center"/>
            <w:hideMark/>
          </w:tcPr>
          <w:p w14:paraId="08CAD15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(1,650)</w:t>
            </w:r>
          </w:p>
        </w:tc>
        <w:tc>
          <w:tcPr>
            <w:tcW w:w="968" w:type="dxa"/>
            <w:tcBorders>
              <w:top w:val="nil"/>
              <w:left w:val="nil"/>
              <w:bottom w:val="nil"/>
              <w:right w:val="nil"/>
            </w:tcBorders>
            <w:shd w:val="clear" w:color="000000" w:fill="FFFFFF"/>
            <w:vAlign w:val="center"/>
            <w:hideMark/>
          </w:tcPr>
          <w:p w14:paraId="67CCFB0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(1,746)</w:t>
            </w:r>
          </w:p>
        </w:tc>
        <w:tc>
          <w:tcPr>
            <w:tcW w:w="968" w:type="dxa"/>
            <w:tcBorders>
              <w:top w:val="nil"/>
              <w:left w:val="nil"/>
              <w:bottom w:val="nil"/>
              <w:right w:val="nil"/>
            </w:tcBorders>
            <w:shd w:val="clear" w:color="000000" w:fill="FFFFFF"/>
            <w:vAlign w:val="center"/>
            <w:hideMark/>
          </w:tcPr>
          <w:p w14:paraId="3DC7E76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(1,873)</w:t>
            </w:r>
          </w:p>
        </w:tc>
        <w:tc>
          <w:tcPr>
            <w:tcW w:w="968" w:type="dxa"/>
            <w:tcBorders>
              <w:top w:val="nil"/>
              <w:left w:val="nil"/>
              <w:bottom w:val="nil"/>
              <w:right w:val="nil"/>
            </w:tcBorders>
            <w:shd w:val="clear" w:color="000000" w:fill="FFFFFF"/>
            <w:vAlign w:val="center"/>
            <w:hideMark/>
          </w:tcPr>
          <w:p w14:paraId="390557C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(1,814)</w:t>
            </w:r>
          </w:p>
        </w:tc>
        <w:tc>
          <w:tcPr>
            <w:tcW w:w="968" w:type="dxa"/>
            <w:tcBorders>
              <w:top w:val="nil"/>
              <w:left w:val="nil"/>
              <w:bottom w:val="nil"/>
              <w:right w:val="nil"/>
            </w:tcBorders>
            <w:shd w:val="clear" w:color="000000" w:fill="FFFFFF"/>
            <w:vAlign w:val="center"/>
            <w:hideMark/>
          </w:tcPr>
          <w:p w14:paraId="1D051C5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(1,902)</w:t>
            </w:r>
          </w:p>
        </w:tc>
        <w:tc>
          <w:tcPr>
            <w:tcW w:w="968" w:type="dxa"/>
            <w:tcBorders>
              <w:top w:val="nil"/>
              <w:left w:val="nil"/>
              <w:bottom w:val="nil"/>
              <w:right w:val="nil"/>
            </w:tcBorders>
            <w:shd w:val="clear" w:color="000000" w:fill="FFFFFF"/>
            <w:vAlign w:val="center"/>
            <w:hideMark/>
          </w:tcPr>
          <w:p w14:paraId="681D5ED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(2,019)</w:t>
            </w:r>
          </w:p>
        </w:tc>
        <w:tc>
          <w:tcPr>
            <w:tcW w:w="968" w:type="dxa"/>
            <w:tcBorders>
              <w:top w:val="nil"/>
              <w:left w:val="nil"/>
              <w:bottom w:val="nil"/>
              <w:right w:val="nil"/>
            </w:tcBorders>
            <w:shd w:val="clear" w:color="000000" w:fill="FFFFFF"/>
            <w:vAlign w:val="center"/>
            <w:hideMark/>
          </w:tcPr>
          <w:p w14:paraId="49CD510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(1,783)</w:t>
            </w:r>
          </w:p>
        </w:tc>
        <w:tc>
          <w:tcPr>
            <w:tcW w:w="968" w:type="dxa"/>
            <w:tcBorders>
              <w:top w:val="nil"/>
              <w:left w:val="nil"/>
              <w:bottom w:val="nil"/>
              <w:right w:val="single" w:sz="4" w:space="0" w:color="auto"/>
            </w:tcBorders>
            <w:shd w:val="clear" w:color="000000" w:fill="FFFFFF"/>
            <w:vAlign w:val="center"/>
            <w:hideMark/>
          </w:tcPr>
          <w:p w14:paraId="64A94B7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(1,970)</w:t>
            </w:r>
          </w:p>
        </w:tc>
      </w:tr>
      <w:tr w:rsidR="00D00BA0" w:rsidRPr="00D00BA0" w14:paraId="3DA91FD2" w14:textId="77777777" w:rsidTr="00D00BA0">
        <w:trPr>
          <w:trHeight w:val="244"/>
        </w:trPr>
        <w:tc>
          <w:tcPr>
            <w:tcW w:w="3652" w:type="dxa"/>
            <w:tcBorders>
              <w:top w:val="nil"/>
              <w:left w:val="single" w:sz="4" w:space="0" w:color="auto"/>
              <w:bottom w:val="nil"/>
              <w:right w:val="nil"/>
            </w:tcBorders>
            <w:shd w:val="clear" w:color="auto" w:fill="auto"/>
            <w:hideMark/>
          </w:tcPr>
          <w:p w14:paraId="1A808BE8"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Net cash provided by</w:t>
            </w:r>
            <w:proofErr w:type="gramStart"/>
            <w:r w:rsidRPr="00D00BA0">
              <w:rPr>
                <w:rFonts w:cs="Arial"/>
                <w:b/>
                <w:bCs/>
                <w:color w:val="auto"/>
                <w:sz w:val="16"/>
                <w:szCs w:val="16"/>
                <w:lang w:eastAsia="en-AU"/>
              </w:rPr>
              <w:t>/(</w:t>
            </w:r>
            <w:proofErr w:type="gramEnd"/>
            <w:r w:rsidRPr="00D00BA0">
              <w:rPr>
                <w:rFonts w:cs="Arial"/>
                <w:b/>
                <w:bCs/>
                <w:color w:val="auto"/>
                <w:sz w:val="16"/>
                <w:szCs w:val="16"/>
                <w:lang w:eastAsia="en-AU"/>
              </w:rPr>
              <w:t xml:space="preserve">used in) financing activities </w:t>
            </w:r>
          </w:p>
        </w:tc>
        <w:tc>
          <w:tcPr>
            <w:tcW w:w="968" w:type="dxa"/>
            <w:tcBorders>
              <w:top w:val="single" w:sz="4" w:space="0" w:color="auto"/>
              <w:left w:val="nil"/>
              <w:bottom w:val="single" w:sz="4" w:space="0" w:color="auto"/>
              <w:right w:val="nil"/>
            </w:tcBorders>
            <w:shd w:val="clear" w:color="000000" w:fill="FFFFFF"/>
            <w:vAlign w:val="center"/>
            <w:hideMark/>
          </w:tcPr>
          <w:p w14:paraId="5084025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(3,970)</w:t>
            </w:r>
          </w:p>
        </w:tc>
        <w:tc>
          <w:tcPr>
            <w:tcW w:w="974" w:type="dxa"/>
            <w:tcBorders>
              <w:top w:val="single" w:sz="4" w:space="0" w:color="auto"/>
              <w:left w:val="nil"/>
              <w:bottom w:val="single" w:sz="4" w:space="0" w:color="auto"/>
              <w:right w:val="nil"/>
            </w:tcBorders>
            <w:shd w:val="clear" w:color="000000" w:fill="DDEBF7"/>
            <w:vAlign w:val="center"/>
            <w:hideMark/>
          </w:tcPr>
          <w:p w14:paraId="735BCE1A"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(5,185)</w:t>
            </w:r>
          </w:p>
        </w:tc>
        <w:tc>
          <w:tcPr>
            <w:tcW w:w="968" w:type="dxa"/>
            <w:tcBorders>
              <w:top w:val="single" w:sz="4" w:space="0" w:color="auto"/>
              <w:left w:val="nil"/>
              <w:bottom w:val="single" w:sz="4" w:space="0" w:color="auto"/>
              <w:right w:val="nil"/>
            </w:tcBorders>
            <w:shd w:val="clear" w:color="000000" w:fill="FFFFFF"/>
            <w:vAlign w:val="center"/>
            <w:hideMark/>
          </w:tcPr>
          <w:p w14:paraId="23FEA24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(5,459)</w:t>
            </w:r>
          </w:p>
        </w:tc>
        <w:tc>
          <w:tcPr>
            <w:tcW w:w="968" w:type="dxa"/>
            <w:tcBorders>
              <w:top w:val="single" w:sz="4" w:space="0" w:color="auto"/>
              <w:left w:val="nil"/>
              <w:bottom w:val="single" w:sz="4" w:space="0" w:color="auto"/>
              <w:right w:val="nil"/>
            </w:tcBorders>
            <w:shd w:val="clear" w:color="000000" w:fill="FFFFFF"/>
            <w:vAlign w:val="center"/>
            <w:hideMark/>
          </w:tcPr>
          <w:p w14:paraId="7AA32C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(5,576)</w:t>
            </w:r>
          </w:p>
        </w:tc>
        <w:tc>
          <w:tcPr>
            <w:tcW w:w="968" w:type="dxa"/>
            <w:tcBorders>
              <w:top w:val="single" w:sz="4" w:space="0" w:color="auto"/>
              <w:left w:val="nil"/>
              <w:bottom w:val="single" w:sz="4" w:space="0" w:color="auto"/>
              <w:right w:val="nil"/>
            </w:tcBorders>
            <w:shd w:val="clear" w:color="000000" w:fill="FFFFFF"/>
            <w:vAlign w:val="center"/>
            <w:hideMark/>
          </w:tcPr>
          <w:p w14:paraId="60FB374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(5,716)</w:t>
            </w:r>
          </w:p>
        </w:tc>
        <w:tc>
          <w:tcPr>
            <w:tcW w:w="968" w:type="dxa"/>
            <w:tcBorders>
              <w:top w:val="single" w:sz="4" w:space="0" w:color="auto"/>
              <w:left w:val="nil"/>
              <w:bottom w:val="single" w:sz="4" w:space="0" w:color="auto"/>
              <w:right w:val="nil"/>
            </w:tcBorders>
            <w:shd w:val="clear" w:color="000000" w:fill="FFFFFF"/>
            <w:vAlign w:val="center"/>
            <w:hideMark/>
          </w:tcPr>
          <w:p w14:paraId="2084614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(5,793)</w:t>
            </w:r>
          </w:p>
        </w:tc>
        <w:tc>
          <w:tcPr>
            <w:tcW w:w="968" w:type="dxa"/>
            <w:tcBorders>
              <w:top w:val="single" w:sz="4" w:space="0" w:color="auto"/>
              <w:left w:val="nil"/>
              <w:bottom w:val="single" w:sz="4" w:space="0" w:color="auto"/>
              <w:right w:val="nil"/>
            </w:tcBorders>
            <w:shd w:val="clear" w:color="000000" w:fill="FFFFFF"/>
            <w:vAlign w:val="center"/>
            <w:hideMark/>
          </w:tcPr>
          <w:p w14:paraId="1193D8E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(5,725)</w:t>
            </w:r>
          </w:p>
        </w:tc>
        <w:tc>
          <w:tcPr>
            <w:tcW w:w="968" w:type="dxa"/>
            <w:tcBorders>
              <w:top w:val="single" w:sz="4" w:space="0" w:color="auto"/>
              <w:left w:val="nil"/>
              <w:bottom w:val="single" w:sz="4" w:space="0" w:color="auto"/>
              <w:right w:val="nil"/>
            </w:tcBorders>
            <w:shd w:val="clear" w:color="000000" w:fill="FFFFFF"/>
            <w:vAlign w:val="center"/>
            <w:hideMark/>
          </w:tcPr>
          <w:p w14:paraId="6FF3D02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(4,668)</w:t>
            </w:r>
          </w:p>
        </w:tc>
        <w:tc>
          <w:tcPr>
            <w:tcW w:w="968" w:type="dxa"/>
            <w:tcBorders>
              <w:top w:val="single" w:sz="4" w:space="0" w:color="auto"/>
              <w:left w:val="nil"/>
              <w:bottom w:val="single" w:sz="4" w:space="0" w:color="auto"/>
              <w:right w:val="nil"/>
            </w:tcBorders>
            <w:shd w:val="clear" w:color="000000" w:fill="FFFFFF"/>
            <w:vAlign w:val="center"/>
            <w:hideMark/>
          </w:tcPr>
          <w:p w14:paraId="778667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(2,150)</w:t>
            </w:r>
          </w:p>
        </w:tc>
        <w:tc>
          <w:tcPr>
            <w:tcW w:w="968" w:type="dxa"/>
            <w:tcBorders>
              <w:top w:val="single" w:sz="4" w:space="0" w:color="auto"/>
              <w:left w:val="nil"/>
              <w:bottom w:val="single" w:sz="4" w:space="0" w:color="auto"/>
              <w:right w:val="nil"/>
            </w:tcBorders>
            <w:shd w:val="clear" w:color="000000" w:fill="FFFFFF"/>
            <w:vAlign w:val="center"/>
            <w:hideMark/>
          </w:tcPr>
          <w:p w14:paraId="7A3D7DD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(1,909)</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2411104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(2,097)</w:t>
            </w:r>
          </w:p>
        </w:tc>
      </w:tr>
      <w:tr w:rsidR="00D00BA0" w:rsidRPr="00D00BA0" w14:paraId="7248D1C9" w14:textId="77777777" w:rsidTr="00D00BA0">
        <w:trPr>
          <w:trHeight w:val="366"/>
        </w:trPr>
        <w:tc>
          <w:tcPr>
            <w:tcW w:w="3652" w:type="dxa"/>
            <w:tcBorders>
              <w:top w:val="nil"/>
              <w:left w:val="single" w:sz="4" w:space="0" w:color="auto"/>
              <w:bottom w:val="nil"/>
              <w:right w:val="nil"/>
            </w:tcBorders>
            <w:shd w:val="clear" w:color="000000" w:fill="FFFFFF"/>
            <w:hideMark/>
          </w:tcPr>
          <w:p w14:paraId="1C369A73"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xml:space="preserve">Net increase/(decrease) in cash &amp; cash equivalents </w:t>
            </w:r>
          </w:p>
        </w:tc>
        <w:tc>
          <w:tcPr>
            <w:tcW w:w="968" w:type="dxa"/>
            <w:tcBorders>
              <w:top w:val="nil"/>
              <w:left w:val="nil"/>
              <w:bottom w:val="nil"/>
              <w:right w:val="nil"/>
            </w:tcBorders>
            <w:shd w:val="clear" w:color="000000" w:fill="FFFFFF"/>
            <w:vAlign w:val="center"/>
            <w:hideMark/>
          </w:tcPr>
          <w:p w14:paraId="75CFFB7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(19,005)</w:t>
            </w:r>
          </w:p>
        </w:tc>
        <w:tc>
          <w:tcPr>
            <w:tcW w:w="974" w:type="dxa"/>
            <w:tcBorders>
              <w:top w:val="nil"/>
              <w:left w:val="nil"/>
              <w:bottom w:val="nil"/>
              <w:right w:val="nil"/>
            </w:tcBorders>
            <w:shd w:val="clear" w:color="000000" w:fill="DDEBF7"/>
            <w:vAlign w:val="center"/>
            <w:hideMark/>
          </w:tcPr>
          <w:p w14:paraId="46EF5F0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(2,072)</w:t>
            </w:r>
          </w:p>
        </w:tc>
        <w:tc>
          <w:tcPr>
            <w:tcW w:w="968" w:type="dxa"/>
            <w:tcBorders>
              <w:top w:val="nil"/>
              <w:left w:val="nil"/>
              <w:bottom w:val="nil"/>
              <w:right w:val="nil"/>
            </w:tcBorders>
            <w:shd w:val="clear" w:color="000000" w:fill="FFFFFF"/>
            <w:vAlign w:val="center"/>
            <w:hideMark/>
          </w:tcPr>
          <w:p w14:paraId="681D2BA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(2,700)</w:t>
            </w:r>
          </w:p>
        </w:tc>
        <w:tc>
          <w:tcPr>
            <w:tcW w:w="968" w:type="dxa"/>
            <w:tcBorders>
              <w:top w:val="nil"/>
              <w:left w:val="nil"/>
              <w:bottom w:val="nil"/>
              <w:right w:val="nil"/>
            </w:tcBorders>
            <w:shd w:val="clear" w:color="000000" w:fill="FFFFFF"/>
            <w:vAlign w:val="center"/>
            <w:hideMark/>
          </w:tcPr>
          <w:p w14:paraId="422010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(4,621)</w:t>
            </w:r>
          </w:p>
        </w:tc>
        <w:tc>
          <w:tcPr>
            <w:tcW w:w="968" w:type="dxa"/>
            <w:tcBorders>
              <w:top w:val="nil"/>
              <w:left w:val="nil"/>
              <w:bottom w:val="nil"/>
              <w:right w:val="nil"/>
            </w:tcBorders>
            <w:shd w:val="clear" w:color="000000" w:fill="FFFFFF"/>
            <w:vAlign w:val="center"/>
            <w:hideMark/>
          </w:tcPr>
          <w:p w14:paraId="6332CEE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(295)</w:t>
            </w:r>
          </w:p>
        </w:tc>
        <w:tc>
          <w:tcPr>
            <w:tcW w:w="968" w:type="dxa"/>
            <w:tcBorders>
              <w:top w:val="nil"/>
              <w:left w:val="nil"/>
              <w:bottom w:val="nil"/>
              <w:right w:val="nil"/>
            </w:tcBorders>
            <w:shd w:val="clear" w:color="000000" w:fill="FFFFFF"/>
            <w:vAlign w:val="center"/>
            <w:hideMark/>
          </w:tcPr>
          <w:p w14:paraId="2F38B37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2,133</w:t>
            </w:r>
          </w:p>
        </w:tc>
        <w:tc>
          <w:tcPr>
            <w:tcW w:w="968" w:type="dxa"/>
            <w:tcBorders>
              <w:top w:val="nil"/>
              <w:left w:val="nil"/>
              <w:bottom w:val="nil"/>
              <w:right w:val="nil"/>
            </w:tcBorders>
            <w:shd w:val="clear" w:color="000000" w:fill="FFFFFF"/>
            <w:vAlign w:val="center"/>
            <w:hideMark/>
          </w:tcPr>
          <w:p w14:paraId="2D488DA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3,054</w:t>
            </w:r>
          </w:p>
        </w:tc>
        <w:tc>
          <w:tcPr>
            <w:tcW w:w="968" w:type="dxa"/>
            <w:tcBorders>
              <w:top w:val="nil"/>
              <w:left w:val="nil"/>
              <w:bottom w:val="nil"/>
              <w:right w:val="nil"/>
            </w:tcBorders>
            <w:shd w:val="clear" w:color="000000" w:fill="FFFFFF"/>
            <w:vAlign w:val="center"/>
            <w:hideMark/>
          </w:tcPr>
          <w:p w14:paraId="536F21D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4,437</w:t>
            </w:r>
          </w:p>
        </w:tc>
        <w:tc>
          <w:tcPr>
            <w:tcW w:w="968" w:type="dxa"/>
            <w:tcBorders>
              <w:top w:val="nil"/>
              <w:left w:val="nil"/>
              <w:bottom w:val="nil"/>
              <w:right w:val="nil"/>
            </w:tcBorders>
            <w:shd w:val="clear" w:color="000000" w:fill="FFFFFF"/>
            <w:vAlign w:val="center"/>
            <w:hideMark/>
          </w:tcPr>
          <w:p w14:paraId="6971738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6,439</w:t>
            </w:r>
          </w:p>
        </w:tc>
        <w:tc>
          <w:tcPr>
            <w:tcW w:w="968" w:type="dxa"/>
            <w:tcBorders>
              <w:top w:val="nil"/>
              <w:left w:val="nil"/>
              <w:bottom w:val="nil"/>
              <w:right w:val="nil"/>
            </w:tcBorders>
            <w:shd w:val="clear" w:color="000000" w:fill="FFFFFF"/>
            <w:vAlign w:val="center"/>
            <w:hideMark/>
          </w:tcPr>
          <w:p w14:paraId="406A77C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7,236</w:t>
            </w:r>
          </w:p>
        </w:tc>
        <w:tc>
          <w:tcPr>
            <w:tcW w:w="968" w:type="dxa"/>
            <w:tcBorders>
              <w:top w:val="nil"/>
              <w:left w:val="nil"/>
              <w:bottom w:val="nil"/>
              <w:right w:val="single" w:sz="4" w:space="0" w:color="auto"/>
            </w:tcBorders>
            <w:shd w:val="clear" w:color="000000" w:fill="FFFFFF"/>
            <w:vAlign w:val="center"/>
            <w:hideMark/>
          </w:tcPr>
          <w:p w14:paraId="4F8311A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7,054</w:t>
            </w:r>
          </w:p>
        </w:tc>
      </w:tr>
      <w:tr w:rsidR="00D00BA0" w:rsidRPr="00D00BA0" w14:paraId="75E2CF40" w14:textId="77777777" w:rsidTr="00D00BA0">
        <w:trPr>
          <w:trHeight w:val="366"/>
        </w:trPr>
        <w:tc>
          <w:tcPr>
            <w:tcW w:w="3652" w:type="dxa"/>
            <w:tcBorders>
              <w:top w:val="nil"/>
              <w:left w:val="single" w:sz="4" w:space="0" w:color="auto"/>
              <w:bottom w:val="nil"/>
              <w:right w:val="nil"/>
            </w:tcBorders>
            <w:shd w:val="clear" w:color="000000" w:fill="FFFFFF"/>
            <w:hideMark/>
          </w:tcPr>
          <w:p w14:paraId="6EA50CF8"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Cash and cash equivalents at the beginning of the financial year </w:t>
            </w:r>
          </w:p>
        </w:tc>
        <w:tc>
          <w:tcPr>
            <w:tcW w:w="968" w:type="dxa"/>
            <w:tcBorders>
              <w:top w:val="nil"/>
              <w:left w:val="nil"/>
              <w:bottom w:val="nil"/>
              <w:right w:val="nil"/>
            </w:tcBorders>
            <w:shd w:val="clear" w:color="000000" w:fill="FFFFFF"/>
            <w:vAlign w:val="center"/>
            <w:hideMark/>
          </w:tcPr>
          <w:p w14:paraId="4CEF77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45,875</w:t>
            </w:r>
          </w:p>
        </w:tc>
        <w:tc>
          <w:tcPr>
            <w:tcW w:w="974" w:type="dxa"/>
            <w:tcBorders>
              <w:top w:val="nil"/>
              <w:left w:val="nil"/>
              <w:bottom w:val="nil"/>
              <w:right w:val="nil"/>
            </w:tcBorders>
            <w:shd w:val="clear" w:color="000000" w:fill="DDEBF7"/>
            <w:vAlign w:val="center"/>
            <w:hideMark/>
          </w:tcPr>
          <w:p w14:paraId="19BB3D7C"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26,870</w:t>
            </w:r>
          </w:p>
        </w:tc>
        <w:tc>
          <w:tcPr>
            <w:tcW w:w="968" w:type="dxa"/>
            <w:tcBorders>
              <w:top w:val="nil"/>
              <w:left w:val="nil"/>
              <w:bottom w:val="nil"/>
              <w:right w:val="nil"/>
            </w:tcBorders>
            <w:shd w:val="clear" w:color="000000" w:fill="FFFFFF"/>
            <w:vAlign w:val="center"/>
            <w:hideMark/>
          </w:tcPr>
          <w:p w14:paraId="3F326C8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24,798</w:t>
            </w:r>
          </w:p>
        </w:tc>
        <w:tc>
          <w:tcPr>
            <w:tcW w:w="968" w:type="dxa"/>
            <w:tcBorders>
              <w:top w:val="nil"/>
              <w:left w:val="nil"/>
              <w:bottom w:val="nil"/>
              <w:right w:val="nil"/>
            </w:tcBorders>
            <w:shd w:val="clear" w:color="000000" w:fill="FFFFFF"/>
            <w:vAlign w:val="center"/>
            <w:hideMark/>
          </w:tcPr>
          <w:p w14:paraId="0C795C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22,098</w:t>
            </w:r>
          </w:p>
        </w:tc>
        <w:tc>
          <w:tcPr>
            <w:tcW w:w="968" w:type="dxa"/>
            <w:tcBorders>
              <w:top w:val="nil"/>
              <w:left w:val="nil"/>
              <w:bottom w:val="nil"/>
              <w:right w:val="nil"/>
            </w:tcBorders>
            <w:shd w:val="clear" w:color="000000" w:fill="FFFFFF"/>
            <w:vAlign w:val="center"/>
            <w:hideMark/>
          </w:tcPr>
          <w:p w14:paraId="26CBE66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17,476</w:t>
            </w:r>
          </w:p>
        </w:tc>
        <w:tc>
          <w:tcPr>
            <w:tcW w:w="968" w:type="dxa"/>
            <w:tcBorders>
              <w:top w:val="nil"/>
              <w:left w:val="nil"/>
              <w:bottom w:val="nil"/>
              <w:right w:val="nil"/>
            </w:tcBorders>
            <w:shd w:val="clear" w:color="000000" w:fill="FFFFFF"/>
            <w:vAlign w:val="center"/>
            <w:hideMark/>
          </w:tcPr>
          <w:p w14:paraId="775325A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17,181</w:t>
            </w:r>
          </w:p>
        </w:tc>
        <w:tc>
          <w:tcPr>
            <w:tcW w:w="968" w:type="dxa"/>
            <w:tcBorders>
              <w:top w:val="nil"/>
              <w:left w:val="nil"/>
              <w:bottom w:val="nil"/>
              <w:right w:val="nil"/>
            </w:tcBorders>
            <w:shd w:val="clear" w:color="000000" w:fill="FFFFFF"/>
            <w:vAlign w:val="center"/>
            <w:hideMark/>
          </w:tcPr>
          <w:p w14:paraId="4BD7896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19,315</w:t>
            </w:r>
          </w:p>
        </w:tc>
        <w:tc>
          <w:tcPr>
            <w:tcW w:w="968" w:type="dxa"/>
            <w:tcBorders>
              <w:top w:val="nil"/>
              <w:left w:val="nil"/>
              <w:bottom w:val="nil"/>
              <w:right w:val="nil"/>
            </w:tcBorders>
            <w:shd w:val="clear" w:color="000000" w:fill="FFFFFF"/>
            <w:vAlign w:val="center"/>
            <w:hideMark/>
          </w:tcPr>
          <w:p w14:paraId="26BDF35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22,368</w:t>
            </w:r>
          </w:p>
        </w:tc>
        <w:tc>
          <w:tcPr>
            <w:tcW w:w="968" w:type="dxa"/>
            <w:tcBorders>
              <w:top w:val="nil"/>
              <w:left w:val="nil"/>
              <w:bottom w:val="nil"/>
              <w:right w:val="nil"/>
            </w:tcBorders>
            <w:shd w:val="clear" w:color="000000" w:fill="FFFFFF"/>
            <w:vAlign w:val="center"/>
            <w:hideMark/>
          </w:tcPr>
          <w:p w14:paraId="602CB3F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26,806</w:t>
            </w:r>
          </w:p>
        </w:tc>
        <w:tc>
          <w:tcPr>
            <w:tcW w:w="968" w:type="dxa"/>
            <w:tcBorders>
              <w:top w:val="nil"/>
              <w:left w:val="nil"/>
              <w:bottom w:val="nil"/>
              <w:right w:val="nil"/>
            </w:tcBorders>
            <w:shd w:val="clear" w:color="000000" w:fill="FFFFFF"/>
            <w:vAlign w:val="center"/>
            <w:hideMark/>
          </w:tcPr>
          <w:p w14:paraId="2E01958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33,245</w:t>
            </w:r>
          </w:p>
        </w:tc>
        <w:tc>
          <w:tcPr>
            <w:tcW w:w="968" w:type="dxa"/>
            <w:tcBorders>
              <w:top w:val="nil"/>
              <w:left w:val="nil"/>
              <w:bottom w:val="nil"/>
              <w:right w:val="single" w:sz="4" w:space="0" w:color="auto"/>
            </w:tcBorders>
            <w:shd w:val="clear" w:color="000000" w:fill="FFFFFF"/>
            <w:vAlign w:val="center"/>
            <w:hideMark/>
          </w:tcPr>
          <w:p w14:paraId="0DD3153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40,481</w:t>
            </w:r>
          </w:p>
        </w:tc>
      </w:tr>
      <w:tr w:rsidR="00D00BA0" w:rsidRPr="00D00BA0" w14:paraId="028C58AC" w14:textId="77777777" w:rsidTr="00D00BA0">
        <w:trPr>
          <w:trHeight w:val="390"/>
        </w:trPr>
        <w:tc>
          <w:tcPr>
            <w:tcW w:w="3652" w:type="dxa"/>
            <w:tcBorders>
              <w:top w:val="nil"/>
              <w:left w:val="single" w:sz="4" w:space="0" w:color="auto"/>
              <w:bottom w:val="single" w:sz="4" w:space="0" w:color="auto"/>
              <w:right w:val="nil"/>
            </w:tcBorders>
            <w:shd w:val="clear" w:color="000000" w:fill="FFFFFF"/>
            <w:hideMark/>
          </w:tcPr>
          <w:p w14:paraId="1935C164"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xml:space="preserve">Cash and cash equivalents at the end of the financial year </w:t>
            </w:r>
          </w:p>
        </w:tc>
        <w:tc>
          <w:tcPr>
            <w:tcW w:w="968" w:type="dxa"/>
            <w:tcBorders>
              <w:top w:val="single" w:sz="4" w:space="0" w:color="auto"/>
              <w:left w:val="nil"/>
              <w:bottom w:val="single" w:sz="4" w:space="0" w:color="auto"/>
              <w:right w:val="nil"/>
            </w:tcBorders>
            <w:shd w:val="clear" w:color="000000" w:fill="FFFFFF"/>
            <w:vAlign w:val="center"/>
            <w:hideMark/>
          </w:tcPr>
          <w:p w14:paraId="3E48C59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26,870</w:t>
            </w:r>
          </w:p>
        </w:tc>
        <w:tc>
          <w:tcPr>
            <w:tcW w:w="974" w:type="dxa"/>
            <w:tcBorders>
              <w:top w:val="single" w:sz="4" w:space="0" w:color="auto"/>
              <w:left w:val="nil"/>
              <w:bottom w:val="single" w:sz="4" w:space="0" w:color="auto"/>
              <w:right w:val="nil"/>
            </w:tcBorders>
            <w:shd w:val="clear" w:color="000000" w:fill="DDEBF7"/>
            <w:vAlign w:val="center"/>
            <w:hideMark/>
          </w:tcPr>
          <w:p w14:paraId="08D1D8E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24,798</w:t>
            </w:r>
          </w:p>
        </w:tc>
        <w:tc>
          <w:tcPr>
            <w:tcW w:w="968" w:type="dxa"/>
            <w:tcBorders>
              <w:top w:val="single" w:sz="4" w:space="0" w:color="auto"/>
              <w:left w:val="nil"/>
              <w:bottom w:val="single" w:sz="4" w:space="0" w:color="auto"/>
              <w:right w:val="nil"/>
            </w:tcBorders>
            <w:shd w:val="clear" w:color="000000" w:fill="FFFFFF"/>
            <w:vAlign w:val="center"/>
            <w:hideMark/>
          </w:tcPr>
          <w:p w14:paraId="757BBB1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22,098</w:t>
            </w:r>
          </w:p>
        </w:tc>
        <w:tc>
          <w:tcPr>
            <w:tcW w:w="968" w:type="dxa"/>
            <w:tcBorders>
              <w:top w:val="single" w:sz="4" w:space="0" w:color="auto"/>
              <w:left w:val="nil"/>
              <w:bottom w:val="single" w:sz="4" w:space="0" w:color="auto"/>
              <w:right w:val="nil"/>
            </w:tcBorders>
            <w:shd w:val="clear" w:color="000000" w:fill="FFFFFF"/>
            <w:vAlign w:val="center"/>
            <w:hideMark/>
          </w:tcPr>
          <w:p w14:paraId="26C618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17,476</w:t>
            </w:r>
          </w:p>
        </w:tc>
        <w:tc>
          <w:tcPr>
            <w:tcW w:w="968" w:type="dxa"/>
            <w:tcBorders>
              <w:top w:val="single" w:sz="4" w:space="0" w:color="auto"/>
              <w:left w:val="nil"/>
              <w:bottom w:val="single" w:sz="4" w:space="0" w:color="auto"/>
              <w:right w:val="nil"/>
            </w:tcBorders>
            <w:shd w:val="clear" w:color="000000" w:fill="FFFFFF"/>
            <w:vAlign w:val="center"/>
            <w:hideMark/>
          </w:tcPr>
          <w:p w14:paraId="1899A17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17,181</w:t>
            </w:r>
          </w:p>
        </w:tc>
        <w:tc>
          <w:tcPr>
            <w:tcW w:w="968" w:type="dxa"/>
            <w:tcBorders>
              <w:top w:val="single" w:sz="4" w:space="0" w:color="auto"/>
              <w:left w:val="nil"/>
              <w:bottom w:val="single" w:sz="4" w:space="0" w:color="auto"/>
              <w:right w:val="nil"/>
            </w:tcBorders>
            <w:shd w:val="clear" w:color="000000" w:fill="FFFFFF"/>
            <w:vAlign w:val="center"/>
            <w:hideMark/>
          </w:tcPr>
          <w:p w14:paraId="58D3C0B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19,315</w:t>
            </w:r>
          </w:p>
        </w:tc>
        <w:tc>
          <w:tcPr>
            <w:tcW w:w="968" w:type="dxa"/>
            <w:tcBorders>
              <w:top w:val="single" w:sz="4" w:space="0" w:color="auto"/>
              <w:left w:val="nil"/>
              <w:bottom w:val="single" w:sz="4" w:space="0" w:color="auto"/>
              <w:right w:val="nil"/>
            </w:tcBorders>
            <w:shd w:val="clear" w:color="000000" w:fill="FFFFFF"/>
            <w:vAlign w:val="center"/>
            <w:hideMark/>
          </w:tcPr>
          <w:p w14:paraId="4E94598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22,368</w:t>
            </w:r>
          </w:p>
        </w:tc>
        <w:tc>
          <w:tcPr>
            <w:tcW w:w="968" w:type="dxa"/>
            <w:tcBorders>
              <w:top w:val="single" w:sz="4" w:space="0" w:color="auto"/>
              <w:left w:val="nil"/>
              <w:bottom w:val="single" w:sz="4" w:space="0" w:color="auto"/>
              <w:right w:val="nil"/>
            </w:tcBorders>
            <w:shd w:val="clear" w:color="000000" w:fill="FFFFFF"/>
            <w:vAlign w:val="center"/>
            <w:hideMark/>
          </w:tcPr>
          <w:p w14:paraId="2C3BB3B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26,806</w:t>
            </w:r>
          </w:p>
        </w:tc>
        <w:tc>
          <w:tcPr>
            <w:tcW w:w="968" w:type="dxa"/>
            <w:tcBorders>
              <w:top w:val="single" w:sz="4" w:space="0" w:color="auto"/>
              <w:left w:val="nil"/>
              <w:bottom w:val="single" w:sz="4" w:space="0" w:color="auto"/>
              <w:right w:val="nil"/>
            </w:tcBorders>
            <w:shd w:val="clear" w:color="000000" w:fill="FFFFFF"/>
            <w:vAlign w:val="center"/>
            <w:hideMark/>
          </w:tcPr>
          <w:p w14:paraId="0969356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33,245</w:t>
            </w:r>
          </w:p>
        </w:tc>
        <w:tc>
          <w:tcPr>
            <w:tcW w:w="968" w:type="dxa"/>
            <w:tcBorders>
              <w:top w:val="single" w:sz="4" w:space="0" w:color="auto"/>
              <w:left w:val="nil"/>
              <w:bottom w:val="single" w:sz="4" w:space="0" w:color="auto"/>
              <w:right w:val="nil"/>
            </w:tcBorders>
            <w:shd w:val="clear" w:color="000000" w:fill="FFFFFF"/>
            <w:vAlign w:val="center"/>
            <w:hideMark/>
          </w:tcPr>
          <w:p w14:paraId="2431F7A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40,481</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14:paraId="2BF574B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47,535</w:t>
            </w:r>
          </w:p>
        </w:tc>
      </w:tr>
    </w:tbl>
    <w:p w14:paraId="1250C3CA" w14:textId="77777777" w:rsidR="00D00BA0" w:rsidRPr="00D56B20" w:rsidRDefault="00D00BA0" w:rsidP="005E2A6E">
      <w:pPr>
        <w:spacing w:before="0" w:after="0"/>
        <w:rPr>
          <w:rFonts w:asciiTheme="minorHAnsi" w:hAnsiTheme="minorHAnsi" w:cstheme="minorHAnsi"/>
        </w:rPr>
      </w:pPr>
    </w:p>
    <w:p w14:paraId="716B57A5" w14:textId="5A7F783D" w:rsidR="00977E25" w:rsidRPr="00D56B20" w:rsidRDefault="00A52246" w:rsidP="005E2A6E">
      <w:pPr>
        <w:spacing w:before="0" w:after="0"/>
        <w:rPr>
          <w:rFonts w:asciiTheme="minorHAnsi" w:eastAsiaTheme="minorHAnsi" w:hAnsiTheme="minorHAnsi" w:cstheme="minorHAnsi"/>
          <w:bCs/>
          <w:i/>
          <w:lang w:eastAsia="zh-CN" w:bidi="th-TH"/>
        </w:rPr>
      </w:pPr>
      <w:r w:rsidRPr="00D56B20">
        <w:rPr>
          <w:rFonts w:asciiTheme="minorHAnsi" w:hAnsiTheme="minorHAnsi" w:cstheme="minorHAnsi"/>
          <w:bCs/>
          <w:i/>
          <w:color w:val="5C80AC"/>
          <w:sz w:val="28"/>
          <w:szCs w:val="26"/>
          <w:lang w:eastAsia="zh-CN" w:bidi="th-TH"/>
        </w:rPr>
        <w:lastRenderedPageBreak/>
        <w:fldChar w:fldCharType="begin"/>
      </w:r>
      <w:r w:rsidRPr="00D56B20">
        <w:rPr>
          <w:rFonts w:asciiTheme="minorHAnsi" w:hAnsiTheme="minorHAnsi" w:cstheme="minorHAnsi"/>
          <w:bCs/>
          <w:i/>
          <w:color w:val="5C80AC"/>
          <w:sz w:val="28"/>
          <w:szCs w:val="26"/>
          <w:lang w:eastAsia="zh-CN" w:bidi="th-TH"/>
        </w:rPr>
        <w:instrText xml:space="preserve"> LINK Excel.Sheet.12 "C:\\Users\\clim\\AppData\\Local\\Micro Focus\\Content Manager\\Offline Records (MP)\\Financial ~ - Long Term Financial Strategy (LTFS)\\Financial Plan 2022-2023 - Financial Plan Tables CURRENT - Proposed.XLSX" "3 Cash Flow!R53C3:R88C17" \a \f 4 \h  \* MERGEFORMAT </w:instrText>
      </w:r>
      <w:r w:rsidRPr="00D56B20">
        <w:rPr>
          <w:rFonts w:asciiTheme="minorHAnsi" w:hAnsiTheme="minorHAnsi" w:cstheme="minorHAnsi"/>
          <w:bCs/>
          <w:i/>
          <w:color w:val="5C80AC"/>
          <w:sz w:val="28"/>
          <w:szCs w:val="26"/>
          <w:lang w:eastAsia="zh-CN" w:bidi="th-TH"/>
        </w:rPr>
        <w:fldChar w:fldCharType="separate"/>
      </w:r>
    </w:p>
    <w:p w14:paraId="5DB42203" w14:textId="005760DC" w:rsidR="001C6920" w:rsidRPr="00D56B20" w:rsidRDefault="00977E25" w:rsidP="00485B55">
      <w:pPr>
        <w:pStyle w:val="Heading2"/>
        <w:numPr>
          <w:ilvl w:val="0"/>
          <w:numId w:val="0"/>
        </w:numPr>
      </w:pPr>
      <w:r w:rsidRPr="00D56B20">
        <w:t xml:space="preserve">3.5  </w:t>
      </w:r>
      <w:r w:rsidR="00A52246" w:rsidRPr="00D56B20">
        <w:fldChar w:fldCharType="end"/>
      </w:r>
      <w:r w:rsidR="001C6920" w:rsidRPr="00D56B20">
        <w:t>Statement of Capital Works</w:t>
      </w:r>
    </w:p>
    <w:p w14:paraId="332B7E5C" w14:textId="4D75A716" w:rsidR="00BB06DE" w:rsidRDefault="00BB06DE" w:rsidP="005E2A6E">
      <w:pPr>
        <w:spacing w:before="0" w:after="0"/>
        <w:rPr>
          <w:rFonts w:asciiTheme="minorHAnsi" w:hAnsiTheme="minorHAnsi" w:cstheme="minorHAnsi"/>
        </w:rPr>
      </w:pPr>
    </w:p>
    <w:tbl>
      <w:tblPr>
        <w:tblW w:w="5039" w:type="pct"/>
        <w:tblLook w:val="04A0" w:firstRow="1" w:lastRow="0" w:firstColumn="1" w:lastColumn="0" w:noHBand="0" w:noVBand="1"/>
      </w:tblPr>
      <w:tblGrid>
        <w:gridCol w:w="3605"/>
        <w:gridCol w:w="951"/>
        <w:gridCol w:w="951"/>
        <w:gridCol w:w="950"/>
        <w:gridCol w:w="950"/>
        <w:gridCol w:w="950"/>
        <w:gridCol w:w="950"/>
        <w:gridCol w:w="950"/>
        <w:gridCol w:w="950"/>
        <w:gridCol w:w="950"/>
        <w:gridCol w:w="950"/>
        <w:gridCol w:w="950"/>
      </w:tblGrid>
      <w:tr w:rsidR="00D00BA0" w:rsidRPr="00D00BA0" w14:paraId="61312E2A" w14:textId="77777777" w:rsidTr="00D00BA0">
        <w:trPr>
          <w:trHeight w:val="225"/>
        </w:trPr>
        <w:tc>
          <w:tcPr>
            <w:tcW w:w="1282" w:type="pct"/>
            <w:tcBorders>
              <w:top w:val="single" w:sz="4" w:space="0" w:color="auto"/>
              <w:left w:val="single" w:sz="4" w:space="0" w:color="auto"/>
              <w:bottom w:val="nil"/>
              <w:right w:val="nil"/>
            </w:tcBorders>
            <w:shd w:val="clear" w:color="000000" w:fill="5B9BD5"/>
            <w:vAlign w:val="center"/>
            <w:hideMark/>
          </w:tcPr>
          <w:p w14:paraId="5172E56E"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vMerge w:val="restart"/>
            <w:tcBorders>
              <w:top w:val="single" w:sz="4" w:space="0" w:color="auto"/>
              <w:left w:val="nil"/>
              <w:bottom w:val="nil"/>
              <w:right w:val="nil"/>
            </w:tcBorders>
            <w:shd w:val="clear" w:color="000000" w:fill="5B9BD5"/>
            <w:vAlign w:val="center"/>
            <w:hideMark/>
          </w:tcPr>
          <w:p w14:paraId="3FD8957C"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Forecast Actual</w:t>
            </w:r>
          </w:p>
        </w:tc>
        <w:tc>
          <w:tcPr>
            <w:tcW w:w="338" w:type="pct"/>
            <w:vMerge w:val="restart"/>
            <w:tcBorders>
              <w:top w:val="single" w:sz="4" w:space="0" w:color="auto"/>
              <w:left w:val="nil"/>
              <w:bottom w:val="nil"/>
              <w:right w:val="nil"/>
            </w:tcBorders>
            <w:shd w:val="clear" w:color="000000" w:fill="5B9BD5"/>
            <w:vAlign w:val="center"/>
            <w:hideMark/>
          </w:tcPr>
          <w:p w14:paraId="72EB9ECB"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5437CF6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7C1C6D6B"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699E9B4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04B6F059"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792F30BD"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226DBB8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66BFB6B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nil"/>
            </w:tcBorders>
            <w:shd w:val="clear" w:color="000000" w:fill="5B9BD5"/>
            <w:vAlign w:val="center"/>
            <w:hideMark/>
          </w:tcPr>
          <w:p w14:paraId="63D10BFA"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single" w:sz="4" w:space="0" w:color="auto"/>
              <w:left w:val="nil"/>
              <w:bottom w:val="nil"/>
              <w:right w:val="single" w:sz="4" w:space="0" w:color="auto"/>
            </w:tcBorders>
            <w:shd w:val="clear" w:color="000000" w:fill="5B9BD5"/>
            <w:vAlign w:val="center"/>
            <w:hideMark/>
          </w:tcPr>
          <w:p w14:paraId="65C567E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r>
      <w:tr w:rsidR="00D00BA0" w:rsidRPr="00D00BA0" w14:paraId="501F63B2" w14:textId="77777777" w:rsidTr="00D00BA0">
        <w:trPr>
          <w:trHeight w:val="154"/>
        </w:trPr>
        <w:tc>
          <w:tcPr>
            <w:tcW w:w="1282" w:type="pct"/>
            <w:tcBorders>
              <w:top w:val="nil"/>
              <w:left w:val="single" w:sz="4" w:space="0" w:color="auto"/>
              <w:bottom w:val="nil"/>
              <w:right w:val="nil"/>
            </w:tcBorders>
            <w:shd w:val="clear" w:color="000000" w:fill="5B9BD5"/>
            <w:vAlign w:val="center"/>
            <w:hideMark/>
          </w:tcPr>
          <w:p w14:paraId="36C4E22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vMerge/>
            <w:tcBorders>
              <w:top w:val="single" w:sz="4" w:space="0" w:color="auto"/>
              <w:left w:val="nil"/>
              <w:bottom w:val="nil"/>
              <w:right w:val="nil"/>
            </w:tcBorders>
            <w:vAlign w:val="center"/>
            <w:hideMark/>
          </w:tcPr>
          <w:p w14:paraId="3A245399" w14:textId="77777777" w:rsidR="00D00BA0" w:rsidRPr="00D00BA0" w:rsidRDefault="00D00BA0" w:rsidP="00D00BA0">
            <w:pPr>
              <w:spacing w:before="0" w:after="0"/>
              <w:rPr>
                <w:rFonts w:cs="Arial"/>
                <w:b/>
                <w:bCs/>
                <w:color w:val="FFFFFF"/>
                <w:sz w:val="16"/>
                <w:szCs w:val="16"/>
                <w:lang w:eastAsia="en-AU"/>
              </w:rPr>
            </w:pPr>
          </w:p>
        </w:tc>
        <w:tc>
          <w:tcPr>
            <w:tcW w:w="338" w:type="pct"/>
            <w:vMerge/>
            <w:tcBorders>
              <w:top w:val="single" w:sz="4" w:space="0" w:color="auto"/>
              <w:left w:val="nil"/>
              <w:bottom w:val="nil"/>
              <w:right w:val="nil"/>
            </w:tcBorders>
            <w:vAlign w:val="center"/>
            <w:hideMark/>
          </w:tcPr>
          <w:p w14:paraId="1EA7EA3A" w14:textId="77777777" w:rsidR="00D00BA0" w:rsidRPr="00D00BA0" w:rsidRDefault="00D00BA0" w:rsidP="00D00BA0">
            <w:pPr>
              <w:spacing w:before="0" w:after="0"/>
              <w:rPr>
                <w:rFonts w:cs="Arial"/>
                <w:b/>
                <w:bCs/>
                <w:color w:val="FFFFFF"/>
                <w:sz w:val="16"/>
                <w:szCs w:val="16"/>
                <w:lang w:eastAsia="en-AU"/>
              </w:rPr>
            </w:pPr>
          </w:p>
        </w:tc>
        <w:tc>
          <w:tcPr>
            <w:tcW w:w="338" w:type="pct"/>
            <w:tcBorders>
              <w:top w:val="nil"/>
              <w:left w:val="nil"/>
              <w:bottom w:val="nil"/>
              <w:right w:val="nil"/>
            </w:tcBorders>
            <w:shd w:val="clear" w:color="000000" w:fill="5B9BD5"/>
            <w:vAlign w:val="center"/>
            <w:hideMark/>
          </w:tcPr>
          <w:p w14:paraId="2AD17E26"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41E151CB"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7C0BB85A"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8AC4C3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34F45C4E"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1D85E804"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3522A677"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0D58E1E0"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single" w:sz="4" w:space="0" w:color="auto"/>
            </w:tcBorders>
            <w:shd w:val="clear" w:color="000000" w:fill="5B9BD5"/>
            <w:vAlign w:val="center"/>
            <w:hideMark/>
          </w:tcPr>
          <w:p w14:paraId="25DDFC28"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r>
      <w:tr w:rsidR="00D00BA0" w:rsidRPr="00D00BA0" w14:paraId="392AB1CA" w14:textId="77777777" w:rsidTr="00D00BA0">
        <w:trPr>
          <w:trHeight w:val="320"/>
        </w:trPr>
        <w:tc>
          <w:tcPr>
            <w:tcW w:w="1282" w:type="pct"/>
            <w:tcBorders>
              <w:top w:val="nil"/>
              <w:left w:val="single" w:sz="4" w:space="0" w:color="auto"/>
              <w:bottom w:val="nil"/>
              <w:right w:val="nil"/>
            </w:tcBorders>
            <w:shd w:val="clear" w:color="000000" w:fill="5B9BD5"/>
            <w:vAlign w:val="center"/>
            <w:hideMark/>
          </w:tcPr>
          <w:p w14:paraId="5F408359"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48FBC573"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2022/23</w:t>
            </w:r>
          </w:p>
        </w:tc>
        <w:tc>
          <w:tcPr>
            <w:tcW w:w="338" w:type="pct"/>
            <w:tcBorders>
              <w:top w:val="nil"/>
              <w:left w:val="nil"/>
              <w:bottom w:val="nil"/>
              <w:right w:val="nil"/>
            </w:tcBorders>
            <w:shd w:val="clear" w:color="000000" w:fill="5B9BD5"/>
            <w:vAlign w:val="center"/>
            <w:hideMark/>
          </w:tcPr>
          <w:p w14:paraId="7DD297A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2023/24</w:t>
            </w:r>
          </w:p>
        </w:tc>
        <w:tc>
          <w:tcPr>
            <w:tcW w:w="338" w:type="pct"/>
            <w:tcBorders>
              <w:top w:val="nil"/>
              <w:left w:val="nil"/>
              <w:bottom w:val="nil"/>
              <w:right w:val="nil"/>
            </w:tcBorders>
            <w:shd w:val="clear" w:color="000000" w:fill="5B9BD5"/>
            <w:vAlign w:val="center"/>
            <w:hideMark/>
          </w:tcPr>
          <w:p w14:paraId="130FE6F0"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2024/25</w:t>
            </w:r>
          </w:p>
        </w:tc>
        <w:tc>
          <w:tcPr>
            <w:tcW w:w="338" w:type="pct"/>
            <w:tcBorders>
              <w:top w:val="nil"/>
              <w:left w:val="nil"/>
              <w:bottom w:val="nil"/>
              <w:right w:val="nil"/>
            </w:tcBorders>
            <w:shd w:val="clear" w:color="000000" w:fill="5B9BD5"/>
            <w:vAlign w:val="center"/>
            <w:hideMark/>
          </w:tcPr>
          <w:p w14:paraId="641B4AF2"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2025/26</w:t>
            </w:r>
          </w:p>
        </w:tc>
        <w:tc>
          <w:tcPr>
            <w:tcW w:w="338" w:type="pct"/>
            <w:tcBorders>
              <w:top w:val="nil"/>
              <w:left w:val="nil"/>
              <w:bottom w:val="nil"/>
              <w:right w:val="nil"/>
            </w:tcBorders>
            <w:shd w:val="clear" w:color="000000" w:fill="5B9BD5"/>
            <w:vAlign w:val="center"/>
            <w:hideMark/>
          </w:tcPr>
          <w:p w14:paraId="061703E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2026/27</w:t>
            </w:r>
          </w:p>
        </w:tc>
        <w:tc>
          <w:tcPr>
            <w:tcW w:w="338" w:type="pct"/>
            <w:tcBorders>
              <w:top w:val="nil"/>
              <w:left w:val="nil"/>
              <w:bottom w:val="nil"/>
              <w:right w:val="nil"/>
            </w:tcBorders>
            <w:shd w:val="clear" w:color="000000" w:fill="5B9BD5"/>
            <w:vAlign w:val="center"/>
            <w:hideMark/>
          </w:tcPr>
          <w:p w14:paraId="3BFC79AC"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2027/28</w:t>
            </w:r>
          </w:p>
        </w:tc>
        <w:tc>
          <w:tcPr>
            <w:tcW w:w="338" w:type="pct"/>
            <w:tcBorders>
              <w:top w:val="nil"/>
              <w:left w:val="nil"/>
              <w:bottom w:val="nil"/>
              <w:right w:val="nil"/>
            </w:tcBorders>
            <w:shd w:val="clear" w:color="000000" w:fill="5B9BD5"/>
            <w:vAlign w:val="center"/>
            <w:hideMark/>
          </w:tcPr>
          <w:p w14:paraId="5FD4986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2028/29</w:t>
            </w:r>
          </w:p>
        </w:tc>
        <w:tc>
          <w:tcPr>
            <w:tcW w:w="338" w:type="pct"/>
            <w:tcBorders>
              <w:top w:val="nil"/>
              <w:left w:val="nil"/>
              <w:bottom w:val="nil"/>
              <w:right w:val="nil"/>
            </w:tcBorders>
            <w:shd w:val="clear" w:color="000000" w:fill="5B9BD5"/>
            <w:vAlign w:val="center"/>
            <w:hideMark/>
          </w:tcPr>
          <w:p w14:paraId="79E73D8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2029/30</w:t>
            </w:r>
          </w:p>
        </w:tc>
        <w:tc>
          <w:tcPr>
            <w:tcW w:w="338" w:type="pct"/>
            <w:tcBorders>
              <w:top w:val="nil"/>
              <w:left w:val="nil"/>
              <w:bottom w:val="nil"/>
              <w:right w:val="nil"/>
            </w:tcBorders>
            <w:shd w:val="clear" w:color="000000" w:fill="5B9BD5"/>
            <w:vAlign w:val="center"/>
            <w:hideMark/>
          </w:tcPr>
          <w:p w14:paraId="3730078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2030/31</w:t>
            </w:r>
          </w:p>
        </w:tc>
        <w:tc>
          <w:tcPr>
            <w:tcW w:w="338" w:type="pct"/>
            <w:tcBorders>
              <w:top w:val="nil"/>
              <w:left w:val="nil"/>
              <w:bottom w:val="nil"/>
              <w:right w:val="nil"/>
            </w:tcBorders>
            <w:shd w:val="clear" w:color="000000" w:fill="5B9BD5"/>
            <w:vAlign w:val="center"/>
            <w:hideMark/>
          </w:tcPr>
          <w:p w14:paraId="489ED6AF"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2031/32</w:t>
            </w:r>
          </w:p>
        </w:tc>
        <w:tc>
          <w:tcPr>
            <w:tcW w:w="338" w:type="pct"/>
            <w:tcBorders>
              <w:top w:val="nil"/>
              <w:left w:val="nil"/>
              <w:bottom w:val="nil"/>
              <w:right w:val="single" w:sz="4" w:space="0" w:color="auto"/>
            </w:tcBorders>
            <w:shd w:val="clear" w:color="000000" w:fill="5B9BD5"/>
            <w:vAlign w:val="center"/>
            <w:hideMark/>
          </w:tcPr>
          <w:p w14:paraId="109EDA5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2032/33</w:t>
            </w:r>
          </w:p>
        </w:tc>
      </w:tr>
      <w:tr w:rsidR="00D00BA0" w:rsidRPr="00D00BA0" w14:paraId="45B4F7BC" w14:textId="77777777" w:rsidTr="00D00BA0">
        <w:trPr>
          <w:trHeight w:val="201"/>
        </w:trPr>
        <w:tc>
          <w:tcPr>
            <w:tcW w:w="1282" w:type="pct"/>
            <w:tcBorders>
              <w:top w:val="nil"/>
              <w:left w:val="single" w:sz="4" w:space="0" w:color="auto"/>
              <w:bottom w:val="nil"/>
              <w:right w:val="nil"/>
            </w:tcBorders>
            <w:shd w:val="clear" w:color="000000" w:fill="5B9BD5"/>
            <w:vAlign w:val="center"/>
            <w:hideMark/>
          </w:tcPr>
          <w:p w14:paraId="35F37417"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57B96ACC"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7F43092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9C2C601"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5032EE0D"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CE352D2"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7ED23EC"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6F87E235"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AFE046A"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0DFC2569"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1D33EAE3"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c>
          <w:tcPr>
            <w:tcW w:w="338" w:type="pct"/>
            <w:tcBorders>
              <w:top w:val="nil"/>
              <w:left w:val="nil"/>
              <w:bottom w:val="nil"/>
              <w:right w:val="single" w:sz="4" w:space="0" w:color="auto"/>
            </w:tcBorders>
            <w:shd w:val="clear" w:color="000000" w:fill="5B9BD5"/>
            <w:vAlign w:val="center"/>
            <w:hideMark/>
          </w:tcPr>
          <w:p w14:paraId="6BC6D3B7" w14:textId="77777777" w:rsidR="00D00BA0" w:rsidRPr="00D00BA0" w:rsidRDefault="00D00BA0" w:rsidP="00D00BA0">
            <w:pPr>
              <w:spacing w:before="0" w:after="0"/>
              <w:jc w:val="center"/>
              <w:rPr>
                <w:rFonts w:cs="Arial"/>
                <w:b/>
                <w:bCs/>
                <w:color w:val="FFFFFF"/>
                <w:sz w:val="16"/>
                <w:szCs w:val="16"/>
                <w:lang w:eastAsia="en-AU"/>
              </w:rPr>
            </w:pPr>
            <w:r w:rsidRPr="00D00BA0">
              <w:rPr>
                <w:rFonts w:cs="Arial"/>
                <w:b/>
                <w:bCs/>
                <w:color w:val="FFFFFF"/>
                <w:sz w:val="16"/>
                <w:szCs w:val="16"/>
                <w:lang w:eastAsia="en-AU"/>
              </w:rPr>
              <w:t>$’000</w:t>
            </w:r>
          </w:p>
        </w:tc>
      </w:tr>
      <w:tr w:rsidR="00D00BA0" w:rsidRPr="00D00BA0" w14:paraId="2E1AFA12"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4A90C2A2"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Property</w:t>
            </w:r>
          </w:p>
        </w:tc>
        <w:tc>
          <w:tcPr>
            <w:tcW w:w="338" w:type="pct"/>
            <w:tcBorders>
              <w:top w:val="nil"/>
              <w:left w:val="nil"/>
              <w:bottom w:val="nil"/>
              <w:right w:val="nil"/>
            </w:tcBorders>
            <w:shd w:val="clear" w:color="000000" w:fill="FFFFFF"/>
            <w:vAlign w:val="center"/>
            <w:hideMark/>
          </w:tcPr>
          <w:p w14:paraId="2E87AACD"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DDEBF7"/>
            <w:vAlign w:val="center"/>
            <w:hideMark/>
          </w:tcPr>
          <w:p w14:paraId="25B04E2B"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7B39D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0A7E4A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3FBB09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9B3379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B69BEA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2C3079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F073BA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387F2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716440E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10674A06"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5BF84CB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Land</w:t>
            </w:r>
          </w:p>
        </w:tc>
        <w:tc>
          <w:tcPr>
            <w:tcW w:w="338" w:type="pct"/>
            <w:tcBorders>
              <w:top w:val="nil"/>
              <w:left w:val="nil"/>
              <w:bottom w:val="nil"/>
              <w:right w:val="nil"/>
            </w:tcBorders>
            <w:shd w:val="clear" w:color="auto" w:fill="auto"/>
            <w:vAlign w:val="center"/>
            <w:hideMark/>
          </w:tcPr>
          <w:p w14:paraId="5FA31F6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DDEBF7"/>
            <w:vAlign w:val="center"/>
            <w:hideMark/>
          </w:tcPr>
          <w:p w14:paraId="0FF9A5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75BEBA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C6BD7C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042E2F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109CB2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FC2DA8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1472F1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2E62D2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635EA94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single" w:sz="4" w:space="0" w:color="auto"/>
            </w:tcBorders>
            <w:shd w:val="clear" w:color="000000" w:fill="FFFFFF"/>
            <w:vAlign w:val="center"/>
            <w:hideMark/>
          </w:tcPr>
          <w:p w14:paraId="4191C60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09C3C10B"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58F7A3B"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Land improvements</w:t>
            </w:r>
          </w:p>
        </w:tc>
        <w:tc>
          <w:tcPr>
            <w:tcW w:w="338" w:type="pct"/>
            <w:tcBorders>
              <w:top w:val="nil"/>
              <w:left w:val="nil"/>
              <w:bottom w:val="nil"/>
              <w:right w:val="nil"/>
            </w:tcBorders>
            <w:shd w:val="clear" w:color="auto" w:fill="auto"/>
            <w:vAlign w:val="center"/>
            <w:hideMark/>
          </w:tcPr>
          <w:p w14:paraId="4C51102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DDEBF7"/>
            <w:vAlign w:val="center"/>
            <w:hideMark/>
          </w:tcPr>
          <w:p w14:paraId="5CE5CFD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763F20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048DED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699D85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70C58B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FB454A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64203AE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38148A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1CDDFA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nil"/>
              <w:left w:val="nil"/>
              <w:bottom w:val="nil"/>
              <w:right w:val="single" w:sz="4" w:space="0" w:color="auto"/>
            </w:tcBorders>
            <w:shd w:val="clear" w:color="000000" w:fill="FFFFFF"/>
            <w:vAlign w:val="center"/>
            <w:hideMark/>
          </w:tcPr>
          <w:p w14:paraId="6208E19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0B1F98DA"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35D16C48"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land</w:t>
            </w:r>
          </w:p>
        </w:tc>
        <w:tc>
          <w:tcPr>
            <w:tcW w:w="338" w:type="pct"/>
            <w:tcBorders>
              <w:top w:val="single" w:sz="4" w:space="0" w:color="auto"/>
              <w:left w:val="nil"/>
              <w:bottom w:val="single" w:sz="4" w:space="0" w:color="auto"/>
              <w:right w:val="nil"/>
            </w:tcBorders>
            <w:shd w:val="clear" w:color="000000" w:fill="FFFFFF"/>
            <w:vAlign w:val="center"/>
            <w:hideMark/>
          </w:tcPr>
          <w:p w14:paraId="3E33E3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DDEBF7"/>
            <w:vAlign w:val="center"/>
            <w:hideMark/>
          </w:tcPr>
          <w:p w14:paraId="67A0A5B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1903786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352E4C4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4C31F3B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3360D50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24DA5EC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68734A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29EB651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469274A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7B912AB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w:t>
            </w:r>
          </w:p>
        </w:tc>
      </w:tr>
      <w:tr w:rsidR="00D00BA0" w:rsidRPr="00D00BA0" w14:paraId="62E10C9C"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5637A0DC"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Buildings</w:t>
            </w:r>
          </w:p>
        </w:tc>
        <w:tc>
          <w:tcPr>
            <w:tcW w:w="338" w:type="pct"/>
            <w:tcBorders>
              <w:top w:val="nil"/>
              <w:left w:val="nil"/>
              <w:bottom w:val="nil"/>
              <w:right w:val="nil"/>
            </w:tcBorders>
            <w:shd w:val="clear" w:color="auto" w:fill="auto"/>
            <w:vAlign w:val="center"/>
            <w:hideMark/>
          </w:tcPr>
          <w:p w14:paraId="2F23049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35,940</w:t>
            </w:r>
          </w:p>
        </w:tc>
        <w:tc>
          <w:tcPr>
            <w:tcW w:w="338" w:type="pct"/>
            <w:tcBorders>
              <w:top w:val="nil"/>
              <w:left w:val="nil"/>
              <w:bottom w:val="nil"/>
              <w:right w:val="nil"/>
            </w:tcBorders>
            <w:shd w:val="clear" w:color="000000" w:fill="DDEBF7"/>
            <w:vAlign w:val="center"/>
            <w:hideMark/>
          </w:tcPr>
          <w:p w14:paraId="6D73170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45,212</w:t>
            </w:r>
          </w:p>
        </w:tc>
        <w:tc>
          <w:tcPr>
            <w:tcW w:w="338" w:type="pct"/>
            <w:tcBorders>
              <w:top w:val="nil"/>
              <w:left w:val="nil"/>
              <w:bottom w:val="nil"/>
              <w:right w:val="nil"/>
            </w:tcBorders>
            <w:shd w:val="clear" w:color="000000" w:fill="FFFFFF"/>
            <w:vAlign w:val="center"/>
            <w:hideMark/>
          </w:tcPr>
          <w:p w14:paraId="7348288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13,536</w:t>
            </w:r>
          </w:p>
        </w:tc>
        <w:tc>
          <w:tcPr>
            <w:tcW w:w="338" w:type="pct"/>
            <w:tcBorders>
              <w:top w:val="nil"/>
              <w:left w:val="nil"/>
              <w:bottom w:val="nil"/>
              <w:right w:val="nil"/>
            </w:tcBorders>
            <w:shd w:val="clear" w:color="000000" w:fill="FFFFFF"/>
            <w:vAlign w:val="center"/>
            <w:hideMark/>
          </w:tcPr>
          <w:p w14:paraId="3247EF4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14,776</w:t>
            </w:r>
          </w:p>
        </w:tc>
        <w:tc>
          <w:tcPr>
            <w:tcW w:w="338" w:type="pct"/>
            <w:tcBorders>
              <w:top w:val="nil"/>
              <w:left w:val="nil"/>
              <w:bottom w:val="nil"/>
              <w:right w:val="nil"/>
            </w:tcBorders>
            <w:shd w:val="clear" w:color="000000" w:fill="FFFFFF"/>
            <w:vAlign w:val="center"/>
            <w:hideMark/>
          </w:tcPr>
          <w:p w14:paraId="0CB44D9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14,609</w:t>
            </w:r>
          </w:p>
        </w:tc>
        <w:tc>
          <w:tcPr>
            <w:tcW w:w="338" w:type="pct"/>
            <w:tcBorders>
              <w:top w:val="nil"/>
              <w:left w:val="nil"/>
              <w:bottom w:val="nil"/>
              <w:right w:val="nil"/>
            </w:tcBorders>
            <w:shd w:val="clear" w:color="000000" w:fill="FFFFFF"/>
            <w:vAlign w:val="center"/>
            <w:hideMark/>
          </w:tcPr>
          <w:p w14:paraId="7C1173E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12,393</w:t>
            </w:r>
          </w:p>
        </w:tc>
        <w:tc>
          <w:tcPr>
            <w:tcW w:w="338" w:type="pct"/>
            <w:tcBorders>
              <w:top w:val="nil"/>
              <w:left w:val="nil"/>
              <w:bottom w:val="nil"/>
              <w:right w:val="nil"/>
            </w:tcBorders>
            <w:shd w:val="clear" w:color="000000" w:fill="FFFFFF"/>
            <w:vAlign w:val="center"/>
            <w:hideMark/>
          </w:tcPr>
          <w:p w14:paraId="4498E4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13,687</w:t>
            </w:r>
          </w:p>
        </w:tc>
        <w:tc>
          <w:tcPr>
            <w:tcW w:w="338" w:type="pct"/>
            <w:tcBorders>
              <w:top w:val="nil"/>
              <w:left w:val="nil"/>
              <w:bottom w:val="nil"/>
              <w:right w:val="nil"/>
            </w:tcBorders>
            <w:shd w:val="clear" w:color="000000" w:fill="FFFFFF"/>
            <w:vAlign w:val="center"/>
            <w:hideMark/>
          </w:tcPr>
          <w:p w14:paraId="38940B6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14,160</w:t>
            </w:r>
          </w:p>
        </w:tc>
        <w:tc>
          <w:tcPr>
            <w:tcW w:w="338" w:type="pct"/>
            <w:tcBorders>
              <w:top w:val="nil"/>
              <w:left w:val="nil"/>
              <w:bottom w:val="nil"/>
              <w:right w:val="nil"/>
            </w:tcBorders>
            <w:shd w:val="clear" w:color="000000" w:fill="FFFFFF"/>
            <w:vAlign w:val="center"/>
            <w:hideMark/>
          </w:tcPr>
          <w:p w14:paraId="22855E8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15,041</w:t>
            </w:r>
          </w:p>
        </w:tc>
        <w:tc>
          <w:tcPr>
            <w:tcW w:w="338" w:type="pct"/>
            <w:tcBorders>
              <w:top w:val="nil"/>
              <w:left w:val="nil"/>
              <w:bottom w:val="nil"/>
              <w:right w:val="nil"/>
            </w:tcBorders>
            <w:shd w:val="clear" w:color="000000" w:fill="FFFFFF"/>
            <w:vAlign w:val="center"/>
            <w:hideMark/>
          </w:tcPr>
          <w:p w14:paraId="7189510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15,472</w:t>
            </w:r>
          </w:p>
        </w:tc>
        <w:tc>
          <w:tcPr>
            <w:tcW w:w="338" w:type="pct"/>
            <w:tcBorders>
              <w:top w:val="nil"/>
              <w:left w:val="nil"/>
              <w:bottom w:val="nil"/>
              <w:right w:val="single" w:sz="4" w:space="0" w:color="auto"/>
            </w:tcBorders>
            <w:shd w:val="clear" w:color="000000" w:fill="FFFFFF"/>
            <w:vAlign w:val="center"/>
            <w:hideMark/>
          </w:tcPr>
          <w:p w14:paraId="3BF5E1B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17,859</w:t>
            </w:r>
          </w:p>
        </w:tc>
      </w:tr>
      <w:tr w:rsidR="00D00BA0" w:rsidRPr="00D00BA0" w14:paraId="195A599D"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EADA26C"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buildings</w:t>
            </w:r>
          </w:p>
        </w:tc>
        <w:tc>
          <w:tcPr>
            <w:tcW w:w="338" w:type="pct"/>
            <w:tcBorders>
              <w:top w:val="single" w:sz="4" w:space="0" w:color="auto"/>
              <w:left w:val="nil"/>
              <w:bottom w:val="single" w:sz="4" w:space="0" w:color="auto"/>
              <w:right w:val="nil"/>
            </w:tcBorders>
            <w:shd w:val="clear" w:color="auto" w:fill="auto"/>
            <w:vAlign w:val="center"/>
            <w:hideMark/>
          </w:tcPr>
          <w:p w14:paraId="163CFCB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35,940</w:t>
            </w:r>
          </w:p>
        </w:tc>
        <w:tc>
          <w:tcPr>
            <w:tcW w:w="338" w:type="pct"/>
            <w:tcBorders>
              <w:top w:val="single" w:sz="4" w:space="0" w:color="auto"/>
              <w:left w:val="nil"/>
              <w:bottom w:val="single" w:sz="4" w:space="0" w:color="auto"/>
              <w:right w:val="nil"/>
            </w:tcBorders>
            <w:shd w:val="clear" w:color="000000" w:fill="DDEBF7"/>
            <w:vAlign w:val="center"/>
            <w:hideMark/>
          </w:tcPr>
          <w:p w14:paraId="3CB7356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45,212</w:t>
            </w:r>
          </w:p>
        </w:tc>
        <w:tc>
          <w:tcPr>
            <w:tcW w:w="338" w:type="pct"/>
            <w:tcBorders>
              <w:top w:val="single" w:sz="4" w:space="0" w:color="auto"/>
              <w:left w:val="nil"/>
              <w:bottom w:val="single" w:sz="4" w:space="0" w:color="auto"/>
              <w:right w:val="nil"/>
            </w:tcBorders>
            <w:shd w:val="clear" w:color="000000" w:fill="FFFFFF"/>
            <w:vAlign w:val="center"/>
            <w:hideMark/>
          </w:tcPr>
          <w:p w14:paraId="5B89344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13,536</w:t>
            </w:r>
          </w:p>
        </w:tc>
        <w:tc>
          <w:tcPr>
            <w:tcW w:w="338" w:type="pct"/>
            <w:tcBorders>
              <w:top w:val="single" w:sz="4" w:space="0" w:color="auto"/>
              <w:left w:val="nil"/>
              <w:bottom w:val="single" w:sz="4" w:space="0" w:color="auto"/>
              <w:right w:val="nil"/>
            </w:tcBorders>
            <w:shd w:val="clear" w:color="000000" w:fill="FFFFFF"/>
            <w:vAlign w:val="center"/>
            <w:hideMark/>
          </w:tcPr>
          <w:p w14:paraId="39A712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14,776</w:t>
            </w:r>
          </w:p>
        </w:tc>
        <w:tc>
          <w:tcPr>
            <w:tcW w:w="338" w:type="pct"/>
            <w:tcBorders>
              <w:top w:val="single" w:sz="4" w:space="0" w:color="auto"/>
              <w:left w:val="nil"/>
              <w:bottom w:val="single" w:sz="4" w:space="0" w:color="auto"/>
              <w:right w:val="nil"/>
            </w:tcBorders>
            <w:shd w:val="clear" w:color="000000" w:fill="FFFFFF"/>
            <w:vAlign w:val="center"/>
            <w:hideMark/>
          </w:tcPr>
          <w:p w14:paraId="59725E9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14,609</w:t>
            </w:r>
          </w:p>
        </w:tc>
        <w:tc>
          <w:tcPr>
            <w:tcW w:w="338" w:type="pct"/>
            <w:tcBorders>
              <w:top w:val="single" w:sz="4" w:space="0" w:color="auto"/>
              <w:left w:val="nil"/>
              <w:bottom w:val="single" w:sz="4" w:space="0" w:color="auto"/>
              <w:right w:val="nil"/>
            </w:tcBorders>
            <w:shd w:val="clear" w:color="000000" w:fill="FFFFFF"/>
            <w:vAlign w:val="center"/>
            <w:hideMark/>
          </w:tcPr>
          <w:p w14:paraId="13A45AF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12,393</w:t>
            </w:r>
          </w:p>
        </w:tc>
        <w:tc>
          <w:tcPr>
            <w:tcW w:w="338" w:type="pct"/>
            <w:tcBorders>
              <w:top w:val="single" w:sz="4" w:space="0" w:color="auto"/>
              <w:left w:val="nil"/>
              <w:bottom w:val="single" w:sz="4" w:space="0" w:color="auto"/>
              <w:right w:val="nil"/>
            </w:tcBorders>
            <w:shd w:val="clear" w:color="000000" w:fill="FFFFFF"/>
            <w:vAlign w:val="center"/>
            <w:hideMark/>
          </w:tcPr>
          <w:p w14:paraId="23429CD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13,687</w:t>
            </w:r>
          </w:p>
        </w:tc>
        <w:tc>
          <w:tcPr>
            <w:tcW w:w="338" w:type="pct"/>
            <w:tcBorders>
              <w:top w:val="single" w:sz="4" w:space="0" w:color="auto"/>
              <w:left w:val="nil"/>
              <w:bottom w:val="single" w:sz="4" w:space="0" w:color="auto"/>
              <w:right w:val="nil"/>
            </w:tcBorders>
            <w:shd w:val="clear" w:color="000000" w:fill="FFFFFF"/>
            <w:vAlign w:val="center"/>
            <w:hideMark/>
          </w:tcPr>
          <w:p w14:paraId="4D876ED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14,160</w:t>
            </w:r>
          </w:p>
        </w:tc>
        <w:tc>
          <w:tcPr>
            <w:tcW w:w="338" w:type="pct"/>
            <w:tcBorders>
              <w:top w:val="single" w:sz="4" w:space="0" w:color="auto"/>
              <w:left w:val="nil"/>
              <w:bottom w:val="single" w:sz="4" w:space="0" w:color="auto"/>
              <w:right w:val="nil"/>
            </w:tcBorders>
            <w:shd w:val="clear" w:color="000000" w:fill="FFFFFF"/>
            <w:vAlign w:val="center"/>
            <w:hideMark/>
          </w:tcPr>
          <w:p w14:paraId="5FB3472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15,041</w:t>
            </w:r>
          </w:p>
        </w:tc>
        <w:tc>
          <w:tcPr>
            <w:tcW w:w="338" w:type="pct"/>
            <w:tcBorders>
              <w:top w:val="single" w:sz="4" w:space="0" w:color="auto"/>
              <w:left w:val="nil"/>
              <w:bottom w:val="single" w:sz="4" w:space="0" w:color="auto"/>
              <w:right w:val="nil"/>
            </w:tcBorders>
            <w:shd w:val="clear" w:color="000000" w:fill="FFFFFF"/>
            <w:vAlign w:val="center"/>
            <w:hideMark/>
          </w:tcPr>
          <w:p w14:paraId="7BBD8D5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15,472</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31E42B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17,859</w:t>
            </w:r>
          </w:p>
        </w:tc>
      </w:tr>
      <w:tr w:rsidR="00D00BA0" w:rsidRPr="00D00BA0" w14:paraId="216ACC39"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3A2C88D8"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property</w:t>
            </w:r>
          </w:p>
        </w:tc>
        <w:tc>
          <w:tcPr>
            <w:tcW w:w="338" w:type="pct"/>
            <w:tcBorders>
              <w:top w:val="nil"/>
              <w:left w:val="nil"/>
              <w:bottom w:val="single" w:sz="4" w:space="0" w:color="auto"/>
              <w:right w:val="nil"/>
            </w:tcBorders>
            <w:shd w:val="clear" w:color="auto" w:fill="auto"/>
            <w:vAlign w:val="center"/>
            <w:hideMark/>
          </w:tcPr>
          <w:p w14:paraId="598A91C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35,940</w:t>
            </w:r>
          </w:p>
        </w:tc>
        <w:tc>
          <w:tcPr>
            <w:tcW w:w="338" w:type="pct"/>
            <w:tcBorders>
              <w:top w:val="nil"/>
              <w:left w:val="nil"/>
              <w:bottom w:val="single" w:sz="4" w:space="0" w:color="auto"/>
              <w:right w:val="nil"/>
            </w:tcBorders>
            <w:shd w:val="clear" w:color="000000" w:fill="DDEBF7"/>
            <w:vAlign w:val="center"/>
            <w:hideMark/>
          </w:tcPr>
          <w:p w14:paraId="34072176"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45,212</w:t>
            </w:r>
          </w:p>
        </w:tc>
        <w:tc>
          <w:tcPr>
            <w:tcW w:w="338" w:type="pct"/>
            <w:tcBorders>
              <w:top w:val="nil"/>
              <w:left w:val="nil"/>
              <w:bottom w:val="single" w:sz="4" w:space="0" w:color="auto"/>
              <w:right w:val="nil"/>
            </w:tcBorders>
            <w:shd w:val="clear" w:color="000000" w:fill="FFFFFF"/>
            <w:vAlign w:val="center"/>
            <w:hideMark/>
          </w:tcPr>
          <w:p w14:paraId="109B7F1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13,536</w:t>
            </w:r>
          </w:p>
        </w:tc>
        <w:tc>
          <w:tcPr>
            <w:tcW w:w="338" w:type="pct"/>
            <w:tcBorders>
              <w:top w:val="nil"/>
              <w:left w:val="nil"/>
              <w:bottom w:val="single" w:sz="4" w:space="0" w:color="auto"/>
              <w:right w:val="nil"/>
            </w:tcBorders>
            <w:shd w:val="clear" w:color="000000" w:fill="FFFFFF"/>
            <w:vAlign w:val="center"/>
            <w:hideMark/>
          </w:tcPr>
          <w:p w14:paraId="38684DC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14,776</w:t>
            </w:r>
          </w:p>
        </w:tc>
        <w:tc>
          <w:tcPr>
            <w:tcW w:w="338" w:type="pct"/>
            <w:tcBorders>
              <w:top w:val="nil"/>
              <w:left w:val="nil"/>
              <w:bottom w:val="single" w:sz="4" w:space="0" w:color="auto"/>
              <w:right w:val="nil"/>
            </w:tcBorders>
            <w:shd w:val="clear" w:color="000000" w:fill="FFFFFF"/>
            <w:vAlign w:val="center"/>
            <w:hideMark/>
          </w:tcPr>
          <w:p w14:paraId="147DC29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14,609</w:t>
            </w:r>
          </w:p>
        </w:tc>
        <w:tc>
          <w:tcPr>
            <w:tcW w:w="338" w:type="pct"/>
            <w:tcBorders>
              <w:top w:val="nil"/>
              <w:left w:val="nil"/>
              <w:bottom w:val="single" w:sz="4" w:space="0" w:color="auto"/>
              <w:right w:val="nil"/>
            </w:tcBorders>
            <w:shd w:val="clear" w:color="000000" w:fill="FFFFFF"/>
            <w:vAlign w:val="center"/>
            <w:hideMark/>
          </w:tcPr>
          <w:p w14:paraId="379FAE4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12,393</w:t>
            </w:r>
          </w:p>
        </w:tc>
        <w:tc>
          <w:tcPr>
            <w:tcW w:w="338" w:type="pct"/>
            <w:tcBorders>
              <w:top w:val="nil"/>
              <w:left w:val="nil"/>
              <w:bottom w:val="single" w:sz="4" w:space="0" w:color="auto"/>
              <w:right w:val="nil"/>
            </w:tcBorders>
            <w:shd w:val="clear" w:color="000000" w:fill="FFFFFF"/>
            <w:vAlign w:val="center"/>
            <w:hideMark/>
          </w:tcPr>
          <w:p w14:paraId="03EE420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13,687</w:t>
            </w:r>
          </w:p>
        </w:tc>
        <w:tc>
          <w:tcPr>
            <w:tcW w:w="338" w:type="pct"/>
            <w:tcBorders>
              <w:top w:val="nil"/>
              <w:left w:val="nil"/>
              <w:bottom w:val="single" w:sz="4" w:space="0" w:color="auto"/>
              <w:right w:val="nil"/>
            </w:tcBorders>
            <w:shd w:val="clear" w:color="000000" w:fill="FFFFFF"/>
            <w:vAlign w:val="center"/>
            <w:hideMark/>
          </w:tcPr>
          <w:p w14:paraId="6666A9C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14,160</w:t>
            </w:r>
          </w:p>
        </w:tc>
        <w:tc>
          <w:tcPr>
            <w:tcW w:w="338" w:type="pct"/>
            <w:tcBorders>
              <w:top w:val="nil"/>
              <w:left w:val="nil"/>
              <w:bottom w:val="single" w:sz="4" w:space="0" w:color="auto"/>
              <w:right w:val="nil"/>
            </w:tcBorders>
            <w:shd w:val="clear" w:color="000000" w:fill="FFFFFF"/>
            <w:vAlign w:val="center"/>
            <w:hideMark/>
          </w:tcPr>
          <w:p w14:paraId="0B8D195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15,041</w:t>
            </w:r>
          </w:p>
        </w:tc>
        <w:tc>
          <w:tcPr>
            <w:tcW w:w="338" w:type="pct"/>
            <w:tcBorders>
              <w:top w:val="nil"/>
              <w:left w:val="nil"/>
              <w:bottom w:val="single" w:sz="4" w:space="0" w:color="auto"/>
              <w:right w:val="nil"/>
            </w:tcBorders>
            <w:shd w:val="clear" w:color="000000" w:fill="FFFFFF"/>
            <w:vAlign w:val="center"/>
            <w:hideMark/>
          </w:tcPr>
          <w:p w14:paraId="3F118F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15,472</w:t>
            </w:r>
          </w:p>
        </w:tc>
        <w:tc>
          <w:tcPr>
            <w:tcW w:w="338" w:type="pct"/>
            <w:tcBorders>
              <w:top w:val="nil"/>
              <w:left w:val="nil"/>
              <w:bottom w:val="single" w:sz="4" w:space="0" w:color="auto"/>
              <w:right w:val="single" w:sz="4" w:space="0" w:color="auto"/>
            </w:tcBorders>
            <w:shd w:val="clear" w:color="000000" w:fill="FFFFFF"/>
            <w:vAlign w:val="center"/>
            <w:hideMark/>
          </w:tcPr>
          <w:p w14:paraId="1FA8950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17,859</w:t>
            </w:r>
          </w:p>
        </w:tc>
      </w:tr>
      <w:tr w:rsidR="00D00BA0" w:rsidRPr="00D00BA0" w14:paraId="07F8D879"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19295889"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62365197" w14:textId="77777777" w:rsidR="00D00BA0" w:rsidRPr="00D00BA0" w:rsidRDefault="00D00BA0" w:rsidP="00D00BA0">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58E4F52E"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29ED20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1ED55F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907369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4C5837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8504E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BF180C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AE6AE4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EB8E56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3644C9A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0AEC243F"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0955466"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Plant and equipment</w:t>
            </w:r>
          </w:p>
        </w:tc>
        <w:tc>
          <w:tcPr>
            <w:tcW w:w="338" w:type="pct"/>
            <w:tcBorders>
              <w:top w:val="nil"/>
              <w:left w:val="nil"/>
              <w:bottom w:val="nil"/>
              <w:right w:val="nil"/>
            </w:tcBorders>
            <w:shd w:val="clear" w:color="auto" w:fill="auto"/>
            <w:vAlign w:val="center"/>
            <w:hideMark/>
          </w:tcPr>
          <w:p w14:paraId="2BD3C0F8" w14:textId="77777777" w:rsidR="00D00BA0" w:rsidRPr="00D00BA0" w:rsidRDefault="00D00BA0" w:rsidP="00D00BA0">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759EC3EE"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6CF797E"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074D6AD"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D5C870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1B4419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B457DAC"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3F3095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DB986D3"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176263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0CA401F7"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r>
      <w:tr w:rsidR="00D00BA0" w:rsidRPr="00D00BA0" w14:paraId="1EF2DBFF"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20372B4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Plant, </w:t>
            </w:r>
            <w:proofErr w:type="gramStart"/>
            <w:r w:rsidRPr="00D00BA0">
              <w:rPr>
                <w:rFonts w:cs="Arial"/>
                <w:color w:val="auto"/>
                <w:sz w:val="16"/>
                <w:szCs w:val="16"/>
                <w:lang w:eastAsia="en-AU"/>
              </w:rPr>
              <w:t>machinery</w:t>
            </w:r>
            <w:proofErr w:type="gramEnd"/>
            <w:r w:rsidRPr="00D00BA0">
              <w:rPr>
                <w:rFonts w:cs="Arial"/>
                <w:color w:val="auto"/>
                <w:sz w:val="16"/>
                <w:szCs w:val="16"/>
                <w:lang w:eastAsia="en-AU"/>
              </w:rPr>
              <w:t xml:space="preserve"> and equipment</w:t>
            </w:r>
          </w:p>
        </w:tc>
        <w:tc>
          <w:tcPr>
            <w:tcW w:w="338" w:type="pct"/>
            <w:tcBorders>
              <w:top w:val="nil"/>
              <w:left w:val="nil"/>
              <w:bottom w:val="nil"/>
              <w:right w:val="nil"/>
            </w:tcBorders>
            <w:shd w:val="clear" w:color="auto" w:fill="auto"/>
            <w:vAlign w:val="center"/>
            <w:hideMark/>
          </w:tcPr>
          <w:p w14:paraId="7F83101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3,683</w:t>
            </w:r>
          </w:p>
        </w:tc>
        <w:tc>
          <w:tcPr>
            <w:tcW w:w="338" w:type="pct"/>
            <w:tcBorders>
              <w:top w:val="nil"/>
              <w:left w:val="nil"/>
              <w:bottom w:val="nil"/>
              <w:right w:val="nil"/>
            </w:tcBorders>
            <w:shd w:val="clear" w:color="000000" w:fill="DDEBF7"/>
            <w:vAlign w:val="center"/>
            <w:hideMark/>
          </w:tcPr>
          <w:p w14:paraId="620D140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2,196</w:t>
            </w:r>
          </w:p>
        </w:tc>
        <w:tc>
          <w:tcPr>
            <w:tcW w:w="338" w:type="pct"/>
            <w:tcBorders>
              <w:top w:val="nil"/>
              <w:left w:val="nil"/>
              <w:bottom w:val="nil"/>
              <w:right w:val="nil"/>
            </w:tcBorders>
            <w:shd w:val="clear" w:color="000000" w:fill="FFFFFF"/>
            <w:vAlign w:val="center"/>
            <w:hideMark/>
          </w:tcPr>
          <w:p w14:paraId="2AC62A1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2,637</w:t>
            </w:r>
          </w:p>
        </w:tc>
        <w:tc>
          <w:tcPr>
            <w:tcW w:w="338" w:type="pct"/>
            <w:tcBorders>
              <w:top w:val="nil"/>
              <w:left w:val="nil"/>
              <w:bottom w:val="nil"/>
              <w:right w:val="nil"/>
            </w:tcBorders>
            <w:shd w:val="clear" w:color="000000" w:fill="FFFFFF"/>
            <w:vAlign w:val="center"/>
            <w:hideMark/>
          </w:tcPr>
          <w:p w14:paraId="0F4943C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1,257</w:t>
            </w:r>
          </w:p>
        </w:tc>
        <w:tc>
          <w:tcPr>
            <w:tcW w:w="338" w:type="pct"/>
            <w:tcBorders>
              <w:top w:val="nil"/>
              <w:left w:val="nil"/>
              <w:bottom w:val="nil"/>
              <w:right w:val="nil"/>
            </w:tcBorders>
            <w:shd w:val="clear" w:color="000000" w:fill="FFFFFF"/>
            <w:vAlign w:val="center"/>
            <w:hideMark/>
          </w:tcPr>
          <w:p w14:paraId="08BA864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1,104</w:t>
            </w:r>
          </w:p>
        </w:tc>
        <w:tc>
          <w:tcPr>
            <w:tcW w:w="338" w:type="pct"/>
            <w:tcBorders>
              <w:top w:val="nil"/>
              <w:left w:val="nil"/>
              <w:bottom w:val="nil"/>
              <w:right w:val="nil"/>
            </w:tcBorders>
            <w:shd w:val="clear" w:color="000000" w:fill="FFFFFF"/>
            <w:vAlign w:val="center"/>
            <w:hideMark/>
          </w:tcPr>
          <w:p w14:paraId="76BD5EB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3,350</w:t>
            </w:r>
          </w:p>
        </w:tc>
        <w:tc>
          <w:tcPr>
            <w:tcW w:w="338" w:type="pct"/>
            <w:tcBorders>
              <w:top w:val="nil"/>
              <w:left w:val="nil"/>
              <w:bottom w:val="nil"/>
              <w:right w:val="nil"/>
            </w:tcBorders>
            <w:shd w:val="clear" w:color="000000" w:fill="FFFFFF"/>
            <w:vAlign w:val="center"/>
            <w:hideMark/>
          </w:tcPr>
          <w:p w14:paraId="59E6F93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2,231</w:t>
            </w:r>
          </w:p>
        </w:tc>
        <w:tc>
          <w:tcPr>
            <w:tcW w:w="338" w:type="pct"/>
            <w:tcBorders>
              <w:top w:val="nil"/>
              <w:left w:val="nil"/>
              <w:bottom w:val="nil"/>
              <w:right w:val="nil"/>
            </w:tcBorders>
            <w:shd w:val="clear" w:color="000000" w:fill="FFFFFF"/>
            <w:vAlign w:val="center"/>
            <w:hideMark/>
          </w:tcPr>
          <w:p w14:paraId="0CF41E2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1,953</w:t>
            </w:r>
          </w:p>
        </w:tc>
        <w:tc>
          <w:tcPr>
            <w:tcW w:w="338" w:type="pct"/>
            <w:tcBorders>
              <w:top w:val="nil"/>
              <w:left w:val="nil"/>
              <w:bottom w:val="nil"/>
              <w:right w:val="nil"/>
            </w:tcBorders>
            <w:shd w:val="clear" w:color="000000" w:fill="FFFFFF"/>
            <w:vAlign w:val="center"/>
            <w:hideMark/>
          </w:tcPr>
          <w:p w14:paraId="0C36AB1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1,814</w:t>
            </w:r>
          </w:p>
        </w:tc>
        <w:tc>
          <w:tcPr>
            <w:tcW w:w="338" w:type="pct"/>
            <w:tcBorders>
              <w:top w:val="nil"/>
              <w:left w:val="nil"/>
              <w:bottom w:val="nil"/>
              <w:right w:val="nil"/>
            </w:tcBorders>
            <w:shd w:val="clear" w:color="000000" w:fill="FFFFFF"/>
            <w:vAlign w:val="center"/>
            <w:hideMark/>
          </w:tcPr>
          <w:p w14:paraId="284D9BA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2,582</w:t>
            </w:r>
          </w:p>
        </w:tc>
        <w:tc>
          <w:tcPr>
            <w:tcW w:w="338" w:type="pct"/>
            <w:tcBorders>
              <w:top w:val="nil"/>
              <w:left w:val="nil"/>
              <w:bottom w:val="nil"/>
              <w:right w:val="single" w:sz="4" w:space="0" w:color="auto"/>
            </w:tcBorders>
            <w:shd w:val="clear" w:color="000000" w:fill="FFFFFF"/>
            <w:vAlign w:val="center"/>
            <w:hideMark/>
          </w:tcPr>
          <w:p w14:paraId="4458D51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2,582</w:t>
            </w:r>
          </w:p>
        </w:tc>
      </w:tr>
      <w:tr w:rsidR="00D00BA0" w:rsidRPr="00D00BA0" w14:paraId="5EA719EA"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5EE91E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Fixtures, </w:t>
            </w:r>
            <w:proofErr w:type="gramStart"/>
            <w:r w:rsidRPr="00D00BA0">
              <w:rPr>
                <w:rFonts w:cs="Arial"/>
                <w:color w:val="auto"/>
                <w:sz w:val="16"/>
                <w:szCs w:val="16"/>
                <w:lang w:eastAsia="en-AU"/>
              </w:rPr>
              <w:t>fittings</w:t>
            </w:r>
            <w:proofErr w:type="gramEnd"/>
            <w:r w:rsidRPr="00D00BA0">
              <w:rPr>
                <w:rFonts w:cs="Arial"/>
                <w:color w:val="auto"/>
                <w:sz w:val="16"/>
                <w:szCs w:val="16"/>
                <w:lang w:eastAsia="en-AU"/>
              </w:rPr>
              <w:t xml:space="preserve"> and furniture</w:t>
            </w:r>
          </w:p>
        </w:tc>
        <w:tc>
          <w:tcPr>
            <w:tcW w:w="338" w:type="pct"/>
            <w:tcBorders>
              <w:top w:val="nil"/>
              <w:left w:val="nil"/>
              <w:bottom w:val="nil"/>
              <w:right w:val="nil"/>
            </w:tcBorders>
            <w:shd w:val="clear" w:color="auto" w:fill="auto"/>
            <w:vAlign w:val="center"/>
            <w:hideMark/>
          </w:tcPr>
          <w:p w14:paraId="0C60946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135</w:t>
            </w:r>
          </w:p>
        </w:tc>
        <w:tc>
          <w:tcPr>
            <w:tcW w:w="338" w:type="pct"/>
            <w:tcBorders>
              <w:top w:val="nil"/>
              <w:left w:val="nil"/>
              <w:bottom w:val="nil"/>
              <w:right w:val="nil"/>
            </w:tcBorders>
            <w:shd w:val="clear" w:color="000000" w:fill="DDEBF7"/>
            <w:vAlign w:val="center"/>
            <w:hideMark/>
          </w:tcPr>
          <w:p w14:paraId="7029F77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830</w:t>
            </w:r>
          </w:p>
        </w:tc>
        <w:tc>
          <w:tcPr>
            <w:tcW w:w="338" w:type="pct"/>
            <w:tcBorders>
              <w:top w:val="nil"/>
              <w:left w:val="nil"/>
              <w:bottom w:val="nil"/>
              <w:right w:val="nil"/>
            </w:tcBorders>
            <w:shd w:val="clear" w:color="000000" w:fill="FFFFFF"/>
            <w:vAlign w:val="center"/>
            <w:hideMark/>
          </w:tcPr>
          <w:p w14:paraId="1506F44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832</w:t>
            </w:r>
          </w:p>
        </w:tc>
        <w:tc>
          <w:tcPr>
            <w:tcW w:w="338" w:type="pct"/>
            <w:tcBorders>
              <w:top w:val="nil"/>
              <w:left w:val="nil"/>
              <w:bottom w:val="nil"/>
              <w:right w:val="nil"/>
            </w:tcBorders>
            <w:shd w:val="clear" w:color="000000" w:fill="FFFFFF"/>
            <w:vAlign w:val="center"/>
            <w:hideMark/>
          </w:tcPr>
          <w:p w14:paraId="46D6519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809</w:t>
            </w:r>
          </w:p>
        </w:tc>
        <w:tc>
          <w:tcPr>
            <w:tcW w:w="338" w:type="pct"/>
            <w:tcBorders>
              <w:top w:val="nil"/>
              <w:left w:val="nil"/>
              <w:bottom w:val="nil"/>
              <w:right w:val="nil"/>
            </w:tcBorders>
            <w:shd w:val="clear" w:color="000000" w:fill="FFFFFF"/>
            <w:vAlign w:val="center"/>
            <w:hideMark/>
          </w:tcPr>
          <w:p w14:paraId="2704C2C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835</w:t>
            </w:r>
          </w:p>
        </w:tc>
        <w:tc>
          <w:tcPr>
            <w:tcW w:w="338" w:type="pct"/>
            <w:tcBorders>
              <w:top w:val="nil"/>
              <w:left w:val="nil"/>
              <w:bottom w:val="nil"/>
              <w:right w:val="nil"/>
            </w:tcBorders>
            <w:shd w:val="clear" w:color="000000" w:fill="FFFFFF"/>
            <w:vAlign w:val="center"/>
            <w:hideMark/>
          </w:tcPr>
          <w:p w14:paraId="7CB049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837</w:t>
            </w:r>
          </w:p>
        </w:tc>
        <w:tc>
          <w:tcPr>
            <w:tcW w:w="338" w:type="pct"/>
            <w:tcBorders>
              <w:top w:val="nil"/>
              <w:left w:val="nil"/>
              <w:bottom w:val="nil"/>
              <w:right w:val="nil"/>
            </w:tcBorders>
            <w:shd w:val="clear" w:color="000000" w:fill="FFFFFF"/>
            <w:vAlign w:val="center"/>
            <w:hideMark/>
          </w:tcPr>
          <w:p w14:paraId="11F0F58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839</w:t>
            </w:r>
          </w:p>
        </w:tc>
        <w:tc>
          <w:tcPr>
            <w:tcW w:w="338" w:type="pct"/>
            <w:tcBorders>
              <w:top w:val="nil"/>
              <w:left w:val="nil"/>
              <w:bottom w:val="nil"/>
              <w:right w:val="nil"/>
            </w:tcBorders>
            <w:shd w:val="clear" w:color="000000" w:fill="FFFFFF"/>
            <w:vAlign w:val="center"/>
            <w:hideMark/>
          </w:tcPr>
          <w:p w14:paraId="64085E1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863</w:t>
            </w:r>
          </w:p>
        </w:tc>
        <w:tc>
          <w:tcPr>
            <w:tcW w:w="338" w:type="pct"/>
            <w:tcBorders>
              <w:top w:val="nil"/>
              <w:left w:val="nil"/>
              <w:bottom w:val="nil"/>
              <w:right w:val="nil"/>
            </w:tcBorders>
            <w:shd w:val="clear" w:color="000000" w:fill="FFFFFF"/>
            <w:vAlign w:val="center"/>
            <w:hideMark/>
          </w:tcPr>
          <w:p w14:paraId="300F541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885</w:t>
            </w:r>
          </w:p>
        </w:tc>
        <w:tc>
          <w:tcPr>
            <w:tcW w:w="338" w:type="pct"/>
            <w:tcBorders>
              <w:top w:val="nil"/>
              <w:left w:val="nil"/>
              <w:bottom w:val="nil"/>
              <w:right w:val="nil"/>
            </w:tcBorders>
            <w:shd w:val="clear" w:color="000000" w:fill="FFFFFF"/>
            <w:vAlign w:val="center"/>
            <w:hideMark/>
          </w:tcPr>
          <w:p w14:paraId="571A53E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908</w:t>
            </w:r>
          </w:p>
        </w:tc>
        <w:tc>
          <w:tcPr>
            <w:tcW w:w="338" w:type="pct"/>
            <w:tcBorders>
              <w:top w:val="nil"/>
              <w:left w:val="nil"/>
              <w:bottom w:val="nil"/>
              <w:right w:val="single" w:sz="4" w:space="0" w:color="auto"/>
            </w:tcBorders>
            <w:shd w:val="clear" w:color="000000" w:fill="FFFFFF"/>
            <w:vAlign w:val="center"/>
            <w:hideMark/>
          </w:tcPr>
          <w:p w14:paraId="28123C7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930</w:t>
            </w:r>
          </w:p>
        </w:tc>
      </w:tr>
      <w:tr w:rsidR="00D00BA0" w:rsidRPr="00D00BA0" w14:paraId="66AEB77B"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4B9A210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Computers and telecommunications</w:t>
            </w:r>
          </w:p>
        </w:tc>
        <w:tc>
          <w:tcPr>
            <w:tcW w:w="338" w:type="pct"/>
            <w:tcBorders>
              <w:top w:val="nil"/>
              <w:left w:val="nil"/>
              <w:bottom w:val="nil"/>
              <w:right w:val="nil"/>
            </w:tcBorders>
            <w:shd w:val="clear" w:color="auto" w:fill="auto"/>
            <w:vAlign w:val="center"/>
            <w:hideMark/>
          </w:tcPr>
          <w:p w14:paraId="72F2603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2,286</w:t>
            </w:r>
          </w:p>
        </w:tc>
        <w:tc>
          <w:tcPr>
            <w:tcW w:w="338" w:type="pct"/>
            <w:tcBorders>
              <w:top w:val="nil"/>
              <w:left w:val="nil"/>
              <w:bottom w:val="nil"/>
              <w:right w:val="nil"/>
            </w:tcBorders>
            <w:shd w:val="clear" w:color="000000" w:fill="DDEBF7"/>
            <w:vAlign w:val="center"/>
            <w:hideMark/>
          </w:tcPr>
          <w:p w14:paraId="5761E0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371</w:t>
            </w:r>
          </w:p>
        </w:tc>
        <w:tc>
          <w:tcPr>
            <w:tcW w:w="338" w:type="pct"/>
            <w:tcBorders>
              <w:top w:val="nil"/>
              <w:left w:val="nil"/>
              <w:bottom w:val="nil"/>
              <w:right w:val="nil"/>
            </w:tcBorders>
            <w:shd w:val="clear" w:color="000000" w:fill="FFFFFF"/>
            <w:vAlign w:val="center"/>
            <w:hideMark/>
          </w:tcPr>
          <w:p w14:paraId="60FA8CA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516</w:t>
            </w:r>
          </w:p>
        </w:tc>
        <w:tc>
          <w:tcPr>
            <w:tcW w:w="338" w:type="pct"/>
            <w:tcBorders>
              <w:top w:val="nil"/>
              <w:left w:val="nil"/>
              <w:bottom w:val="nil"/>
              <w:right w:val="nil"/>
            </w:tcBorders>
            <w:shd w:val="clear" w:color="000000" w:fill="FFFFFF"/>
            <w:vAlign w:val="center"/>
            <w:hideMark/>
          </w:tcPr>
          <w:p w14:paraId="06F32E5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326</w:t>
            </w:r>
          </w:p>
        </w:tc>
        <w:tc>
          <w:tcPr>
            <w:tcW w:w="338" w:type="pct"/>
            <w:tcBorders>
              <w:top w:val="nil"/>
              <w:left w:val="nil"/>
              <w:bottom w:val="nil"/>
              <w:right w:val="nil"/>
            </w:tcBorders>
            <w:shd w:val="clear" w:color="000000" w:fill="FFFFFF"/>
            <w:vAlign w:val="center"/>
            <w:hideMark/>
          </w:tcPr>
          <w:p w14:paraId="3A44F47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601</w:t>
            </w:r>
          </w:p>
        </w:tc>
        <w:tc>
          <w:tcPr>
            <w:tcW w:w="338" w:type="pct"/>
            <w:tcBorders>
              <w:top w:val="nil"/>
              <w:left w:val="nil"/>
              <w:bottom w:val="nil"/>
              <w:right w:val="nil"/>
            </w:tcBorders>
            <w:shd w:val="clear" w:color="000000" w:fill="FFFFFF"/>
            <w:vAlign w:val="center"/>
            <w:hideMark/>
          </w:tcPr>
          <w:p w14:paraId="0262D8D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366</w:t>
            </w:r>
          </w:p>
        </w:tc>
        <w:tc>
          <w:tcPr>
            <w:tcW w:w="338" w:type="pct"/>
            <w:tcBorders>
              <w:top w:val="nil"/>
              <w:left w:val="nil"/>
              <w:bottom w:val="nil"/>
              <w:right w:val="nil"/>
            </w:tcBorders>
            <w:shd w:val="clear" w:color="000000" w:fill="FFFFFF"/>
            <w:vAlign w:val="center"/>
            <w:hideMark/>
          </w:tcPr>
          <w:p w14:paraId="25265E2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566</w:t>
            </w:r>
          </w:p>
        </w:tc>
        <w:tc>
          <w:tcPr>
            <w:tcW w:w="338" w:type="pct"/>
            <w:tcBorders>
              <w:top w:val="nil"/>
              <w:left w:val="nil"/>
              <w:bottom w:val="nil"/>
              <w:right w:val="nil"/>
            </w:tcBorders>
            <w:shd w:val="clear" w:color="000000" w:fill="FFFFFF"/>
            <w:vAlign w:val="center"/>
            <w:hideMark/>
          </w:tcPr>
          <w:p w14:paraId="4BF66C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387</w:t>
            </w:r>
          </w:p>
        </w:tc>
        <w:tc>
          <w:tcPr>
            <w:tcW w:w="338" w:type="pct"/>
            <w:tcBorders>
              <w:top w:val="nil"/>
              <w:left w:val="nil"/>
              <w:bottom w:val="nil"/>
              <w:right w:val="nil"/>
            </w:tcBorders>
            <w:shd w:val="clear" w:color="000000" w:fill="FFFFFF"/>
            <w:vAlign w:val="center"/>
            <w:hideMark/>
          </w:tcPr>
          <w:p w14:paraId="47A7073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407</w:t>
            </w:r>
          </w:p>
        </w:tc>
        <w:tc>
          <w:tcPr>
            <w:tcW w:w="338" w:type="pct"/>
            <w:tcBorders>
              <w:top w:val="nil"/>
              <w:left w:val="nil"/>
              <w:bottom w:val="nil"/>
              <w:right w:val="nil"/>
            </w:tcBorders>
            <w:shd w:val="clear" w:color="000000" w:fill="FFFFFF"/>
            <w:vAlign w:val="center"/>
            <w:hideMark/>
          </w:tcPr>
          <w:p w14:paraId="6DCDB3D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417</w:t>
            </w:r>
          </w:p>
        </w:tc>
        <w:tc>
          <w:tcPr>
            <w:tcW w:w="338" w:type="pct"/>
            <w:tcBorders>
              <w:top w:val="nil"/>
              <w:left w:val="nil"/>
              <w:bottom w:val="nil"/>
              <w:right w:val="single" w:sz="4" w:space="0" w:color="auto"/>
            </w:tcBorders>
            <w:shd w:val="clear" w:color="000000" w:fill="FFFFFF"/>
            <w:vAlign w:val="center"/>
            <w:hideMark/>
          </w:tcPr>
          <w:p w14:paraId="0779CCB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428</w:t>
            </w:r>
          </w:p>
        </w:tc>
      </w:tr>
      <w:tr w:rsidR="00D00BA0" w:rsidRPr="00D00BA0" w14:paraId="4E967E77"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57C1DC53"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plant and equipment</w:t>
            </w:r>
          </w:p>
        </w:tc>
        <w:tc>
          <w:tcPr>
            <w:tcW w:w="338" w:type="pct"/>
            <w:tcBorders>
              <w:top w:val="single" w:sz="4" w:space="0" w:color="auto"/>
              <w:left w:val="nil"/>
              <w:bottom w:val="single" w:sz="4" w:space="0" w:color="auto"/>
              <w:right w:val="nil"/>
            </w:tcBorders>
            <w:shd w:val="clear" w:color="auto" w:fill="auto"/>
            <w:vAlign w:val="center"/>
            <w:hideMark/>
          </w:tcPr>
          <w:p w14:paraId="432E328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6,104</w:t>
            </w:r>
          </w:p>
        </w:tc>
        <w:tc>
          <w:tcPr>
            <w:tcW w:w="338" w:type="pct"/>
            <w:tcBorders>
              <w:top w:val="single" w:sz="4" w:space="0" w:color="auto"/>
              <w:left w:val="nil"/>
              <w:bottom w:val="single" w:sz="4" w:space="0" w:color="auto"/>
              <w:right w:val="nil"/>
            </w:tcBorders>
            <w:shd w:val="clear" w:color="000000" w:fill="DDEBF7"/>
            <w:vAlign w:val="center"/>
            <w:hideMark/>
          </w:tcPr>
          <w:p w14:paraId="5E55E8E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3,397</w:t>
            </w:r>
          </w:p>
        </w:tc>
        <w:tc>
          <w:tcPr>
            <w:tcW w:w="338" w:type="pct"/>
            <w:tcBorders>
              <w:top w:val="single" w:sz="4" w:space="0" w:color="auto"/>
              <w:left w:val="nil"/>
              <w:bottom w:val="single" w:sz="4" w:space="0" w:color="auto"/>
              <w:right w:val="nil"/>
            </w:tcBorders>
            <w:shd w:val="clear" w:color="000000" w:fill="FFFFFF"/>
            <w:vAlign w:val="center"/>
            <w:hideMark/>
          </w:tcPr>
          <w:p w14:paraId="20D470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3,985</w:t>
            </w:r>
          </w:p>
        </w:tc>
        <w:tc>
          <w:tcPr>
            <w:tcW w:w="338" w:type="pct"/>
            <w:tcBorders>
              <w:top w:val="single" w:sz="4" w:space="0" w:color="auto"/>
              <w:left w:val="nil"/>
              <w:bottom w:val="single" w:sz="4" w:space="0" w:color="auto"/>
              <w:right w:val="nil"/>
            </w:tcBorders>
            <w:shd w:val="clear" w:color="000000" w:fill="FFFFFF"/>
            <w:vAlign w:val="center"/>
            <w:hideMark/>
          </w:tcPr>
          <w:p w14:paraId="10E6503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2,392</w:t>
            </w:r>
          </w:p>
        </w:tc>
        <w:tc>
          <w:tcPr>
            <w:tcW w:w="338" w:type="pct"/>
            <w:tcBorders>
              <w:top w:val="single" w:sz="4" w:space="0" w:color="auto"/>
              <w:left w:val="nil"/>
              <w:bottom w:val="single" w:sz="4" w:space="0" w:color="auto"/>
              <w:right w:val="nil"/>
            </w:tcBorders>
            <w:shd w:val="clear" w:color="000000" w:fill="FFFFFF"/>
            <w:vAlign w:val="center"/>
            <w:hideMark/>
          </w:tcPr>
          <w:p w14:paraId="6EA0E2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2,540</w:t>
            </w:r>
          </w:p>
        </w:tc>
        <w:tc>
          <w:tcPr>
            <w:tcW w:w="338" w:type="pct"/>
            <w:tcBorders>
              <w:top w:val="single" w:sz="4" w:space="0" w:color="auto"/>
              <w:left w:val="nil"/>
              <w:bottom w:val="single" w:sz="4" w:space="0" w:color="auto"/>
              <w:right w:val="nil"/>
            </w:tcBorders>
            <w:shd w:val="clear" w:color="000000" w:fill="FFFFFF"/>
            <w:vAlign w:val="center"/>
            <w:hideMark/>
          </w:tcPr>
          <w:p w14:paraId="2D0E737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4,553</w:t>
            </w:r>
          </w:p>
        </w:tc>
        <w:tc>
          <w:tcPr>
            <w:tcW w:w="338" w:type="pct"/>
            <w:tcBorders>
              <w:top w:val="single" w:sz="4" w:space="0" w:color="auto"/>
              <w:left w:val="nil"/>
              <w:bottom w:val="single" w:sz="4" w:space="0" w:color="auto"/>
              <w:right w:val="nil"/>
            </w:tcBorders>
            <w:shd w:val="clear" w:color="000000" w:fill="FFFFFF"/>
            <w:vAlign w:val="center"/>
            <w:hideMark/>
          </w:tcPr>
          <w:p w14:paraId="1E7026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3,636</w:t>
            </w:r>
          </w:p>
        </w:tc>
        <w:tc>
          <w:tcPr>
            <w:tcW w:w="338" w:type="pct"/>
            <w:tcBorders>
              <w:top w:val="single" w:sz="4" w:space="0" w:color="auto"/>
              <w:left w:val="nil"/>
              <w:bottom w:val="single" w:sz="4" w:space="0" w:color="auto"/>
              <w:right w:val="nil"/>
            </w:tcBorders>
            <w:shd w:val="clear" w:color="000000" w:fill="FFFFFF"/>
            <w:vAlign w:val="center"/>
            <w:hideMark/>
          </w:tcPr>
          <w:p w14:paraId="4F92EAC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3,203</w:t>
            </w:r>
          </w:p>
        </w:tc>
        <w:tc>
          <w:tcPr>
            <w:tcW w:w="338" w:type="pct"/>
            <w:tcBorders>
              <w:top w:val="single" w:sz="4" w:space="0" w:color="auto"/>
              <w:left w:val="nil"/>
              <w:bottom w:val="single" w:sz="4" w:space="0" w:color="auto"/>
              <w:right w:val="nil"/>
            </w:tcBorders>
            <w:shd w:val="clear" w:color="000000" w:fill="FFFFFF"/>
            <w:vAlign w:val="center"/>
            <w:hideMark/>
          </w:tcPr>
          <w:p w14:paraId="5245BE7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3,106</w:t>
            </w:r>
          </w:p>
        </w:tc>
        <w:tc>
          <w:tcPr>
            <w:tcW w:w="338" w:type="pct"/>
            <w:tcBorders>
              <w:top w:val="single" w:sz="4" w:space="0" w:color="auto"/>
              <w:left w:val="nil"/>
              <w:bottom w:val="single" w:sz="4" w:space="0" w:color="auto"/>
              <w:right w:val="nil"/>
            </w:tcBorders>
            <w:shd w:val="clear" w:color="000000" w:fill="FFFFFF"/>
            <w:vAlign w:val="center"/>
            <w:hideMark/>
          </w:tcPr>
          <w:p w14:paraId="58A8C3D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3,907</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14:paraId="5D6D8BB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3,940</w:t>
            </w:r>
          </w:p>
        </w:tc>
      </w:tr>
      <w:tr w:rsidR="00D00BA0" w:rsidRPr="00D00BA0" w14:paraId="080571AA"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E7E8CE5"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57F01C16" w14:textId="77777777" w:rsidR="00D00BA0" w:rsidRPr="00D00BA0" w:rsidRDefault="00D00BA0" w:rsidP="00D00BA0">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31724B3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8BD356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DB7A7B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9AAAAE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36BC81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8E923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301087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9AE2DA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A19F52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30DF77D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29514CE5"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53E63237"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Infrastructure</w:t>
            </w:r>
          </w:p>
        </w:tc>
        <w:tc>
          <w:tcPr>
            <w:tcW w:w="338" w:type="pct"/>
            <w:tcBorders>
              <w:top w:val="nil"/>
              <w:left w:val="nil"/>
              <w:bottom w:val="nil"/>
              <w:right w:val="nil"/>
            </w:tcBorders>
            <w:shd w:val="clear" w:color="auto" w:fill="auto"/>
            <w:vAlign w:val="center"/>
            <w:hideMark/>
          </w:tcPr>
          <w:p w14:paraId="41214F4F" w14:textId="77777777" w:rsidR="00D00BA0" w:rsidRPr="00D00BA0" w:rsidRDefault="00D00BA0" w:rsidP="00D00BA0">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35EC4FAF"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5B9B913"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0FDF934"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A4DF79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C1F2795"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23E3D0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8B933F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40A6B53"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EC404F4"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60FEC82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r>
      <w:tr w:rsidR="00D00BA0" w:rsidRPr="00D00BA0" w14:paraId="6F8F2069"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2EFFC708"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Roads</w:t>
            </w:r>
          </w:p>
        </w:tc>
        <w:tc>
          <w:tcPr>
            <w:tcW w:w="338" w:type="pct"/>
            <w:tcBorders>
              <w:top w:val="nil"/>
              <w:left w:val="nil"/>
              <w:bottom w:val="nil"/>
              <w:right w:val="nil"/>
            </w:tcBorders>
            <w:shd w:val="clear" w:color="auto" w:fill="auto"/>
            <w:vAlign w:val="center"/>
            <w:hideMark/>
          </w:tcPr>
          <w:p w14:paraId="25834F9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5,298</w:t>
            </w:r>
          </w:p>
        </w:tc>
        <w:tc>
          <w:tcPr>
            <w:tcW w:w="338" w:type="pct"/>
            <w:tcBorders>
              <w:top w:val="nil"/>
              <w:left w:val="nil"/>
              <w:bottom w:val="nil"/>
              <w:right w:val="nil"/>
            </w:tcBorders>
            <w:shd w:val="clear" w:color="000000" w:fill="DDEBF7"/>
            <w:vAlign w:val="center"/>
            <w:hideMark/>
          </w:tcPr>
          <w:p w14:paraId="3990BA2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3,652</w:t>
            </w:r>
          </w:p>
        </w:tc>
        <w:tc>
          <w:tcPr>
            <w:tcW w:w="338" w:type="pct"/>
            <w:tcBorders>
              <w:top w:val="nil"/>
              <w:left w:val="nil"/>
              <w:bottom w:val="nil"/>
              <w:right w:val="nil"/>
            </w:tcBorders>
            <w:shd w:val="clear" w:color="000000" w:fill="FFFFFF"/>
            <w:vAlign w:val="center"/>
            <w:hideMark/>
          </w:tcPr>
          <w:p w14:paraId="00425EC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4,295</w:t>
            </w:r>
          </w:p>
        </w:tc>
        <w:tc>
          <w:tcPr>
            <w:tcW w:w="338" w:type="pct"/>
            <w:tcBorders>
              <w:top w:val="nil"/>
              <w:left w:val="nil"/>
              <w:bottom w:val="nil"/>
              <w:right w:val="nil"/>
            </w:tcBorders>
            <w:shd w:val="clear" w:color="000000" w:fill="FFFFFF"/>
            <w:vAlign w:val="center"/>
            <w:hideMark/>
          </w:tcPr>
          <w:p w14:paraId="0D3A043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4,426</w:t>
            </w:r>
          </w:p>
        </w:tc>
        <w:tc>
          <w:tcPr>
            <w:tcW w:w="338" w:type="pct"/>
            <w:tcBorders>
              <w:top w:val="nil"/>
              <w:left w:val="nil"/>
              <w:bottom w:val="nil"/>
              <w:right w:val="nil"/>
            </w:tcBorders>
            <w:shd w:val="clear" w:color="000000" w:fill="FFFFFF"/>
            <w:vAlign w:val="center"/>
            <w:hideMark/>
          </w:tcPr>
          <w:p w14:paraId="05C1176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4,596</w:t>
            </w:r>
          </w:p>
        </w:tc>
        <w:tc>
          <w:tcPr>
            <w:tcW w:w="338" w:type="pct"/>
            <w:tcBorders>
              <w:top w:val="nil"/>
              <w:left w:val="nil"/>
              <w:bottom w:val="nil"/>
              <w:right w:val="nil"/>
            </w:tcBorders>
            <w:shd w:val="clear" w:color="000000" w:fill="FFFFFF"/>
            <w:vAlign w:val="center"/>
            <w:hideMark/>
          </w:tcPr>
          <w:p w14:paraId="5BAC066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4,696</w:t>
            </w:r>
          </w:p>
        </w:tc>
        <w:tc>
          <w:tcPr>
            <w:tcW w:w="338" w:type="pct"/>
            <w:tcBorders>
              <w:top w:val="nil"/>
              <w:left w:val="nil"/>
              <w:bottom w:val="nil"/>
              <w:right w:val="nil"/>
            </w:tcBorders>
            <w:shd w:val="clear" w:color="000000" w:fill="FFFFFF"/>
            <w:vAlign w:val="center"/>
            <w:hideMark/>
          </w:tcPr>
          <w:p w14:paraId="717E843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4,696</w:t>
            </w:r>
          </w:p>
        </w:tc>
        <w:tc>
          <w:tcPr>
            <w:tcW w:w="338" w:type="pct"/>
            <w:tcBorders>
              <w:top w:val="nil"/>
              <w:left w:val="nil"/>
              <w:bottom w:val="nil"/>
              <w:right w:val="nil"/>
            </w:tcBorders>
            <w:shd w:val="clear" w:color="000000" w:fill="FFFFFF"/>
            <w:vAlign w:val="center"/>
            <w:hideMark/>
          </w:tcPr>
          <w:p w14:paraId="1DA44E3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4,808</w:t>
            </w:r>
          </w:p>
        </w:tc>
        <w:tc>
          <w:tcPr>
            <w:tcW w:w="338" w:type="pct"/>
            <w:tcBorders>
              <w:top w:val="nil"/>
              <w:left w:val="nil"/>
              <w:bottom w:val="nil"/>
              <w:right w:val="nil"/>
            </w:tcBorders>
            <w:shd w:val="clear" w:color="000000" w:fill="FFFFFF"/>
            <w:vAlign w:val="center"/>
            <w:hideMark/>
          </w:tcPr>
          <w:p w14:paraId="435A3C9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4,922</w:t>
            </w:r>
          </w:p>
        </w:tc>
        <w:tc>
          <w:tcPr>
            <w:tcW w:w="338" w:type="pct"/>
            <w:tcBorders>
              <w:top w:val="nil"/>
              <w:left w:val="nil"/>
              <w:bottom w:val="nil"/>
              <w:right w:val="nil"/>
            </w:tcBorders>
            <w:shd w:val="clear" w:color="000000" w:fill="FFFFFF"/>
            <w:vAlign w:val="center"/>
            <w:hideMark/>
          </w:tcPr>
          <w:p w14:paraId="77D47E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4,883</w:t>
            </w:r>
          </w:p>
        </w:tc>
        <w:tc>
          <w:tcPr>
            <w:tcW w:w="338" w:type="pct"/>
            <w:tcBorders>
              <w:top w:val="nil"/>
              <w:left w:val="nil"/>
              <w:bottom w:val="nil"/>
              <w:right w:val="single" w:sz="4" w:space="0" w:color="auto"/>
            </w:tcBorders>
            <w:shd w:val="clear" w:color="000000" w:fill="FFFFFF"/>
            <w:vAlign w:val="center"/>
            <w:hideMark/>
          </w:tcPr>
          <w:p w14:paraId="2DF372F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4,842</w:t>
            </w:r>
          </w:p>
        </w:tc>
      </w:tr>
      <w:tr w:rsidR="00D00BA0" w:rsidRPr="00D00BA0" w14:paraId="0CDBA913"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0DB4771"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Footpaths and cycleways</w:t>
            </w:r>
          </w:p>
        </w:tc>
        <w:tc>
          <w:tcPr>
            <w:tcW w:w="338" w:type="pct"/>
            <w:tcBorders>
              <w:top w:val="nil"/>
              <w:left w:val="nil"/>
              <w:bottom w:val="nil"/>
              <w:right w:val="nil"/>
            </w:tcBorders>
            <w:shd w:val="clear" w:color="auto" w:fill="auto"/>
            <w:vAlign w:val="center"/>
            <w:hideMark/>
          </w:tcPr>
          <w:p w14:paraId="5750981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2,602</w:t>
            </w:r>
          </w:p>
        </w:tc>
        <w:tc>
          <w:tcPr>
            <w:tcW w:w="338" w:type="pct"/>
            <w:tcBorders>
              <w:top w:val="nil"/>
              <w:left w:val="nil"/>
              <w:bottom w:val="nil"/>
              <w:right w:val="nil"/>
            </w:tcBorders>
            <w:shd w:val="clear" w:color="000000" w:fill="DDEBF7"/>
            <w:vAlign w:val="center"/>
            <w:hideMark/>
          </w:tcPr>
          <w:p w14:paraId="49E75C4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3,200</w:t>
            </w:r>
          </w:p>
        </w:tc>
        <w:tc>
          <w:tcPr>
            <w:tcW w:w="338" w:type="pct"/>
            <w:tcBorders>
              <w:top w:val="nil"/>
              <w:left w:val="nil"/>
              <w:bottom w:val="nil"/>
              <w:right w:val="nil"/>
            </w:tcBorders>
            <w:shd w:val="clear" w:color="000000" w:fill="FFFFFF"/>
            <w:vAlign w:val="center"/>
            <w:hideMark/>
          </w:tcPr>
          <w:p w14:paraId="4BCB28C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3,292</w:t>
            </w:r>
          </w:p>
        </w:tc>
        <w:tc>
          <w:tcPr>
            <w:tcW w:w="338" w:type="pct"/>
            <w:tcBorders>
              <w:top w:val="nil"/>
              <w:left w:val="nil"/>
              <w:bottom w:val="nil"/>
              <w:right w:val="nil"/>
            </w:tcBorders>
            <w:shd w:val="clear" w:color="000000" w:fill="FFFFFF"/>
            <w:vAlign w:val="center"/>
            <w:hideMark/>
          </w:tcPr>
          <w:p w14:paraId="4BE7CA6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3,387</w:t>
            </w:r>
          </w:p>
        </w:tc>
        <w:tc>
          <w:tcPr>
            <w:tcW w:w="338" w:type="pct"/>
            <w:tcBorders>
              <w:top w:val="nil"/>
              <w:left w:val="nil"/>
              <w:bottom w:val="nil"/>
              <w:right w:val="nil"/>
            </w:tcBorders>
            <w:shd w:val="clear" w:color="000000" w:fill="FFFFFF"/>
            <w:vAlign w:val="center"/>
            <w:hideMark/>
          </w:tcPr>
          <w:p w14:paraId="164CE48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3,520</w:t>
            </w:r>
          </w:p>
        </w:tc>
        <w:tc>
          <w:tcPr>
            <w:tcW w:w="338" w:type="pct"/>
            <w:tcBorders>
              <w:top w:val="nil"/>
              <w:left w:val="nil"/>
              <w:bottom w:val="nil"/>
              <w:right w:val="nil"/>
            </w:tcBorders>
            <w:shd w:val="clear" w:color="000000" w:fill="FFFFFF"/>
            <w:vAlign w:val="center"/>
            <w:hideMark/>
          </w:tcPr>
          <w:p w14:paraId="1EE6F1D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3,630</w:t>
            </w:r>
          </w:p>
        </w:tc>
        <w:tc>
          <w:tcPr>
            <w:tcW w:w="338" w:type="pct"/>
            <w:tcBorders>
              <w:top w:val="nil"/>
              <w:left w:val="nil"/>
              <w:bottom w:val="nil"/>
              <w:right w:val="nil"/>
            </w:tcBorders>
            <w:shd w:val="clear" w:color="000000" w:fill="FFFFFF"/>
            <w:vAlign w:val="center"/>
            <w:hideMark/>
          </w:tcPr>
          <w:p w14:paraId="1CD8C2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3,630</w:t>
            </w:r>
          </w:p>
        </w:tc>
        <w:tc>
          <w:tcPr>
            <w:tcW w:w="338" w:type="pct"/>
            <w:tcBorders>
              <w:top w:val="nil"/>
              <w:left w:val="nil"/>
              <w:bottom w:val="nil"/>
              <w:right w:val="nil"/>
            </w:tcBorders>
            <w:shd w:val="clear" w:color="000000" w:fill="FFFFFF"/>
            <w:vAlign w:val="center"/>
            <w:hideMark/>
          </w:tcPr>
          <w:p w14:paraId="429D7EC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3,738</w:t>
            </w:r>
          </w:p>
        </w:tc>
        <w:tc>
          <w:tcPr>
            <w:tcW w:w="338" w:type="pct"/>
            <w:tcBorders>
              <w:top w:val="nil"/>
              <w:left w:val="nil"/>
              <w:bottom w:val="nil"/>
              <w:right w:val="nil"/>
            </w:tcBorders>
            <w:shd w:val="clear" w:color="000000" w:fill="FFFFFF"/>
            <w:vAlign w:val="center"/>
            <w:hideMark/>
          </w:tcPr>
          <w:p w14:paraId="2F166B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3,841</w:t>
            </w:r>
          </w:p>
        </w:tc>
        <w:tc>
          <w:tcPr>
            <w:tcW w:w="338" w:type="pct"/>
            <w:tcBorders>
              <w:top w:val="nil"/>
              <w:left w:val="nil"/>
              <w:bottom w:val="nil"/>
              <w:right w:val="nil"/>
            </w:tcBorders>
            <w:shd w:val="clear" w:color="000000" w:fill="FFFFFF"/>
            <w:vAlign w:val="center"/>
            <w:hideMark/>
          </w:tcPr>
          <w:p w14:paraId="0A26A5A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3,697</w:t>
            </w:r>
          </w:p>
        </w:tc>
        <w:tc>
          <w:tcPr>
            <w:tcW w:w="338" w:type="pct"/>
            <w:tcBorders>
              <w:top w:val="nil"/>
              <w:left w:val="nil"/>
              <w:bottom w:val="nil"/>
              <w:right w:val="single" w:sz="4" w:space="0" w:color="auto"/>
            </w:tcBorders>
            <w:shd w:val="clear" w:color="000000" w:fill="FFFFFF"/>
            <w:vAlign w:val="center"/>
            <w:hideMark/>
          </w:tcPr>
          <w:p w14:paraId="07ACD7B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3,550</w:t>
            </w:r>
          </w:p>
        </w:tc>
      </w:tr>
      <w:tr w:rsidR="00D00BA0" w:rsidRPr="00D00BA0" w14:paraId="6AAD7F5C"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1F1F67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Drainage</w:t>
            </w:r>
          </w:p>
        </w:tc>
        <w:tc>
          <w:tcPr>
            <w:tcW w:w="338" w:type="pct"/>
            <w:tcBorders>
              <w:top w:val="nil"/>
              <w:left w:val="nil"/>
              <w:bottom w:val="nil"/>
              <w:right w:val="nil"/>
            </w:tcBorders>
            <w:shd w:val="clear" w:color="auto" w:fill="auto"/>
            <w:vAlign w:val="center"/>
            <w:hideMark/>
          </w:tcPr>
          <w:p w14:paraId="1A895F1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6,345</w:t>
            </w:r>
          </w:p>
        </w:tc>
        <w:tc>
          <w:tcPr>
            <w:tcW w:w="338" w:type="pct"/>
            <w:tcBorders>
              <w:top w:val="nil"/>
              <w:left w:val="nil"/>
              <w:bottom w:val="nil"/>
              <w:right w:val="nil"/>
            </w:tcBorders>
            <w:shd w:val="clear" w:color="000000" w:fill="DDEBF7"/>
            <w:vAlign w:val="center"/>
            <w:hideMark/>
          </w:tcPr>
          <w:p w14:paraId="2312CF9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4,925</w:t>
            </w:r>
          </w:p>
        </w:tc>
        <w:tc>
          <w:tcPr>
            <w:tcW w:w="338" w:type="pct"/>
            <w:tcBorders>
              <w:top w:val="nil"/>
              <w:left w:val="nil"/>
              <w:bottom w:val="nil"/>
              <w:right w:val="nil"/>
            </w:tcBorders>
            <w:shd w:val="clear" w:color="000000" w:fill="FFFFFF"/>
            <w:vAlign w:val="center"/>
            <w:hideMark/>
          </w:tcPr>
          <w:p w14:paraId="23B3084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5,285</w:t>
            </w:r>
          </w:p>
        </w:tc>
        <w:tc>
          <w:tcPr>
            <w:tcW w:w="338" w:type="pct"/>
            <w:tcBorders>
              <w:top w:val="nil"/>
              <w:left w:val="nil"/>
              <w:bottom w:val="nil"/>
              <w:right w:val="nil"/>
            </w:tcBorders>
            <w:shd w:val="clear" w:color="000000" w:fill="FFFFFF"/>
            <w:vAlign w:val="center"/>
            <w:hideMark/>
          </w:tcPr>
          <w:p w14:paraId="26519AF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5,430</w:t>
            </w:r>
          </w:p>
        </w:tc>
        <w:tc>
          <w:tcPr>
            <w:tcW w:w="338" w:type="pct"/>
            <w:tcBorders>
              <w:top w:val="nil"/>
              <w:left w:val="nil"/>
              <w:bottom w:val="nil"/>
              <w:right w:val="nil"/>
            </w:tcBorders>
            <w:shd w:val="clear" w:color="000000" w:fill="FFFFFF"/>
            <w:vAlign w:val="center"/>
            <w:hideMark/>
          </w:tcPr>
          <w:p w14:paraId="23B36D7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5,470</w:t>
            </w:r>
          </w:p>
        </w:tc>
        <w:tc>
          <w:tcPr>
            <w:tcW w:w="338" w:type="pct"/>
            <w:tcBorders>
              <w:top w:val="nil"/>
              <w:left w:val="nil"/>
              <w:bottom w:val="nil"/>
              <w:right w:val="nil"/>
            </w:tcBorders>
            <w:shd w:val="clear" w:color="000000" w:fill="FFFFFF"/>
            <w:vAlign w:val="center"/>
            <w:hideMark/>
          </w:tcPr>
          <w:p w14:paraId="357A753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5,500</w:t>
            </w:r>
          </w:p>
        </w:tc>
        <w:tc>
          <w:tcPr>
            <w:tcW w:w="338" w:type="pct"/>
            <w:tcBorders>
              <w:top w:val="nil"/>
              <w:left w:val="nil"/>
              <w:bottom w:val="nil"/>
              <w:right w:val="nil"/>
            </w:tcBorders>
            <w:shd w:val="clear" w:color="000000" w:fill="FFFFFF"/>
            <w:vAlign w:val="center"/>
            <w:hideMark/>
          </w:tcPr>
          <w:p w14:paraId="35EFD82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5,500</w:t>
            </w:r>
          </w:p>
        </w:tc>
        <w:tc>
          <w:tcPr>
            <w:tcW w:w="338" w:type="pct"/>
            <w:tcBorders>
              <w:top w:val="nil"/>
              <w:left w:val="nil"/>
              <w:bottom w:val="nil"/>
              <w:right w:val="nil"/>
            </w:tcBorders>
            <w:shd w:val="clear" w:color="000000" w:fill="FFFFFF"/>
            <w:vAlign w:val="center"/>
            <w:hideMark/>
          </w:tcPr>
          <w:p w14:paraId="4D4374A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5,640</w:t>
            </w:r>
          </w:p>
        </w:tc>
        <w:tc>
          <w:tcPr>
            <w:tcW w:w="338" w:type="pct"/>
            <w:tcBorders>
              <w:top w:val="nil"/>
              <w:left w:val="nil"/>
              <w:bottom w:val="nil"/>
              <w:right w:val="nil"/>
            </w:tcBorders>
            <w:shd w:val="clear" w:color="000000" w:fill="FFFFFF"/>
            <w:vAlign w:val="center"/>
            <w:hideMark/>
          </w:tcPr>
          <w:p w14:paraId="2FE0195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5,784</w:t>
            </w:r>
          </w:p>
        </w:tc>
        <w:tc>
          <w:tcPr>
            <w:tcW w:w="338" w:type="pct"/>
            <w:tcBorders>
              <w:top w:val="nil"/>
              <w:left w:val="nil"/>
              <w:bottom w:val="nil"/>
              <w:right w:val="nil"/>
            </w:tcBorders>
            <w:shd w:val="clear" w:color="000000" w:fill="FFFFFF"/>
            <w:vAlign w:val="center"/>
            <w:hideMark/>
          </w:tcPr>
          <w:p w14:paraId="433A030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5,928</w:t>
            </w:r>
          </w:p>
        </w:tc>
        <w:tc>
          <w:tcPr>
            <w:tcW w:w="338" w:type="pct"/>
            <w:tcBorders>
              <w:top w:val="nil"/>
              <w:left w:val="nil"/>
              <w:bottom w:val="nil"/>
              <w:right w:val="single" w:sz="4" w:space="0" w:color="auto"/>
            </w:tcBorders>
            <w:shd w:val="clear" w:color="000000" w:fill="FFFFFF"/>
            <w:vAlign w:val="center"/>
            <w:hideMark/>
          </w:tcPr>
          <w:p w14:paraId="239372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6,076</w:t>
            </w:r>
          </w:p>
        </w:tc>
      </w:tr>
      <w:tr w:rsidR="00D00BA0" w:rsidRPr="00D00BA0" w14:paraId="10F416DB"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1CFBD74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Recreational, leisure and community facilities</w:t>
            </w:r>
          </w:p>
        </w:tc>
        <w:tc>
          <w:tcPr>
            <w:tcW w:w="338" w:type="pct"/>
            <w:tcBorders>
              <w:top w:val="nil"/>
              <w:left w:val="nil"/>
              <w:bottom w:val="nil"/>
              <w:right w:val="nil"/>
            </w:tcBorders>
            <w:shd w:val="clear" w:color="auto" w:fill="auto"/>
            <w:vAlign w:val="center"/>
            <w:hideMark/>
          </w:tcPr>
          <w:p w14:paraId="047E4C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1,888</w:t>
            </w:r>
          </w:p>
        </w:tc>
        <w:tc>
          <w:tcPr>
            <w:tcW w:w="338" w:type="pct"/>
            <w:tcBorders>
              <w:top w:val="nil"/>
              <w:left w:val="nil"/>
              <w:bottom w:val="nil"/>
              <w:right w:val="nil"/>
            </w:tcBorders>
            <w:shd w:val="clear" w:color="000000" w:fill="DDEBF7"/>
            <w:vAlign w:val="center"/>
            <w:hideMark/>
          </w:tcPr>
          <w:p w14:paraId="7C4F93A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1,901</w:t>
            </w:r>
          </w:p>
        </w:tc>
        <w:tc>
          <w:tcPr>
            <w:tcW w:w="338" w:type="pct"/>
            <w:tcBorders>
              <w:top w:val="nil"/>
              <w:left w:val="nil"/>
              <w:bottom w:val="nil"/>
              <w:right w:val="nil"/>
            </w:tcBorders>
            <w:shd w:val="clear" w:color="000000" w:fill="FFFFFF"/>
            <w:vAlign w:val="center"/>
            <w:hideMark/>
          </w:tcPr>
          <w:p w14:paraId="13E090F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1,971</w:t>
            </w:r>
          </w:p>
        </w:tc>
        <w:tc>
          <w:tcPr>
            <w:tcW w:w="338" w:type="pct"/>
            <w:tcBorders>
              <w:top w:val="nil"/>
              <w:left w:val="nil"/>
              <w:bottom w:val="nil"/>
              <w:right w:val="nil"/>
            </w:tcBorders>
            <w:shd w:val="clear" w:color="000000" w:fill="FFFFFF"/>
            <w:vAlign w:val="center"/>
            <w:hideMark/>
          </w:tcPr>
          <w:p w14:paraId="2925193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1,971</w:t>
            </w:r>
          </w:p>
        </w:tc>
        <w:tc>
          <w:tcPr>
            <w:tcW w:w="338" w:type="pct"/>
            <w:tcBorders>
              <w:top w:val="nil"/>
              <w:left w:val="nil"/>
              <w:bottom w:val="nil"/>
              <w:right w:val="nil"/>
            </w:tcBorders>
            <w:shd w:val="clear" w:color="000000" w:fill="FFFFFF"/>
            <w:vAlign w:val="center"/>
            <w:hideMark/>
          </w:tcPr>
          <w:p w14:paraId="0F45E8A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2,006</w:t>
            </w:r>
          </w:p>
        </w:tc>
        <w:tc>
          <w:tcPr>
            <w:tcW w:w="338" w:type="pct"/>
            <w:tcBorders>
              <w:top w:val="nil"/>
              <w:left w:val="nil"/>
              <w:bottom w:val="nil"/>
              <w:right w:val="nil"/>
            </w:tcBorders>
            <w:shd w:val="clear" w:color="000000" w:fill="FFFFFF"/>
            <w:vAlign w:val="center"/>
            <w:hideMark/>
          </w:tcPr>
          <w:p w14:paraId="07FBA1B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2,066</w:t>
            </w:r>
          </w:p>
        </w:tc>
        <w:tc>
          <w:tcPr>
            <w:tcW w:w="338" w:type="pct"/>
            <w:tcBorders>
              <w:top w:val="nil"/>
              <w:left w:val="nil"/>
              <w:bottom w:val="nil"/>
              <w:right w:val="nil"/>
            </w:tcBorders>
            <w:shd w:val="clear" w:color="000000" w:fill="FFFFFF"/>
            <w:vAlign w:val="center"/>
            <w:hideMark/>
          </w:tcPr>
          <w:p w14:paraId="5B78C3A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2,066</w:t>
            </w:r>
          </w:p>
        </w:tc>
        <w:tc>
          <w:tcPr>
            <w:tcW w:w="338" w:type="pct"/>
            <w:tcBorders>
              <w:top w:val="nil"/>
              <w:left w:val="nil"/>
              <w:bottom w:val="nil"/>
              <w:right w:val="nil"/>
            </w:tcBorders>
            <w:shd w:val="clear" w:color="000000" w:fill="FFFFFF"/>
            <w:vAlign w:val="center"/>
            <w:hideMark/>
          </w:tcPr>
          <w:p w14:paraId="42F6980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2,516</w:t>
            </w:r>
          </w:p>
        </w:tc>
        <w:tc>
          <w:tcPr>
            <w:tcW w:w="338" w:type="pct"/>
            <w:tcBorders>
              <w:top w:val="nil"/>
              <w:left w:val="nil"/>
              <w:bottom w:val="nil"/>
              <w:right w:val="nil"/>
            </w:tcBorders>
            <w:shd w:val="clear" w:color="000000" w:fill="FFFFFF"/>
            <w:vAlign w:val="center"/>
            <w:hideMark/>
          </w:tcPr>
          <w:p w14:paraId="09337E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2,580</w:t>
            </w:r>
          </w:p>
        </w:tc>
        <w:tc>
          <w:tcPr>
            <w:tcW w:w="338" w:type="pct"/>
            <w:tcBorders>
              <w:top w:val="nil"/>
              <w:left w:val="nil"/>
              <w:bottom w:val="nil"/>
              <w:right w:val="nil"/>
            </w:tcBorders>
            <w:shd w:val="clear" w:color="000000" w:fill="FFFFFF"/>
            <w:vAlign w:val="center"/>
            <w:hideMark/>
          </w:tcPr>
          <w:p w14:paraId="177DE1D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2,644</w:t>
            </w:r>
          </w:p>
        </w:tc>
        <w:tc>
          <w:tcPr>
            <w:tcW w:w="338" w:type="pct"/>
            <w:tcBorders>
              <w:top w:val="nil"/>
              <w:left w:val="nil"/>
              <w:bottom w:val="nil"/>
              <w:right w:val="single" w:sz="4" w:space="0" w:color="auto"/>
            </w:tcBorders>
            <w:shd w:val="clear" w:color="000000" w:fill="FFFFFF"/>
            <w:vAlign w:val="center"/>
            <w:hideMark/>
          </w:tcPr>
          <w:p w14:paraId="534ECBF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2,710</w:t>
            </w:r>
          </w:p>
        </w:tc>
      </w:tr>
      <w:tr w:rsidR="00D00BA0" w:rsidRPr="00D00BA0" w14:paraId="6DAAC5C9"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F1D8BA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Waste management</w:t>
            </w:r>
          </w:p>
        </w:tc>
        <w:tc>
          <w:tcPr>
            <w:tcW w:w="338" w:type="pct"/>
            <w:tcBorders>
              <w:top w:val="nil"/>
              <w:left w:val="nil"/>
              <w:bottom w:val="nil"/>
              <w:right w:val="nil"/>
            </w:tcBorders>
            <w:shd w:val="clear" w:color="auto" w:fill="auto"/>
            <w:vAlign w:val="center"/>
            <w:hideMark/>
          </w:tcPr>
          <w:p w14:paraId="2B83531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2,570</w:t>
            </w:r>
          </w:p>
        </w:tc>
        <w:tc>
          <w:tcPr>
            <w:tcW w:w="338" w:type="pct"/>
            <w:tcBorders>
              <w:top w:val="nil"/>
              <w:left w:val="nil"/>
              <w:bottom w:val="nil"/>
              <w:right w:val="nil"/>
            </w:tcBorders>
            <w:shd w:val="clear" w:color="000000" w:fill="DDEBF7"/>
            <w:vAlign w:val="center"/>
            <w:hideMark/>
          </w:tcPr>
          <w:p w14:paraId="6816A57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47D5B9F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6D4C115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1A433EC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4,050</w:t>
            </w:r>
          </w:p>
        </w:tc>
        <w:tc>
          <w:tcPr>
            <w:tcW w:w="338" w:type="pct"/>
            <w:tcBorders>
              <w:top w:val="nil"/>
              <w:left w:val="nil"/>
              <w:bottom w:val="nil"/>
              <w:right w:val="nil"/>
            </w:tcBorders>
            <w:shd w:val="clear" w:color="000000" w:fill="FFFFFF"/>
            <w:vAlign w:val="center"/>
            <w:hideMark/>
          </w:tcPr>
          <w:p w14:paraId="20CC4D6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58C264F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34A793C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51</w:t>
            </w:r>
          </w:p>
        </w:tc>
        <w:tc>
          <w:tcPr>
            <w:tcW w:w="338" w:type="pct"/>
            <w:tcBorders>
              <w:top w:val="nil"/>
              <w:left w:val="nil"/>
              <w:bottom w:val="nil"/>
              <w:right w:val="nil"/>
            </w:tcBorders>
            <w:shd w:val="clear" w:color="000000" w:fill="FFFFFF"/>
            <w:vAlign w:val="center"/>
            <w:hideMark/>
          </w:tcPr>
          <w:p w14:paraId="1BDCD01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53</w:t>
            </w:r>
          </w:p>
        </w:tc>
        <w:tc>
          <w:tcPr>
            <w:tcW w:w="338" w:type="pct"/>
            <w:tcBorders>
              <w:top w:val="nil"/>
              <w:left w:val="nil"/>
              <w:bottom w:val="nil"/>
              <w:right w:val="nil"/>
            </w:tcBorders>
            <w:shd w:val="clear" w:color="000000" w:fill="FFFFFF"/>
            <w:vAlign w:val="center"/>
            <w:hideMark/>
          </w:tcPr>
          <w:p w14:paraId="012724C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w:t>
            </w:r>
          </w:p>
        </w:tc>
        <w:tc>
          <w:tcPr>
            <w:tcW w:w="338" w:type="pct"/>
            <w:tcBorders>
              <w:top w:val="nil"/>
              <w:left w:val="nil"/>
              <w:bottom w:val="nil"/>
              <w:right w:val="single" w:sz="4" w:space="0" w:color="auto"/>
            </w:tcBorders>
            <w:shd w:val="clear" w:color="000000" w:fill="FFFFFF"/>
            <w:vAlign w:val="center"/>
            <w:hideMark/>
          </w:tcPr>
          <w:p w14:paraId="55BA78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55</w:t>
            </w:r>
          </w:p>
        </w:tc>
      </w:tr>
      <w:tr w:rsidR="00D00BA0" w:rsidRPr="00D00BA0" w14:paraId="1FBDC447"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4B72B3AB"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Parks, open </w:t>
            </w:r>
            <w:proofErr w:type="gramStart"/>
            <w:r w:rsidRPr="00D00BA0">
              <w:rPr>
                <w:rFonts w:cs="Arial"/>
                <w:color w:val="auto"/>
                <w:sz w:val="16"/>
                <w:szCs w:val="16"/>
                <w:lang w:eastAsia="en-AU"/>
              </w:rPr>
              <w:t>space</w:t>
            </w:r>
            <w:proofErr w:type="gramEnd"/>
            <w:r w:rsidRPr="00D00BA0">
              <w:rPr>
                <w:rFonts w:cs="Arial"/>
                <w:color w:val="auto"/>
                <w:sz w:val="16"/>
                <w:szCs w:val="16"/>
                <w:lang w:eastAsia="en-AU"/>
              </w:rPr>
              <w:t xml:space="preserve"> and streetscapes</w:t>
            </w:r>
          </w:p>
        </w:tc>
        <w:tc>
          <w:tcPr>
            <w:tcW w:w="338" w:type="pct"/>
            <w:tcBorders>
              <w:top w:val="nil"/>
              <w:left w:val="nil"/>
              <w:bottom w:val="nil"/>
              <w:right w:val="nil"/>
            </w:tcBorders>
            <w:shd w:val="clear" w:color="auto" w:fill="auto"/>
            <w:vAlign w:val="center"/>
            <w:hideMark/>
          </w:tcPr>
          <w:p w14:paraId="0A63868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2,542</w:t>
            </w:r>
          </w:p>
        </w:tc>
        <w:tc>
          <w:tcPr>
            <w:tcW w:w="338" w:type="pct"/>
            <w:tcBorders>
              <w:top w:val="nil"/>
              <w:left w:val="nil"/>
              <w:bottom w:val="nil"/>
              <w:right w:val="nil"/>
            </w:tcBorders>
            <w:shd w:val="clear" w:color="000000" w:fill="DDEBF7"/>
            <w:vAlign w:val="center"/>
            <w:hideMark/>
          </w:tcPr>
          <w:p w14:paraId="272BE57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1,931</w:t>
            </w:r>
          </w:p>
        </w:tc>
        <w:tc>
          <w:tcPr>
            <w:tcW w:w="338" w:type="pct"/>
            <w:tcBorders>
              <w:top w:val="nil"/>
              <w:left w:val="nil"/>
              <w:bottom w:val="nil"/>
              <w:right w:val="nil"/>
            </w:tcBorders>
            <w:shd w:val="clear" w:color="000000" w:fill="FFFFFF"/>
            <w:vAlign w:val="center"/>
            <w:hideMark/>
          </w:tcPr>
          <w:p w14:paraId="5A0F07E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2,236</w:t>
            </w:r>
          </w:p>
        </w:tc>
        <w:tc>
          <w:tcPr>
            <w:tcW w:w="338" w:type="pct"/>
            <w:tcBorders>
              <w:top w:val="nil"/>
              <w:left w:val="nil"/>
              <w:bottom w:val="nil"/>
              <w:right w:val="nil"/>
            </w:tcBorders>
            <w:shd w:val="clear" w:color="000000" w:fill="FFFFFF"/>
            <w:vAlign w:val="center"/>
            <w:hideMark/>
          </w:tcPr>
          <w:p w14:paraId="0DB01F6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1,986</w:t>
            </w:r>
          </w:p>
        </w:tc>
        <w:tc>
          <w:tcPr>
            <w:tcW w:w="338" w:type="pct"/>
            <w:tcBorders>
              <w:top w:val="nil"/>
              <w:left w:val="nil"/>
              <w:bottom w:val="nil"/>
              <w:right w:val="nil"/>
            </w:tcBorders>
            <w:shd w:val="clear" w:color="000000" w:fill="FFFFFF"/>
            <w:vAlign w:val="center"/>
            <w:hideMark/>
          </w:tcPr>
          <w:p w14:paraId="38B1D2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2,676</w:t>
            </w:r>
          </w:p>
        </w:tc>
        <w:tc>
          <w:tcPr>
            <w:tcW w:w="338" w:type="pct"/>
            <w:tcBorders>
              <w:top w:val="nil"/>
              <w:left w:val="nil"/>
              <w:bottom w:val="nil"/>
              <w:right w:val="nil"/>
            </w:tcBorders>
            <w:shd w:val="clear" w:color="000000" w:fill="FFFFFF"/>
            <w:vAlign w:val="center"/>
            <w:hideMark/>
          </w:tcPr>
          <w:p w14:paraId="18F257D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2,491</w:t>
            </w:r>
          </w:p>
        </w:tc>
        <w:tc>
          <w:tcPr>
            <w:tcW w:w="338" w:type="pct"/>
            <w:tcBorders>
              <w:top w:val="nil"/>
              <w:left w:val="nil"/>
              <w:bottom w:val="nil"/>
              <w:right w:val="nil"/>
            </w:tcBorders>
            <w:shd w:val="clear" w:color="000000" w:fill="FFFFFF"/>
            <w:vAlign w:val="center"/>
            <w:hideMark/>
          </w:tcPr>
          <w:p w14:paraId="24200BB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2,731</w:t>
            </w:r>
          </w:p>
        </w:tc>
        <w:tc>
          <w:tcPr>
            <w:tcW w:w="338" w:type="pct"/>
            <w:tcBorders>
              <w:top w:val="nil"/>
              <w:left w:val="nil"/>
              <w:bottom w:val="nil"/>
              <w:right w:val="nil"/>
            </w:tcBorders>
            <w:shd w:val="clear" w:color="000000" w:fill="FFFFFF"/>
            <w:vAlign w:val="center"/>
            <w:hideMark/>
          </w:tcPr>
          <w:p w14:paraId="7C6DA7E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2,775</w:t>
            </w:r>
          </w:p>
        </w:tc>
        <w:tc>
          <w:tcPr>
            <w:tcW w:w="338" w:type="pct"/>
            <w:tcBorders>
              <w:top w:val="nil"/>
              <w:left w:val="nil"/>
              <w:bottom w:val="nil"/>
              <w:right w:val="nil"/>
            </w:tcBorders>
            <w:shd w:val="clear" w:color="000000" w:fill="FFFFFF"/>
            <w:vAlign w:val="center"/>
            <w:hideMark/>
          </w:tcPr>
          <w:p w14:paraId="15CEDC2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3,412</w:t>
            </w:r>
          </w:p>
        </w:tc>
        <w:tc>
          <w:tcPr>
            <w:tcW w:w="338" w:type="pct"/>
            <w:tcBorders>
              <w:top w:val="nil"/>
              <w:left w:val="nil"/>
              <w:bottom w:val="nil"/>
              <w:right w:val="nil"/>
            </w:tcBorders>
            <w:shd w:val="clear" w:color="000000" w:fill="FFFFFF"/>
            <w:vAlign w:val="center"/>
            <w:hideMark/>
          </w:tcPr>
          <w:p w14:paraId="3BE1780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3,962</w:t>
            </w:r>
          </w:p>
        </w:tc>
        <w:tc>
          <w:tcPr>
            <w:tcW w:w="338" w:type="pct"/>
            <w:tcBorders>
              <w:top w:val="nil"/>
              <w:left w:val="nil"/>
              <w:bottom w:val="nil"/>
              <w:right w:val="single" w:sz="4" w:space="0" w:color="auto"/>
            </w:tcBorders>
            <w:shd w:val="clear" w:color="000000" w:fill="FFFFFF"/>
            <w:vAlign w:val="center"/>
            <w:hideMark/>
          </w:tcPr>
          <w:p w14:paraId="53C74C0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4,524</w:t>
            </w:r>
          </w:p>
        </w:tc>
      </w:tr>
      <w:tr w:rsidR="00D00BA0" w:rsidRPr="00D00BA0" w14:paraId="6882B55F"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4E1F8FB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xml:space="preserve">Off </w:t>
            </w:r>
            <w:proofErr w:type="gramStart"/>
            <w:r w:rsidRPr="00D00BA0">
              <w:rPr>
                <w:rFonts w:cs="Arial"/>
                <w:color w:val="auto"/>
                <w:sz w:val="16"/>
                <w:szCs w:val="16"/>
                <w:lang w:eastAsia="en-AU"/>
              </w:rPr>
              <w:t>street car</w:t>
            </w:r>
            <w:proofErr w:type="gramEnd"/>
            <w:r w:rsidRPr="00D00BA0">
              <w:rPr>
                <w:rFonts w:cs="Arial"/>
                <w:color w:val="auto"/>
                <w:sz w:val="16"/>
                <w:szCs w:val="16"/>
                <w:lang w:eastAsia="en-AU"/>
              </w:rPr>
              <w:t xml:space="preserve"> parks</w:t>
            </w:r>
          </w:p>
        </w:tc>
        <w:tc>
          <w:tcPr>
            <w:tcW w:w="338" w:type="pct"/>
            <w:tcBorders>
              <w:top w:val="nil"/>
              <w:left w:val="nil"/>
              <w:bottom w:val="nil"/>
              <w:right w:val="nil"/>
            </w:tcBorders>
            <w:shd w:val="clear" w:color="auto" w:fill="auto"/>
            <w:vAlign w:val="center"/>
            <w:hideMark/>
          </w:tcPr>
          <w:p w14:paraId="2BD8401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70</w:t>
            </w:r>
          </w:p>
        </w:tc>
        <w:tc>
          <w:tcPr>
            <w:tcW w:w="338" w:type="pct"/>
            <w:tcBorders>
              <w:top w:val="nil"/>
              <w:left w:val="nil"/>
              <w:bottom w:val="nil"/>
              <w:right w:val="nil"/>
            </w:tcBorders>
            <w:shd w:val="clear" w:color="000000" w:fill="DDEBF7"/>
            <w:vAlign w:val="center"/>
            <w:hideMark/>
          </w:tcPr>
          <w:p w14:paraId="22203E9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400</w:t>
            </w:r>
          </w:p>
        </w:tc>
        <w:tc>
          <w:tcPr>
            <w:tcW w:w="338" w:type="pct"/>
            <w:tcBorders>
              <w:top w:val="nil"/>
              <w:left w:val="nil"/>
              <w:bottom w:val="nil"/>
              <w:right w:val="nil"/>
            </w:tcBorders>
            <w:shd w:val="clear" w:color="000000" w:fill="FFFFFF"/>
            <w:vAlign w:val="center"/>
            <w:hideMark/>
          </w:tcPr>
          <w:p w14:paraId="4A0E57E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420</w:t>
            </w:r>
          </w:p>
        </w:tc>
        <w:tc>
          <w:tcPr>
            <w:tcW w:w="338" w:type="pct"/>
            <w:tcBorders>
              <w:top w:val="nil"/>
              <w:left w:val="nil"/>
              <w:bottom w:val="nil"/>
              <w:right w:val="nil"/>
            </w:tcBorders>
            <w:shd w:val="clear" w:color="000000" w:fill="FFFFFF"/>
            <w:vAlign w:val="center"/>
            <w:hideMark/>
          </w:tcPr>
          <w:p w14:paraId="234F67C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440</w:t>
            </w:r>
          </w:p>
        </w:tc>
        <w:tc>
          <w:tcPr>
            <w:tcW w:w="338" w:type="pct"/>
            <w:tcBorders>
              <w:top w:val="nil"/>
              <w:left w:val="nil"/>
              <w:bottom w:val="nil"/>
              <w:right w:val="nil"/>
            </w:tcBorders>
            <w:shd w:val="clear" w:color="000000" w:fill="FFFFFF"/>
            <w:vAlign w:val="center"/>
            <w:hideMark/>
          </w:tcPr>
          <w:p w14:paraId="384DFB5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470</w:t>
            </w:r>
          </w:p>
        </w:tc>
        <w:tc>
          <w:tcPr>
            <w:tcW w:w="338" w:type="pct"/>
            <w:tcBorders>
              <w:top w:val="nil"/>
              <w:left w:val="nil"/>
              <w:bottom w:val="nil"/>
              <w:right w:val="nil"/>
            </w:tcBorders>
            <w:shd w:val="clear" w:color="000000" w:fill="FFFFFF"/>
            <w:vAlign w:val="center"/>
            <w:hideMark/>
          </w:tcPr>
          <w:p w14:paraId="22B0FB1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530</w:t>
            </w:r>
          </w:p>
        </w:tc>
        <w:tc>
          <w:tcPr>
            <w:tcW w:w="338" w:type="pct"/>
            <w:tcBorders>
              <w:top w:val="nil"/>
              <w:left w:val="nil"/>
              <w:bottom w:val="nil"/>
              <w:right w:val="nil"/>
            </w:tcBorders>
            <w:shd w:val="clear" w:color="000000" w:fill="FFFFFF"/>
            <w:vAlign w:val="center"/>
            <w:hideMark/>
          </w:tcPr>
          <w:p w14:paraId="7A9DBF8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530</w:t>
            </w:r>
          </w:p>
        </w:tc>
        <w:tc>
          <w:tcPr>
            <w:tcW w:w="338" w:type="pct"/>
            <w:tcBorders>
              <w:top w:val="nil"/>
              <w:left w:val="nil"/>
              <w:bottom w:val="nil"/>
              <w:right w:val="nil"/>
            </w:tcBorders>
            <w:shd w:val="clear" w:color="000000" w:fill="FFFFFF"/>
            <w:vAlign w:val="center"/>
            <w:hideMark/>
          </w:tcPr>
          <w:p w14:paraId="10C988E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546</w:t>
            </w:r>
          </w:p>
        </w:tc>
        <w:tc>
          <w:tcPr>
            <w:tcW w:w="338" w:type="pct"/>
            <w:tcBorders>
              <w:top w:val="nil"/>
              <w:left w:val="nil"/>
              <w:bottom w:val="nil"/>
              <w:right w:val="nil"/>
            </w:tcBorders>
            <w:shd w:val="clear" w:color="000000" w:fill="FFFFFF"/>
            <w:vAlign w:val="center"/>
            <w:hideMark/>
          </w:tcPr>
          <w:p w14:paraId="1E956D9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440</w:t>
            </w:r>
          </w:p>
        </w:tc>
        <w:tc>
          <w:tcPr>
            <w:tcW w:w="338" w:type="pct"/>
            <w:tcBorders>
              <w:top w:val="nil"/>
              <w:left w:val="nil"/>
              <w:bottom w:val="nil"/>
              <w:right w:val="nil"/>
            </w:tcBorders>
            <w:shd w:val="clear" w:color="000000" w:fill="FFFFFF"/>
            <w:vAlign w:val="center"/>
            <w:hideMark/>
          </w:tcPr>
          <w:p w14:paraId="65992C3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331</w:t>
            </w:r>
          </w:p>
        </w:tc>
        <w:tc>
          <w:tcPr>
            <w:tcW w:w="338" w:type="pct"/>
            <w:tcBorders>
              <w:top w:val="nil"/>
              <w:left w:val="nil"/>
              <w:bottom w:val="nil"/>
              <w:right w:val="single" w:sz="4" w:space="0" w:color="auto"/>
            </w:tcBorders>
            <w:shd w:val="clear" w:color="000000" w:fill="FFFFFF"/>
            <w:vAlign w:val="center"/>
            <w:hideMark/>
          </w:tcPr>
          <w:p w14:paraId="404314D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219</w:t>
            </w:r>
          </w:p>
        </w:tc>
      </w:tr>
      <w:tr w:rsidR="00D00BA0" w:rsidRPr="00D00BA0" w14:paraId="6A161C63"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974EBB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Other infrastructure</w:t>
            </w:r>
          </w:p>
        </w:tc>
        <w:tc>
          <w:tcPr>
            <w:tcW w:w="338" w:type="pct"/>
            <w:tcBorders>
              <w:top w:val="nil"/>
              <w:left w:val="nil"/>
              <w:bottom w:val="single" w:sz="4" w:space="0" w:color="auto"/>
              <w:right w:val="nil"/>
            </w:tcBorders>
            <w:shd w:val="clear" w:color="auto" w:fill="auto"/>
            <w:vAlign w:val="center"/>
            <w:hideMark/>
          </w:tcPr>
          <w:p w14:paraId="1584463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1,703</w:t>
            </w:r>
          </w:p>
        </w:tc>
        <w:tc>
          <w:tcPr>
            <w:tcW w:w="338" w:type="pct"/>
            <w:tcBorders>
              <w:top w:val="nil"/>
              <w:left w:val="nil"/>
              <w:bottom w:val="single" w:sz="4" w:space="0" w:color="auto"/>
              <w:right w:val="nil"/>
            </w:tcBorders>
            <w:shd w:val="clear" w:color="000000" w:fill="DDEBF7"/>
            <w:vAlign w:val="center"/>
            <w:hideMark/>
          </w:tcPr>
          <w:p w14:paraId="0E8596F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1,105</w:t>
            </w:r>
          </w:p>
        </w:tc>
        <w:tc>
          <w:tcPr>
            <w:tcW w:w="338" w:type="pct"/>
            <w:tcBorders>
              <w:top w:val="nil"/>
              <w:left w:val="nil"/>
              <w:bottom w:val="single" w:sz="4" w:space="0" w:color="auto"/>
              <w:right w:val="nil"/>
            </w:tcBorders>
            <w:shd w:val="clear" w:color="000000" w:fill="FFFFFF"/>
            <w:vAlign w:val="center"/>
            <w:hideMark/>
          </w:tcPr>
          <w:p w14:paraId="35FCB74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1,115</w:t>
            </w:r>
          </w:p>
        </w:tc>
        <w:tc>
          <w:tcPr>
            <w:tcW w:w="338" w:type="pct"/>
            <w:tcBorders>
              <w:top w:val="nil"/>
              <w:left w:val="nil"/>
              <w:bottom w:val="single" w:sz="4" w:space="0" w:color="auto"/>
              <w:right w:val="nil"/>
            </w:tcBorders>
            <w:shd w:val="clear" w:color="000000" w:fill="FFFFFF"/>
            <w:vAlign w:val="center"/>
            <w:hideMark/>
          </w:tcPr>
          <w:p w14:paraId="3B0EFD5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1,147</w:t>
            </w:r>
          </w:p>
        </w:tc>
        <w:tc>
          <w:tcPr>
            <w:tcW w:w="338" w:type="pct"/>
            <w:tcBorders>
              <w:top w:val="nil"/>
              <w:left w:val="nil"/>
              <w:bottom w:val="single" w:sz="4" w:space="0" w:color="auto"/>
              <w:right w:val="nil"/>
            </w:tcBorders>
            <w:shd w:val="clear" w:color="000000" w:fill="FFFFFF"/>
            <w:vAlign w:val="center"/>
            <w:hideMark/>
          </w:tcPr>
          <w:p w14:paraId="4919224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1,147</w:t>
            </w:r>
          </w:p>
        </w:tc>
        <w:tc>
          <w:tcPr>
            <w:tcW w:w="338" w:type="pct"/>
            <w:tcBorders>
              <w:top w:val="nil"/>
              <w:left w:val="nil"/>
              <w:bottom w:val="single" w:sz="4" w:space="0" w:color="auto"/>
              <w:right w:val="nil"/>
            </w:tcBorders>
            <w:shd w:val="clear" w:color="000000" w:fill="FFFFFF"/>
            <w:vAlign w:val="center"/>
            <w:hideMark/>
          </w:tcPr>
          <w:p w14:paraId="644508C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1,147</w:t>
            </w:r>
          </w:p>
        </w:tc>
        <w:tc>
          <w:tcPr>
            <w:tcW w:w="338" w:type="pct"/>
            <w:tcBorders>
              <w:top w:val="nil"/>
              <w:left w:val="nil"/>
              <w:bottom w:val="single" w:sz="4" w:space="0" w:color="auto"/>
              <w:right w:val="nil"/>
            </w:tcBorders>
            <w:shd w:val="clear" w:color="000000" w:fill="FFFFFF"/>
            <w:vAlign w:val="center"/>
            <w:hideMark/>
          </w:tcPr>
          <w:p w14:paraId="476EDEA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1,147</w:t>
            </w:r>
          </w:p>
        </w:tc>
        <w:tc>
          <w:tcPr>
            <w:tcW w:w="338" w:type="pct"/>
            <w:tcBorders>
              <w:top w:val="nil"/>
              <w:left w:val="nil"/>
              <w:bottom w:val="single" w:sz="4" w:space="0" w:color="auto"/>
              <w:right w:val="nil"/>
            </w:tcBorders>
            <w:shd w:val="clear" w:color="000000" w:fill="FFFFFF"/>
            <w:vAlign w:val="center"/>
            <w:hideMark/>
          </w:tcPr>
          <w:p w14:paraId="0361CD5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1,161</w:t>
            </w:r>
          </w:p>
        </w:tc>
        <w:tc>
          <w:tcPr>
            <w:tcW w:w="338" w:type="pct"/>
            <w:tcBorders>
              <w:top w:val="nil"/>
              <w:left w:val="nil"/>
              <w:bottom w:val="single" w:sz="4" w:space="0" w:color="auto"/>
              <w:right w:val="nil"/>
            </w:tcBorders>
            <w:shd w:val="clear" w:color="000000" w:fill="FFFFFF"/>
            <w:vAlign w:val="center"/>
            <w:hideMark/>
          </w:tcPr>
          <w:p w14:paraId="5A0F86C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1,178</w:t>
            </w:r>
          </w:p>
        </w:tc>
        <w:tc>
          <w:tcPr>
            <w:tcW w:w="338" w:type="pct"/>
            <w:tcBorders>
              <w:top w:val="nil"/>
              <w:left w:val="nil"/>
              <w:bottom w:val="single" w:sz="4" w:space="0" w:color="auto"/>
              <w:right w:val="nil"/>
            </w:tcBorders>
            <w:shd w:val="clear" w:color="000000" w:fill="FFFFFF"/>
            <w:vAlign w:val="center"/>
            <w:hideMark/>
          </w:tcPr>
          <w:p w14:paraId="20B26A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1,172</w:t>
            </w:r>
          </w:p>
        </w:tc>
        <w:tc>
          <w:tcPr>
            <w:tcW w:w="338" w:type="pct"/>
            <w:tcBorders>
              <w:top w:val="nil"/>
              <w:left w:val="nil"/>
              <w:bottom w:val="single" w:sz="4" w:space="0" w:color="auto"/>
              <w:right w:val="single" w:sz="4" w:space="0" w:color="auto"/>
            </w:tcBorders>
            <w:shd w:val="clear" w:color="000000" w:fill="FFFFFF"/>
            <w:vAlign w:val="center"/>
            <w:hideMark/>
          </w:tcPr>
          <w:p w14:paraId="779A009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1,166</w:t>
            </w:r>
          </w:p>
        </w:tc>
      </w:tr>
      <w:tr w:rsidR="00D00BA0" w:rsidRPr="00D00BA0" w14:paraId="6962065B"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D4BF953"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infrastructure</w:t>
            </w:r>
          </w:p>
        </w:tc>
        <w:tc>
          <w:tcPr>
            <w:tcW w:w="338" w:type="pct"/>
            <w:tcBorders>
              <w:top w:val="nil"/>
              <w:left w:val="nil"/>
              <w:bottom w:val="nil"/>
              <w:right w:val="nil"/>
            </w:tcBorders>
            <w:shd w:val="clear" w:color="000000" w:fill="FFFFFF"/>
            <w:vAlign w:val="center"/>
            <w:hideMark/>
          </w:tcPr>
          <w:p w14:paraId="16A8CC8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23,018</w:t>
            </w:r>
          </w:p>
        </w:tc>
        <w:tc>
          <w:tcPr>
            <w:tcW w:w="338" w:type="pct"/>
            <w:tcBorders>
              <w:top w:val="nil"/>
              <w:left w:val="nil"/>
              <w:bottom w:val="nil"/>
              <w:right w:val="nil"/>
            </w:tcBorders>
            <w:shd w:val="clear" w:color="000000" w:fill="DDEBF7"/>
            <w:vAlign w:val="center"/>
            <w:hideMark/>
          </w:tcPr>
          <w:p w14:paraId="64BC3089"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17,164</w:t>
            </w:r>
          </w:p>
        </w:tc>
        <w:tc>
          <w:tcPr>
            <w:tcW w:w="338" w:type="pct"/>
            <w:tcBorders>
              <w:top w:val="nil"/>
              <w:left w:val="nil"/>
              <w:bottom w:val="nil"/>
              <w:right w:val="nil"/>
            </w:tcBorders>
            <w:shd w:val="clear" w:color="000000" w:fill="FFFFFF"/>
            <w:vAlign w:val="center"/>
            <w:hideMark/>
          </w:tcPr>
          <w:p w14:paraId="229EE68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18,664</w:t>
            </w:r>
          </w:p>
        </w:tc>
        <w:tc>
          <w:tcPr>
            <w:tcW w:w="338" w:type="pct"/>
            <w:tcBorders>
              <w:top w:val="nil"/>
              <w:left w:val="nil"/>
              <w:bottom w:val="nil"/>
              <w:right w:val="nil"/>
            </w:tcBorders>
            <w:shd w:val="clear" w:color="000000" w:fill="FFFFFF"/>
            <w:vAlign w:val="center"/>
            <w:hideMark/>
          </w:tcPr>
          <w:p w14:paraId="44FE1B4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18,837</w:t>
            </w:r>
          </w:p>
        </w:tc>
        <w:tc>
          <w:tcPr>
            <w:tcW w:w="338" w:type="pct"/>
            <w:tcBorders>
              <w:top w:val="nil"/>
              <w:left w:val="nil"/>
              <w:bottom w:val="nil"/>
              <w:right w:val="nil"/>
            </w:tcBorders>
            <w:shd w:val="clear" w:color="000000" w:fill="FFFFFF"/>
            <w:vAlign w:val="center"/>
            <w:hideMark/>
          </w:tcPr>
          <w:p w14:paraId="6368B3D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23,935</w:t>
            </w:r>
          </w:p>
        </w:tc>
        <w:tc>
          <w:tcPr>
            <w:tcW w:w="338" w:type="pct"/>
            <w:tcBorders>
              <w:top w:val="nil"/>
              <w:left w:val="nil"/>
              <w:bottom w:val="nil"/>
              <w:right w:val="nil"/>
            </w:tcBorders>
            <w:shd w:val="clear" w:color="000000" w:fill="FFFFFF"/>
            <w:vAlign w:val="center"/>
            <w:hideMark/>
          </w:tcPr>
          <w:p w14:paraId="42C89C3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20,110</w:t>
            </w:r>
          </w:p>
        </w:tc>
        <w:tc>
          <w:tcPr>
            <w:tcW w:w="338" w:type="pct"/>
            <w:tcBorders>
              <w:top w:val="nil"/>
              <w:left w:val="nil"/>
              <w:bottom w:val="nil"/>
              <w:right w:val="nil"/>
            </w:tcBorders>
            <w:shd w:val="clear" w:color="000000" w:fill="FFFFFF"/>
            <w:vAlign w:val="center"/>
            <w:hideMark/>
          </w:tcPr>
          <w:p w14:paraId="251DEB0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20,350</w:t>
            </w:r>
          </w:p>
        </w:tc>
        <w:tc>
          <w:tcPr>
            <w:tcW w:w="338" w:type="pct"/>
            <w:tcBorders>
              <w:top w:val="nil"/>
              <w:left w:val="nil"/>
              <w:bottom w:val="nil"/>
              <w:right w:val="nil"/>
            </w:tcBorders>
            <w:shd w:val="clear" w:color="000000" w:fill="FFFFFF"/>
            <w:vAlign w:val="center"/>
            <w:hideMark/>
          </w:tcPr>
          <w:p w14:paraId="07CD7D5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21,235</w:t>
            </w:r>
          </w:p>
        </w:tc>
        <w:tc>
          <w:tcPr>
            <w:tcW w:w="338" w:type="pct"/>
            <w:tcBorders>
              <w:top w:val="nil"/>
              <w:left w:val="nil"/>
              <w:bottom w:val="nil"/>
              <w:right w:val="nil"/>
            </w:tcBorders>
            <w:shd w:val="clear" w:color="000000" w:fill="FFFFFF"/>
            <w:vAlign w:val="center"/>
            <w:hideMark/>
          </w:tcPr>
          <w:p w14:paraId="714DAB9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22,210</w:t>
            </w:r>
          </w:p>
        </w:tc>
        <w:tc>
          <w:tcPr>
            <w:tcW w:w="338" w:type="pct"/>
            <w:tcBorders>
              <w:top w:val="nil"/>
              <w:left w:val="nil"/>
              <w:bottom w:val="nil"/>
              <w:right w:val="nil"/>
            </w:tcBorders>
            <w:shd w:val="clear" w:color="000000" w:fill="FFFFFF"/>
            <w:vAlign w:val="center"/>
            <w:hideMark/>
          </w:tcPr>
          <w:p w14:paraId="4BBBF8C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22,671</w:t>
            </w:r>
          </w:p>
        </w:tc>
        <w:tc>
          <w:tcPr>
            <w:tcW w:w="338" w:type="pct"/>
            <w:tcBorders>
              <w:top w:val="nil"/>
              <w:left w:val="nil"/>
              <w:bottom w:val="nil"/>
              <w:right w:val="single" w:sz="4" w:space="0" w:color="auto"/>
            </w:tcBorders>
            <w:shd w:val="clear" w:color="000000" w:fill="FFFFFF"/>
            <w:vAlign w:val="center"/>
            <w:hideMark/>
          </w:tcPr>
          <w:p w14:paraId="0542A9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23,142</w:t>
            </w:r>
          </w:p>
        </w:tc>
      </w:tr>
      <w:tr w:rsidR="00D00BA0" w:rsidRPr="00D00BA0" w14:paraId="664DC524" w14:textId="77777777" w:rsidTr="00D00BA0">
        <w:trPr>
          <w:trHeight w:val="46"/>
        </w:trPr>
        <w:tc>
          <w:tcPr>
            <w:tcW w:w="1282" w:type="pct"/>
            <w:tcBorders>
              <w:top w:val="nil"/>
              <w:left w:val="single" w:sz="4" w:space="0" w:color="auto"/>
              <w:bottom w:val="nil"/>
              <w:right w:val="nil"/>
            </w:tcBorders>
            <w:shd w:val="clear" w:color="000000" w:fill="FFFFFF"/>
            <w:vAlign w:val="center"/>
            <w:hideMark/>
          </w:tcPr>
          <w:p w14:paraId="709AC26C"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C21A29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31686B21"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DE2A1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A67683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C158E7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206996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2381D7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DD06E8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02BE46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EE68E0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0DE35C0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6F8CE618" w14:textId="77777777" w:rsidTr="00D00BA0">
        <w:trPr>
          <w:trHeight w:val="213"/>
        </w:trPr>
        <w:tc>
          <w:tcPr>
            <w:tcW w:w="1282" w:type="pct"/>
            <w:tcBorders>
              <w:top w:val="nil"/>
              <w:left w:val="single" w:sz="4" w:space="0" w:color="auto"/>
              <w:bottom w:val="nil"/>
              <w:right w:val="nil"/>
            </w:tcBorders>
            <w:shd w:val="clear" w:color="000000" w:fill="FFFFFF"/>
            <w:vAlign w:val="center"/>
            <w:hideMark/>
          </w:tcPr>
          <w:p w14:paraId="5090DF0D"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60C9E1E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65,062</w:t>
            </w:r>
          </w:p>
        </w:tc>
        <w:tc>
          <w:tcPr>
            <w:tcW w:w="338" w:type="pct"/>
            <w:tcBorders>
              <w:top w:val="single" w:sz="4" w:space="0" w:color="auto"/>
              <w:left w:val="nil"/>
              <w:bottom w:val="double" w:sz="6" w:space="0" w:color="auto"/>
              <w:right w:val="nil"/>
            </w:tcBorders>
            <w:shd w:val="clear" w:color="000000" w:fill="DDEBF7"/>
            <w:vAlign w:val="center"/>
            <w:hideMark/>
          </w:tcPr>
          <w:p w14:paraId="3BECD94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65,773</w:t>
            </w:r>
          </w:p>
        </w:tc>
        <w:tc>
          <w:tcPr>
            <w:tcW w:w="338" w:type="pct"/>
            <w:tcBorders>
              <w:top w:val="single" w:sz="4" w:space="0" w:color="auto"/>
              <w:left w:val="nil"/>
              <w:bottom w:val="double" w:sz="6" w:space="0" w:color="auto"/>
              <w:right w:val="nil"/>
            </w:tcBorders>
            <w:shd w:val="clear" w:color="000000" w:fill="FFFFFF"/>
            <w:vAlign w:val="center"/>
            <w:hideMark/>
          </w:tcPr>
          <w:p w14:paraId="08592C2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36,185</w:t>
            </w:r>
          </w:p>
        </w:tc>
        <w:tc>
          <w:tcPr>
            <w:tcW w:w="338" w:type="pct"/>
            <w:tcBorders>
              <w:top w:val="single" w:sz="4" w:space="0" w:color="auto"/>
              <w:left w:val="nil"/>
              <w:bottom w:val="double" w:sz="6" w:space="0" w:color="auto"/>
              <w:right w:val="nil"/>
            </w:tcBorders>
            <w:shd w:val="clear" w:color="000000" w:fill="FFFFFF"/>
            <w:vAlign w:val="center"/>
            <w:hideMark/>
          </w:tcPr>
          <w:p w14:paraId="5FFF8B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36,005</w:t>
            </w:r>
          </w:p>
        </w:tc>
        <w:tc>
          <w:tcPr>
            <w:tcW w:w="338" w:type="pct"/>
            <w:tcBorders>
              <w:top w:val="single" w:sz="4" w:space="0" w:color="auto"/>
              <w:left w:val="nil"/>
              <w:bottom w:val="double" w:sz="6" w:space="0" w:color="auto"/>
              <w:right w:val="nil"/>
            </w:tcBorders>
            <w:shd w:val="clear" w:color="000000" w:fill="FFFFFF"/>
            <w:vAlign w:val="center"/>
            <w:hideMark/>
          </w:tcPr>
          <w:p w14:paraId="6987D0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41,084</w:t>
            </w:r>
          </w:p>
        </w:tc>
        <w:tc>
          <w:tcPr>
            <w:tcW w:w="338" w:type="pct"/>
            <w:tcBorders>
              <w:top w:val="single" w:sz="4" w:space="0" w:color="auto"/>
              <w:left w:val="nil"/>
              <w:bottom w:val="double" w:sz="6" w:space="0" w:color="auto"/>
              <w:right w:val="nil"/>
            </w:tcBorders>
            <w:shd w:val="clear" w:color="000000" w:fill="FFFFFF"/>
            <w:vAlign w:val="center"/>
            <w:hideMark/>
          </w:tcPr>
          <w:p w14:paraId="1A5CE56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37,056</w:t>
            </w:r>
          </w:p>
        </w:tc>
        <w:tc>
          <w:tcPr>
            <w:tcW w:w="338" w:type="pct"/>
            <w:tcBorders>
              <w:top w:val="single" w:sz="4" w:space="0" w:color="auto"/>
              <w:left w:val="nil"/>
              <w:bottom w:val="double" w:sz="6" w:space="0" w:color="auto"/>
              <w:right w:val="nil"/>
            </w:tcBorders>
            <w:shd w:val="clear" w:color="000000" w:fill="FFFFFF"/>
            <w:vAlign w:val="center"/>
            <w:hideMark/>
          </w:tcPr>
          <w:p w14:paraId="78D9332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37,673</w:t>
            </w:r>
          </w:p>
        </w:tc>
        <w:tc>
          <w:tcPr>
            <w:tcW w:w="338" w:type="pct"/>
            <w:tcBorders>
              <w:top w:val="single" w:sz="4" w:space="0" w:color="auto"/>
              <w:left w:val="nil"/>
              <w:bottom w:val="double" w:sz="6" w:space="0" w:color="auto"/>
              <w:right w:val="nil"/>
            </w:tcBorders>
            <w:shd w:val="clear" w:color="000000" w:fill="FFFFFF"/>
            <w:vAlign w:val="center"/>
            <w:hideMark/>
          </w:tcPr>
          <w:p w14:paraId="3F8C226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38,598</w:t>
            </w:r>
          </w:p>
        </w:tc>
        <w:tc>
          <w:tcPr>
            <w:tcW w:w="338" w:type="pct"/>
            <w:tcBorders>
              <w:top w:val="single" w:sz="4" w:space="0" w:color="auto"/>
              <w:left w:val="nil"/>
              <w:bottom w:val="double" w:sz="6" w:space="0" w:color="auto"/>
              <w:right w:val="nil"/>
            </w:tcBorders>
            <w:shd w:val="clear" w:color="000000" w:fill="FFFFFF"/>
            <w:vAlign w:val="center"/>
            <w:hideMark/>
          </w:tcPr>
          <w:p w14:paraId="7E0FBA8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40,357</w:t>
            </w:r>
          </w:p>
        </w:tc>
        <w:tc>
          <w:tcPr>
            <w:tcW w:w="338" w:type="pct"/>
            <w:tcBorders>
              <w:top w:val="single" w:sz="4" w:space="0" w:color="auto"/>
              <w:left w:val="nil"/>
              <w:bottom w:val="double" w:sz="6" w:space="0" w:color="auto"/>
              <w:right w:val="nil"/>
            </w:tcBorders>
            <w:shd w:val="clear" w:color="000000" w:fill="FFFFFF"/>
            <w:vAlign w:val="center"/>
            <w:hideMark/>
          </w:tcPr>
          <w:p w14:paraId="3C73BE5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42,050</w:t>
            </w:r>
          </w:p>
        </w:tc>
        <w:tc>
          <w:tcPr>
            <w:tcW w:w="338" w:type="pct"/>
            <w:tcBorders>
              <w:top w:val="single" w:sz="4" w:space="0" w:color="auto"/>
              <w:left w:val="nil"/>
              <w:bottom w:val="double" w:sz="6" w:space="0" w:color="auto"/>
              <w:right w:val="single" w:sz="4" w:space="0" w:color="auto"/>
            </w:tcBorders>
            <w:shd w:val="clear" w:color="000000" w:fill="FFFFFF"/>
            <w:vAlign w:val="center"/>
            <w:hideMark/>
          </w:tcPr>
          <w:p w14:paraId="3F59B54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44,941</w:t>
            </w:r>
          </w:p>
        </w:tc>
      </w:tr>
      <w:tr w:rsidR="00D00BA0" w:rsidRPr="00D00BA0" w14:paraId="1EF1C61B" w14:textId="77777777" w:rsidTr="00D00BA0">
        <w:trPr>
          <w:trHeight w:val="130"/>
        </w:trPr>
        <w:tc>
          <w:tcPr>
            <w:tcW w:w="1282" w:type="pct"/>
            <w:tcBorders>
              <w:top w:val="nil"/>
              <w:left w:val="single" w:sz="4" w:space="0" w:color="auto"/>
              <w:bottom w:val="nil"/>
              <w:right w:val="nil"/>
            </w:tcBorders>
            <w:shd w:val="clear" w:color="000000" w:fill="FFFFFF"/>
            <w:vAlign w:val="center"/>
            <w:hideMark/>
          </w:tcPr>
          <w:p w14:paraId="0B641D7C"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ACBCDC7"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17A219D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0C54E8D"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C635914"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A5D36A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50644D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C8AB67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0875B2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C0081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902FAA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12569729"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r>
      <w:tr w:rsidR="00D00BA0" w:rsidRPr="00D00BA0" w14:paraId="26E2CF2E"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3C49B4DA"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Represented by:</w:t>
            </w:r>
          </w:p>
        </w:tc>
        <w:tc>
          <w:tcPr>
            <w:tcW w:w="338" w:type="pct"/>
            <w:tcBorders>
              <w:top w:val="nil"/>
              <w:left w:val="nil"/>
              <w:bottom w:val="nil"/>
              <w:right w:val="nil"/>
            </w:tcBorders>
            <w:shd w:val="clear" w:color="000000" w:fill="FFFFFF"/>
            <w:vAlign w:val="center"/>
            <w:hideMark/>
          </w:tcPr>
          <w:p w14:paraId="72ABEE2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48DB472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F454AA8"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04DDE4E"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65636EC"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485B462"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865D35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56A86B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2BF75A6"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611203F"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single" w:sz="4" w:space="0" w:color="auto"/>
            </w:tcBorders>
            <w:shd w:val="clear" w:color="000000" w:fill="FFFFFF"/>
            <w:vAlign w:val="center"/>
            <w:hideMark/>
          </w:tcPr>
          <w:p w14:paraId="7A0EDA8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 </w:t>
            </w:r>
          </w:p>
        </w:tc>
      </w:tr>
      <w:tr w:rsidR="00D00BA0" w:rsidRPr="00D00BA0" w14:paraId="2A444971"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632D2AD"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New asset expenditure</w:t>
            </w:r>
          </w:p>
        </w:tc>
        <w:tc>
          <w:tcPr>
            <w:tcW w:w="338" w:type="pct"/>
            <w:tcBorders>
              <w:top w:val="nil"/>
              <w:left w:val="nil"/>
              <w:bottom w:val="nil"/>
              <w:right w:val="nil"/>
            </w:tcBorders>
            <w:shd w:val="clear" w:color="000000" w:fill="FFFFFF"/>
            <w:vAlign w:val="center"/>
            <w:hideMark/>
          </w:tcPr>
          <w:p w14:paraId="46C9352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26,007</w:t>
            </w:r>
          </w:p>
        </w:tc>
        <w:tc>
          <w:tcPr>
            <w:tcW w:w="338" w:type="pct"/>
            <w:tcBorders>
              <w:top w:val="nil"/>
              <w:left w:val="nil"/>
              <w:bottom w:val="nil"/>
              <w:right w:val="nil"/>
            </w:tcBorders>
            <w:shd w:val="clear" w:color="000000" w:fill="DDEBF7"/>
            <w:vAlign w:val="center"/>
            <w:hideMark/>
          </w:tcPr>
          <w:p w14:paraId="3009E2A1"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34,467</w:t>
            </w:r>
          </w:p>
        </w:tc>
        <w:tc>
          <w:tcPr>
            <w:tcW w:w="338" w:type="pct"/>
            <w:tcBorders>
              <w:top w:val="nil"/>
              <w:left w:val="nil"/>
              <w:bottom w:val="nil"/>
              <w:right w:val="nil"/>
            </w:tcBorders>
            <w:shd w:val="clear" w:color="auto" w:fill="auto"/>
            <w:vAlign w:val="center"/>
            <w:hideMark/>
          </w:tcPr>
          <w:p w14:paraId="064807D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2,911</w:t>
            </w:r>
          </w:p>
        </w:tc>
        <w:tc>
          <w:tcPr>
            <w:tcW w:w="338" w:type="pct"/>
            <w:tcBorders>
              <w:top w:val="nil"/>
              <w:left w:val="nil"/>
              <w:bottom w:val="nil"/>
              <w:right w:val="nil"/>
            </w:tcBorders>
            <w:shd w:val="clear" w:color="auto" w:fill="auto"/>
            <w:vAlign w:val="center"/>
            <w:hideMark/>
          </w:tcPr>
          <w:p w14:paraId="1460A1C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3,880</w:t>
            </w:r>
          </w:p>
        </w:tc>
        <w:tc>
          <w:tcPr>
            <w:tcW w:w="338" w:type="pct"/>
            <w:tcBorders>
              <w:top w:val="nil"/>
              <w:left w:val="nil"/>
              <w:bottom w:val="nil"/>
              <w:right w:val="nil"/>
            </w:tcBorders>
            <w:shd w:val="clear" w:color="auto" w:fill="auto"/>
            <w:vAlign w:val="center"/>
            <w:hideMark/>
          </w:tcPr>
          <w:p w14:paraId="5A2B731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8,059</w:t>
            </w:r>
          </w:p>
        </w:tc>
        <w:tc>
          <w:tcPr>
            <w:tcW w:w="338" w:type="pct"/>
            <w:tcBorders>
              <w:top w:val="nil"/>
              <w:left w:val="nil"/>
              <w:bottom w:val="nil"/>
              <w:right w:val="nil"/>
            </w:tcBorders>
            <w:shd w:val="clear" w:color="auto" w:fill="auto"/>
            <w:vAlign w:val="center"/>
            <w:hideMark/>
          </w:tcPr>
          <w:p w14:paraId="4FEAEF6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3,962</w:t>
            </w:r>
          </w:p>
        </w:tc>
        <w:tc>
          <w:tcPr>
            <w:tcW w:w="338" w:type="pct"/>
            <w:tcBorders>
              <w:top w:val="nil"/>
              <w:left w:val="nil"/>
              <w:bottom w:val="nil"/>
              <w:right w:val="nil"/>
            </w:tcBorders>
            <w:shd w:val="clear" w:color="auto" w:fill="auto"/>
            <w:vAlign w:val="center"/>
            <w:hideMark/>
          </w:tcPr>
          <w:p w14:paraId="02EE34A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4,023</w:t>
            </w:r>
          </w:p>
        </w:tc>
        <w:tc>
          <w:tcPr>
            <w:tcW w:w="338" w:type="pct"/>
            <w:tcBorders>
              <w:top w:val="nil"/>
              <w:left w:val="nil"/>
              <w:bottom w:val="nil"/>
              <w:right w:val="nil"/>
            </w:tcBorders>
            <w:shd w:val="clear" w:color="auto" w:fill="auto"/>
            <w:vAlign w:val="center"/>
            <w:hideMark/>
          </w:tcPr>
          <w:p w14:paraId="0766D16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4,041</w:t>
            </w:r>
          </w:p>
        </w:tc>
        <w:tc>
          <w:tcPr>
            <w:tcW w:w="338" w:type="pct"/>
            <w:tcBorders>
              <w:top w:val="nil"/>
              <w:left w:val="nil"/>
              <w:bottom w:val="nil"/>
              <w:right w:val="nil"/>
            </w:tcBorders>
            <w:shd w:val="clear" w:color="auto" w:fill="auto"/>
            <w:vAlign w:val="center"/>
            <w:hideMark/>
          </w:tcPr>
          <w:p w14:paraId="0E7BEAA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4,436</w:t>
            </w:r>
          </w:p>
        </w:tc>
        <w:tc>
          <w:tcPr>
            <w:tcW w:w="338" w:type="pct"/>
            <w:tcBorders>
              <w:top w:val="nil"/>
              <w:left w:val="nil"/>
              <w:bottom w:val="nil"/>
              <w:right w:val="nil"/>
            </w:tcBorders>
            <w:shd w:val="clear" w:color="auto" w:fill="auto"/>
            <w:vAlign w:val="center"/>
            <w:hideMark/>
          </w:tcPr>
          <w:p w14:paraId="42E60D2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4,773</w:t>
            </w:r>
          </w:p>
        </w:tc>
        <w:tc>
          <w:tcPr>
            <w:tcW w:w="338" w:type="pct"/>
            <w:tcBorders>
              <w:top w:val="nil"/>
              <w:left w:val="nil"/>
              <w:bottom w:val="nil"/>
              <w:right w:val="single" w:sz="4" w:space="0" w:color="auto"/>
            </w:tcBorders>
            <w:shd w:val="clear" w:color="auto" w:fill="auto"/>
            <w:vAlign w:val="center"/>
            <w:hideMark/>
          </w:tcPr>
          <w:p w14:paraId="0E92A15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5,108</w:t>
            </w:r>
          </w:p>
        </w:tc>
      </w:tr>
      <w:tr w:rsidR="00D00BA0" w:rsidRPr="00D00BA0" w14:paraId="2A587B78"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18C24ECB"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Asset renewal expenditure</w:t>
            </w:r>
          </w:p>
        </w:tc>
        <w:tc>
          <w:tcPr>
            <w:tcW w:w="338" w:type="pct"/>
            <w:tcBorders>
              <w:top w:val="nil"/>
              <w:left w:val="nil"/>
              <w:bottom w:val="nil"/>
              <w:right w:val="nil"/>
            </w:tcBorders>
            <w:shd w:val="clear" w:color="000000" w:fill="FFFFFF"/>
            <w:vAlign w:val="center"/>
            <w:hideMark/>
          </w:tcPr>
          <w:p w14:paraId="715573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26,445</w:t>
            </w:r>
          </w:p>
        </w:tc>
        <w:tc>
          <w:tcPr>
            <w:tcW w:w="338" w:type="pct"/>
            <w:tcBorders>
              <w:top w:val="nil"/>
              <w:left w:val="nil"/>
              <w:bottom w:val="nil"/>
              <w:right w:val="nil"/>
            </w:tcBorders>
            <w:shd w:val="clear" w:color="000000" w:fill="DDEBF7"/>
            <w:vAlign w:val="center"/>
            <w:hideMark/>
          </w:tcPr>
          <w:p w14:paraId="764DFF93"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25,427</w:t>
            </w:r>
          </w:p>
        </w:tc>
        <w:tc>
          <w:tcPr>
            <w:tcW w:w="338" w:type="pct"/>
            <w:tcBorders>
              <w:top w:val="nil"/>
              <w:left w:val="nil"/>
              <w:bottom w:val="nil"/>
              <w:right w:val="nil"/>
            </w:tcBorders>
            <w:shd w:val="clear" w:color="auto" w:fill="auto"/>
            <w:vAlign w:val="center"/>
            <w:hideMark/>
          </w:tcPr>
          <w:p w14:paraId="2952A39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27,168</w:t>
            </w:r>
          </w:p>
        </w:tc>
        <w:tc>
          <w:tcPr>
            <w:tcW w:w="338" w:type="pct"/>
            <w:tcBorders>
              <w:top w:val="nil"/>
              <w:left w:val="nil"/>
              <w:bottom w:val="nil"/>
              <w:right w:val="nil"/>
            </w:tcBorders>
            <w:shd w:val="clear" w:color="auto" w:fill="auto"/>
            <w:vAlign w:val="center"/>
            <w:hideMark/>
          </w:tcPr>
          <w:p w14:paraId="62599A3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25,939</w:t>
            </w:r>
          </w:p>
        </w:tc>
        <w:tc>
          <w:tcPr>
            <w:tcW w:w="338" w:type="pct"/>
            <w:tcBorders>
              <w:top w:val="nil"/>
              <w:left w:val="nil"/>
              <w:bottom w:val="nil"/>
              <w:right w:val="nil"/>
            </w:tcBorders>
            <w:shd w:val="clear" w:color="auto" w:fill="auto"/>
            <w:vAlign w:val="center"/>
            <w:hideMark/>
          </w:tcPr>
          <w:p w14:paraId="227DEDB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26,654</w:t>
            </w:r>
          </w:p>
        </w:tc>
        <w:tc>
          <w:tcPr>
            <w:tcW w:w="338" w:type="pct"/>
            <w:tcBorders>
              <w:top w:val="nil"/>
              <w:left w:val="nil"/>
              <w:bottom w:val="nil"/>
              <w:right w:val="nil"/>
            </w:tcBorders>
            <w:shd w:val="clear" w:color="auto" w:fill="auto"/>
            <w:vAlign w:val="center"/>
            <w:hideMark/>
          </w:tcPr>
          <w:p w14:paraId="54159F7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27,140</w:t>
            </w:r>
          </w:p>
        </w:tc>
        <w:tc>
          <w:tcPr>
            <w:tcW w:w="338" w:type="pct"/>
            <w:tcBorders>
              <w:top w:val="nil"/>
              <w:left w:val="nil"/>
              <w:bottom w:val="nil"/>
              <w:right w:val="nil"/>
            </w:tcBorders>
            <w:shd w:val="clear" w:color="auto" w:fill="auto"/>
            <w:vAlign w:val="center"/>
            <w:hideMark/>
          </w:tcPr>
          <w:p w14:paraId="5C932FC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27,397</w:t>
            </w:r>
          </w:p>
        </w:tc>
        <w:tc>
          <w:tcPr>
            <w:tcW w:w="338" w:type="pct"/>
            <w:tcBorders>
              <w:top w:val="nil"/>
              <w:left w:val="nil"/>
              <w:bottom w:val="nil"/>
              <w:right w:val="nil"/>
            </w:tcBorders>
            <w:shd w:val="clear" w:color="auto" w:fill="auto"/>
            <w:vAlign w:val="center"/>
            <w:hideMark/>
          </w:tcPr>
          <w:p w14:paraId="159C00A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28,156</w:t>
            </w:r>
          </w:p>
        </w:tc>
        <w:tc>
          <w:tcPr>
            <w:tcW w:w="338" w:type="pct"/>
            <w:tcBorders>
              <w:top w:val="nil"/>
              <w:left w:val="nil"/>
              <w:bottom w:val="nil"/>
              <w:right w:val="nil"/>
            </w:tcBorders>
            <w:shd w:val="clear" w:color="auto" w:fill="auto"/>
            <w:vAlign w:val="center"/>
            <w:hideMark/>
          </w:tcPr>
          <w:p w14:paraId="1CD255C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29,274</w:t>
            </w:r>
          </w:p>
        </w:tc>
        <w:tc>
          <w:tcPr>
            <w:tcW w:w="338" w:type="pct"/>
            <w:tcBorders>
              <w:top w:val="nil"/>
              <w:left w:val="nil"/>
              <w:bottom w:val="nil"/>
              <w:right w:val="nil"/>
            </w:tcBorders>
            <w:shd w:val="clear" w:color="auto" w:fill="auto"/>
            <w:vAlign w:val="center"/>
            <w:hideMark/>
          </w:tcPr>
          <w:p w14:paraId="4C31428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30,553</w:t>
            </w:r>
          </w:p>
        </w:tc>
        <w:tc>
          <w:tcPr>
            <w:tcW w:w="338" w:type="pct"/>
            <w:tcBorders>
              <w:top w:val="nil"/>
              <w:left w:val="nil"/>
              <w:bottom w:val="nil"/>
              <w:right w:val="single" w:sz="4" w:space="0" w:color="auto"/>
            </w:tcBorders>
            <w:shd w:val="clear" w:color="auto" w:fill="auto"/>
            <w:vAlign w:val="center"/>
            <w:hideMark/>
          </w:tcPr>
          <w:p w14:paraId="18D123D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32,626</w:t>
            </w:r>
          </w:p>
        </w:tc>
      </w:tr>
      <w:tr w:rsidR="00D00BA0" w:rsidRPr="00D00BA0" w14:paraId="46E23C36"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1F85835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Asset upgrade expenditure</w:t>
            </w:r>
          </w:p>
        </w:tc>
        <w:tc>
          <w:tcPr>
            <w:tcW w:w="338" w:type="pct"/>
            <w:tcBorders>
              <w:top w:val="nil"/>
              <w:left w:val="nil"/>
              <w:bottom w:val="nil"/>
              <w:right w:val="nil"/>
            </w:tcBorders>
            <w:shd w:val="clear" w:color="000000" w:fill="FFFFFF"/>
            <w:vAlign w:val="center"/>
            <w:hideMark/>
          </w:tcPr>
          <w:p w14:paraId="600B49E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12,610</w:t>
            </w:r>
          </w:p>
        </w:tc>
        <w:tc>
          <w:tcPr>
            <w:tcW w:w="338" w:type="pct"/>
            <w:tcBorders>
              <w:top w:val="nil"/>
              <w:left w:val="nil"/>
              <w:bottom w:val="nil"/>
              <w:right w:val="nil"/>
            </w:tcBorders>
            <w:shd w:val="clear" w:color="000000" w:fill="DDEBF7"/>
            <w:vAlign w:val="center"/>
            <w:hideMark/>
          </w:tcPr>
          <w:p w14:paraId="2C2046AB"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5,879</w:t>
            </w:r>
          </w:p>
        </w:tc>
        <w:tc>
          <w:tcPr>
            <w:tcW w:w="338" w:type="pct"/>
            <w:tcBorders>
              <w:top w:val="nil"/>
              <w:left w:val="nil"/>
              <w:bottom w:val="nil"/>
              <w:right w:val="nil"/>
            </w:tcBorders>
            <w:shd w:val="clear" w:color="auto" w:fill="auto"/>
            <w:vAlign w:val="center"/>
            <w:hideMark/>
          </w:tcPr>
          <w:p w14:paraId="6D43D6B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6,106</w:t>
            </w:r>
          </w:p>
        </w:tc>
        <w:tc>
          <w:tcPr>
            <w:tcW w:w="338" w:type="pct"/>
            <w:tcBorders>
              <w:top w:val="nil"/>
              <w:left w:val="nil"/>
              <w:bottom w:val="nil"/>
              <w:right w:val="nil"/>
            </w:tcBorders>
            <w:shd w:val="clear" w:color="auto" w:fill="auto"/>
            <w:vAlign w:val="center"/>
            <w:hideMark/>
          </w:tcPr>
          <w:p w14:paraId="5E9177C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6,185</w:t>
            </w:r>
          </w:p>
        </w:tc>
        <w:tc>
          <w:tcPr>
            <w:tcW w:w="338" w:type="pct"/>
            <w:tcBorders>
              <w:top w:val="nil"/>
              <w:left w:val="nil"/>
              <w:bottom w:val="nil"/>
              <w:right w:val="nil"/>
            </w:tcBorders>
            <w:shd w:val="clear" w:color="auto" w:fill="auto"/>
            <w:vAlign w:val="center"/>
            <w:hideMark/>
          </w:tcPr>
          <w:p w14:paraId="0DAD282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6,371</w:t>
            </w:r>
          </w:p>
        </w:tc>
        <w:tc>
          <w:tcPr>
            <w:tcW w:w="338" w:type="pct"/>
            <w:tcBorders>
              <w:top w:val="nil"/>
              <w:left w:val="nil"/>
              <w:bottom w:val="nil"/>
              <w:right w:val="nil"/>
            </w:tcBorders>
            <w:shd w:val="clear" w:color="auto" w:fill="auto"/>
            <w:vAlign w:val="center"/>
            <w:hideMark/>
          </w:tcPr>
          <w:p w14:paraId="46EAE4C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5,954</w:t>
            </w:r>
          </w:p>
        </w:tc>
        <w:tc>
          <w:tcPr>
            <w:tcW w:w="338" w:type="pct"/>
            <w:tcBorders>
              <w:top w:val="nil"/>
              <w:left w:val="nil"/>
              <w:bottom w:val="nil"/>
              <w:right w:val="nil"/>
            </w:tcBorders>
            <w:shd w:val="clear" w:color="auto" w:fill="auto"/>
            <w:vAlign w:val="center"/>
            <w:hideMark/>
          </w:tcPr>
          <w:p w14:paraId="3C5729A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6,253</w:t>
            </w:r>
          </w:p>
        </w:tc>
        <w:tc>
          <w:tcPr>
            <w:tcW w:w="338" w:type="pct"/>
            <w:tcBorders>
              <w:top w:val="nil"/>
              <w:left w:val="nil"/>
              <w:bottom w:val="nil"/>
              <w:right w:val="nil"/>
            </w:tcBorders>
            <w:shd w:val="clear" w:color="auto" w:fill="auto"/>
            <w:vAlign w:val="center"/>
            <w:hideMark/>
          </w:tcPr>
          <w:p w14:paraId="76E63F4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6,401</w:t>
            </w:r>
          </w:p>
        </w:tc>
        <w:tc>
          <w:tcPr>
            <w:tcW w:w="338" w:type="pct"/>
            <w:tcBorders>
              <w:top w:val="nil"/>
              <w:left w:val="nil"/>
              <w:bottom w:val="nil"/>
              <w:right w:val="nil"/>
            </w:tcBorders>
            <w:shd w:val="clear" w:color="auto" w:fill="auto"/>
            <w:vAlign w:val="center"/>
            <w:hideMark/>
          </w:tcPr>
          <w:p w14:paraId="7A15EBB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6,647</w:t>
            </w:r>
          </w:p>
        </w:tc>
        <w:tc>
          <w:tcPr>
            <w:tcW w:w="338" w:type="pct"/>
            <w:tcBorders>
              <w:top w:val="nil"/>
              <w:left w:val="nil"/>
              <w:bottom w:val="nil"/>
              <w:right w:val="nil"/>
            </w:tcBorders>
            <w:shd w:val="clear" w:color="auto" w:fill="auto"/>
            <w:vAlign w:val="center"/>
            <w:hideMark/>
          </w:tcPr>
          <w:p w14:paraId="3601C25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6,724</w:t>
            </w:r>
          </w:p>
        </w:tc>
        <w:tc>
          <w:tcPr>
            <w:tcW w:w="338" w:type="pct"/>
            <w:tcBorders>
              <w:top w:val="nil"/>
              <w:left w:val="nil"/>
              <w:bottom w:val="nil"/>
              <w:right w:val="single" w:sz="4" w:space="0" w:color="auto"/>
            </w:tcBorders>
            <w:shd w:val="clear" w:color="auto" w:fill="auto"/>
            <w:vAlign w:val="center"/>
            <w:hideMark/>
          </w:tcPr>
          <w:p w14:paraId="7C89A09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7,207</w:t>
            </w:r>
          </w:p>
        </w:tc>
      </w:tr>
      <w:tr w:rsidR="00D00BA0" w:rsidRPr="00D00BA0" w14:paraId="08B7EBC1" w14:textId="77777777" w:rsidTr="00D00BA0">
        <w:trPr>
          <w:trHeight w:val="213"/>
        </w:trPr>
        <w:tc>
          <w:tcPr>
            <w:tcW w:w="1282" w:type="pct"/>
            <w:tcBorders>
              <w:top w:val="nil"/>
              <w:left w:val="single" w:sz="4" w:space="0" w:color="auto"/>
              <w:bottom w:val="nil"/>
              <w:right w:val="nil"/>
            </w:tcBorders>
            <w:shd w:val="clear" w:color="000000" w:fill="FFFFFF"/>
            <w:vAlign w:val="center"/>
            <w:hideMark/>
          </w:tcPr>
          <w:p w14:paraId="702CB390"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7DF1943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65,062</w:t>
            </w:r>
          </w:p>
        </w:tc>
        <w:tc>
          <w:tcPr>
            <w:tcW w:w="338" w:type="pct"/>
            <w:tcBorders>
              <w:top w:val="single" w:sz="4" w:space="0" w:color="auto"/>
              <w:left w:val="nil"/>
              <w:bottom w:val="double" w:sz="6" w:space="0" w:color="auto"/>
              <w:right w:val="nil"/>
            </w:tcBorders>
            <w:shd w:val="clear" w:color="000000" w:fill="DDEBF7"/>
            <w:vAlign w:val="center"/>
            <w:hideMark/>
          </w:tcPr>
          <w:p w14:paraId="37D11552"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65,773</w:t>
            </w:r>
          </w:p>
        </w:tc>
        <w:tc>
          <w:tcPr>
            <w:tcW w:w="338" w:type="pct"/>
            <w:tcBorders>
              <w:top w:val="single" w:sz="4" w:space="0" w:color="auto"/>
              <w:left w:val="nil"/>
              <w:bottom w:val="double" w:sz="6" w:space="0" w:color="auto"/>
              <w:right w:val="nil"/>
            </w:tcBorders>
            <w:shd w:val="clear" w:color="auto" w:fill="auto"/>
            <w:vAlign w:val="center"/>
            <w:hideMark/>
          </w:tcPr>
          <w:p w14:paraId="6B2BBBE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36,185</w:t>
            </w:r>
          </w:p>
        </w:tc>
        <w:tc>
          <w:tcPr>
            <w:tcW w:w="338" w:type="pct"/>
            <w:tcBorders>
              <w:top w:val="single" w:sz="4" w:space="0" w:color="auto"/>
              <w:left w:val="nil"/>
              <w:bottom w:val="double" w:sz="6" w:space="0" w:color="auto"/>
              <w:right w:val="nil"/>
            </w:tcBorders>
            <w:shd w:val="clear" w:color="auto" w:fill="auto"/>
            <w:vAlign w:val="center"/>
            <w:hideMark/>
          </w:tcPr>
          <w:p w14:paraId="07D5B5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36,005</w:t>
            </w:r>
          </w:p>
        </w:tc>
        <w:tc>
          <w:tcPr>
            <w:tcW w:w="338" w:type="pct"/>
            <w:tcBorders>
              <w:top w:val="single" w:sz="4" w:space="0" w:color="auto"/>
              <w:left w:val="nil"/>
              <w:bottom w:val="double" w:sz="6" w:space="0" w:color="auto"/>
              <w:right w:val="nil"/>
            </w:tcBorders>
            <w:shd w:val="clear" w:color="auto" w:fill="auto"/>
            <w:vAlign w:val="center"/>
            <w:hideMark/>
          </w:tcPr>
          <w:p w14:paraId="2C93D11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41,084</w:t>
            </w:r>
          </w:p>
        </w:tc>
        <w:tc>
          <w:tcPr>
            <w:tcW w:w="338" w:type="pct"/>
            <w:tcBorders>
              <w:top w:val="single" w:sz="4" w:space="0" w:color="auto"/>
              <w:left w:val="nil"/>
              <w:bottom w:val="double" w:sz="6" w:space="0" w:color="auto"/>
              <w:right w:val="nil"/>
            </w:tcBorders>
            <w:shd w:val="clear" w:color="auto" w:fill="auto"/>
            <w:vAlign w:val="center"/>
            <w:hideMark/>
          </w:tcPr>
          <w:p w14:paraId="3DCA42F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37,056</w:t>
            </w:r>
          </w:p>
        </w:tc>
        <w:tc>
          <w:tcPr>
            <w:tcW w:w="338" w:type="pct"/>
            <w:tcBorders>
              <w:top w:val="single" w:sz="4" w:space="0" w:color="auto"/>
              <w:left w:val="nil"/>
              <w:bottom w:val="double" w:sz="6" w:space="0" w:color="auto"/>
              <w:right w:val="nil"/>
            </w:tcBorders>
            <w:shd w:val="clear" w:color="auto" w:fill="auto"/>
            <w:vAlign w:val="center"/>
            <w:hideMark/>
          </w:tcPr>
          <w:p w14:paraId="1377DA1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37,673</w:t>
            </w:r>
          </w:p>
        </w:tc>
        <w:tc>
          <w:tcPr>
            <w:tcW w:w="338" w:type="pct"/>
            <w:tcBorders>
              <w:top w:val="single" w:sz="4" w:space="0" w:color="auto"/>
              <w:left w:val="nil"/>
              <w:bottom w:val="double" w:sz="6" w:space="0" w:color="auto"/>
              <w:right w:val="nil"/>
            </w:tcBorders>
            <w:shd w:val="clear" w:color="auto" w:fill="auto"/>
            <w:vAlign w:val="center"/>
            <w:hideMark/>
          </w:tcPr>
          <w:p w14:paraId="77F7895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38,598</w:t>
            </w:r>
          </w:p>
        </w:tc>
        <w:tc>
          <w:tcPr>
            <w:tcW w:w="338" w:type="pct"/>
            <w:tcBorders>
              <w:top w:val="single" w:sz="4" w:space="0" w:color="auto"/>
              <w:left w:val="nil"/>
              <w:bottom w:val="double" w:sz="6" w:space="0" w:color="auto"/>
              <w:right w:val="nil"/>
            </w:tcBorders>
            <w:shd w:val="clear" w:color="auto" w:fill="auto"/>
            <w:vAlign w:val="center"/>
            <w:hideMark/>
          </w:tcPr>
          <w:p w14:paraId="6E5BA8C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40,357</w:t>
            </w:r>
          </w:p>
        </w:tc>
        <w:tc>
          <w:tcPr>
            <w:tcW w:w="338" w:type="pct"/>
            <w:tcBorders>
              <w:top w:val="single" w:sz="4" w:space="0" w:color="auto"/>
              <w:left w:val="nil"/>
              <w:bottom w:val="double" w:sz="6" w:space="0" w:color="auto"/>
              <w:right w:val="nil"/>
            </w:tcBorders>
            <w:shd w:val="clear" w:color="auto" w:fill="auto"/>
            <w:vAlign w:val="center"/>
            <w:hideMark/>
          </w:tcPr>
          <w:p w14:paraId="4D67286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42,050</w:t>
            </w:r>
          </w:p>
        </w:tc>
        <w:tc>
          <w:tcPr>
            <w:tcW w:w="338" w:type="pct"/>
            <w:tcBorders>
              <w:top w:val="single" w:sz="4" w:space="0" w:color="auto"/>
              <w:left w:val="nil"/>
              <w:bottom w:val="double" w:sz="6" w:space="0" w:color="auto"/>
              <w:right w:val="single" w:sz="4" w:space="0" w:color="auto"/>
            </w:tcBorders>
            <w:shd w:val="clear" w:color="auto" w:fill="auto"/>
            <w:vAlign w:val="center"/>
            <w:hideMark/>
          </w:tcPr>
          <w:p w14:paraId="0986856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44,941</w:t>
            </w:r>
          </w:p>
        </w:tc>
      </w:tr>
      <w:tr w:rsidR="00D00BA0" w:rsidRPr="00D00BA0" w14:paraId="748D4E41" w14:textId="77777777" w:rsidTr="00D00BA0">
        <w:trPr>
          <w:trHeight w:val="213"/>
        </w:trPr>
        <w:tc>
          <w:tcPr>
            <w:tcW w:w="1282" w:type="pct"/>
            <w:tcBorders>
              <w:top w:val="nil"/>
              <w:left w:val="single" w:sz="4" w:space="0" w:color="auto"/>
              <w:bottom w:val="nil"/>
              <w:right w:val="nil"/>
            </w:tcBorders>
            <w:shd w:val="clear" w:color="000000" w:fill="FFFFFF"/>
            <w:noWrap/>
            <w:hideMark/>
          </w:tcPr>
          <w:p w14:paraId="12DBF4DA" w14:textId="77777777" w:rsidR="00D00BA0" w:rsidRPr="00D00BA0" w:rsidRDefault="00D00BA0" w:rsidP="00D00BA0">
            <w:pPr>
              <w:spacing w:before="0" w:after="0"/>
              <w:rPr>
                <w:rFonts w:ascii="Calibri" w:hAnsi="Calibri" w:cs="Calibri"/>
                <w:color w:val="000000"/>
                <w:sz w:val="16"/>
                <w:szCs w:val="16"/>
                <w:lang w:eastAsia="en-AU"/>
              </w:rPr>
            </w:pPr>
            <w:r w:rsidRPr="00D00BA0">
              <w:rPr>
                <w:rFonts w:ascii="Calibri" w:hAnsi="Calibri" w:cs="Calibri"/>
                <w:color w:val="000000"/>
                <w:sz w:val="16"/>
                <w:szCs w:val="16"/>
                <w:lang w:eastAsia="en-AU"/>
              </w:rPr>
              <w:t> </w:t>
            </w:r>
          </w:p>
        </w:tc>
        <w:tc>
          <w:tcPr>
            <w:tcW w:w="338" w:type="pct"/>
            <w:tcBorders>
              <w:top w:val="nil"/>
              <w:left w:val="nil"/>
              <w:bottom w:val="nil"/>
              <w:right w:val="nil"/>
            </w:tcBorders>
            <w:shd w:val="clear" w:color="000000" w:fill="FFFFFF"/>
            <w:vAlign w:val="center"/>
            <w:hideMark/>
          </w:tcPr>
          <w:p w14:paraId="1B4D095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756C26A5"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51137230" w14:textId="77777777" w:rsidR="00D00BA0" w:rsidRPr="00D00BA0" w:rsidRDefault="00D00BA0" w:rsidP="00D00BA0">
            <w:pPr>
              <w:spacing w:before="0" w:after="0"/>
              <w:jc w:val="right"/>
              <w:rPr>
                <w:rFonts w:cs="Arial"/>
                <w:b/>
                <w:bCs/>
                <w:color w:val="auto"/>
                <w:sz w:val="16"/>
                <w:szCs w:val="16"/>
                <w:lang w:eastAsia="en-AU"/>
              </w:rPr>
            </w:pPr>
          </w:p>
        </w:tc>
        <w:tc>
          <w:tcPr>
            <w:tcW w:w="338" w:type="pct"/>
            <w:tcBorders>
              <w:top w:val="nil"/>
              <w:left w:val="nil"/>
              <w:bottom w:val="nil"/>
              <w:right w:val="nil"/>
            </w:tcBorders>
            <w:shd w:val="clear" w:color="auto" w:fill="auto"/>
            <w:vAlign w:val="center"/>
            <w:hideMark/>
          </w:tcPr>
          <w:p w14:paraId="72108B27"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7FB750B3"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69FD4D8"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2CB53903"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F58FA10"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537E06B6"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24D45839"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single" w:sz="4" w:space="0" w:color="auto"/>
            </w:tcBorders>
            <w:shd w:val="clear" w:color="auto" w:fill="auto"/>
            <w:vAlign w:val="center"/>
            <w:hideMark/>
          </w:tcPr>
          <w:p w14:paraId="01494FF6"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4DD78B7F" w14:textId="77777777" w:rsidTr="00D00BA0">
        <w:trPr>
          <w:trHeight w:val="201"/>
        </w:trPr>
        <w:tc>
          <w:tcPr>
            <w:tcW w:w="1282" w:type="pct"/>
            <w:tcBorders>
              <w:top w:val="nil"/>
              <w:left w:val="single" w:sz="4" w:space="0" w:color="auto"/>
              <w:bottom w:val="nil"/>
              <w:right w:val="nil"/>
            </w:tcBorders>
            <w:shd w:val="clear" w:color="000000" w:fill="FFFFFF"/>
            <w:vAlign w:val="bottom"/>
            <w:hideMark/>
          </w:tcPr>
          <w:p w14:paraId="6C00152A"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Funding sources represented by:</w:t>
            </w:r>
          </w:p>
        </w:tc>
        <w:tc>
          <w:tcPr>
            <w:tcW w:w="338" w:type="pct"/>
            <w:tcBorders>
              <w:top w:val="nil"/>
              <w:left w:val="nil"/>
              <w:bottom w:val="nil"/>
              <w:right w:val="nil"/>
            </w:tcBorders>
            <w:shd w:val="clear" w:color="000000" w:fill="FFFFFF"/>
            <w:vAlign w:val="center"/>
            <w:hideMark/>
          </w:tcPr>
          <w:p w14:paraId="5A38D3E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51256708"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22EE8742" w14:textId="77777777" w:rsidR="00D00BA0" w:rsidRPr="00D00BA0" w:rsidRDefault="00D00BA0" w:rsidP="00D00BA0">
            <w:pPr>
              <w:spacing w:before="0" w:after="0"/>
              <w:jc w:val="right"/>
              <w:rPr>
                <w:rFonts w:cs="Arial"/>
                <w:b/>
                <w:bCs/>
                <w:color w:val="auto"/>
                <w:sz w:val="16"/>
                <w:szCs w:val="16"/>
                <w:lang w:eastAsia="en-AU"/>
              </w:rPr>
            </w:pPr>
          </w:p>
        </w:tc>
        <w:tc>
          <w:tcPr>
            <w:tcW w:w="338" w:type="pct"/>
            <w:tcBorders>
              <w:top w:val="nil"/>
              <w:left w:val="nil"/>
              <w:bottom w:val="nil"/>
              <w:right w:val="nil"/>
            </w:tcBorders>
            <w:shd w:val="clear" w:color="auto" w:fill="auto"/>
            <w:vAlign w:val="center"/>
            <w:hideMark/>
          </w:tcPr>
          <w:p w14:paraId="33C7B14A"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0EE93436"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2384A44E"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2A01004"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41932E76"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466A49DF"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76A0C427" w14:textId="77777777" w:rsidR="00D00BA0" w:rsidRPr="00D00BA0" w:rsidRDefault="00D00BA0" w:rsidP="00D00BA0">
            <w:pPr>
              <w:spacing w:before="0" w:after="0"/>
              <w:jc w:val="right"/>
              <w:rPr>
                <w:rFonts w:ascii="Times New Roman" w:hAnsi="Times New Roman"/>
                <w:color w:val="auto"/>
                <w:sz w:val="20"/>
                <w:lang w:eastAsia="en-AU"/>
              </w:rPr>
            </w:pPr>
          </w:p>
        </w:tc>
        <w:tc>
          <w:tcPr>
            <w:tcW w:w="338" w:type="pct"/>
            <w:tcBorders>
              <w:top w:val="nil"/>
              <w:left w:val="nil"/>
              <w:bottom w:val="nil"/>
              <w:right w:val="single" w:sz="4" w:space="0" w:color="auto"/>
            </w:tcBorders>
            <w:shd w:val="clear" w:color="auto" w:fill="auto"/>
            <w:vAlign w:val="center"/>
            <w:hideMark/>
          </w:tcPr>
          <w:p w14:paraId="10920BB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 </w:t>
            </w:r>
          </w:p>
        </w:tc>
      </w:tr>
      <w:tr w:rsidR="00D00BA0" w:rsidRPr="00D00BA0" w14:paraId="4CF5395E"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610F6D30"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Grants</w:t>
            </w:r>
          </w:p>
        </w:tc>
        <w:tc>
          <w:tcPr>
            <w:tcW w:w="338" w:type="pct"/>
            <w:tcBorders>
              <w:top w:val="nil"/>
              <w:left w:val="nil"/>
              <w:bottom w:val="nil"/>
              <w:right w:val="nil"/>
            </w:tcBorders>
            <w:shd w:val="clear" w:color="000000" w:fill="FFFFFF"/>
            <w:vAlign w:val="center"/>
            <w:hideMark/>
          </w:tcPr>
          <w:p w14:paraId="27DCB36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27,966</w:t>
            </w:r>
          </w:p>
        </w:tc>
        <w:tc>
          <w:tcPr>
            <w:tcW w:w="338" w:type="pct"/>
            <w:tcBorders>
              <w:top w:val="nil"/>
              <w:left w:val="nil"/>
              <w:bottom w:val="nil"/>
              <w:right w:val="nil"/>
            </w:tcBorders>
            <w:shd w:val="clear" w:color="000000" w:fill="DDEBF7"/>
            <w:vAlign w:val="center"/>
            <w:hideMark/>
          </w:tcPr>
          <w:p w14:paraId="58DBAF57"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32,260</w:t>
            </w:r>
          </w:p>
        </w:tc>
        <w:tc>
          <w:tcPr>
            <w:tcW w:w="338" w:type="pct"/>
            <w:tcBorders>
              <w:top w:val="nil"/>
              <w:left w:val="nil"/>
              <w:bottom w:val="nil"/>
              <w:right w:val="nil"/>
            </w:tcBorders>
            <w:shd w:val="clear" w:color="auto" w:fill="auto"/>
            <w:vAlign w:val="center"/>
            <w:hideMark/>
          </w:tcPr>
          <w:p w14:paraId="7EE2818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2,508</w:t>
            </w:r>
          </w:p>
        </w:tc>
        <w:tc>
          <w:tcPr>
            <w:tcW w:w="338" w:type="pct"/>
            <w:tcBorders>
              <w:top w:val="nil"/>
              <w:left w:val="nil"/>
              <w:bottom w:val="nil"/>
              <w:right w:val="nil"/>
            </w:tcBorders>
            <w:shd w:val="clear" w:color="auto" w:fill="auto"/>
            <w:vAlign w:val="center"/>
            <w:hideMark/>
          </w:tcPr>
          <w:p w14:paraId="529031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00D8EE5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2,971</w:t>
            </w:r>
          </w:p>
        </w:tc>
        <w:tc>
          <w:tcPr>
            <w:tcW w:w="338" w:type="pct"/>
            <w:tcBorders>
              <w:top w:val="nil"/>
              <w:left w:val="nil"/>
              <w:bottom w:val="nil"/>
              <w:right w:val="nil"/>
            </w:tcBorders>
            <w:shd w:val="clear" w:color="auto" w:fill="auto"/>
            <w:vAlign w:val="center"/>
            <w:hideMark/>
          </w:tcPr>
          <w:p w14:paraId="1D3CB99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3DA8362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7932AE9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28613B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35249F9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c>
          <w:tcPr>
            <w:tcW w:w="338" w:type="pct"/>
            <w:tcBorders>
              <w:top w:val="nil"/>
              <w:left w:val="nil"/>
              <w:bottom w:val="nil"/>
              <w:right w:val="single" w:sz="4" w:space="0" w:color="auto"/>
            </w:tcBorders>
            <w:shd w:val="clear" w:color="auto" w:fill="auto"/>
            <w:vAlign w:val="center"/>
            <w:hideMark/>
          </w:tcPr>
          <w:p w14:paraId="590C6E6D"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508</w:t>
            </w:r>
          </w:p>
        </w:tc>
      </w:tr>
      <w:tr w:rsidR="00D00BA0" w:rsidRPr="00D00BA0" w14:paraId="761E91FC"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6A6A8F5"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Contributions</w:t>
            </w:r>
          </w:p>
        </w:tc>
        <w:tc>
          <w:tcPr>
            <w:tcW w:w="338" w:type="pct"/>
            <w:tcBorders>
              <w:top w:val="nil"/>
              <w:left w:val="nil"/>
              <w:bottom w:val="nil"/>
              <w:right w:val="nil"/>
            </w:tcBorders>
            <w:shd w:val="clear" w:color="000000" w:fill="FFFFFF"/>
            <w:vAlign w:val="center"/>
            <w:hideMark/>
          </w:tcPr>
          <w:p w14:paraId="72ACA8B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616</w:t>
            </w:r>
          </w:p>
        </w:tc>
        <w:tc>
          <w:tcPr>
            <w:tcW w:w="338" w:type="pct"/>
            <w:tcBorders>
              <w:top w:val="nil"/>
              <w:left w:val="nil"/>
              <w:bottom w:val="nil"/>
              <w:right w:val="nil"/>
            </w:tcBorders>
            <w:shd w:val="clear" w:color="000000" w:fill="DDEBF7"/>
            <w:vAlign w:val="center"/>
            <w:hideMark/>
          </w:tcPr>
          <w:p w14:paraId="64D1CCCC"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805</w:t>
            </w:r>
          </w:p>
        </w:tc>
        <w:tc>
          <w:tcPr>
            <w:tcW w:w="338" w:type="pct"/>
            <w:tcBorders>
              <w:top w:val="nil"/>
              <w:left w:val="nil"/>
              <w:bottom w:val="nil"/>
              <w:right w:val="nil"/>
            </w:tcBorders>
            <w:shd w:val="clear" w:color="auto" w:fill="auto"/>
            <w:vAlign w:val="center"/>
            <w:hideMark/>
          </w:tcPr>
          <w:p w14:paraId="5FAA973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1,034</w:t>
            </w:r>
          </w:p>
        </w:tc>
        <w:tc>
          <w:tcPr>
            <w:tcW w:w="338" w:type="pct"/>
            <w:tcBorders>
              <w:top w:val="nil"/>
              <w:left w:val="nil"/>
              <w:bottom w:val="nil"/>
              <w:right w:val="nil"/>
            </w:tcBorders>
            <w:shd w:val="clear" w:color="auto" w:fill="auto"/>
            <w:vAlign w:val="center"/>
            <w:hideMark/>
          </w:tcPr>
          <w:p w14:paraId="2E78AC9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597</w:t>
            </w:r>
          </w:p>
        </w:tc>
        <w:tc>
          <w:tcPr>
            <w:tcW w:w="338" w:type="pct"/>
            <w:tcBorders>
              <w:top w:val="nil"/>
              <w:left w:val="nil"/>
              <w:bottom w:val="nil"/>
              <w:right w:val="nil"/>
            </w:tcBorders>
            <w:shd w:val="clear" w:color="auto" w:fill="auto"/>
            <w:vAlign w:val="center"/>
            <w:hideMark/>
          </w:tcPr>
          <w:p w14:paraId="6681135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603</w:t>
            </w:r>
          </w:p>
        </w:tc>
        <w:tc>
          <w:tcPr>
            <w:tcW w:w="338" w:type="pct"/>
            <w:tcBorders>
              <w:top w:val="nil"/>
              <w:left w:val="nil"/>
              <w:bottom w:val="nil"/>
              <w:right w:val="nil"/>
            </w:tcBorders>
            <w:shd w:val="clear" w:color="auto" w:fill="auto"/>
            <w:vAlign w:val="center"/>
            <w:hideMark/>
          </w:tcPr>
          <w:p w14:paraId="00D0A4B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1,274</w:t>
            </w:r>
          </w:p>
        </w:tc>
        <w:tc>
          <w:tcPr>
            <w:tcW w:w="338" w:type="pct"/>
            <w:tcBorders>
              <w:top w:val="nil"/>
              <w:left w:val="nil"/>
              <w:bottom w:val="nil"/>
              <w:right w:val="nil"/>
            </w:tcBorders>
            <w:shd w:val="clear" w:color="auto" w:fill="auto"/>
            <w:vAlign w:val="center"/>
            <w:hideMark/>
          </w:tcPr>
          <w:p w14:paraId="5F4BB05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910</w:t>
            </w:r>
          </w:p>
        </w:tc>
        <w:tc>
          <w:tcPr>
            <w:tcW w:w="338" w:type="pct"/>
            <w:tcBorders>
              <w:top w:val="nil"/>
              <w:left w:val="nil"/>
              <w:bottom w:val="nil"/>
              <w:right w:val="nil"/>
            </w:tcBorders>
            <w:shd w:val="clear" w:color="auto" w:fill="auto"/>
            <w:vAlign w:val="center"/>
            <w:hideMark/>
          </w:tcPr>
          <w:p w14:paraId="75B995E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765</w:t>
            </w:r>
          </w:p>
        </w:tc>
        <w:tc>
          <w:tcPr>
            <w:tcW w:w="338" w:type="pct"/>
            <w:tcBorders>
              <w:top w:val="nil"/>
              <w:left w:val="nil"/>
              <w:bottom w:val="nil"/>
              <w:right w:val="nil"/>
            </w:tcBorders>
            <w:shd w:val="clear" w:color="auto" w:fill="auto"/>
            <w:vAlign w:val="center"/>
            <w:hideMark/>
          </w:tcPr>
          <w:p w14:paraId="6BB7E9F2"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813</w:t>
            </w:r>
          </w:p>
        </w:tc>
        <w:tc>
          <w:tcPr>
            <w:tcW w:w="338" w:type="pct"/>
            <w:tcBorders>
              <w:top w:val="nil"/>
              <w:left w:val="nil"/>
              <w:bottom w:val="nil"/>
              <w:right w:val="nil"/>
            </w:tcBorders>
            <w:shd w:val="clear" w:color="auto" w:fill="auto"/>
            <w:vAlign w:val="center"/>
            <w:hideMark/>
          </w:tcPr>
          <w:p w14:paraId="0996EA0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902</w:t>
            </w:r>
          </w:p>
        </w:tc>
        <w:tc>
          <w:tcPr>
            <w:tcW w:w="338" w:type="pct"/>
            <w:tcBorders>
              <w:top w:val="nil"/>
              <w:left w:val="nil"/>
              <w:bottom w:val="nil"/>
              <w:right w:val="single" w:sz="4" w:space="0" w:color="auto"/>
            </w:tcBorders>
            <w:shd w:val="clear" w:color="auto" w:fill="auto"/>
            <w:vAlign w:val="center"/>
            <w:hideMark/>
          </w:tcPr>
          <w:p w14:paraId="7D9C741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909</w:t>
            </w:r>
          </w:p>
        </w:tc>
      </w:tr>
      <w:tr w:rsidR="00D00BA0" w:rsidRPr="00D00BA0" w14:paraId="45374102"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0DD365AA" w14:textId="77777777" w:rsidR="00D00BA0" w:rsidRPr="00D00BA0" w:rsidRDefault="00D00BA0" w:rsidP="00D00BA0">
            <w:pPr>
              <w:spacing w:before="0" w:after="0"/>
              <w:rPr>
                <w:rFonts w:cs="Arial"/>
                <w:color w:val="auto"/>
                <w:sz w:val="16"/>
                <w:szCs w:val="16"/>
                <w:lang w:eastAsia="en-AU"/>
              </w:rPr>
            </w:pPr>
            <w:r w:rsidRPr="00D00BA0">
              <w:rPr>
                <w:rFonts w:cs="Arial"/>
                <w:color w:val="auto"/>
                <w:sz w:val="16"/>
                <w:szCs w:val="16"/>
                <w:lang w:eastAsia="en-AU"/>
              </w:rPr>
              <w:t>Council cash</w:t>
            </w:r>
          </w:p>
        </w:tc>
        <w:tc>
          <w:tcPr>
            <w:tcW w:w="338" w:type="pct"/>
            <w:tcBorders>
              <w:top w:val="nil"/>
              <w:left w:val="nil"/>
              <w:bottom w:val="nil"/>
              <w:right w:val="nil"/>
            </w:tcBorders>
            <w:shd w:val="clear" w:color="000000" w:fill="FFFFFF"/>
            <w:vAlign w:val="center"/>
            <w:hideMark/>
          </w:tcPr>
          <w:p w14:paraId="01EFDAA4"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36,480</w:t>
            </w:r>
          </w:p>
        </w:tc>
        <w:tc>
          <w:tcPr>
            <w:tcW w:w="338" w:type="pct"/>
            <w:tcBorders>
              <w:top w:val="nil"/>
              <w:left w:val="nil"/>
              <w:bottom w:val="nil"/>
              <w:right w:val="nil"/>
            </w:tcBorders>
            <w:shd w:val="clear" w:color="000000" w:fill="DDEBF7"/>
            <w:vAlign w:val="center"/>
            <w:hideMark/>
          </w:tcPr>
          <w:p w14:paraId="69A37BAD"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32,708</w:t>
            </w:r>
          </w:p>
        </w:tc>
        <w:tc>
          <w:tcPr>
            <w:tcW w:w="338" w:type="pct"/>
            <w:tcBorders>
              <w:top w:val="nil"/>
              <w:left w:val="nil"/>
              <w:bottom w:val="nil"/>
              <w:right w:val="nil"/>
            </w:tcBorders>
            <w:shd w:val="clear" w:color="auto" w:fill="auto"/>
            <w:vAlign w:val="center"/>
            <w:hideMark/>
          </w:tcPr>
          <w:p w14:paraId="3FCC7B3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32,643</w:t>
            </w:r>
          </w:p>
        </w:tc>
        <w:tc>
          <w:tcPr>
            <w:tcW w:w="338" w:type="pct"/>
            <w:tcBorders>
              <w:top w:val="nil"/>
              <w:left w:val="nil"/>
              <w:bottom w:val="nil"/>
              <w:right w:val="nil"/>
            </w:tcBorders>
            <w:shd w:val="clear" w:color="auto" w:fill="auto"/>
            <w:vAlign w:val="center"/>
            <w:hideMark/>
          </w:tcPr>
          <w:p w14:paraId="22A0800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34,900</w:t>
            </w:r>
          </w:p>
        </w:tc>
        <w:tc>
          <w:tcPr>
            <w:tcW w:w="338" w:type="pct"/>
            <w:tcBorders>
              <w:top w:val="nil"/>
              <w:left w:val="nil"/>
              <w:bottom w:val="nil"/>
              <w:right w:val="nil"/>
            </w:tcBorders>
            <w:shd w:val="clear" w:color="auto" w:fill="auto"/>
            <w:vAlign w:val="center"/>
            <w:hideMark/>
          </w:tcPr>
          <w:p w14:paraId="025CF84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37,510</w:t>
            </w:r>
          </w:p>
        </w:tc>
        <w:tc>
          <w:tcPr>
            <w:tcW w:w="338" w:type="pct"/>
            <w:tcBorders>
              <w:top w:val="nil"/>
              <w:left w:val="nil"/>
              <w:bottom w:val="nil"/>
              <w:right w:val="nil"/>
            </w:tcBorders>
            <w:shd w:val="clear" w:color="auto" w:fill="auto"/>
            <w:vAlign w:val="center"/>
            <w:hideMark/>
          </w:tcPr>
          <w:p w14:paraId="43AD337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35,274</w:t>
            </w:r>
          </w:p>
        </w:tc>
        <w:tc>
          <w:tcPr>
            <w:tcW w:w="338" w:type="pct"/>
            <w:tcBorders>
              <w:top w:val="nil"/>
              <w:left w:val="nil"/>
              <w:bottom w:val="nil"/>
              <w:right w:val="nil"/>
            </w:tcBorders>
            <w:shd w:val="clear" w:color="auto" w:fill="auto"/>
            <w:vAlign w:val="center"/>
            <w:hideMark/>
          </w:tcPr>
          <w:p w14:paraId="669CA2F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36,255</w:t>
            </w:r>
          </w:p>
        </w:tc>
        <w:tc>
          <w:tcPr>
            <w:tcW w:w="338" w:type="pct"/>
            <w:tcBorders>
              <w:top w:val="nil"/>
              <w:left w:val="nil"/>
              <w:bottom w:val="nil"/>
              <w:right w:val="nil"/>
            </w:tcBorders>
            <w:shd w:val="clear" w:color="auto" w:fill="auto"/>
            <w:vAlign w:val="center"/>
            <w:hideMark/>
          </w:tcPr>
          <w:p w14:paraId="2223DD4E"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37,325</w:t>
            </w:r>
          </w:p>
        </w:tc>
        <w:tc>
          <w:tcPr>
            <w:tcW w:w="338" w:type="pct"/>
            <w:tcBorders>
              <w:top w:val="nil"/>
              <w:left w:val="nil"/>
              <w:bottom w:val="nil"/>
              <w:right w:val="nil"/>
            </w:tcBorders>
            <w:shd w:val="clear" w:color="auto" w:fill="auto"/>
            <w:vAlign w:val="center"/>
            <w:hideMark/>
          </w:tcPr>
          <w:p w14:paraId="54EDC670"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39,036</w:t>
            </w:r>
          </w:p>
        </w:tc>
        <w:tc>
          <w:tcPr>
            <w:tcW w:w="338" w:type="pct"/>
            <w:tcBorders>
              <w:top w:val="nil"/>
              <w:left w:val="nil"/>
              <w:bottom w:val="nil"/>
              <w:right w:val="nil"/>
            </w:tcBorders>
            <w:shd w:val="clear" w:color="auto" w:fill="auto"/>
            <w:vAlign w:val="center"/>
            <w:hideMark/>
          </w:tcPr>
          <w:p w14:paraId="40E28D01"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40,640</w:t>
            </w:r>
          </w:p>
        </w:tc>
        <w:tc>
          <w:tcPr>
            <w:tcW w:w="338" w:type="pct"/>
            <w:tcBorders>
              <w:top w:val="nil"/>
              <w:left w:val="nil"/>
              <w:bottom w:val="nil"/>
              <w:right w:val="single" w:sz="4" w:space="0" w:color="auto"/>
            </w:tcBorders>
            <w:shd w:val="clear" w:color="auto" w:fill="auto"/>
            <w:vAlign w:val="center"/>
            <w:hideMark/>
          </w:tcPr>
          <w:p w14:paraId="4E4842CB"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43,524</w:t>
            </w:r>
          </w:p>
        </w:tc>
      </w:tr>
      <w:tr w:rsidR="00D00BA0" w:rsidRPr="00D00BA0" w14:paraId="1F29157E" w14:textId="77777777" w:rsidTr="00D00BA0">
        <w:trPr>
          <w:trHeight w:val="201"/>
        </w:trPr>
        <w:tc>
          <w:tcPr>
            <w:tcW w:w="1282" w:type="pct"/>
            <w:tcBorders>
              <w:top w:val="nil"/>
              <w:left w:val="single" w:sz="4" w:space="0" w:color="auto"/>
              <w:bottom w:val="nil"/>
              <w:right w:val="nil"/>
            </w:tcBorders>
            <w:shd w:val="clear" w:color="000000" w:fill="FFFFFF"/>
            <w:vAlign w:val="center"/>
            <w:hideMark/>
          </w:tcPr>
          <w:p w14:paraId="73C5CCB4" w14:textId="77777777" w:rsidR="00D00BA0" w:rsidRPr="00D00BA0" w:rsidRDefault="00D00BA0" w:rsidP="00D00BA0">
            <w:pPr>
              <w:spacing w:before="0" w:after="0"/>
              <w:rPr>
                <w:rFonts w:cs="Arial"/>
                <w:b/>
                <w:bCs/>
                <w:color w:val="auto"/>
                <w:sz w:val="16"/>
                <w:szCs w:val="16"/>
                <w:lang w:eastAsia="en-AU"/>
              </w:rPr>
            </w:pPr>
            <w:r w:rsidRPr="00D00BA0">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064B1393"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65,062</w:t>
            </w:r>
          </w:p>
        </w:tc>
        <w:tc>
          <w:tcPr>
            <w:tcW w:w="338" w:type="pct"/>
            <w:tcBorders>
              <w:top w:val="single" w:sz="4" w:space="0" w:color="auto"/>
              <w:left w:val="nil"/>
              <w:bottom w:val="double" w:sz="6" w:space="0" w:color="auto"/>
              <w:right w:val="nil"/>
            </w:tcBorders>
            <w:shd w:val="clear" w:color="000000" w:fill="DDEBF7"/>
            <w:vAlign w:val="center"/>
            <w:hideMark/>
          </w:tcPr>
          <w:p w14:paraId="093A9D63" w14:textId="77777777" w:rsidR="00D00BA0" w:rsidRPr="00D00BA0" w:rsidRDefault="00D00BA0" w:rsidP="00D00BA0">
            <w:pPr>
              <w:spacing w:before="0" w:after="0"/>
              <w:jc w:val="right"/>
              <w:rPr>
                <w:rFonts w:cs="Arial"/>
                <w:b/>
                <w:bCs/>
                <w:color w:val="auto"/>
                <w:sz w:val="16"/>
                <w:szCs w:val="16"/>
                <w:lang w:eastAsia="en-AU"/>
              </w:rPr>
            </w:pPr>
            <w:r w:rsidRPr="00D00BA0">
              <w:rPr>
                <w:rFonts w:cs="Arial"/>
                <w:b/>
                <w:bCs/>
                <w:color w:val="auto"/>
                <w:sz w:val="16"/>
                <w:szCs w:val="16"/>
                <w:lang w:eastAsia="en-AU"/>
              </w:rPr>
              <w:t>65,773</w:t>
            </w:r>
          </w:p>
        </w:tc>
        <w:tc>
          <w:tcPr>
            <w:tcW w:w="338" w:type="pct"/>
            <w:tcBorders>
              <w:top w:val="single" w:sz="4" w:space="0" w:color="auto"/>
              <w:left w:val="nil"/>
              <w:bottom w:val="double" w:sz="6" w:space="0" w:color="auto"/>
              <w:right w:val="nil"/>
            </w:tcBorders>
            <w:shd w:val="clear" w:color="auto" w:fill="auto"/>
            <w:vAlign w:val="center"/>
            <w:hideMark/>
          </w:tcPr>
          <w:p w14:paraId="28B48E2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36,185</w:t>
            </w:r>
          </w:p>
        </w:tc>
        <w:tc>
          <w:tcPr>
            <w:tcW w:w="338" w:type="pct"/>
            <w:tcBorders>
              <w:top w:val="single" w:sz="4" w:space="0" w:color="auto"/>
              <w:left w:val="nil"/>
              <w:bottom w:val="double" w:sz="6" w:space="0" w:color="auto"/>
              <w:right w:val="nil"/>
            </w:tcBorders>
            <w:shd w:val="clear" w:color="auto" w:fill="auto"/>
            <w:vAlign w:val="center"/>
            <w:hideMark/>
          </w:tcPr>
          <w:p w14:paraId="31BEF218"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36,005</w:t>
            </w:r>
          </w:p>
        </w:tc>
        <w:tc>
          <w:tcPr>
            <w:tcW w:w="338" w:type="pct"/>
            <w:tcBorders>
              <w:top w:val="single" w:sz="4" w:space="0" w:color="auto"/>
              <w:left w:val="nil"/>
              <w:bottom w:val="double" w:sz="6" w:space="0" w:color="auto"/>
              <w:right w:val="nil"/>
            </w:tcBorders>
            <w:shd w:val="clear" w:color="auto" w:fill="auto"/>
            <w:vAlign w:val="center"/>
            <w:hideMark/>
          </w:tcPr>
          <w:p w14:paraId="055A60D5"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41,084</w:t>
            </w:r>
          </w:p>
        </w:tc>
        <w:tc>
          <w:tcPr>
            <w:tcW w:w="338" w:type="pct"/>
            <w:tcBorders>
              <w:top w:val="single" w:sz="4" w:space="0" w:color="auto"/>
              <w:left w:val="nil"/>
              <w:bottom w:val="double" w:sz="6" w:space="0" w:color="auto"/>
              <w:right w:val="nil"/>
            </w:tcBorders>
            <w:shd w:val="clear" w:color="auto" w:fill="auto"/>
            <w:vAlign w:val="center"/>
            <w:hideMark/>
          </w:tcPr>
          <w:p w14:paraId="7741843F"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37,056</w:t>
            </w:r>
          </w:p>
        </w:tc>
        <w:tc>
          <w:tcPr>
            <w:tcW w:w="338" w:type="pct"/>
            <w:tcBorders>
              <w:top w:val="single" w:sz="4" w:space="0" w:color="auto"/>
              <w:left w:val="nil"/>
              <w:bottom w:val="double" w:sz="6" w:space="0" w:color="auto"/>
              <w:right w:val="nil"/>
            </w:tcBorders>
            <w:shd w:val="clear" w:color="auto" w:fill="auto"/>
            <w:vAlign w:val="center"/>
            <w:hideMark/>
          </w:tcPr>
          <w:p w14:paraId="277B5FE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37,673</w:t>
            </w:r>
          </w:p>
        </w:tc>
        <w:tc>
          <w:tcPr>
            <w:tcW w:w="338" w:type="pct"/>
            <w:tcBorders>
              <w:top w:val="single" w:sz="4" w:space="0" w:color="auto"/>
              <w:left w:val="nil"/>
              <w:bottom w:val="double" w:sz="6" w:space="0" w:color="auto"/>
              <w:right w:val="nil"/>
            </w:tcBorders>
            <w:shd w:val="clear" w:color="auto" w:fill="auto"/>
            <w:vAlign w:val="center"/>
            <w:hideMark/>
          </w:tcPr>
          <w:p w14:paraId="431B9E1A"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38,598</w:t>
            </w:r>
          </w:p>
        </w:tc>
        <w:tc>
          <w:tcPr>
            <w:tcW w:w="338" w:type="pct"/>
            <w:tcBorders>
              <w:top w:val="single" w:sz="4" w:space="0" w:color="auto"/>
              <w:left w:val="nil"/>
              <w:bottom w:val="double" w:sz="6" w:space="0" w:color="auto"/>
              <w:right w:val="nil"/>
            </w:tcBorders>
            <w:shd w:val="clear" w:color="auto" w:fill="auto"/>
            <w:vAlign w:val="center"/>
            <w:hideMark/>
          </w:tcPr>
          <w:p w14:paraId="158D1C39"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40,357</w:t>
            </w:r>
          </w:p>
        </w:tc>
        <w:tc>
          <w:tcPr>
            <w:tcW w:w="338" w:type="pct"/>
            <w:tcBorders>
              <w:top w:val="single" w:sz="4" w:space="0" w:color="auto"/>
              <w:left w:val="nil"/>
              <w:bottom w:val="double" w:sz="6" w:space="0" w:color="auto"/>
              <w:right w:val="nil"/>
            </w:tcBorders>
            <w:shd w:val="clear" w:color="auto" w:fill="auto"/>
            <w:vAlign w:val="center"/>
            <w:hideMark/>
          </w:tcPr>
          <w:p w14:paraId="618062D7"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42,050</w:t>
            </w:r>
          </w:p>
        </w:tc>
        <w:tc>
          <w:tcPr>
            <w:tcW w:w="338" w:type="pct"/>
            <w:tcBorders>
              <w:top w:val="single" w:sz="4" w:space="0" w:color="auto"/>
              <w:left w:val="nil"/>
              <w:bottom w:val="double" w:sz="6" w:space="0" w:color="auto"/>
              <w:right w:val="single" w:sz="4" w:space="0" w:color="auto"/>
            </w:tcBorders>
            <w:shd w:val="clear" w:color="auto" w:fill="auto"/>
            <w:vAlign w:val="center"/>
            <w:hideMark/>
          </w:tcPr>
          <w:p w14:paraId="155CAB6C" w14:textId="77777777" w:rsidR="00D00BA0" w:rsidRPr="00D00BA0" w:rsidRDefault="00D00BA0" w:rsidP="00D00BA0">
            <w:pPr>
              <w:spacing w:before="0" w:after="0"/>
              <w:jc w:val="right"/>
              <w:rPr>
                <w:rFonts w:cs="Arial"/>
                <w:color w:val="auto"/>
                <w:sz w:val="16"/>
                <w:szCs w:val="16"/>
                <w:lang w:eastAsia="en-AU"/>
              </w:rPr>
            </w:pPr>
            <w:r w:rsidRPr="00D00BA0">
              <w:rPr>
                <w:rFonts w:cs="Arial"/>
                <w:color w:val="auto"/>
                <w:sz w:val="16"/>
                <w:szCs w:val="16"/>
                <w:lang w:eastAsia="en-AU"/>
              </w:rPr>
              <w:t>44,941</w:t>
            </w:r>
          </w:p>
        </w:tc>
      </w:tr>
      <w:tr w:rsidR="00D00BA0" w:rsidRPr="00D00BA0" w14:paraId="079858CA" w14:textId="77777777" w:rsidTr="00D00BA0">
        <w:trPr>
          <w:trHeight w:val="213"/>
        </w:trPr>
        <w:tc>
          <w:tcPr>
            <w:tcW w:w="1282" w:type="pct"/>
            <w:tcBorders>
              <w:top w:val="nil"/>
              <w:left w:val="single" w:sz="4" w:space="0" w:color="auto"/>
              <w:bottom w:val="single" w:sz="4" w:space="0" w:color="auto"/>
              <w:right w:val="nil"/>
            </w:tcBorders>
            <w:shd w:val="clear" w:color="000000" w:fill="FFFFFF"/>
            <w:hideMark/>
          </w:tcPr>
          <w:p w14:paraId="062A52A7"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000000" w:fill="FFFFFF"/>
            <w:noWrap/>
            <w:hideMark/>
          </w:tcPr>
          <w:p w14:paraId="20B175E9"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000000" w:fill="FFFFFF"/>
            <w:noWrap/>
            <w:hideMark/>
          </w:tcPr>
          <w:p w14:paraId="530529AF"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000000" w:fill="FFFFFF"/>
            <w:noWrap/>
            <w:hideMark/>
          </w:tcPr>
          <w:p w14:paraId="081D07B4"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000000" w:fill="FFFFFF"/>
            <w:noWrap/>
            <w:hideMark/>
          </w:tcPr>
          <w:p w14:paraId="5CBD31CC"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612C3BCB"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78FECF08"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62596283"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1A251821"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1C1B69FB"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nil"/>
            </w:tcBorders>
            <w:shd w:val="clear" w:color="auto" w:fill="auto"/>
            <w:noWrap/>
            <w:hideMark/>
          </w:tcPr>
          <w:p w14:paraId="62BD7A4E"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c>
          <w:tcPr>
            <w:tcW w:w="338" w:type="pct"/>
            <w:tcBorders>
              <w:top w:val="nil"/>
              <w:left w:val="nil"/>
              <w:bottom w:val="single" w:sz="4" w:space="0" w:color="auto"/>
              <w:right w:val="single" w:sz="4" w:space="0" w:color="auto"/>
            </w:tcBorders>
            <w:shd w:val="clear" w:color="auto" w:fill="auto"/>
            <w:noWrap/>
            <w:hideMark/>
          </w:tcPr>
          <w:p w14:paraId="1A09DE0D" w14:textId="77777777" w:rsidR="00D00BA0" w:rsidRPr="00D00BA0" w:rsidRDefault="00D00BA0" w:rsidP="00D00BA0">
            <w:pPr>
              <w:spacing w:before="0" w:after="0"/>
              <w:rPr>
                <w:rFonts w:cs="Arial"/>
                <w:color w:val="auto"/>
                <w:sz w:val="20"/>
                <w:lang w:eastAsia="en-AU"/>
              </w:rPr>
            </w:pPr>
            <w:r w:rsidRPr="00D00BA0">
              <w:rPr>
                <w:rFonts w:cs="Arial"/>
                <w:color w:val="auto"/>
                <w:sz w:val="20"/>
                <w:lang w:eastAsia="en-AU"/>
              </w:rPr>
              <w:t> </w:t>
            </w:r>
          </w:p>
        </w:tc>
      </w:tr>
    </w:tbl>
    <w:p w14:paraId="3597D87A" w14:textId="5B4FBE1C" w:rsidR="00D00BA0" w:rsidRDefault="00D00BA0" w:rsidP="005E2A6E">
      <w:pPr>
        <w:spacing w:before="0" w:after="0"/>
        <w:rPr>
          <w:rFonts w:asciiTheme="minorHAnsi" w:hAnsiTheme="minorHAnsi" w:cstheme="minorHAnsi"/>
        </w:rPr>
      </w:pPr>
    </w:p>
    <w:p w14:paraId="1D3D202D" w14:textId="77777777" w:rsidR="00D00BA0" w:rsidRPr="00D56B20" w:rsidRDefault="00D00BA0" w:rsidP="005E2A6E">
      <w:pPr>
        <w:spacing w:before="0" w:after="0"/>
        <w:rPr>
          <w:rFonts w:asciiTheme="minorHAnsi" w:hAnsiTheme="minorHAnsi" w:cstheme="minorHAnsi"/>
        </w:rPr>
      </w:pPr>
    </w:p>
    <w:p w14:paraId="18F833BA" w14:textId="3ACEF7B9" w:rsidR="00E5280D" w:rsidRDefault="001C6920" w:rsidP="00485B55">
      <w:pPr>
        <w:pStyle w:val="Heading2"/>
        <w:numPr>
          <w:ilvl w:val="1"/>
          <w:numId w:val="86"/>
        </w:numPr>
      </w:pPr>
      <w:r w:rsidRPr="00D56B20">
        <w:t>Statement of Human Resources</w:t>
      </w:r>
    </w:p>
    <w:tbl>
      <w:tblPr>
        <w:tblW w:w="4987" w:type="pct"/>
        <w:tblLook w:val="04A0" w:firstRow="1" w:lastRow="0" w:firstColumn="1" w:lastColumn="0" w:noHBand="0" w:noVBand="1"/>
      </w:tblPr>
      <w:tblGrid>
        <w:gridCol w:w="3511"/>
        <w:gridCol w:w="935"/>
        <w:gridCol w:w="935"/>
        <w:gridCol w:w="938"/>
        <w:gridCol w:w="935"/>
        <w:gridCol w:w="1043"/>
        <w:gridCol w:w="935"/>
        <w:gridCol w:w="935"/>
        <w:gridCol w:w="935"/>
        <w:gridCol w:w="938"/>
        <w:gridCol w:w="8"/>
        <w:gridCol w:w="929"/>
        <w:gridCol w:w="8"/>
        <w:gridCol w:w="921"/>
        <w:gridCol w:w="6"/>
      </w:tblGrid>
      <w:tr w:rsidR="00485B55" w:rsidRPr="00485B55" w14:paraId="53E70A4B" w14:textId="77777777" w:rsidTr="00485B55">
        <w:trPr>
          <w:gridAfter w:val="1"/>
          <w:wAfter w:w="2" w:type="pct"/>
          <w:trHeight w:val="210"/>
        </w:trPr>
        <w:tc>
          <w:tcPr>
            <w:tcW w:w="1262" w:type="pct"/>
            <w:tcBorders>
              <w:top w:val="single" w:sz="4" w:space="0" w:color="auto"/>
              <w:left w:val="single" w:sz="4" w:space="0" w:color="auto"/>
              <w:bottom w:val="nil"/>
              <w:right w:val="nil"/>
            </w:tcBorders>
            <w:shd w:val="clear" w:color="000000" w:fill="5B9BD5"/>
            <w:noWrap/>
            <w:vAlign w:val="center"/>
            <w:hideMark/>
          </w:tcPr>
          <w:p w14:paraId="09B2FB5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Staff expenditure</w:t>
            </w:r>
          </w:p>
        </w:tc>
        <w:tc>
          <w:tcPr>
            <w:tcW w:w="336" w:type="pct"/>
            <w:tcBorders>
              <w:top w:val="single" w:sz="4" w:space="0" w:color="auto"/>
              <w:left w:val="nil"/>
              <w:bottom w:val="nil"/>
              <w:right w:val="nil"/>
            </w:tcBorders>
            <w:shd w:val="clear" w:color="000000" w:fill="5B9BD5"/>
            <w:noWrap/>
            <w:vAlign w:val="center"/>
            <w:hideMark/>
          </w:tcPr>
          <w:p w14:paraId="32607B0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2022/23</w:t>
            </w:r>
          </w:p>
        </w:tc>
        <w:tc>
          <w:tcPr>
            <w:tcW w:w="336" w:type="pct"/>
            <w:tcBorders>
              <w:top w:val="single" w:sz="4" w:space="0" w:color="auto"/>
              <w:left w:val="nil"/>
              <w:bottom w:val="nil"/>
              <w:right w:val="nil"/>
            </w:tcBorders>
            <w:shd w:val="clear" w:color="000000" w:fill="5B9BD5"/>
            <w:noWrap/>
            <w:vAlign w:val="center"/>
            <w:hideMark/>
          </w:tcPr>
          <w:p w14:paraId="3A5C167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2023/24</w:t>
            </w:r>
          </w:p>
        </w:tc>
        <w:tc>
          <w:tcPr>
            <w:tcW w:w="336" w:type="pct"/>
            <w:tcBorders>
              <w:top w:val="single" w:sz="4" w:space="0" w:color="auto"/>
              <w:left w:val="nil"/>
              <w:bottom w:val="nil"/>
              <w:right w:val="nil"/>
            </w:tcBorders>
            <w:shd w:val="clear" w:color="000000" w:fill="5B9BD5"/>
            <w:noWrap/>
            <w:vAlign w:val="center"/>
            <w:hideMark/>
          </w:tcPr>
          <w:p w14:paraId="79D63D5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2024/25</w:t>
            </w:r>
          </w:p>
        </w:tc>
        <w:tc>
          <w:tcPr>
            <w:tcW w:w="336" w:type="pct"/>
            <w:tcBorders>
              <w:top w:val="single" w:sz="4" w:space="0" w:color="auto"/>
              <w:left w:val="nil"/>
              <w:bottom w:val="nil"/>
              <w:right w:val="nil"/>
            </w:tcBorders>
            <w:shd w:val="clear" w:color="000000" w:fill="5B9BD5"/>
            <w:noWrap/>
            <w:vAlign w:val="center"/>
            <w:hideMark/>
          </w:tcPr>
          <w:p w14:paraId="2AFC7E0A"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2025/26</w:t>
            </w:r>
          </w:p>
        </w:tc>
        <w:tc>
          <w:tcPr>
            <w:tcW w:w="374" w:type="pct"/>
            <w:tcBorders>
              <w:top w:val="single" w:sz="4" w:space="0" w:color="auto"/>
              <w:left w:val="nil"/>
              <w:bottom w:val="nil"/>
              <w:right w:val="nil"/>
            </w:tcBorders>
            <w:shd w:val="clear" w:color="000000" w:fill="5B9BD5"/>
            <w:noWrap/>
            <w:vAlign w:val="center"/>
            <w:hideMark/>
          </w:tcPr>
          <w:p w14:paraId="337BFF1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2026/27</w:t>
            </w:r>
          </w:p>
        </w:tc>
        <w:tc>
          <w:tcPr>
            <w:tcW w:w="336" w:type="pct"/>
            <w:tcBorders>
              <w:top w:val="single" w:sz="4" w:space="0" w:color="auto"/>
              <w:left w:val="nil"/>
              <w:bottom w:val="nil"/>
              <w:right w:val="nil"/>
            </w:tcBorders>
            <w:shd w:val="clear" w:color="000000" w:fill="5B9BD5"/>
            <w:noWrap/>
            <w:vAlign w:val="center"/>
            <w:hideMark/>
          </w:tcPr>
          <w:p w14:paraId="36F66E8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2027/28</w:t>
            </w:r>
          </w:p>
        </w:tc>
        <w:tc>
          <w:tcPr>
            <w:tcW w:w="336" w:type="pct"/>
            <w:tcBorders>
              <w:top w:val="single" w:sz="4" w:space="0" w:color="auto"/>
              <w:left w:val="nil"/>
              <w:bottom w:val="nil"/>
              <w:right w:val="nil"/>
            </w:tcBorders>
            <w:shd w:val="clear" w:color="000000" w:fill="5B9BD5"/>
            <w:noWrap/>
            <w:vAlign w:val="center"/>
            <w:hideMark/>
          </w:tcPr>
          <w:p w14:paraId="26F9E71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2028/29</w:t>
            </w:r>
          </w:p>
        </w:tc>
        <w:tc>
          <w:tcPr>
            <w:tcW w:w="336" w:type="pct"/>
            <w:tcBorders>
              <w:top w:val="single" w:sz="4" w:space="0" w:color="auto"/>
              <w:left w:val="nil"/>
              <w:bottom w:val="nil"/>
              <w:right w:val="nil"/>
            </w:tcBorders>
            <w:shd w:val="clear" w:color="000000" w:fill="5B9BD5"/>
            <w:noWrap/>
            <w:vAlign w:val="center"/>
            <w:hideMark/>
          </w:tcPr>
          <w:p w14:paraId="5C24095E"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2029/30</w:t>
            </w:r>
          </w:p>
        </w:tc>
        <w:tc>
          <w:tcPr>
            <w:tcW w:w="337" w:type="pct"/>
            <w:tcBorders>
              <w:top w:val="single" w:sz="4" w:space="0" w:color="auto"/>
              <w:left w:val="nil"/>
              <w:bottom w:val="nil"/>
              <w:right w:val="nil"/>
            </w:tcBorders>
            <w:shd w:val="clear" w:color="000000" w:fill="5B9BD5"/>
            <w:noWrap/>
            <w:vAlign w:val="center"/>
            <w:hideMark/>
          </w:tcPr>
          <w:p w14:paraId="6D884013"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2030/31</w:t>
            </w:r>
          </w:p>
        </w:tc>
        <w:tc>
          <w:tcPr>
            <w:tcW w:w="337" w:type="pct"/>
            <w:gridSpan w:val="2"/>
            <w:tcBorders>
              <w:top w:val="single" w:sz="4" w:space="0" w:color="auto"/>
              <w:left w:val="nil"/>
              <w:bottom w:val="nil"/>
              <w:right w:val="nil"/>
            </w:tcBorders>
            <w:shd w:val="clear" w:color="000000" w:fill="5B9BD5"/>
            <w:noWrap/>
            <w:vAlign w:val="center"/>
            <w:hideMark/>
          </w:tcPr>
          <w:p w14:paraId="1F0F0C7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2031/32</w:t>
            </w:r>
          </w:p>
        </w:tc>
        <w:tc>
          <w:tcPr>
            <w:tcW w:w="334" w:type="pct"/>
            <w:gridSpan w:val="2"/>
            <w:tcBorders>
              <w:top w:val="single" w:sz="4" w:space="0" w:color="auto"/>
              <w:left w:val="nil"/>
              <w:bottom w:val="nil"/>
              <w:right w:val="single" w:sz="4" w:space="0" w:color="auto"/>
            </w:tcBorders>
            <w:shd w:val="clear" w:color="000000" w:fill="5B9BD5"/>
            <w:noWrap/>
            <w:vAlign w:val="center"/>
            <w:hideMark/>
          </w:tcPr>
          <w:p w14:paraId="1F5D287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2032/33</w:t>
            </w:r>
          </w:p>
        </w:tc>
      </w:tr>
      <w:tr w:rsidR="00485B55" w:rsidRPr="00485B55" w14:paraId="6F539A42" w14:textId="77777777" w:rsidTr="00485B55">
        <w:trPr>
          <w:gridAfter w:val="1"/>
          <w:wAfter w:w="2" w:type="pct"/>
          <w:trHeight w:val="210"/>
        </w:trPr>
        <w:tc>
          <w:tcPr>
            <w:tcW w:w="1262" w:type="pct"/>
            <w:tcBorders>
              <w:top w:val="nil"/>
              <w:left w:val="single" w:sz="4" w:space="0" w:color="auto"/>
              <w:bottom w:val="nil"/>
              <w:right w:val="nil"/>
            </w:tcBorders>
            <w:shd w:val="clear" w:color="000000" w:fill="5B9BD5"/>
            <w:noWrap/>
            <w:vAlign w:val="center"/>
            <w:hideMark/>
          </w:tcPr>
          <w:p w14:paraId="6182B2A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nil"/>
              <w:right w:val="nil"/>
            </w:tcBorders>
            <w:shd w:val="clear" w:color="000000" w:fill="5B9BD5"/>
            <w:noWrap/>
            <w:vAlign w:val="center"/>
            <w:hideMark/>
          </w:tcPr>
          <w:p w14:paraId="6E0C1DC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61DF8A8C"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57D317AA"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583FC9C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74" w:type="pct"/>
            <w:tcBorders>
              <w:top w:val="nil"/>
              <w:left w:val="nil"/>
              <w:bottom w:val="nil"/>
              <w:right w:val="nil"/>
            </w:tcBorders>
            <w:shd w:val="clear" w:color="000000" w:fill="5B9BD5"/>
            <w:noWrap/>
            <w:vAlign w:val="center"/>
            <w:hideMark/>
          </w:tcPr>
          <w:p w14:paraId="222D665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42BABE5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1123E63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5B9BD5"/>
            <w:noWrap/>
            <w:vAlign w:val="center"/>
            <w:hideMark/>
          </w:tcPr>
          <w:p w14:paraId="2942CB8E"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7" w:type="pct"/>
            <w:tcBorders>
              <w:top w:val="nil"/>
              <w:left w:val="nil"/>
              <w:bottom w:val="nil"/>
              <w:right w:val="nil"/>
            </w:tcBorders>
            <w:shd w:val="clear" w:color="000000" w:fill="5B9BD5"/>
            <w:noWrap/>
            <w:vAlign w:val="center"/>
            <w:hideMark/>
          </w:tcPr>
          <w:p w14:paraId="0287D3B1"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7" w:type="pct"/>
            <w:gridSpan w:val="2"/>
            <w:tcBorders>
              <w:top w:val="nil"/>
              <w:left w:val="nil"/>
              <w:bottom w:val="nil"/>
              <w:right w:val="nil"/>
            </w:tcBorders>
            <w:shd w:val="clear" w:color="000000" w:fill="5B9BD5"/>
            <w:noWrap/>
            <w:vAlign w:val="center"/>
            <w:hideMark/>
          </w:tcPr>
          <w:p w14:paraId="2FD0DD4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4" w:type="pct"/>
            <w:gridSpan w:val="2"/>
            <w:tcBorders>
              <w:top w:val="nil"/>
              <w:left w:val="nil"/>
              <w:bottom w:val="nil"/>
              <w:right w:val="single" w:sz="4" w:space="0" w:color="auto"/>
            </w:tcBorders>
            <w:shd w:val="clear" w:color="000000" w:fill="5B9BD5"/>
            <w:noWrap/>
            <w:vAlign w:val="center"/>
            <w:hideMark/>
          </w:tcPr>
          <w:p w14:paraId="7AC4EA0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r>
      <w:tr w:rsidR="00485B55" w:rsidRPr="00485B55" w14:paraId="5EEAB9C1"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noWrap/>
            <w:vAlign w:val="center"/>
            <w:hideMark/>
          </w:tcPr>
          <w:p w14:paraId="7551D653"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Staff expenditure</w:t>
            </w:r>
          </w:p>
        </w:tc>
        <w:tc>
          <w:tcPr>
            <w:tcW w:w="336" w:type="pct"/>
            <w:tcBorders>
              <w:top w:val="nil"/>
              <w:left w:val="nil"/>
              <w:bottom w:val="nil"/>
              <w:right w:val="nil"/>
            </w:tcBorders>
            <w:shd w:val="clear" w:color="FFFFFF" w:fill="FFFFFF"/>
            <w:noWrap/>
            <w:vAlign w:val="center"/>
            <w:hideMark/>
          </w:tcPr>
          <w:p w14:paraId="5F98343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vAlign w:val="center"/>
            <w:hideMark/>
          </w:tcPr>
          <w:p w14:paraId="6D1760B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vAlign w:val="center"/>
            <w:hideMark/>
          </w:tcPr>
          <w:p w14:paraId="34E644A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vAlign w:val="center"/>
            <w:hideMark/>
          </w:tcPr>
          <w:p w14:paraId="00E5151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nil"/>
            </w:tcBorders>
            <w:shd w:val="clear" w:color="FFFFFF" w:fill="auto"/>
            <w:noWrap/>
            <w:hideMark/>
          </w:tcPr>
          <w:p w14:paraId="6F66B2F9" w14:textId="77777777" w:rsidR="00485B55" w:rsidRPr="00485B55" w:rsidRDefault="00485B55" w:rsidP="00485B55">
            <w:pPr>
              <w:spacing w:before="0" w:after="0"/>
              <w:rPr>
                <w:rFonts w:cs="Arial"/>
                <w:color w:val="auto"/>
                <w:sz w:val="16"/>
                <w:szCs w:val="16"/>
                <w:lang w:eastAsia="en-AU"/>
              </w:rPr>
            </w:pPr>
          </w:p>
        </w:tc>
        <w:tc>
          <w:tcPr>
            <w:tcW w:w="336" w:type="pct"/>
            <w:tcBorders>
              <w:top w:val="nil"/>
              <w:left w:val="nil"/>
              <w:bottom w:val="nil"/>
              <w:right w:val="nil"/>
            </w:tcBorders>
            <w:shd w:val="clear" w:color="FFFFFF" w:fill="auto"/>
            <w:noWrap/>
            <w:hideMark/>
          </w:tcPr>
          <w:p w14:paraId="51ECED53" w14:textId="77777777" w:rsidR="00485B55" w:rsidRPr="00485B55" w:rsidRDefault="00485B55" w:rsidP="00485B55">
            <w:pPr>
              <w:spacing w:before="0" w:after="0"/>
              <w:rPr>
                <w:rFonts w:ascii="Times New Roman" w:hAnsi="Times New Roman"/>
                <w:color w:val="auto"/>
                <w:sz w:val="20"/>
                <w:lang w:eastAsia="en-AU"/>
              </w:rPr>
            </w:pPr>
          </w:p>
        </w:tc>
        <w:tc>
          <w:tcPr>
            <w:tcW w:w="336" w:type="pct"/>
            <w:tcBorders>
              <w:top w:val="nil"/>
              <w:left w:val="nil"/>
              <w:bottom w:val="nil"/>
              <w:right w:val="nil"/>
            </w:tcBorders>
            <w:shd w:val="clear" w:color="FFFFFF" w:fill="auto"/>
            <w:noWrap/>
            <w:hideMark/>
          </w:tcPr>
          <w:p w14:paraId="095959B4" w14:textId="77777777" w:rsidR="00485B55" w:rsidRPr="00485B55" w:rsidRDefault="00485B55" w:rsidP="00485B55">
            <w:pPr>
              <w:spacing w:before="0" w:after="0"/>
              <w:rPr>
                <w:rFonts w:ascii="Times New Roman" w:hAnsi="Times New Roman"/>
                <w:color w:val="auto"/>
                <w:sz w:val="20"/>
                <w:lang w:eastAsia="en-AU"/>
              </w:rPr>
            </w:pPr>
          </w:p>
        </w:tc>
        <w:tc>
          <w:tcPr>
            <w:tcW w:w="336" w:type="pct"/>
            <w:tcBorders>
              <w:top w:val="nil"/>
              <w:left w:val="nil"/>
              <w:bottom w:val="nil"/>
              <w:right w:val="nil"/>
            </w:tcBorders>
            <w:shd w:val="clear" w:color="FFFFFF" w:fill="auto"/>
            <w:noWrap/>
            <w:hideMark/>
          </w:tcPr>
          <w:p w14:paraId="43D30BFB" w14:textId="77777777" w:rsidR="00485B55" w:rsidRPr="00485B55" w:rsidRDefault="00485B55" w:rsidP="00485B55">
            <w:pPr>
              <w:spacing w:before="0" w:after="0"/>
              <w:rPr>
                <w:rFonts w:ascii="Times New Roman" w:hAnsi="Times New Roman"/>
                <w:color w:val="auto"/>
                <w:sz w:val="20"/>
                <w:lang w:eastAsia="en-AU"/>
              </w:rPr>
            </w:pPr>
          </w:p>
        </w:tc>
        <w:tc>
          <w:tcPr>
            <w:tcW w:w="337" w:type="pct"/>
            <w:tcBorders>
              <w:top w:val="nil"/>
              <w:left w:val="nil"/>
              <w:bottom w:val="nil"/>
              <w:right w:val="nil"/>
            </w:tcBorders>
            <w:shd w:val="clear" w:color="FFFFFF" w:fill="auto"/>
            <w:noWrap/>
            <w:hideMark/>
          </w:tcPr>
          <w:p w14:paraId="127F81DD" w14:textId="77777777" w:rsidR="00485B55" w:rsidRPr="00485B55" w:rsidRDefault="00485B55" w:rsidP="00485B55">
            <w:pPr>
              <w:spacing w:before="0" w:after="0"/>
              <w:rPr>
                <w:rFonts w:ascii="Times New Roman" w:hAnsi="Times New Roman"/>
                <w:color w:val="auto"/>
                <w:sz w:val="20"/>
                <w:lang w:eastAsia="en-AU"/>
              </w:rPr>
            </w:pPr>
          </w:p>
        </w:tc>
        <w:tc>
          <w:tcPr>
            <w:tcW w:w="337" w:type="pct"/>
            <w:gridSpan w:val="2"/>
            <w:tcBorders>
              <w:top w:val="nil"/>
              <w:left w:val="nil"/>
              <w:bottom w:val="nil"/>
              <w:right w:val="nil"/>
            </w:tcBorders>
            <w:shd w:val="clear" w:color="FFFFFF" w:fill="auto"/>
            <w:noWrap/>
            <w:hideMark/>
          </w:tcPr>
          <w:p w14:paraId="40A5C16B" w14:textId="77777777" w:rsidR="00485B55" w:rsidRPr="00485B55" w:rsidRDefault="00485B55" w:rsidP="00485B55">
            <w:pPr>
              <w:spacing w:before="0" w:after="0"/>
              <w:rPr>
                <w:rFonts w:ascii="Times New Roman" w:hAnsi="Times New Roman"/>
                <w:color w:val="auto"/>
                <w:sz w:val="20"/>
                <w:lang w:eastAsia="en-AU"/>
              </w:rPr>
            </w:pPr>
          </w:p>
        </w:tc>
        <w:tc>
          <w:tcPr>
            <w:tcW w:w="334" w:type="pct"/>
            <w:gridSpan w:val="2"/>
            <w:tcBorders>
              <w:top w:val="nil"/>
              <w:left w:val="nil"/>
              <w:bottom w:val="nil"/>
              <w:right w:val="single" w:sz="4" w:space="0" w:color="auto"/>
            </w:tcBorders>
            <w:shd w:val="clear" w:color="FFFFFF" w:fill="auto"/>
            <w:noWrap/>
            <w:hideMark/>
          </w:tcPr>
          <w:p w14:paraId="31FA005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r>
      <w:tr w:rsidR="00485B55" w:rsidRPr="00485B55" w14:paraId="7CBE0CAA"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noWrap/>
            <w:vAlign w:val="center"/>
            <w:hideMark/>
          </w:tcPr>
          <w:p w14:paraId="6DE4FFE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Employee costs - operating</w:t>
            </w:r>
          </w:p>
        </w:tc>
        <w:tc>
          <w:tcPr>
            <w:tcW w:w="336" w:type="pct"/>
            <w:tcBorders>
              <w:top w:val="nil"/>
              <w:left w:val="nil"/>
              <w:bottom w:val="nil"/>
              <w:right w:val="nil"/>
            </w:tcBorders>
            <w:shd w:val="clear" w:color="FFFFFF" w:fill="FFFFFF"/>
            <w:noWrap/>
            <w:vAlign w:val="center"/>
            <w:hideMark/>
          </w:tcPr>
          <w:p w14:paraId="0539EBC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63,849</w:t>
            </w:r>
          </w:p>
        </w:tc>
        <w:tc>
          <w:tcPr>
            <w:tcW w:w="336" w:type="pct"/>
            <w:tcBorders>
              <w:top w:val="nil"/>
              <w:left w:val="nil"/>
              <w:bottom w:val="nil"/>
              <w:right w:val="nil"/>
            </w:tcBorders>
            <w:shd w:val="clear" w:color="FFFFFF" w:fill="FFFFFF"/>
            <w:noWrap/>
            <w:vAlign w:val="center"/>
            <w:hideMark/>
          </w:tcPr>
          <w:p w14:paraId="1A17073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66,055</w:t>
            </w:r>
          </w:p>
        </w:tc>
        <w:tc>
          <w:tcPr>
            <w:tcW w:w="336" w:type="pct"/>
            <w:tcBorders>
              <w:top w:val="nil"/>
              <w:left w:val="nil"/>
              <w:bottom w:val="nil"/>
              <w:right w:val="nil"/>
            </w:tcBorders>
            <w:shd w:val="clear" w:color="FFFFFF" w:fill="FFFFFF"/>
            <w:noWrap/>
            <w:vAlign w:val="center"/>
            <w:hideMark/>
          </w:tcPr>
          <w:p w14:paraId="007D6FC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67,110</w:t>
            </w:r>
          </w:p>
        </w:tc>
        <w:tc>
          <w:tcPr>
            <w:tcW w:w="336" w:type="pct"/>
            <w:tcBorders>
              <w:top w:val="nil"/>
              <w:left w:val="nil"/>
              <w:bottom w:val="nil"/>
              <w:right w:val="nil"/>
            </w:tcBorders>
            <w:shd w:val="clear" w:color="FFFFFF" w:fill="FFFFFF"/>
            <w:noWrap/>
            <w:vAlign w:val="center"/>
            <w:hideMark/>
          </w:tcPr>
          <w:p w14:paraId="6734E24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68,390</w:t>
            </w:r>
          </w:p>
        </w:tc>
        <w:tc>
          <w:tcPr>
            <w:tcW w:w="374" w:type="pct"/>
            <w:tcBorders>
              <w:top w:val="nil"/>
              <w:left w:val="nil"/>
              <w:bottom w:val="nil"/>
              <w:right w:val="nil"/>
            </w:tcBorders>
            <w:shd w:val="clear" w:color="FFFFFF" w:fill="FFFFFF"/>
            <w:noWrap/>
            <w:vAlign w:val="center"/>
            <w:hideMark/>
          </w:tcPr>
          <w:p w14:paraId="72D8B8B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70,096</w:t>
            </w:r>
          </w:p>
        </w:tc>
        <w:tc>
          <w:tcPr>
            <w:tcW w:w="336" w:type="pct"/>
            <w:tcBorders>
              <w:top w:val="nil"/>
              <w:left w:val="nil"/>
              <w:bottom w:val="nil"/>
              <w:right w:val="nil"/>
            </w:tcBorders>
            <w:shd w:val="clear" w:color="FFFFFF" w:fill="FFFFFF"/>
            <w:noWrap/>
            <w:vAlign w:val="center"/>
            <w:hideMark/>
          </w:tcPr>
          <w:p w14:paraId="7F335FB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71,485</w:t>
            </w:r>
          </w:p>
        </w:tc>
        <w:tc>
          <w:tcPr>
            <w:tcW w:w="336" w:type="pct"/>
            <w:tcBorders>
              <w:top w:val="nil"/>
              <w:left w:val="nil"/>
              <w:bottom w:val="nil"/>
              <w:right w:val="nil"/>
            </w:tcBorders>
            <w:shd w:val="clear" w:color="FFFFFF" w:fill="FFFFFF"/>
            <w:noWrap/>
            <w:vAlign w:val="center"/>
            <w:hideMark/>
          </w:tcPr>
          <w:p w14:paraId="70EC708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73,037</w:t>
            </w:r>
          </w:p>
        </w:tc>
        <w:tc>
          <w:tcPr>
            <w:tcW w:w="336" w:type="pct"/>
            <w:tcBorders>
              <w:top w:val="nil"/>
              <w:left w:val="nil"/>
              <w:bottom w:val="nil"/>
              <w:right w:val="nil"/>
            </w:tcBorders>
            <w:shd w:val="clear" w:color="FFFFFF" w:fill="FFFFFF"/>
            <w:noWrap/>
            <w:vAlign w:val="center"/>
            <w:hideMark/>
          </w:tcPr>
          <w:p w14:paraId="39A6FFE2"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74,729</w:t>
            </w:r>
          </w:p>
        </w:tc>
        <w:tc>
          <w:tcPr>
            <w:tcW w:w="337" w:type="pct"/>
            <w:tcBorders>
              <w:top w:val="nil"/>
              <w:left w:val="nil"/>
              <w:bottom w:val="nil"/>
              <w:right w:val="nil"/>
            </w:tcBorders>
            <w:shd w:val="clear" w:color="FFFFFF" w:fill="FFFFFF"/>
            <w:noWrap/>
            <w:vAlign w:val="center"/>
            <w:hideMark/>
          </w:tcPr>
          <w:p w14:paraId="56B3442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76,486</w:t>
            </w:r>
          </w:p>
        </w:tc>
        <w:tc>
          <w:tcPr>
            <w:tcW w:w="337" w:type="pct"/>
            <w:gridSpan w:val="2"/>
            <w:tcBorders>
              <w:top w:val="nil"/>
              <w:left w:val="nil"/>
              <w:bottom w:val="nil"/>
              <w:right w:val="nil"/>
            </w:tcBorders>
            <w:shd w:val="clear" w:color="FFFFFF" w:fill="FFFFFF"/>
            <w:noWrap/>
            <w:vAlign w:val="center"/>
            <w:hideMark/>
          </w:tcPr>
          <w:p w14:paraId="364AC88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78,259</w:t>
            </w:r>
          </w:p>
        </w:tc>
        <w:tc>
          <w:tcPr>
            <w:tcW w:w="334" w:type="pct"/>
            <w:gridSpan w:val="2"/>
            <w:tcBorders>
              <w:top w:val="nil"/>
              <w:left w:val="nil"/>
              <w:bottom w:val="nil"/>
              <w:right w:val="single" w:sz="4" w:space="0" w:color="auto"/>
            </w:tcBorders>
            <w:shd w:val="clear" w:color="FFFFFF" w:fill="FFFFFF"/>
            <w:noWrap/>
            <w:vAlign w:val="center"/>
            <w:hideMark/>
          </w:tcPr>
          <w:p w14:paraId="6DFC225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80,100</w:t>
            </w:r>
          </w:p>
        </w:tc>
      </w:tr>
      <w:tr w:rsidR="00485B55" w:rsidRPr="00485B55" w14:paraId="1F9196E0"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noWrap/>
            <w:vAlign w:val="center"/>
            <w:hideMark/>
          </w:tcPr>
          <w:p w14:paraId="21F8C44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Employee costs - capital</w:t>
            </w:r>
          </w:p>
        </w:tc>
        <w:tc>
          <w:tcPr>
            <w:tcW w:w="336" w:type="pct"/>
            <w:tcBorders>
              <w:top w:val="nil"/>
              <w:left w:val="nil"/>
              <w:bottom w:val="nil"/>
              <w:right w:val="nil"/>
            </w:tcBorders>
            <w:shd w:val="clear" w:color="FFFFFF" w:fill="FFFFFF"/>
            <w:noWrap/>
            <w:vAlign w:val="center"/>
            <w:hideMark/>
          </w:tcPr>
          <w:p w14:paraId="5F8EAEA2"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1,640</w:t>
            </w:r>
          </w:p>
        </w:tc>
        <w:tc>
          <w:tcPr>
            <w:tcW w:w="336" w:type="pct"/>
            <w:tcBorders>
              <w:top w:val="nil"/>
              <w:left w:val="nil"/>
              <w:bottom w:val="nil"/>
              <w:right w:val="nil"/>
            </w:tcBorders>
            <w:shd w:val="clear" w:color="FFFFFF" w:fill="FFFFFF"/>
            <w:noWrap/>
            <w:vAlign w:val="center"/>
            <w:hideMark/>
          </w:tcPr>
          <w:p w14:paraId="7FCE6AB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1,718</w:t>
            </w:r>
          </w:p>
        </w:tc>
        <w:tc>
          <w:tcPr>
            <w:tcW w:w="336" w:type="pct"/>
            <w:tcBorders>
              <w:top w:val="nil"/>
              <w:left w:val="nil"/>
              <w:bottom w:val="nil"/>
              <w:right w:val="nil"/>
            </w:tcBorders>
            <w:shd w:val="clear" w:color="FFFFFF" w:fill="FFFFFF"/>
            <w:noWrap/>
            <w:vAlign w:val="center"/>
            <w:hideMark/>
          </w:tcPr>
          <w:p w14:paraId="2CE01372"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1,758</w:t>
            </w:r>
          </w:p>
        </w:tc>
        <w:tc>
          <w:tcPr>
            <w:tcW w:w="336" w:type="pct"/>
            <w:tcBorders>
              <w:top w:val="nil"/>
              <w:left w:val="nil"/>
              <w:bottom w:val="nil"/>
              <w:right w:val="nil"/>
            </w:tcBorders>
            <w:shd w:val="clear" w:color="FFFFFF" w:fill="FFFFFF"/>
            <w:noWrap/>
            <w:vAlign w:val="center"/>
            <w:hideMark/>
          </w:tcPr>
          <w:p w14:paraId="2B56BBB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1,800</w:t>
            </w:r>
          </w:p>
        </w:tc>
        <w:tc>
          <w:tcPr>
            <w:tcW w:w="374" w:type="pct"/>
            <w:tcBorders>
              <w:top w:val="nil"/>
              <w:left w:val="nil"/>
              <w:bottom w:val="nil"/>
              <w:right w:val="nil"/>
            </w:tcBorders>
            <w:shd w:val="clear" w:color="FFFFFF" w:fill="FFFFFF"/>
            <w:noWrap/>
            <w:vAlign w:val="center"/>
            <w:hideMark/>
          </w:tcPr>
          <w:p w14:paraId="396CBB1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1,843</w:t>
            </w:r>
          </w:p>
        </w:tc>
        <w:tc>
          <w:tcPr>
            <w:tcW w:w="336" w:type="pct"/>
            <w:tcBorders>
              <w:top w:val="nil"/>
              <w:left w:val="nil"/>
              <w:bottom w:val="nil"/>
              <w:right w:val="nil"/>
            </w:tcBorders>
            <w:shd w:val="clear" w:color="FFFFFF" w:fill="FFFFFF"/>
            <w:noWrap/>
            <w:vAlign w:val="center"/>
            <w:hideMark/>
          </w:tcPr>
          <w:p w14:paraId="1B51559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1,887</w:t>
            </w:r>
          </w:p>
        </w:tc>
        <w:tc>
          <w:tcPr>
            <w:tcW w:w="336" w:type="pct"/>
            <w:tcBorders>
              <w:top w:val="nil"/>
              <w:left w:val="nil"/>
              <w:bottom w:val="nil"/>
              <w:right w:val="nil"/>
            </w:tcBorders>
            <w:shd w:val="clear" w:color="FFFFFF" w:fill="FFFFFF"/>
            <w:noWrap/>
            <w:vAlign w:val="center"/>
            <w:hideMark/>
          </w:tcPr>
          <w:p w14:paraId="1A4E4B1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1,932</w:t>
            </w:r>
          </w:p>
        </w:tc>
        <w:tc>
          <w:tcPr>
            <w:tcW w:w="336" w:type="pct"/>
            <w:tcBorders>
              <w:top w:val="nil"/>
              <w:left w:val="nil"/>
              <w:bottom w:val="nil"/>
              <w:right w:val="nil"/>
            </w:tcBorders>
            <w:shd w:val="clear" w:color="FFFFFF" w:fill="FFFFFF"/>
            <w:noWrap/>
            <w:vAlign w:val="center"/>
            <w:hideMark/>
          </w:tcPr>
          <w:p w14:paraId="48A3902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1,978</w:t>
            </w:r>
          </w:p>
        </w:tc>
        <w:tc>
          <w:tcPr>
            <w:tcW w:w="337" w:type="pct"/>
            <w:tcBorders>
              <w:top w:val="nil"/>
              <w:left w:val="nil"/>
              <w:bottom w:val="nil"/>
              <w:right w:val="nil"/>
            </w:tcBorders>
            <w:shd w:val="clear" w:color="FFFFFF" w:fill="FFFFFF"/>
            <w:noWrap/>
            <w:vAlign w:val="center"/>
            <w:hideMark/>
          </w:tcPr>
          <w:p w14:paraId="45DD864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2,025</w:t>
            </w:r>
          </w:p>
        </w:tc>
        <w:tc>
          <w:tcPr>
            <w:tcW w:w="337" w:type="pct"/>
            <w:gridSpan w:val="2"/>
            <w:tcBorders>
              <w:top w:val="nil"/>
              <w:left w:val="nil"/>
              <w:bottom w:val="nil"/>
              <w:right w:val="nil"/>
            </w:tcBorders>
            <w:shd w:val="clear" w:color="FFFFFF" w:fill="FFFFFF"/>
            <w:noWrap/>
            <w:vAlign w:val="center"/>
            <w:hideMark/>
          </w:tcPr>
          <w:p w14:paraId="5E760DE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2,073</w:t>
            </w:r>
          </w:p>
        </w:tc>
        <w:tc>
          <w:tcPr>
            <w:tcW w:w="334" w:type="pct"/>
            <w:gridSpan w:val="2"/>
            <w:tcBorders>
              <w:top w:val="nil"/>
              <w:left w:val="nil"/>
              <w:bottom w:val="nil"/>
              <w:right w:val="single" w:sz="4" w:space="0" w:color="auto"/>
            </w:tcBorders>
            <w:shd w:val="clear" w:color="FFFFFF" w:fill="FFFFFF"/>
            <w:noWrap/>
            <w:vAlign w:val="center"/>
            <w:hideMark/>
          </w:tcPr>
          <w:p w14:paraId="7200B0F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2,123</w:t>
            </w:r>
          </w:p>
        </w:tc>
      </w:tr>
      <w:tr w:rsidR="00485B55" w:rsidRPr="00485B55" w14:paraId="353BD26C" w14:textId="77777777" w:rsidTr="00485B55">
        <w:trPr>
          <w:gridAfter w:val="1"/>
          <w:wAfter w:w="2" w:type="pct"/>
          <w:trHeight w:val="222"/>
        </w:trPr>
        <w:tc>
          <w:tcPr>
            <w:tcW w:w="1262" w:type="pct"/>
            <w:tcBorders>
              <w:top w:val="nil"/>
              <w:left w:val="single" w:sz="4" w:space="0" w:color="auto"/>
              <w:bottom w:val="nil"/>
              <w:right w:val="nil"/>
            </w:tcBorders>
            <w:shd w:val="clear" w:color="000000" w:fill="FFFFFF"/>
            <w:noWrap/>
            <w:vAlign w:val="center"/>
            <w:hideMark/>
          </w:tcPr>
          <w:p w14:paraId="2F55CA32"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 xml:space="preserve">Total staff expenditure </w:t>
            </w:r>
          </w:p>
        </w:tc>
        <w:tc>
          <w:tcPr>
            <w:tcW w:w="336" w:type="pct"/>
            <w:tcBorders>
              <w:top w:val="single" w:sz="4" w:space="0" w:color="auto"/>
              <w:left w:val="nil"/>
              <w:bottom w:val="double" w:sz="6" w:space="0" w:color="auto"/>
              <w:right w:val="nil"/>
            </w:tcBorders>
            <w:shd w:val="clear" w:color="FFFFFF" w:fill="auto"/>
            <w:noWrap/>
            <w:vAlign w:val="center"/>
            <w:hideMark/>
          </w:tcPr>
          <w:p w14:paraId="093AAA32"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65,489</w:t>
            </w:r>
          </w:p>
        </w:tc>
        <w:tc>
          <w:tcPr>
            <w:tcW w:w="336" w:type="pct"/>
            <w:tcBorders>
              <w:top w:val="single" w:sz="4" w:space="0" w:color="auto"/>
              <w:left w:val="nil"/>
              <w:bottom w:val="double" w:sz="6" w:space="0" w:color="auto"/>
              <w:right w:val="nil"/>
            </w:tcBorders>
            <w:shd w:val="clear" w:color="FFFFFF" w:fill="auto"/>
            <w:noWrap/>
            <w:vAlign w:val="center"/>
            <w:hideMark/>
          </w:tcPr>
          <w:p w14:paraId="2AA0055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67,772</w:t>
            </w:r>
          </w:p>
        </w:tc>
        <w:tc>
          <w:tcPr>
            <w:tcW w:w="336" w:type="pct"/>
            <w:tcBorders>
              <w:top w:val="single" w:sz="4" w:space="0" w:color="auto"/>
              <w:left w:val="nil"/>
              <w:bottom w:val="double" w:sz="6" w:space="0" w:color="auto"/>
              <w:right w:val="nil"/>
            </w:tcBorders>
            <w:shd w:val="clear" w:color="FFFFFF" w:fill="auto"/>
            <w:noWrap/>
            <w:vAlign w:val="center"/>
            <w:hideMark/>
          </w:tcPr>
          <w:p w14:paraId="57F90DB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68,869</w:t>
            </w:r>
          </w:p>
        </w:tc>
        <w:tc>
          <w:tcPr>
            <w:tcW w:w="336" w:type="pct"/>
            <w:tcBorders>
              <w:top w:val="single" w:sz="4" w:space="0" w:color="auto"/>
              <w:left w:val="nil"/>
              <w:bottom w:val="double" w:sz="6" w:space="0" w:color="auto"/>
              <w:right w:val="nil"/>
            </w:tcBorders>
            <w:shd w:val="clear" w:color="FFFFFF" w:fill="auto"/>
            <w:noWrap/>
            <w:vAlign w:val="center"/>
            <w:hideMark/>
          </w:tcPr>
          <w:p w14:paraId="08908AD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70,190</w:t>
            </w:r>
          </w:p>
        </w:tc>
        <w:tc>
          <w:tcPr>
            <w:tcW w:w="374" w:type="pct"/>
            <w:tcBorders>
              <w:top w:val="single" w:sz="4" w:space="0" w:color="auto"/>
              <w:left w:val="nil"/>
              <w:bottom w:val="double" w:sz="6" w:space="0" w:color="auto"/>
              <w:right w:val="nil"/>
            </w:tcBorders>
            <w:shd w:val="clear" w:color="FFFFFF" w:fill="auto"/>
            <w:noWrap/>
            <w:vAlign w:val="center"/>
            <w:hideMark/>
          </w:tcPr>
          <w:p w14:paraId="2C2B0DA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71,939</w:t>
            </w:r>
          </w:p>
        </w:tc>
        <w:tc>
          <w:tcPr>
            <w:tcW w:w="336" w:type="pct"/>
            <w:tcBorders>
              <w:top w:val="single" w:sz="4" w:space="0" w:color="auto"/>
              <w:left w:val="nil"/>
              <w:bottom w:val="double" w:sz="6" w:space="0" w:color="auto"/>
              <w:right w:val="nil"/>
            </w:tcBorders>
            <w:shd w:val="clear" w:color="FFFFFF" w:fill="auto"/>
            <w:noWrap/>
            <w:vAlign w:val="center"/>
            <w:hideMark/>
          </w:tcPr>
          <w:p w14:paraId="0AB7BEA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73,372</w:t>
            </w:r>
          </w:p>
        </w:tc>
        <w:tc>
          <w:tcPr>
            <w:tcW w:w="336" w:type="pct"/>
            <w:tcBorders>
              <w:top w:val="single" w:sz="4" w:space="0" w:color="auto"/>
              <w:left w:val="nil"/>
              <w:bottom w:val="double" w:sz="6" w:space="0" w:color="auto"/>
              <w:right w:val="nil"/>
            </w:tcBorders>
            <w:shd w:val="clear" w:color="FFFFFF" w:fill="auto"/>
            <w:noWrap/>
            <w:vAlign w:val="center"/>
            <w:hideMark/>
          </w:tcPr>
          <w:p w14:paraId="461AA1C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74,969</w:t>
            </w:r>
          </w:p>
        </w:tc>
        <w:tc>
          <w:tcPr>
            <w:tcW w:w="336" w:type="pct"/>
            <w:tcBorders>
              <w:top w:val="single" w:sz="4" w:space="0" w:color="auto"/>
              <w:left w:val="nil"/>
              <w:bottom w:val="double" w:sz="6" w:space="0" w:color="auto"/>
              <w:right w:val="nil"/>
            </w:tcBorders>
            <w:shd w:val="clear" w:color="FFFFFF" w:fill="auto"/>
            <w:noWrap/>
            <w:vAlign w:val="center"/>
            <w:hideMark/>
          </w:tcPr>
          <w:p w14:paraId="06BC37B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76,707</w:t>
            </w:r>
          </w:p>
        </w:tc>
        <w:tc>
          <w:tcPr>
            <w:tcW w:w="337" w:type="pct"/>
            <w:tcBorders>
              <w:top w:val="single" w:sz="4" w:space="0" w:color="auto"/>
              <w:left w:val="nil"/>
              <w:bottom w:val="double" w:sz="6" w:space="0" w:color="auto"/>
              <w:right w:val="nil"/>
            </w:tcBorders>
            <w:shd w:val="clear" w:color="FFFFFF" w:fill="auto"/>
            <w:noWrap/>
            <w:vAlign w:val="center"/>
            <w:hideMark/>
          </w:tcPr>
          <w:p w14:paraId="7DB22FB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78,511</w:t>
            </w:r>
          </w:p>
        </w:tc>
        <w:tc>
          <w:tcPr>
            <w:tcW w:w="337" w:type="pct"/>
            <w:gridSpan w:val="2"/>
            <w:tcBorders>
              <w:top w:val="single" w:sz="4" w:space="0" w:color="auto"/>
              <w:left w:val="nil"/>
              <w:bottom w:val="double" w:sz="6" w:space="0" w:color="auto"/>
              <w:right w:val="nil"/>
            </w:tcBorders>
            <w:shd w:val="clear" w:color="FFFFFF" w:fill="auto"/>
            <w:noWrap/>
            <w:vAlign w:val="center"/>
            <w:hideMark/>
          </w:tcPr>
          <w:p w14:paraId="37DD36D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80,332</w:t>
            </w:r>
          </w:p>
        </w:tc>
        <w:tc>
          <w:tcPr>
            <w:tcW w:w="334" w:type="pct"/>
            <w:gridSpan w:val="2"/>
            <w:tcBorders>
              <w:top w:val="single" w:sz="4" w:space="0" w:color="auto"/>
              <w:left w:val="nil"/>
              <w:bottom w:val="double" w:sz="6" w:space="0" w:color="auto"/>
              <w:right w:val="single" w:sz="4" w:space="0" w:color="auto"/>
            </w:tcBorders>
            <w:shd w:val="clear" w:color="FFFFFF" w:fill="auto"/>
            <w:noWrap/>
            <w:vAlign w:val="center"/>
            <w:hideMark/>
          </w:tcPr>
          <w:p w14:paraId="3C8E2C0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82,222</w:t>
            </w:r>
          </w:p>
        </w:tc>
      </w:tr>
      <w:tr w:rsidR="00485B55" w:rsidRPr="00485B55" w14:paraId="342402DD" w14:textId="77777777" w:rsidTr="00485B55">
        <w:trPr>
          <w:gridAfter w:val="1"/>
          <w:wAfter w:w="2" w:type="pct"/>
          <w:trHeight w:val="222"/>
        </w:trPr>
        <w:tc>
          <w:tcPr>
            <w:tcW w:w="1262" w:type="pct"/>
            <w:tcBorders>
              <w:top w:val="nil"/>
              <w:left w:val="single" w:sz="4" w:space="0" w:color="auto"/>
              <w:bottom w:val="nil"/>
              <w:right w:val="nil"/>
            </w:tcBorders>
            <w:shd w:val="clear" w:color="000000" w:fill="FFFFFF"/>
            <w:noWrap/>
            <w:hideMark/>
          </w:tcPr>
          <w:p w14:paraId="530456D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68838B1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197C7C5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57BA5D1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2392D6A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nil"/>
            </w:tcBorders>
            <w:shd w:val="clear" w:color="FFFFFF" w:fill="FFFFFF"/>
            <w:noWrap/>
            <w:hideMark/>
          </w:tcPr>
          <w:p w14:paraId="5341E2E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1AB1CD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C7DA11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A9AED4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648D1CB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493C8F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single" w:sz="4" w:space="0" w:color="auto"/>
            </w:tcBorders>
            <w:shd w:val="clear" w:color="auto" w:fill="auto"/>
            <w:noWrap/>
            <w:hideMark/>
          </w:tcPr>
          <w:p w14:paraId="04906FF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r>
      <w:tr w:rsidR="00485B55" w:rsidRPr="00485B55" w14:paraId="555E0142" w14:textId="77777777" w:rsidTr="00485B55">
        <w:trPr>
          <w:gridAfter w:val="1"/>
          <w:wAfter w:w="2" w:type="pct"/>
          <w:trHeight w:val="210"/>
        </w:trPr>
        <w:tc>
          <w:tcPr>
            <w:tcW w:w="1262" w:type="pct"/>
            <w:tcBorders>
              <w:top w:val="nil"/>
              <w:left w:val="single" w:sz="4" w:space="0" w:color="auto"/>
              <w:bottom w:val="nil"/>
              <w:right w:val="nil"/>
            </w:tcBorders>
            <w:shd w:val="clear" w:color="000000" w:fill="5B9BD5"/>
            <w:noWrap/>
            <w:vAlign w:val="center"/>
            <w:hideMark/>
          </w:tcPr>
          <w:p w14:paraId="648EB19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Staff numbers</w:t>
            </w:r>
          </w:p>
        </w:tc>
        <w:tc>
          <w:tcPr>
            <w:tcW w:w="336" w:type="pct"/>
            <w:tcBorders>
              <w:top w:val="nil"/>
              <w:left w:val="nil"/>
              <w:bottom w:val="nil"/>
              <w:right w:val="nil"/>
            </w:tcBorders>
            <w:shd w:val="clear" w:color="000000" w:fill="5B9BD5"/>
            <w:noWrap/>
            <w:vAlign w:val="center"/>
            <w:hideMark/>
          </w:tcPr>
          <w:p w14:paraId="5140283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2022/23</w:t>
            </w:r>
          </w:p>
        </w:tc>
        <w:tc>
          <w:tcPr>
            <w:tcW w:w="336" w:type="pct"/>
            <w:tcBorders>
              <w:top w:val="nil"/>
              <w:left w:val="nil"/>
              <w:bottom w:val="nil"/>
              <w:right w:val="nil"/>
            </w:tcBorders>
            <w:shd w:val="clear" w:color="000000" w:fill="5B9BD5"/>
            <w:noWrap/>
            <w:vAlign w:val="center"/>
            <w:hideMark/>
          </w:tcPr>
          <w:p w14:paraId="255322C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2023/24</w:t>
            </w:r>
          </w:p>
        </w:tc>
        <w:tc>
          <w:tcPr>
            <w:tcW w:w="336" w:type="pct"/>
            <w:tcBorders>
              <w:top w:val="nil"/>
              <w:left w:val="nil"/>
              <w:bottom w:val="nil"/>
              <w:right w:val="nil"/>
            </w:tcBorders>
            <w:shd w:val="clear" w:color="000000" w:fill="5B9BD5"/>
            <w:noWrap/>
            <w:vAlign w:val="center"/>
            <w:hideMark/>
          </w:tcPr>
          <w:p w14:paraId="016984C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2024/25</w:t>
            </w:r>
          </w:p>
        </w:tc>
        <w:tc>
          <w:tcPr>
            <w:tcW w:w="336" w:type="pct"/>
            <w:tcBorders>
              <w:top w:val="nil"/>
              <w:left w:val="nil"/>
              <w:bottom w:val="nil"/>
              <w:right w:val="nil"/>
            </w:tcBorders>
            <w:shd w:val="clear" w:color="000000" w:fill="5B9BD5"/>
            <w:noWrap/>
            <w:vAlign w:val="center"/>
            <w:hideMark/>
          </w:tcPr>
          <w:p w14:paraId="4818B73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2025/26</w:t>
            </w:r>
          </w:p>
        </w:tc>
        <w:tc>
          <w:tcPr>
            <w:tcW w:w="374" w:type="pct"/>
            <w:tcBorders>
              <w:top w:val="nil"/>
              <w:left w:val="nil"/>
              <w:bottom w:val="nil"/>
              <w:right w:val="nil"/>
            </w:tcBorders>
            <w:shd w:val="clear" w:color="000000" w:fill="5B9BD5"/>
            <w:noWrap/>
            <w:vAlign w:val="center"/>
            <w:hideMark/>
          </w:tcPr>
          <w:p w14:paraId="773A8848"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2026/27</w:t>
            </w:r>
          </w:p>
        </w:tc>
        <w:tc>
          <w:tcPr>
            <w:tcW w:w="336" w:type="pct"/>
            <w:tcBorders>
              <w:top w:val="nil"/>
              <w:left w:val="nil"/>
              <w:bottom w:val="nil"/>
              <w:right w:val="nil"/>
            </w:tcBorders>
            <w:shd w:val="clear" w:color="000000" w:fill="5B9BD5"/>
            <w:noWrap/>
            <w:vAlign w:val="center"/>
            <w:hideMark/>
          </w:tcPr>
          <w:p w14:paraId="1B8B37C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2027/28</w:t>
            </w:r>
          </w:p>
        </w:tc>
        <w:tc>
          <w:tcPr>
            <w:tcW w:w="336" w:type="pct"/>
            <w:tcBorders>
              <w:top w:val="nil"/>
              <w:left w:val="nil"/>
              <w:bottom w:val="nil"/>
              <w:right w:val="nil"/>
            </w:tcBorders>
            <w:shd w:val="clear" w:color="000000" w:fill="5B9BD5"/>
            <w:noWrap/>
            <w:vAlign w:val="center"/>
            <w:hideMark/>
          </w:tcPr>
          <w:p w14:paraId="46E6BBD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2028/29</w:t>
            </w:r>
          </w:p>
        </w:tc>
        <w:tc>
          <w:tcPr>
            <w:tcW w:w="336" w:type="pct"/>
            <w:tcBorders>
              <w:top w:val="nil"/>
              <w:left w:val="nil"/>
              <w:bottom w:val="nil"/>
              <w:right w:val="nil"/>
            </w:tcBorders>
            <w:shd w:val="clear" w:color="000000" w:fill="5B9BD5"/>
            <w:noWrap/>
            <w:vAlign w:val="center"/>
            <w:hideMark/>
          </w:tcPr>
          <w:p w14:paraId="1CC1AB1C"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2029/30</w:t>
            </w:r>
          </w:p>
        </w:tc>
        <w:tc>
          <w:tcPr>
            <w:tcW w:w="337" w:type="pct"/>
            <w:tcBorders>
              <w:top w:val="nil"/>
              <w:left w:val="nil"/>
              <w:bottom w:val="nil"/>
              <w:right w:val="nil"/>
            </w:tcBorders>
            <w:shd w:val="clear" w:color="000000" w:fill="5B9BD5"/>
            <w:noWrap/>
            <w:vAlign w:val="center"/>
            <w:hideMark/>
          </w:tcPr>
          <w:p w14:paraId="4CCE0FE3"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2030/31</w:t>
            </w:r>
          </w:p>
        </w:tc>
        <w:tc>
          <w:tcPr>
            <w:tcW w:w="337" w:type="pct"/>
            <w:gridSpan w:val="2"/>
            <w:tcBorders>
              <w:top w:val="nil"/>
              <w:left w:val="nil"/>
              <w:bottom w:val="nil"/>
              <w:right w:val="nil"/>
            </w:tcBorders>
            <w:shd w:val="clear" w:color="000000" w:fill="5B9BD5"/>
            <w:noWrap/>
            <w:vAlign w:val="center"/>
            <w:hideMark/>
          </w:tcPr>
          <w:p w14:paraId="18445295"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2031/32</w:t>
            </w:r>
          </w:p>
        </w:tc>
        <w:tc>
          <w:tcPr>
            <w:tcW w:w="334" w:type="pct"/>
            <w:gridSpan w:val="2"/>
            <w:tcBorders>
              <w:top w:val="nil"/>
              <w:left w:val="nil"/>
              <w:bottom w:val="nil"/>
              <w:right w:val="single" w:sz="4" w:space="0" w:color="auto"/>
            </w:tcBorders>
            <w:shd w:val="clear" w:color="000000" w:fill="5B9BD5"/>
            <w:noWrap/>
            <w:vAlign w:val="center"/>
            <w:hideMark/>
          </w:tcPr>
          <w:p w14:paraId="1020CCD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2032/33</w:t>
            </w:r>
          </w:p>
        </w:tc>
      </w:tr>
      <w:tr w:rsidR="00485B55" w:rsidRPr="00485B55" w14:paraId="150A8B16" w14:textId="77777777" w:rsidTr="00485B55">
        <w:trPr>
          <w:gridAfter w:val="1"/>
          <w:wAfter w:w="2" w:type="pct"/>
          <w:trHeight w:val="210"/>
        </w:trPr>
        <w:tc>
          <w:tcPr>
            <w:tcW w:w="1262" w:type="pct"/>
            <w:tcBorders>
              <w:top w:val="nil"/>
              <w:left w:val="single" w:sz="4" w:space="0" w:color="auto"/>
              <w:bottom w:val="nil"/>
              <w:right w:val="nil"/>
            </w:tcBorders>
            <w:shd w:val="clear" w:color="000000" w:fill="5B9BD5"/>
            <w:noWrap/>
            <w:vAlign w:val="center"/>
            <w:hideMark/>
          </w:tcPr>
          <w:p w14:paraId="12631593"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nil"/>
              <w:right w:val="nil"/>
            </w:tcBorders>
            <w:shd w:val="clear" w:color="000000" w:fill="5B9BD5"/>
            <w:noWrap/>
            <w:vAlign w:val="center"/>
            <w:hideMark/>
          </w:tcPr>
          <w:p w14:paraId="7E3F5EA6"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601EF3A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1E751B91"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0DAF465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74" w:type="pct"/>
            <w:tcBorders>
              <w:top w:val="nil"/>
              <w:left w:val="nil"/>
              <w:bottom w:val="nil"/>
              <w:right w:val="nil"/>
            </w:tcBorders>
            <w:shd w:val="clear" w:color="000000" w:fill="5B9BD5"/>
            <w:noWrap/>
            <w:vAlign w:val="center"/>
            <w:hideMark/>
          </w:tcPr>
          <w:p w14:paraId="182B62E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537F3C0C"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532F6E4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6" w:type="pct"/>
            <w:tcBorders>
              <w:top w:val="nil"/>
              <w:left w:val="nil"/>
              <w:bottom w:val="nil"/>
              <w:right w:val="nil"/>
            </w:tcBorders>
            <w:shd w:val="clear" w:color="000000" w:fill="5B9BD5"/>
            <w:noWrap/>
            <w:vAlign w:val="center"/>
            <w:hideMark/>
          </w:tcPr>
          <w:p w14:paraId="5DA766EC"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7" w:type="pct"/>
            <w:tcBorders>
              <w:top w:val="nil"/>
              <w:left w:val="nil"/>
              <w:bottom w:val="nil"/>
              <w:right w:val="nil"/>
            </w:tcBorders>
            <w:shd w:val="clear" w:color="000000" w:fill="5B9BD5"/>
            <w:noWrap/>
            <w:vAlign w:val="center"/>
            <w:hideMark/>
          </w:tcPr>
          <w:p w14:paraId="7A245B9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7" w:type="pct"/>
            <w:gridSpan w:val="2"/>
            <w:tcBorders>
              <w:top w:val="nil"/>
              <w:left w:val="nil"/>
              <w:bottom w:val="nil"/>
              <w:right w:val="nil"/>
            </w:tcBorders>
            <w:shd w:val="clear" w:color="000000" w:fill="5B9BD5"/>
            <w:noWrap/>
            <w:vAlign w:val="center"/>
            <w:hideMark/>
          </w:tcPr>
          <w:p w14:paraId="5FDB040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c>
          <w:tcPr>
            <w:tcW w:w="334" w:type="pct"/>
            <w:gridSpan w:val="2"/>
            <w:tcBorders>
              <w:top w:val="nil"/>
              <w:left w:val="nil"/>
              <w:bottom w:val="nil"/>
              <w:right w:val="single" w:sz="4" w:space="0" w:color="auto"/>
            </w:tcBorders>
            <w:shd w:val="clear" w:color="000000" w:fill="5B9BD5"/>
            <w:noWrap/>
            <w:vAlign w:val="center"/>
            <w:hideMark/>
          </w:tcPr>
          <w:p w14:paraId="70375025"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FTE</w:t>
            </w:r>
          </w:p>
        </w:tc>
      </w:tr>
      <w:tr w:rsidR="00485B55" w:rsidRPr="00485B55" w14:paraId="4C0EB7A3"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noWrap/>
            <w:vAlign w:val="center"/>
            <w:hideMark/>
          </w:tcPr>
          <w:p w14:paraId="50869758"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Staff numbers</w:t>
            </w:r>
          </w:p>
        </w:tc>
        <w:tc>
          <w:tcPr>
            <w:tcW w:w="336" w:type="pct"/>
            <w:tcBorders>
              <w:top w:val="nil"/>
              <w:left w:val="nil"/>
              <w:bottom w:val="nil"/>
              <w:right w:val="nil"/>
            </w:tcBorders>
            <w:shd w:val="clear" w:color="000000" w:fill="FFFFFF"/>
            <w:noWrap/>
            <w:vAlign w:val="center"/>
            <w:hideMark/>
          </w:tcPr>
          <w:p w14:paraId="5668E85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11A5C4C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1F7B774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5E9B252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nil"/>
            </w:tcBorders>
            <w:shd w:val="clear" w:color="000000" w:fill="FFFFFF"/>
            <w:noWrap/>
            <w:vAlign w:val="center"/>
            <w:hideMark/>
          </w:tcPr>
          <w:p w14:paraId="00EDEF0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42F8153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4253D7B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vAlign w:val="center"/>
            <w:hideMark/>
          </w:tcPr>
          <w:p w14:paraId="25879E3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000000" w:fill="FFFFFF"/>
            <w:noWrap/>
            <w:vAlign w:val="center"/>
            <w:hideMark/>
          </w:tcPr>
          <w:p w14:paraId="5ECE4F5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000000" w:fill="FFFFFF"/>
            <w:noWrap/>
            <w:vAlign w:val="center"/>
            <w:hideMark/>
          </w:tcPr>
          <w:p w14:paraId="2BC5C95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single" w:sz="4" w:space="0" w:color="auto"/>
            </w:tcBorders>
            <w:shd w:val="clear" w:color="000000" w:fill="FFFFFF"/>
            <w:noWrap/>
            <w:vAlign w:val="center"/>
            <w:hideMark/>
          </w:tcPr>
          <w:p w14:paraId="5DCAE70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r>
      <w:tr w:rsidR="00485B55" w:rsidRPr="00485B55" w14:paraId="21299CC1" w14:textId="77777777" w:rsidTr="00485B55">
        <w:trPr>
          <w:gridAfter w:val="1"/>
          <w:wAfter w:w="2" w:type="pct"/>
          <w:trHeight w:val="173"/>
        </w:trPr>
        <w:tc>
          <w:tcPr>
            <w:tcW w:w="1262" w:type="pct"/>
            <w:tcBorders>
              <w:top w:val="nil"/>
              <w:left w:val="single" w:sz="4" w:space="0" w:color="auto"/>
              <w:bottom w:val="nil"/>
              <w:right w:val="nil"/>
            </w:tcBorders>
            <w:shd w:val="clear" w:color="000000" w:fill="FFFFFF"/>
            <w:noWrap/>
            <w:vAlign w:val="center"/>
            <w:hideMark/>
          </w:tcPr>
          <w:p w14:paraId="6BA7C0D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Employees</w:t>
            </w:r>
          </w:p>
        </w:tc>
        <w:tc>
          <w:tcPr>
            <w:tcW w:w="336" w:type="pct"/>
            <w:tcBorders>
              <w:top w:val="nil"/>
              <w:left w:val="nil"/>
              <w:bottom w:val="nil"/>
              <w:right w:val="nil"/>
            </w:tcBorders>
            <w:shd w:val="clear" w:color="000000" w:fill="FFFFFF"/>
            <w:vAlign w:val="center"/>
            <w:hideMark/>
          </w:tcPr>
          <w:p w14:paraId="1D9E66D4" w14:textId="31C1DFFC"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60DBA1C3" w14:textId="1E502BC4"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64D9B25E" w14:textId="7A198218"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0E9CBC02" w14:textId="5821A2D2"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74" w:type="pct"/>
            <w:tcBorders>
              <w:top w:val="nil"/>
              <w:left w:val="nil"/>
              <w:bottom w:val="nil"/>
              <w:right w:val="nil"/>
            </w:tcBorders>
            <w:shd w:val="clear" w:color="000000" w:fill="FFFFFF"/>
            <w:vAlign w:val="center"/>
            <w:hideMark/>
          </w:tcPr>
          <w:p w14:paraId="2DE555DF" w14:textId="7678DBB4"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521C07E1" w14:textId="29F65D18"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1867219A" w14:textId="44E89B1B"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6" w:type="pct"/>
            <w:tcBorders>
              <w:top w:val="nil"/>
              <w:left w:val="nil"/>
              <w:bottom w:val="nil"/>
              <w:right w:val="nil"/>
            </w:tcBorders>
            <w:shd w:val="clear" w:color="000000" w:fill="FFFFFF"/>
            <w:vAlign w:val="center"/>
            <w:hideMark/>
          </w:tcPr>
          <w:p w14:paraId="4780C2C6" w14:textId="10F30C01"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7" w:type="pct"/>
            <w:tcBorders>
              <w:top w:val="nil"/>
              <w:left w:val="nil"/>
              <w:bottom w:val="nil"/>
              <w:right w:val="nil"/>
            </w:tcBorders>
            <w:shd w:val="clear" w:color="000000" w:fill="FFFFFF"/>
            <w:vAlign w:val="center"/>
            <w:hideMark/>
          </w:tcPr>
          <w:p w14:paraId="31BCF7C1" w14:textId="3A6506A2"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7" w:type="pct"/>
            <w:gridSpan w:val="2"/>
            <w:tcBorders>
              <w:top w:val="nil"/>
              <w:left w:val="nil"/>
              <w:bottom w:val="nil"/>
              <w:right w:val="nil"/>
            </w:tcBorders>
            <w:shd w:val="clear" w:color="000000" w:fill="FFFFFF"/>
            <w:vAlign w:val="center"/>
            <w:hideMark/>
          </w:tcPr>
          <w:p w14:paraId="39796814" w14:textId="2E4BEA7A"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c>
          <w:tcPr>
            <w:tcW w:w="334" w:type="pct"/>
            <w:gridSpan w:val="2"/>
            <w:tcBorders>
              <w:top w:val="nil"/>
              <w:left w:val="nil"/>
              <w:bottom w:val="nil"/>
              <w:right w:val="single" w:sz="4" w:space="0" w:color="auto"/>
            </w:tcBorders>
            <w:shd w:val="clear" w:color="000000" w:fill="FFFFFF"/>
            <w:vAlign w:val="center"/>
            <w:hideMark/>
          </w:tcPr>
          <w:p w14:paraId="019A8D41" w14:textId="2E87F739"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xml:space="preserve">       582.4 </w:t>
            </w:r>
          </w:p>
        </w:tc>
      </w:tr>
      <w:tr w:rsidR="00485B55" w:rsidRPr="00485B55" w14:paraId="60EF9744" w14:textId="77777777" w:rsidTr="00485B55">
        <w:trPr>
          <w:gridAfter w:val="1"/>
          <w:wAfter w:w="2" w:type="pct"/>
          <w:trHeight w:val="210"/>
        </w:trPr>
        <w:tc>
          <w:tcPr>
            <w:tcW w:w="1262" w:type="pct"/>
            <w:tcBorders>
              <w:top w:val="nil"/>
              <w:left w:val="single" w:sz="4" w:space="0" w:color="auto"/>
              <w:bottom w:val="single" w:sz="4" w:space="0" w:color="auto"/>
              <w:right w:val="nil"/>
            </w:tcBorders>
            <w:shd w:val="clear" w:color="000000" w:fill="FFFFFF"/>
            <w:noWrap/>
            <w:vAlign w:val="center"/>
            <w:hideMark/>
          </w:tcPr>
          <w:p w14:paraId="546F5D0C"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Total staff numbers</w:t>
            </w:r>
          </w:p>
        </w:tc>
        <w:tc>
          <w:tcPr>
            <w:tcW w:w="336" w:type="pct"/>
            <w:tcBorders>
              <w:top w:val="single" w:sz="4" w:space="0" w:color="auto"/>
              <w:left w:val="nil"/>
              <w:bottom w:val="single" w:sz="4" w:space="0" w:color="auto"/>
              <w:right w:val="nil"/>
            </w:tcBorders>
            <w:shd w:val="clear" w:color="000000" w:fill="FFFFFF"/>
            <w:noWrap/>
            <w:vAlign w:val="center"/>
            <w:hideMark/>
          </w:tcPr>
          <w:p w14:paraId="4F517EE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047DFE2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708B9AF2"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36C4170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74" w:type="pct"/>
            <w:tcBorders>
              <w:top w:val="single" w:sz="4" w:space="0" w:color="auto"/>
              <w:left w:val="nil"/>
              <w:bottom w:val="single" w:sz="4" w:space="0" w:color="auto"/>
              <w:right w:val="nil"/>
            </w:tcBorders>
            <w:shd w:val="clear" w:color="000000" w:fill="FFFFFF"/>
            <w:noWrap/>
            <w:vAlign w:val="center"/>
            <w:hideMark/>
          </w:tcPr>
          <w:p w14:paraId="1BB4043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641387C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5C4DB60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6" w:type="pct"/>
            <w:tcBorders>
              <w:top w:val="single" w:sz="4" w:space="0" w:color="auto"/>
              <w:left w:val="nil"/>
              <w:bottom w:val="single" w:sz="4" w:space="0" w:color="auto"/>
              <w:right w:val="nil"/>
            </w:tcBorders>
            <w:shd w:val="clear" w:color="000000" w:fill="FFFFFF"/>
            <w:noWrap/>
            <w:vAlign w:val="center"/>
            <w:hideMark/>
          </w:tcPr>
          <w:p w14:paraId="2C4D6D0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7" w:type="pct"/>
            <w:tcBorders>
              <w:top w:val="single" w:sz="4" w:space="0" w:color="auto"/>
              <w:left w:val="nil"/>
              <w:bottom w:val="single" w:sz="4" w:space="0" w:color="auto"/>
              <w:right w:val="nil"/>
            </w:tcBorders>
            <w:shd w:val="clear" w:color="000000" w:fill="FFFFFF"/>
            <w:noWrap/>
            <w:vAlign w:val="center"/>
            <w:hideMark/>
          </w:tcPr>
          <w:p w14:paraId="315DA09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7" w:type="pct"/>
            <w:gridSpan w:val="2"/>
            <w:tcBorders>
              <w:top w:val="single" w:sz="4" w:space="0" w:color="auto"/>
              <w:left w:val="nil"/>
              <w:bottom w:val="single" w:sz="4" w:space="0" w:color="auto"/>
              <w:right w:val="nil"/>
            </w:tcBorders>
            <w:shd w:val="clear" w:color="000000" w:fill="FFFFFF"/>
            <w:noWrap/>
            <w:vAlign w:val="center"/>
            <w:hideMark/>
          </w:tcPr>
          <w:p w14:paraId="6FE7311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c>
          <w:tcPr>
            <w:tcW w:w="33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3528CC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582.4</w:t>
            </w:r>
          </w:p>
        </w:tc>
      </w:tr>
      <w:tr w:rsidR="00485B55" w:rsidRPr="00485B55" w14:paraId="45DDA746" w14:textId="77777777" w:rsidTr="00485B55">
        <w:trPr>
          <w:gridAfter w:val="1"/>
          <w:wAfter w:w="2" w:type="pct"/>
          <w:trHeight w:val="210"/>
        </w:trPr>
        <w:tc>
          <w:tcPr>
            <w:tcW w:w="1262" w:type="pct"/>
            <w:tcBorders>
              <w:top w:val="nil"/>
              <w:left w:val="nil"/>
              <w:bottom w:val="nil"/>
              <w:right w:val="nil"/>
            </w:tcBorders>
            <w:shd w:val="clear" w:color="000000" w:fill="FFFFFF"/>
            <w:vAlign w:val="center"/>
            <w:hideMark/>
          </w:tcPr>
          <w:p w14:paraId="628AF7E6"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 </w:t>
            </w:r>
          </w:p>
        </w:tc>
        <w:tc>
          <w:tcPr>
            <w:tcW w:w="336" w:type="pct"/>
            <w:tcBorders>
              <w:top w:val="nil"/>
              <w:left w:val="nil"/>
              <w:bottom w:val="nil"/>
              <w:right w:val="nil"/>
            </w:tcBorders>
            <w:shd w:val="clear" w:color="000000" w:fill="FFFFFF"/>
            <w:vAlign w:val="center"/>
            <w:hideMark/>
          </w:tcPr>
          <w:p w14:paraId="0855177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4372BD3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23D210F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4CE2BF9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nil"/>
            </w:tcBorders>
            <w:shd w:val="clear" w:color="000000" w:fill="FFFFFF"/>
            <w:vAlign w:val="center"/>
            <w:hideMark/>
          </w:tcPr>
          <w:p w14:paraId="31DC92C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75F748A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2AAB64F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0C4D556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000000" w:fill="FFFFFF"/>
            <w:vAlign w:val="center"/>
            <w:hideMark/>
          </w:tcPr>
          <w:p w14:paraId="0DD181E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3970FA3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3E3D0460" w14:textId="77777777" w:rsidR="00485B55" w:rsidRPr="00485B55" w:rsidRDefault="00485B55" w:rsidP="00485B55">
            <w:pPr>
              <w:spacing w:before="0" w:after="0"/>
              <w:rPr>
                <w:rFonts w:cs="Arial"/>
                <w:color w:val="auto"/>
                <w:sz w:val="16"/>
                <w:szCs w:val="16"/>
                <w:lang w:eastAsia="en-AU"/>
              </w:rPr>
            </w:pPr>
          </w:p>
        </w:tc>
      </w:tr>
      <w:tr w:rsidR="00485B55" w:rsidRPr="00485B55" w14:paraId="33A1349C" w14:textId="77777777" w:rsidTr="00485B55">
        <w:trPr>
          <w:trHeight w:val="210"/>
        </w:trPr>
        <w:tc>
          <w:tcPr>
            <w:tcW w:w="4330" w:type="pct"/>
            <w:gridSpan w:val="11"/>
            <w:tcBorders>
              <w:top w:val="nil"/>
              <w:left w:val="nil"/>
              <w:bottom w:val="nil"/>
              <w:right w:val="nil"/>
            </w:tcBorders>
            <w:shd w:val="clear" w:color="000000" w:fill="FFFFFF"/>
            <w:vAlign w:val="bottom"/>
            <w:hideMark/>
          </w:tcPr>
          <w:p w14:paraId="6366FE7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xml:space="preserve">A summary of human resources expenditure categorised according to the organisational structure of Council is included below: </w:t>
            </w:r>
          </w:p>
        </w:tc>
        <w:tc>
          <w:tcPr>
            <w:tcW w:w="337" w:type="pct"/>
            <w:gridSpan w:val="2"/>
            <w:tcBorders>
              <w:top w:val="nil"/>
              <w:left w:val="nil"/>
              <w:bottom w:val="nil"/>
              <w:right w:val="nil"/>
            </w:tcBorders>
            <w:shd w:val="clear" w:color="FFFFFF" w:fill="FFFFFF"/>
            <w:noWrap/>
            <w:hideMark/>
          </w:tcPr>
          <w:p w14:paraId="013C495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00D62DA1" w14:textId="77777777" w:rsidR="00485B55" w:rsidRPr="00485B55" w:rsidRDefault="00485B55" w:rsidP="00485B55">
            <w:pPr>
              <w:spacing w:before="0" w:after="0"/>
              <w:rPr>
                <w:rFonts w:cs="Arial"/>
                <w:color w:val="auto"/>
                <w:sz w:val="16"/>
                <w:szCs w:val="16"/>
                <w:lang w:eastAsia="en-AU"/>
              </w:rPr>
            </w:pPr>
          </w:p>
        </w:tc>
      </w:tr>
      <w:tr w:rsidR="00485B55" w:rsidRPr="00485B55" w14:paraId="016A869B" w14:textId="77777777" w:rsidTr="00485B55">
        <w:trPr>
          <w:gridAfter w:val="1"/>
          <w:wAfter w:w="1" w:type="pct"/>
          <w:trHeight w:val="210"/>
        </w:trPr>
        <w:tc>
          <w:tcPr>
            <w:tcW w:w="1262"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4A6C0FB6"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Department</w:t>
            </w:r>
          </w:p>
        </w:tc>
        <w:tc>
          <w:tcPr>
            <w:tcW w:w="336" w:type="pct"/>
            <w:tcBorders>
              <w:top w:val="single" w:sz="4" w:space="0" w:color="auto"/>
              <w:left w:val="nil"/>
              <w:bottom w:val="nil"/>
              <w:right w:val="nil"/>
            </w:tcBorders>
            <w:shd w:val="clear" w:color="000000" w:fill="5B9BD5"/>
            <w:vAlign w:val="center"/>
            <w:hideMark/>
          </w:tcPr>
          <w:p w14:paraId="2EA38BCD" w14:textId="77777777" w:rsidR="00485B55" w:rsidRPr="00485B55" w:rsidRDefault="00485B55" w:rsidP="00485B55">
            <w:pPr>
              <w:spacing w:before="0" w:after="0"/>
              <w:rPr>
                <w:rFonts w:cs="Arial"/>
                <w:b/>
                <w:bCs/>
                <w:color w:val="FFFFFF"/>
                <w:sz w:val="16"/>
                <w:szCs w:val="16"/>
                <w:lang w:eastAsia="en-AU"/>
              </w:rPr>
            </w:pPr>
            <w:r w:rsidRPr="00485B55">
              <w:rPr>
                <w:rFonts w:cs="Arial"/>
                <w:b/>
                <w:bCs/>
                <w:color w:val="FFFFFF"/>
                <w:sz w:val="16"/>
                <w:szCs w:val="16"/>
                <w:lang w:eastAsia="en-AU"/>
              </w:rPr>
              <w:t> </w:t>
            </w:r>
          </w:p>
        </w:tc>
        <w:tc>
          <w:tcPr>
            <w:tcW w:w="1384" w:type="pct"/>
            <w:gridSpan w:val="4"/>
            <w:tcBorders>
              <w:top w:val="single" w:sz="4" w:space="0" w:color="auto"/>
              <w:left w:val="single" w:sz="4" w:space="0" w:color="auto"/>
              <w:bottom w:val="nil"/>
              <w:right w:val="single" w:sz="4" w:space="0" w:color="000000"/>
            </w:tcBorders>
            <w:shd w:val="clear" w:color="000000" w:fill="5B9BD5"/>
            <w:vAlign w:val="center"/>
            <w:hideMark/>
          </w:tcPr>
          <w:p w14:paraId="53370EF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Comprises</w:t>
            </w:r>
          </w:p>
        </w:tc>
        <w:tc>
          <w:tcPr>
            <w:tcW w:w="336" w:type="pct"/>
            <w:tcBorders>
              <w:top w:val="nil"/>
              <w:left w:val="nil"/>
              <w:bottom w:val="nil"/>
              <w:right w:val="nil"/>
            </w:tcBorders>
            <w:shd w:val="clear" w:color="000000" w:fill="FFFFFF"/>
            <w:noWrap/>
            <w:hideMark/>
          </w:tcPr>
          <w:p w14:paraId="0246DFB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402621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1A795BE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3CC6A39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2B7E1A4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1FC270B5" w14:textId="77777777" w:rsidR="00485B55" w:rsidRPr="00485B55" w:rsidRDefault="00485B55" w:rsidP="00485B55">
            <w:pPr>
              <w:spacing w:before="0" w:after="0"/>
              <w:rPr>
                <w:rFonts w:cs="Arial"/>
                <w:color w:val="auto"/>
                <w:sz w:val="16"/>
                <w:szCs w:val="16"/>
                <w:lang w:eastAsia="en-AU"/>
              </w:rPr>
            </w:pPr>
          </w:p>
        </w:tc>
      </w:tr>
      <w:tr w:rsidR="00485B55" w:rsidRPr="00485B55" w14:paraId="68F25944" w14:textId="77777777" w:rsidTr="00485B55">
        <w:trPr>
          <w:gridAfter w:val="1"/>
          <w:wAfter w:w="2" w:type="pct"/>
          <w:trHeight w:val="210"/>
        </w:trPr>
        <w:tc>
          <w:tcPr>
            <w:tcW w:w="1262" w:type="pct"/>
            <w:vMerge/>
            <w:tcBorders>
              <w:top w:val="single" w:sz="4" w:space="0" w:color="auto"/>
              <w:left w:val="single" w:sz="4" w:space="0" w:color="auto"/>
              <w:bottom w:val="single" w:sz="4" w:space="0" w:color="000000"/>
              <w:right w:val="single" w:sz="4" w:space="0" w:color="auto"/>
            </w:tcBorders>
            <w:vAlign w:val="center"/>
            <w:hideMark/>
          </w:tcPr>
          <w:p w14:paraId="6EBA9A49" w14:textId="77777777" w:rsidR="00485B55" w:rsidRPr="00485B55" w:rsidRDefault="00485B55" w:rsidP="00485B55">
            <w:pPr>
              <w:spacing w:before="0" w:after="0"/>
              <w:rPr>
                <w:rFonts w:cs="Arial"/>
                <w:b/>
                <w:bCs/>
                <w:color w:val="FFFFFF"/>
                <w:sz w:val="16"/>
                <w:szCs w:val="16"/>
                <w:lang w:eastAsia="en-AU"/>
              </w:rPr>
            </w:pPr>
          </w:p>
        </w:tc>
        <w:tc>
          <w:tcPr>
            <w:tcW w:w="336" w:type="pct"/>
            <w:tcBorders>
              <w:top w:val="nil"/>
              <w:left w:val="nil"/>
              <w:bottom w:val="nil"/>
              <w:right w:val="single" w:sz="4" w:space="0" w:color="auto"/>
            </w:tcBorders>
            <w:shd w:val="clear" w:color="000000" w:fill="5B9BD5"/>
            <w:vAlign w:val="center"/>
            <w:hideMark/>
          </w:tcPr>
          <w:p w14:paraId="07BDC248"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Total</w:t>
            </w:r>
          </w:p>
        </w:tc>
        <w:tc>
          <w:tcPr>
            <w:tcW w:w="673" w:type="pct"/>
            <w:gridSpan w:val="2"/>
            <w:tcBorders>
              <w:top w:val="nil"/>
              <w:left w:val="nil"/>
              <w:bottom w:val="nil"/>
              <w:right w:val="nil"/>
            </w:tcBorders>
            <w:shd w:val="clear" w:color="000000" w:fill="5B9BD5"/>
            <w:vAlign w:val="center"/>
            <w:hideMark/>
          </w:tcPr>
          <w:p w14:paraId="15D3086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Permanent</w:t>
            </w:r>
          </w:p>
        </w:tc>
        <w:tc>
          <w:tcPr>
            <w:tcW w:w="336" w:type="pct"/>
            <w:tcBorders>
              <w:top w:val="nil"/>
              <w:left w:val="nil"/>
              <w:bottom w:val="nil"/>
              <w:right w:val="nil"/>
            </w:tcBorders>
            <w:shd w:val="clear" w:color="000000" w:fill="5B9BD5"/>
            <w:vAlign w:val="center"/>
            <w:hideMark/>
          </w:tcPr>
          <w:p w14:paraId="5BF6B68E"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74" w:type="pct"/>
            <w:tcBorders>
              <w:top w:val="nil"/>
              <w:left w:val="nil"/>
              <w:bottom w:val="nil"/>
              <w:right w:val="single" w:sz="4" w:space="0" w:color="auto"/>
            </w:tcBorders>
            <w:shd w:val="clear" w:color="000000" w:fill="5B9BD5"/>
            <w:vAlign w:val="center"/>
            <w:hideMark/>
          </w:tcPr>
          <w:p w14:paraId="22C63C94"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nil"/>
              <w:right w:val="nil"/>
            </w:tcBorders>
            <w:shd w:val="clear" w:color="000000" w:fill="FFFFFF"/>
            <w:noWrap/>
            <w:hideMark/>
          </w:tcPr>
          <w:p w14:paraId="2A0ECF2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152F1A9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B1CB90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27F2F9A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2F60CA7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2F444406" w14:textId="77777777" w:rsidR="00485B55" w:rsidRPr="00485B55" w:rsidRDefault="00485B55" w:rsidP="00485B55">
            <w:pPr>
              <w:spacing w:before="0" w:after="0"/>
              <w:rPr>
                <w:rFonts w:cs="Arial"/>
                <w:color w:val="auto"/>
                <w:sz w:val="16"/>
                <w:szCs w:val="16"/>
                <w:lang w:eastAsia="en-AU"/>
              </w:rPr>
            </w:pPr>
          </w:p>
        </w:tc>
      </w:tr>
      <w:tr w:rsidR="00485B55" w:rsidRPr="00485B55" w14:paraId="13F12F91" w14:textId="77777777" w:rsidTr="00485B55">
        <w:trPr>
          <w:gridAfter w:val="1"/>
          <w:wAfter w:w="2" w:type="pct"/>
          <w:trHeight w:val="309"/>
        </w:trPr>
        <w:tc>
          <w:tcPr>
            <w:tcW w:w="1262" w:type="pct"/>
            <w:vMerge/>
            <w:tcBorders>
              <w:top w:val="single" w:sz="4" w:space="0" w:color="auto"/>
              <w:left w:val="single" w:sz="4" w:space="0" w:color="auto"/>
              <w:bottom w:val="single" w:sz="4" w:space="0" w:color="000000"/>
              <w:right w:val="single" w:sz="4" w:space="0" w:color="auto"/>
            </w:tcBorders>
            <w:vAlign w:val="center"/>
            <w:hideMark/>
          </w:tcPr>
          <w:p w14:paraId="345783A9" w14:textId="77777777" w:rsidR="00485B55" w:rsidRPr="00485B55" w:rsidRDefault="00485B55" w:rsidP="00485B55">
            <w:pPr>
              <w:spacing w:before="0" w:after="0"/>
              <w:rPr>
                <w:rFonts w:cs="Arial"/>
                <w:b/>
                <w:bCs/>
                <w:color w:val="FFFFFF"/>
                <w:sz w:val="16"/>
                <w:szCs w:val="16"/>
                <w:lang w:eastAsia="en-AU"/>
              </w:rPr>
            </w:pPr>
          </w:p>
        </w:tc>
        <w:tc>
          <w:tcPr>
            <w:tcW w:w="336" w:type="pct"/>
            <w:tcBorders>
              <w:top w:val="nil"/>
              <w:left w:val="nil"/>
              <w:bottom w:val="nil"/>
              <w:right w:val="single" w:sz="4" w:space="0" w:color="auto"/>
            </w:tcBorders>
            <w:shd w:val="clear" w:color="000000" w:fill="5B9BD5"/>
            <w:vAlign w:val="center"/>
            <w:hideMark/>
          </w:tcPr>
          <w:p w14:paraId="1C62AAD6"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nil"/>
              <w:right w:val="nil"/>
            </w:tcBorders>
            <w:shd w:val="clear" w:color="000000" w:fill="5B9BD5"/>
            <w:vAlign w:val="center"/>
            <w:hideMark/>
          </w:tcPr>
          <w:p w14:paraId="10408F5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Full Time</w:t>
            </w:r>
          </w:p>
        </w:tc>
        <w:tc>
          <w:tcPr>
            <w:tcW w:w="336" w:type="pct"/>
            <w:tcBorders>
              <w:top w:val="nil"/>
              <w:left w:val="nil"/>
              <w:bottom w:val="nil"/>
              <w:right w:val="nil"/>
            </w:tcBorders>
            <w:shd w:val="clear" w:color="000000" w:fill="5B9BD5"/>
            <w:vAlign w:val="center"/>
            <w:hideMark/>
          </w:tcPr>
          <w:p w14:paraId="17C6B30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Part Time</w:t>
            </w:r>
          </w:p>
        </w:tc>
        <w:tc>
          <w:tcPr>
            <w:tcW w:w="336" w:type="pct"/>
            <w:tcBorders>
              <w:top w:val="nil"/>
              <w:left w:val="nil"/>
              <w:bottom w:val="nil"/>
              <w:right w:val="nil"/>
            </w:tcBorders>
            <w:shd w:val="clear" w:color="000000" w:fill="5B9BD5"/>
            <w:vAlign w:val="center"/>
            <w:hideMark/>
          </w:tcPr>
          <w:p w14:paraId="3CCFBC0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Casual</w:t>
            </w:r>
          </w:p>
        </w:tc>
        <w:tc>
          <w:tcPr>
            <w:tcW w:w="374" w:type="pct"/>
            <w:tcBorders>
              <w:top w:val="nil"/>
              <w:left w:val="nil"/>
              <w:bottom w:val="nil"/>
              <w:right w:val="single" w:sz="4" w:space="0" w:color="auto"/>
            </w:tcBorders>
            <w:shd w:val="clear" w:color="000000" w:fill="5B9BD5"/>
            <w:vAlign w:val="center"/>
            <w:hideMark/>
          </w:tcPr>
          <w:p w14:paraId="086D7599"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Temporary</w:t>
            </w:r>
          </w:p>
        </w:tc>
        <w:tc>
          <w:tcPr>
            <w:tcW w:w="336" w:type="pct"/>
            <w:tcBorders>
              <w:top w:val="nil"/>
              <w:left w:val="nil"/>
              <w:bottom w:val="nil"/>
              <w:right w:val="nil"/>
            </w:tcBorders>
            <w:shd w:val="clear" w:color="000000" w:fill="FFFFFF"/>
            <w:noWrap/>
            <w:hideMark/>
          </w:tcPr>
          <w:p w14:paraId="6A45174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79A7DB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CD6CD6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579280C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2A62E0C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2E552820" w14:textId="77777777" w:rsidR="00485B55" w:rsidRPr="00485B55" w:rsidRDefault="00485B55" w:rsidP="00485B55">
            <w:pPr>
              <w:spacing w:before="0" w:after="0"/>
              <w:rPr>
                <w:rFonts w:cs="Arial"/>
                <w:color w:val="auto"/>
                <w:sz w:val="16"/>
                <w:szCs w:val="16"/>
                <w:lang w:eastAsia="en-AU"/>
              </w:rPr>
            </w:pPr>
          </w:p>
        </w:tc>
      </w:tr>
      <w:tr w:rsidR="00485B55" w:rsidRPr="00485B55" w14:paraId="07BB962C" w14:textId="77777777" w:rsidTr="00485B55">
        <w:trPr>
          <w:gridAfter w:val="1"/>
          <w:wAfter w:w="2" w:type="pct"/>
          <w:trHeight w:val="210"/>
        </w:trPr>
        <w:tc>
          <w:tcPr>
            <w:tcW w:w="1262" w:type="pct"/>
            <w:vMerge/>
            <w:tcBorders>
              <w:top w:val="single" w:sz="4" w:space="0" w:color="auto"/>
              <w:left w:val="single" w:sz="4" w:space="0" w:color="auto"/>
              <w:bottom w:val="single" w:sz="4" w:space="0" w:color="000000"/>
              <w:right w:val="single" w:sz="4" w:space="0" w:color="auto"/>
            </w:tcBorders>
            <w:vAlign w:val="center"/>
            <w:hideMark/>
          </w:tcPr>
          <w:p w14:paraId="26BA7C48" w14:textId="77777777" w:rsidR="00485B55" w:rsidRPr="00485B55" w:rsidRDefault="00485B55" w:rsidP="00485B55">
            <w:pPr>
              <w:spacing w:before="0" w:after="0"/>
              <w:rPr>
                <w:rFonts w:cs="Arial"/>
                <w:b/>
                <w:bCs/>
                <w:color w:val="FFFFFF"/>
                <w:sz w:val="16"/>
                <w:szCs w:val="16"/>
                <w:lang w:eastAsia="en-AU"/>
              </w:rPr>
            </w:pPr>
          </w:p>
        </w:tc>
        <w:tc>
          <w:tcPr>
            <w:tcW w:w="336" w:type="pct"/>
            <w:tcBorders>
              <w:top w:val="nil"/>
              <w:left w:val="nil"/>
              <w:bottom w:val="single" w:sz="4" w:space="0" w:color="auto"/>
              <w:right w:val="single" w:sz="4" w:space="0" w:color="auto"/>
            </w:tcBorders>
            <w:shd w:val="clear" w:color="000000" w:fill="5B9BD5"/>
            <w:vAlign w:val="center"/>
            <w:hideMark/>
          </w:tcPr>
          <w:p w14:paraId="5B3EAF3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single" w:sz="4" w:space="0" w:color="auto"/>
              <w:right w:val="nil"/>
            </w:tcBorders>
            <w:shd w:val="clear" w:color="000000" w:fill="5B9BD5"/>
            <w:vAlign w:val="center"/>
            <w:hideMark/>
          </w:tcPr>
          <w:p w14:paraId="0ED5DC9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single" w:sz="4" w:space="0" w:color="auto"/>
              <w:right w:val="nil"/>
            </w:tcBorders>
            <w:shd w:val="clear" w:color="000000" w:fill="5B9BD5"/>
            <w:vAlign w:val="center"/>
            <w:hideMark/>
          </w:tcPr>
          <w:p w14:paraId="3D7CDC2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single" w:sz="4" w:space="0" w:color="auto"/>
              <w:right w:val="nil"/>
            </w:tcBorders>
            <w:shd w:val="clear" w:color="000000" w:fill="5B9BD5"/>
            <w:vAlign w:val="center"/>
            <w:hideMark/>
          </w:tcPr>
          <w:p w14:paraId="7A17C18D"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74" w:type="pct"/>
            <w:tcBorders>
              <w:top w:val="nil"/>
              <w:left w:val="nil"/>
              <w:bottom w:val="single" w:sz="4" w:space="0" w:color="auto"/>
              <w:right w:val="single" w:sz="4" w:space="0" w:color="auto"/>
            </w:tcBorders>
            <w:shd w:val="clear" w:color="000000" w:fill="5B9BD5"/>
            <w:vAlign w:val="center"/>
            <w:hideMark/>
          </w:tcPr>
          <w:p w14:paraId="7C692D30"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$'000</w:t>
            </w:r>
          </w:p>
        </w:tc>
        <w:tc>
          <w:tcPr>
            <w:tcW w:w="336" w:type="pct"/>
            <w:tcBorders>
              <w:top w:val="nil"/>
              <w:left w:val="nil"/>
              <w:bottom w:val="nil"/>
              <w:right w:val="nil"/>
            </w:tcBorders>
            <w:shd w:val="clear" w:color="000000" w:fill="FFFFFF"/>
            <w:noWrap/>
            <w:hideMark/>
          </w:tcPr>
          <w:p w14:paraId="69F78B1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89FC68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490D6D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438F5BE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6DC5D70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9D627A4" w14:textId="77777777" w:rsidR="00485B55" w:rsidRPr="00485B55" w:rsidRDefault="00485B55" w:rsidP="00485B55">
            <w:pPr>
              <w:spacing w:before="0" w:after="0"/>
              <w:rPr>
                <w:rFonts w:cs="Arial"/>
                <w:color w:val="auto"/>
                <w:sz w:val="16"/>
                <w:szCs w:val="16"/>
                <w:lang w:eastAsia="en-AU"/>
              </w:rPr>
            </w:pPr>
          </w:p>
        </w:tc>
      </w:tr>
      <w:tr w:rsidR="00485B55" w:rsidRPr="00485B55" w14:paraId="1BA1D7AE"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427CD66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Strategy and Development</w:t>
            </w:r>
          </w:p>
        </w:tc>
        <w:tc>
          <w:tcPr>
            <w:tcW w:w="336" w:type="pct"/>
            <w:tcBorders>
              <w:top w:val="nil"/>
              <w:left w:val="nil"/>
              <w:bottom w:val="nil"/>
              <w:right w:val="nil"/>
            </w:tcBorders>
            <w:shd w:val="clear" w:color="000000" w:fill="FFFFFF"/>
            <w:vAlign w:val="center"/>
            <w:hideMark/>
          </w:tcPr>
          <w:p w14:paraId="4A3ACF2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13,703</w:t>
            </w:r>
          </w:p>
        </w:tc>
        <w:tc>
          <w:tcPr>
            <w:tcW w:w="336" w:type="pct"/>
            <w:tcBorders>
              <w:top w:val="nil"/>
              <w:left w:val="nil"/>
              <w:bottom w:val="nil"/>
              <w:right w:val="nil"/>
            </w:tcBorders>
            <w:shd w:val="clear" w:color="000000" w:fill="FFFFFF"/>
            <w:vAlign w:val="center"/>
            <w:hideMark/>
          </w:tcPr>
          <w:p w14:paraId="4D2A679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10,629</w:t>
            </w:r>
          </w:p>
        </w:tc>
        <w:tc>
          <w:tcPr>
            <w:tcW w:w="336" w:type="pct"/>
            <w:tcBorders>
              <w:top w:val="nil"/>
              <w:left w:val="nil"/>
              <w:bottom w:val="nil"/>
              <w:right w:val="nil"/>
            </w:tcBorders>
            <w:shd w:val="clear" w:color="000000" w:fill="FFFFFF"/>
            <w:vAlign w:val="center"/>
            <w:hideMark/>
          </w:tcPr>
          <w:p w14:paraId="6ED58DF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2,553</w:t>
            </w:r>
          </w:p>
        </w:tc>
        <w:tc>
          <w:tcPr>
            <w:tcW w:w="336" w:type="pct"/>
            <w:tcBorders>
              <w:top w:val="nil"/>
              <w:left w:val="nil"/>
              <w:bottom w:val="nil"/>
              <w:right w:val="nil"/>
            </w:tcBorders>
            <w:shd w:val="clear" w:color="000000" w:fill="FFFFFF"/>
            <w:vAlign w:val="center"/>
            <w:hideMark/>
          </w:tcPr>
          <w:p w14:paraId="11B4CCE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522</w:t>
            </w:r>
          </w:p>
        </w:tc>
        <w:tc>
          <w:tcPr>
            <w:tcW w:w="374" w:type="pct"/>
            <w:tcBorders>
              <w:top w:val="nil"/>
              <w:left w:val="nil"/>
              <w:bottom w:val="nil"/>
              <w:right w:val="single" w:sz="4" w:space="0" w:color="auto"/>
            </w:tcBorders>
            <w:shd w:val="clear" w:color="000000" w:fill="FFFFFF"/>
            <w:vAlign w:val="center"/>
            <w:hideMark/>
          </w:tcPr>
          <w:p w14:paraId="6024560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6D066F7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AEFF9C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34E52B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7EC8D16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79167E2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6EF3D791" w14:textId="77777777" w:rsidR="00485B55" w:rsidRPr="00485B55" w:rsidRDefault="00485B55" w:rsidP="00485B55">
            <w:pPr>
              <w:spacing w:before="0" w:after="0"/>
              <w:rPr>
                <w:rFonts w:cs="Arial"/>
                <w:color w:val="auto"/>
                <w:sz w:val="16"/>
                <w:szCs w:val="16"/>
                <w:lang w:eastAsia="en-AU"/>
              </w:rPr>
            </w:pPr>
          </w:p>
        </w:tc>
      </w:tr>
      <w:tr w:rsidR="00485B55" w:rsidRPr="00485B55" w14:paraId="4402373F"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2ADBE76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People and Places</w:t>
            </w:r>
          </w:p>
        </w:tc>
        <w:tc>
          <w:tcPr>
            <w:tcW w:w="336" w:type="pct"/>
            <w:tcBorders>
              <w:top w:val="nil"/>
              <w:left w:val="nil"/>
              <w:bottom w:val="nil"/>
              <w:right w:val="nil"/>
            </w:tcBorders>
            <w:shd w:val="clear" w:color="000000" w:fill="FFFFFF"/>
            <w:vAlign w:val="center"/>
            <w:hideMark/>
          </w:tcPr>
          <w:p w14:paraId="514864C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16,124</w:t>
            </w:r>
          </w:p>
        </w:tc>
        <w:tc>
          <w:tcPr>
            <w:tcW w:w="336" w:type="pct"/>
            <w:tcBorders>
              <w:top w:val="nil"/>
              <w:left w:val="nil"/>
              <w:bottom w:val="nil"/>
              <w:right w:val="nil"/>
            </w:tcBorders>
            <w:shd w:val="clear" w:color="000000" w:fill="FFFFFF"/>
            <w:vAlign w:val="center"/>
            <w:hideMark/>
          </w:tcPr>
          <w:p w14:paraId="614F1FC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7,800</w:t>
            </w:r>
          </w:p>
        </w:tc>
        <w:tc>
          <w:tcPr>
            <w:tcW w:w="336" w:type="pct"/>
            <w:tcBorders>
              <w:top w:val="nil"/>
              <w:left w:val="nil"/>
              <w:bottom w:val="nil"/>
              <w:right w:val="nil"/>
            </w:tcBorders>
            <w:shd w:val="clear" w:color="000000" w:fill="FFFFFF"/>
            <w:vAlign w:val="center"/>
            <w:hideMark/>
          </w:tcPr>
          <w:p w14:paraId="3381F37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6,901</w:t>
            </w:r>
          </w:p>
        </w:tc>
        <w:tc>
          <w:tcPr>
            <w:tcW w:w="336" w:type="pct"/>
            <w:tcBorders>
              <w:top w:val="nil"/>
              <w:left w:val="nil"/>
              <w:bottom w:val="nil"/>
              <w:right w:val="nil"/>
            </w:tcBorders>
            <w:shd w:val="clear" w:color="000000" w:fill="FFFFFF"/>
            <w:vAlign w:val="center"/>
            <w:hideMark/>
          </w:tcPr>
          <w:p w14:paraId="1B654F6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1,424</w:t>
            </w:r>
          </w:p>
        </w:tc>
        <w:tc>
          <w:tcPr>
            <w:tcW w:w="374" w:type="pct"/>
            <w:tcBorders>
              <w:top w:val="nil"/>
              <w:left w:val="nil"/>
              <w:bottom w:val="nil"/>
              <w:right w:val="single" w:sz="4" w:space="0" w:color="auto"/>
            </w:tcBorders>
            <w:shd w:val="clear" w:color="000000" w:fill="FFFFFF"/>
            <w:vAlign w:val="center"/>
            <w:hideMark/>
          </w:tcPr>
          <w:p w14:paraId="18A501D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0D441E2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946570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A846CB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754CBBB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BCB587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630EA5F9" w14:textId="77777777" w:rsidR="00485B55" w:rsidRPr="00485B55" w:rsidRDefault="00485B55" w:rsidP="00485B55">
            <w:pPr>
              <w:spacing w:before="0" w:after="0"/>
              <w:rPr>
                <w:rFonts w:cs="Arial"/>
                <w:color w:val="auto"/>
                <w:sz w:val="16"/>
                <w:szCs w:val="16"/>
                <w:lang w:eastAsia="en-AU"/>
              </w:rPr>
            </w:pPr>
          </w:p>
        </w:tc>
      </w:tr>
      <w:tr w:rsidR="00485B55" w:rsidRPr="00485B55" w14:paraId="071C5135"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240E340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Assets and Leisure</w:t>
            </w:r>
          </w:p>
        </w:tc>
        <w:tc>
          <w:tcPr>
            <w:tcW w:w="336" w:type="pct"/>
            <w:tcBorders>
              <w:top w:val="nil"/>
              <w:left w:val="nil"/>
              <w:bottom w:val="nil"/>
              <w:right w:val="nil"/>
            </w:tcBorders>
            <w:shd w:val="clear" w:color="000000" w:fill="FFFFFF"/>
            <w:vAlign w:val="center"/>
            <w:hideMark/>
          </w:tcPr>
          <w:p w14:paraId="4FEF60C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24,711</w:t>
            </w:r>
          </w:p>
        </w:tc>
        <w:tc>
          <w:tcPr>
            <w:tcW w:w="336" w:type="pct"/>
            <w:tcBorders>
              <w:top w:val="nil"/>
              <w:left w:val="nil"/>
              <w:bottom w:val="nil"/>
              <w:right w:val="nil"/>
            </w:tcBorders>
            <w:shd w:val="clear" w:color="000000" w:fill="FFFFFF"/>
            <w:vAlign w:val="center"/>
            <w:hideMark/>
          </w:tcPr>
          <w:p w14:paraId="2D5FFFB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14,842</w:t>
            </w:r>
          </w:p>
        </w:tc>
        <w:tc>
          <w:tcPr>
            <w:tcW w:w="336" w:type="pct"/>
            <w:tcBorders>
              <w:top w:val="nil"/>
              <w:left w:val="nil"/>
              <w:bottom w:val="nil"/>
              <w:right w:val="nil"/>
            </w:tcBorders>
            <w:shd w:val="clear" w:color="000000" w:fill="FFFFFF"/>
            <w:vAlign w:val="center"/>
            <w:hideMark/>
          </w:tcPr>
          <w:p w14:paraId="56E1F86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3,188</w:t>
            </w:r>
          </w:p>
        </w:tc>
        <w:tc>
          <w:tcPr>
            <w:tcW w:w="336" w:type="pct"/>
            <w:tcBorders>
              <w:top w:val="nil"/>
              <w:left w:val="nil"/>
              <w:bottom w:val="nil"/>
              <w:right w:val="nil"/>
            </w:tcBorders>
            <w:shd w:val="clear" w:color="000000" w:fill="FFFFFF"/>
            <w:vAlign w:val="center"/>
            <w:hideMark/>
          </w:tcPr>
          <w:p w14:paraId="3602867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6,681</w:t>
            </w:r>
          </w:p>
        </w:tc>
        <w:tc>
          <w:tcPr>
            <w:tcW w:w="374" w:type="pct"/>
            <w:tcBorders>
              <w:top w:val="nil"/>
              <w:left w:val="nil"/>
              <w:bottom w:val="nil"/>
              <w:right w:val="single" w:sz="4" w:space="0" w:color="auto"/>
            </w:tcBorders>
            <w:shd w:val="clear" w:color="000000" w:fill="FFFFFF"/>
            <w:vAlign w:val="center"/>
            <w:hideMark/>
          </w:tcPr>
          <w:p w14:paraId="19ED6C4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445FD2F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B2CE1D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3DFB61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685A504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6BC764D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B73DE19" w14:textId="77777777" w:rsidR="00485B55" w:rsidRPr="00485B55" w:rsidRDefault="00485B55" w:rsidP="00485B55">
            <w:pPr>
              <w:spacing w:before="0" w:after="0"/>
              <w:rPr>
                <w:rFonts w:cs="Arial"/>
                <w:color w:val="auto"/>
                <w:sz w:val="16"/>
                <w:szCs w:val="16"/>
                <w:lang w:eastAsia="en-AU"/>
              </w:rPr>
            </w:pPr>
          </w:p>
        </w:tc>
      </w:tr>
      <w:tr w:rsidR="00485B55" w:rsidRPr="00485B55" w14:paraId="274D8EDB"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646415D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Chief Executive's Office</w:t>
            </w:r>
          </w:p>
        </w:tc>
        <w:tc>
          <w:tcPr>
            <w:tcW w:w="336" w:type="pct"/>
            <w:tcBorders>
              <w:top w:val="nil"/>
              <w:left w:val="nil"/>
              <w:bottom w:val="nil"/>
              <w:right w:val="nil"/>
            </w:tcBorders>
            <w:shd w:val="clear" w:color="000000" w:fill="FFFFFF"/>
            <w:vAlign w:val="center"/>
            <w:hideMark/>
          </w:tcPr>
          <w:p w14:paraId="6EA71D7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1,020</w:t>
            </w:r>
          </w:p>
        </w:tc>
        <w:tc>
          <w:tcPr>
            <w:tcW w:w="336" w:type="pct"/>
            <w:tcBorders>
              <w:top w:val="nil"/>
              <w:left w:val="nil"/>
              <w:bottom w:val="nil"/>
              <w:right w:val="nil"/>
            </w:tcBorders>
            <w:shd w:val="clear" w:color="000000" w:fill="FFFFFF"/>
            <w:vAlign w:val="center"/>
            <w:hideMark/>
          </w:tcPr>
          <w:p w14:paraId="1C2347B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1,020</w:t>
            </w:r>
          </w:p>
        </w:tc>
        <w:tc>
          <w:tcPr>
            <w:tcW w:w="336" w:type="pct"/>
            <w:tcBorders>
              <w:top w:val="nil"/>
              <w:left w:val="nil"/>
              <w:bottom w:val="nil"/>
              <w:right w:val="nil"/>
            </w:tcBorders>
            <w:shd w:val="clear" w:color="000000" w:fill="FFFFFF"/>
            <w:vAlign w:val="center"/>
            <w:hideMark/>
          </w:tcPr>
          <w:p w14:paraId="1081E76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vAlign w:val="center"/>
            <w:hideMark/>
          </w:tcPr>
          <w:p w14:paraId="62974AA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74" w:type="pct"/>
            <w:tcBorders>
              <w:top w:val="nil"/>
              <w:left w:val="nil"/>
              <w:bottom w:val="nil"/>
              <w:right w:val="single" w:sz="4" w:space="0" w:color="auto"/>
            </w:tcBorders>
            <w:shd w:val="clear" w:color="000000" w:fill="FFFFFF"/>
            <w:vAlign w:val="center"/>
            <w:hideMark/>
          </w:tcPr>
          <w:p w14:paraId="611812F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739CFC0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87C7D8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AE811F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0406D30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4D99AC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7B131D07" w14:textId="77777777" w:rsidR="00485B55" w:rsidRPr="00485B55" w:rsidRDefault="00485B55" w:rsidP="00485B55">
            <w:pPr>
              <w:spacing w:before="0" w:after="0"/>
              <w:rPr>
                <w:rFonts w:cs="Arial"/>
                <w:color w:val="auto"/>
                <w:sz w:val="16"/>
                <w:szCs w:val="16"/>
                <w:lang w:eastAsia="en-AU"/>
              </w:rPr>
            </w:pPr>
          </w:p>
        </w:tc>
      </w:tr>
      <w:tr w:rsidR="00485B55" w:rsidRPr="00485B55" w14:paraId="7B3C6119" w14:textId="77777777" w:rsidTr="00485B55">
        <w:trPr>
          <w:gridAfter w:val="1"/>
          <w:wAfter w:w="2" w:type="pct"/>
          <w:trHeight w:val="210"/>
        </w:trPr>
        <w:tc>
          <w:tcPr>
            <w:tcW w:w="1262" w:type="pct"/>
            <w:tcBorders>
              <w:top w:val="nil"/>
              <w:left w:val="single" w:sz="4" w:space="0" w:color="auto"/>
              <w:bottom w:val="single" w:sz="4" w:space="0" w:color="auto"/>
              <w:right w:val="nil"/>
            </w:tcBorders>
            <w:shd w:val="clear" w:color="000000" w:fill="FFFFFF"/>
            <w:vAlign w:val="center"/>
            <w:hideMark/>
          </w:tcPr>
          <w:p w14:paraId="656E1E0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Chief Financial Office</w:t>
            </w:r>
          </w:p>
        </w:tc>
        <w:tc>
          <w:tcPr>
            <w:tcW w:w="336" w:type="pct"/>
            <w:tcBorders>
              <w:top w:val="nil"/>
              <w:left w:val="nil"/>
              <w:bottom w:val="single" w:sz="4" w:space="0" w:color="auto"/>
              <w:right w:val="nil"/>
            </w:tcBorders>
            <w:shd w:val="clear" w:color="000000" w:fill="FFFFFF"/>
            <w:vAlign w:val="center"/>
            <w:hideMark/>
          </w:tcPr>
          <w:p w14:paraId="4C82F4C5"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8,789</w:t>
            </w:r>
          </w:p>
        </w:tc>
        <w:tc>
          <w:tcPr>
            <w:tcW w:w="336" w:type="pct"/>
            <w:tcBorders>
              <w:top w:val="nil"/>
              <w:left w:val="nil"/>
              <w:bottom w:val="single" w:sz="4" w:space="0" w:color="auto"/>
              <w:right w:val="nil"/>
            </w:tcBorders>
            <w:shd w:val="clear" w:color="000000" w:fill="FFFFFF"/>
            <w:vAlign w:val="center"/>
            <w:hideMark/>
          </w:tcPr>
          <w:p w14:paraId="56F4F79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7,736</w:t>
            </w:r>
          </w:p>
        </w:tc>
        <w:tc>
          <w:tcPr>
            <w:tcW w:w="336" w:type="pct"/>
            <w:tcBorders>
              <w:top w:val="nil"/>
              <w:left w:val="nil"/>
              <w:bottom w:val="single" w:sz="4" w:space="0" w:color="auto"/>
              <w:right w:val="nil"/>
            </w:tcBorders>
            <w:shd w:val="clear" w:color="000000" w:fill="FFFFFF"/>
            <w:vAlign w:val="center"/>
            <w:hideMark/>
          </w:tcPr>
          <w:p w14:paraId="0ECA52E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1,003</w:t>
            </w:r>
          </w:p>
        </w:tc>
        <w:tc>
          <w:tcPr>
            <w:tcW w:w="336" w:type="pct"/>
            <w:tcBorders>
              <w:top w:val="nil"/>
              <w:left w:val="nil"/>
              <w:bottom w:val="single" w:sz="4" w:space="0" w:color="auto"/>
              <w:right w:val="nil"/>
            </w:tcBorders>
            <w:shd w:val="clear" w:color="000000" w:fill="FFFFFF"/>
            <w:vAlign w:val="center"/>
            <w:hideMark/>
          </w:tcPr>
          <w:p w14:paraId="02DAA6C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50</w:t>
            </w:r>
          </w:p>
        </w:tc>
        <w:tc>
          <w:tcPr>
            <w:tcW w:w="374" w:type="pct"/>
            <w:tcBorders>
              <w:top w:val="nil"/>
              <w:left w:val="nil"/>
              <w:bottom w:val="single" w:sz="4" w:space="0" w:color="auto"/>
              <w:right w:val="single" w:sz="4" w:space="0" w:color="auto"/>
            </w:tcBorders>
            <w:shd w:val="clear" w:color="000000" w:fill="FFFFFF"/>
            <w:vAlign w:val="center"/>
            <w:hideMark/>
          </w:tcPr>
          <w:p w14:paraId="193E0C99"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7C76024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643481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E30BD5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5EDDAF6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799E6D0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4DCAE191" w14:textId="77777777" w:rsidR="00485B55" w:rsidRPr="00485B55" w:rsidRDefault="00485B55" w:rsidP="00485B55">
            <w:pPr>
              <w:spacing w:before="0" w:after="0"/>
              <w:rPr>
                <w:rFonts w:cs="Arial"/>
                <w:color w:val="auto"/>
                <w:sz w:val="16"/>
                <w:szCs w:val="16"/>
                <w:lang w:eastAsia="en-AU"/>
              </w:rPr>
            </w:pPr>
          </w:p>
        </w:tc>
      </w:tr>
      <w:tr w:rsidR="00485B55" w:rsidRPr="00485B55" w14:paraId="4AA5B70C"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5665EBB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Total permanent staff expenditure</w:t>
            </w:r>
          </w:p>
        </w:tc>
        <w:tc>
          <w:tcPr>
            <w:tcW w:w="336" w:type="pct"/>
            <w:tcBorders>
              <w:top w:val="nil"/>
              <w:left w:val="nil"/>
              <w:bottom w:val="nil"/>
              <w:right w:val="nil"/>
            </w:tcBorders>
            <w:shd w:val="clear" w:color="000000" w:fill="FFFFFF"/>
            <w:vAlign w:val="center"/>
            <w:hideMark/>
          </w:tcPr>
          <w:p w14:paraId="1F110AED"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64,348</w:t>
            </w:r>
          </w:p>
        </w:tc>
        <w:tc>
          <w:tcPr>
            <w:tcW w:w="336" w:type="pct"/>
            <w:tcBorders>
              <w:top w:val="nil"/>
              <w:left w:val="nil"/>
              <w:bottom w:val="nil"/>
              <w:right w:val="nil"/>
            </w:tcBorders>
            <w:shd w:val="clear" w:color="000000" w:fill="FFFFFF"/>
            <w:vAlign w:val="center"/>
            <w:hideMark/>
          </w:tcPr>
          <w:p w14:paraId="6BDCDD1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42,027</w:t>
            </w:r>
          </w:p>
        </w:tc>
        <w:tc>
          <w:tcPr>
            <w:tcW w:w="336" w:type="pct"/>
            <w:tcBorders>
              <w:top w:val="nil"/>
              <w:left w:val="nil"/>
              <w:bottom w:val="nil"/>
              <w:right w:val="nil"/>
            </w:tcBorders>
            <w:shd w:val="clear" w:color="000000" w:fill="FFFFFF"/>
            <w:vAlign w:val="center"/>
            <w:hideMark/>
          </w:tcPr>
          <w:p w14:paraId="131AC80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13,645</w:t>
            </w:r>
          </w:p>
        </w:tc>
        <w:tc>
          <w:tcPr>
            <w:tcW w:w="336" w:type="pct"/>
            <w:tcBorders>
              <w:top w:val="nil"/>
              <w:left w:val="nil"/>
              <w:bottom w:val="nil"/>
              <w:right w:val="nil"/>
            </w:tcBorders>
            <w:shd w:val="clear" w:color="000000" w:fill="FFFFFF"/>
            <w:vAlign w:val="center"/>
            <w:hideMark/>
          </w:tcPr>
          <w:p w14:paraId="0577593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8,676</w:t>
            </w:r>
          </w:p>
        </w:tc>
        <w:tc>
          <w:tcPr>
            <w:tcW w:w="374" w:type="pct"/>
            <w:tcBorders>
              <w:top w:val="nil"/>
              <w:left w:val="nil"/>
              <w:bottom w:val="nil"/>
              <w:right w:val="single" w:sz="4" w:space="0" w:color="auto"/>
            </w:tcBorders>
            <w:shd w:val="clear" w:color="000000" w:fill="FFFFFF"/>
            <w:vAlign w:val="center"/>
            <w:hideMark/>
          </w:tcPr>
          <w:p w14:paraId="4EA6ECD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74DA08F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B95EEE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1FAD66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3EFF259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5D51464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1200FAE4" w14:textId="77777777" w:rsidR="00485B55" w:rsidRPr="00485B55" w:rsidRDefault="00485B55" w:rsidP="00485B55">
            <w:pPr>
              <w:spacing w:before="0" w:after="0"/>
              <w:rPr>
                <w:rFonts w:cs="Arial"/>
                <w:color w:val="auto"/>
                <w:sz w:val="16"/>
                <w:szCs w:val="16"/>
                <w:lang w:eastAsia="en-AU"/>
              </w:rPr>
            </w:pPr>
          </w:p>
        </w:tc>
      </w:tr>
      <w:tr w:rsidR="00485B55" w:rsidRPr="00485B55" w14:paraId="42D917B1"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526C265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Other employee related expenditure</w:t>
            </w:r>
          </w:p>
        </w:tc>
        <w:tc>
          <w:tcPr>
            <w:tcW w:w="336" w:type="pct"/>
            <w:tcBorders>
              <w:top w:val="nil"/>
              <w:left w:val="nil"/>
              <w:bottom w:val="nil"/>
              <w:right w:val="nil"/>
            </w:tcBorders>
            <w:shd w:val="clear" w:color="000000" w:fill="FFFFFF"/>
            <w:vAlign w:val="center"/>
            <w:hideMark/>
          </w:tcPr>
          <w:p w14:paraId="1A08CA4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1,707</w:t>
            </w:r>
          </w:p>
        </w:tc>
        <w:tc>
          <w:tcPr>
            <w:tcW w:w="336" w:type="pct"/>
            <w:tcBorders>
              <w:top w:val="nil"/>
              <w:left w:val="nil"/>
              <w:bottom w:val="nil"/>
              <w:right w:val="nil"/>
            </w:tcBorders>
            <w:shd w:val="clear" w:color="000000" w:fill="FFFFFF"/>
            <w:vAlign w:val="center"/>
            <w:hideMark/>
          </w:tcPr>
          <w:p w14:paraId="5E44CF5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10D4579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vAlign w:val="center"/>
            <w:hideMark/>
          </w:tcPr>
          <w:p w14:paraId="3D30FAC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single" w:sz="4" w:space="0" w:color="auto"/>
            </w:tcBorders>
            <w:shd w:val="clear" w:color="000000" w:fill="FFFFFF"/>
            <w:vAlign w:val="center"/>
            <w:hideMark/>
          </w:tcPr>
          <w:p w14:paraId="1B122DC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237280E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AC73F4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8D39D8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794FEF6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0A9F4F2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1CAD63C4" w14:textId="77777777" w:rsidR="00485B55" w:rsidRPr="00485B55" w:rsidRDefault="00485B55" w:rsidP="00485B55">
            <w:pPr>
              <w:spacing w:before="0" w:after="0"/>
              <w:rPr>
                <w:rFonts w:cs="Arial"/>
                <w:color w:val="auto"/>
                <w:sz w:val="16"/>
                <w:szCs w:val="16"/>
                <w:lang w:eastAsia="en-AU"/>
              </w:rPr>
            </w:pPr>
          </w:p>
        </w:tc>
      </w:tr>
      <w:tr w:rsidR="00485B55" w:rsidRPr="00485B55" w14:paraId="15539742"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1D6EB1B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Capitalised labour costs</w:t>
            </w:r>
          </w:p>
        </w:tc>
        <w:tc>
          <w:tcPr>
            <w:tcW w:w="336" w:type="pct"/>
            <w:tcBorders>
              <w:top w:val="nil"/>
              <w:left w:val="nil"/>
              <w:bottom w:val="nil"/>
              <w:right w:val="nil"/>
            </w:tcBorders>
            <w:shd w:val="clear" w:color="000000" w:fill="FFFFFF"/>
            <w:vAlign w:val="center"/>
            <w:hideMark/>
          </w:tcPr>
          <w:p w14:paraId="3AA3F60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1,718</w:t>
            </w:r>
          </w:p>
        </w:tc>
        <w:tc>
          <w:tcPr>
            <w:tcW w:w="336" w:type="pct"/>
            <w:tcBorders>
              <w:top w:val="nil"/>
              <w:left w:val="nil"/>
              <w:bottom w:val="nil"/>
              <w:right w:val="nil"/>
            </w:tcBorders>
            <w:shd w:val="clear" w:color="000000" w:fill="FFFFFF"/>
            <w:noWrap/>
            <w:hideMark/>
          </w:tcPr>
          <w:p w14:paraId="3F22F1EB"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3AA789C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485C929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single" w:sz="4" w:space="0" w:color="auto"/>
            </w:tcBorders>
            <w:shd w:val="clear" w:color="000000" w:fill="FFFFFF"/>
            <w:noWrap/>
            <w:hideMark/>
          </w:tcPr>
          <w:p w14:paraId="2270B72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592DFB4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40E870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C5FBB8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0FAA715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8CB69D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4EA7C594" w14:textId="77777777" w:rsidR="00485B55" w:rsidRPr="00485B55" w:rsidRDefault="00485B55" w:rsidP="00485B55">
            <w:pPr>
              <w:spacing w:before="0" w:after="0"/>
              <w:rPr>
                <w:rFonts w:cs="Arial"/>
                <w:color w:val="auto"/>
                <w:sz w:val="16"/>
                <w:szCs w:val="16"/>
                <w:lang w:eastAsia="en-AU"/>
              </w:rPr>
            </w:pPr>
          </w:p>
        </w:tc>
      </w:tr>
      <w:tr w:rsidR="00485B55" w:rsidRPr="00485B55" w14:paraId="5144BFB6" w14:textId="77777777" w:rsidTr="00485B55">
        <w:trPr>
          <w:gridAfter w:val="1"/>
          <w:wAfter w:w="2" w:type="pct"/>
          <w:trHeight w:val="210"/>
        </w:trPr>
        <w:tc>
          <w:tcPr>
            <w:tcW w:w="1262" w:type="pct"/>
            <w:tcBorders>
              <w:top w:val="single" w:sz="4" w:space="0" w:color="auto"/>
              <w:left w:val="single" w:sz="4" w:space="0" w:color="auto"/>
              <w:bottom w:val="single" w:sz="4" w:space="0" w:color="auto"/>
              <w:right w:val="nil"/>
            </w:tcBorders>
            <w:shd w:val="clear" w:color="000000" w:fill="FFFFFF"/>
            <w:vAlign w:val="center"/>
            <w:hideMark/>
          </w:tcPr>
          <w:p w14:paraId="42DE864F"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Total staff expenditure</w:t>
            </w:r>
          </w:p>
        </w:tc>
        <w:tc>
          <w:tcPr>
            <w:tcW w:w="336" w:type="pct"/>
            <w:tcBorders>
              <w:top w:val="single" w:sz="4" w:space="0" w:color="auto"/>
              <w:left w:val="nil"/>
              <w:bottom w:val="single" w:sz="4" w:space="0" w:color="auto"/>
              <w:right w:val="nil"/>
            </w:tcBorders>
            <w:shd w:val="clear" w:color="000000" w:fill="FFFFFF"/>
            <w:noWrap/>
            <w:vAlign w:val="center"/>
            <w:hideMark/>
          </w:tcPr>
          <w:p w14:paraId="6DD35B8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67,772</w:t>
            </w:r>
          </w:p>
        </w:tc>
        <w:tc>
          <w:tcPr>
            <w:tcW w:w="336" w:type="pct"/>
            <w:tcBorders>
              <w:top w:val="single" w:sz="4" w:space="0" w:color="auto"/>
              <w:left w:val="nil"/>
              <w:bottom w:val="single" w:sz="4" w:space="0" w:color="auto"/>
              <w:right w:val="nil"/>
            </w:tcBorders>
            <w:shd w:val="clear" w:color="000000" w:fill="FFFFFF"/>
            <w:noWrap/>
            <w:vAlign w:val="center"/>
            <w:hideMark/>
          </w:tcPr>
          <w:p w14:paraId="606BAAF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42,027</w:t>
            </w:r>
          </w:p>
        </w:tc>
        <w:tc>
          <w:tcPr>
            <w:tcW w:w="336" w:type="pct"/>
            <w:tcBorders>
              <w:top w:val="single" w:sz="4" w:space="0" w:color="auto"/>
              <w:left w:val="nil"/>
              <w:bottom w:val="single" w:sz="4" w:space="0" w:color="auto"/>
              <w:right w:val="nil"/>
            </w:tcBorders>
            <w:shd w:val="clear" w:color="000000" w:fill="FFFFFF"/>
            <w:noWrap/>
            <w:vAlign w:val="center"/>
            <w:hideMark/>
          </w:tcPr>
          <w:p w14:paraId="1D8B1DC0"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13,645</w:t>
            </w:r>
          </w:p>
        </w:tc>
        <w:tc>
          <w:tcPr>
            <w:tcW w:w="336" w:type="pct"/>
            <w:tcBorders>
              <w:top w:val="single" w:sz="4" w:space="0" w:color="auto"/>
              <w:left w:val="nil"/>
              <w:bottom w:val="single" w:sz="4" w:space="0" w:color="auto"/>
              <w:right w:val="nil"/>
            </w:tcBorders>
            <w:shd w:val="clear" w:color="000000" w:fill="FFFFFF"/>
            <w:noWrap/>
            <w:vAlign w:val="center"/>
            <w:hideMark/>
          </w:tcPr>
          <w:p w14:paraId="7D011BE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8,676</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14:paraId="2E99306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45E1FEF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9FFEC2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A136F8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16A991D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024BAC4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2C1C35B2" w14:textId="77777777" w:rsidR="00485B55" w:rsidRPr="00485B55" w:rsidRDefault="00485B55" w:rsidP="00485B55">
            <w:pPr>
              <w:spacing w:before="0" w:after="0"/>
              <w:rPr>
                <w:rFonts w:cs="Arial"/>
                <w:color w:val="auto"/>
                <w:sz w:val="16"/>
                <w:szCs w:val="16"/>
                <w:lang w:eastAsia="en-AU"/>
              </w:rPr>
            </w:pPr>
          </w:p>
        </w:tc>
      </w:tr>
      <w:tr w:rsidR="00485B55" w:rsidRPr="00485B55" w14:paraId="3AB6E7E8" w14:textId="77777777" w:rsidTr="00485B55">
        <w:trPr>
          <w:gridAfter w:val="1"/>
          <w:wAfter w:w="2" w:type="pct"/>
          <w:trHeight w:val="210"/>
        </w:trPr>
        <w:tc>
          <w:tcPr>
            <w:tcW w:w="1262" w:type="pct"/>
            <w:tcBorders>
              <w:top w:val="nil"/>
              <w:left w:val="nil"/>
              <w:bottom w:val="nil"/>
              <w:right w:val="nil"/>
            </w:tcBorders>
            <w:shd w:val="clear" w:color="000000" w:fill="FFFFFF"/>
            <w:noWrap/>
            <w:hideMark/>
          </w:tcPr>
          <w:p w14:paraId="557B95F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0135E1D5"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0B255078"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318CC5E4"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009086F3"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74" w:type="pct"/>
            <w:tcBorders>
              <w:top w:val="nil"/>
              <w:left w:val="nil"/>
              <w:bottom w:val="nil"/>
              <w:right w:val="nil"/>
            </w:tcBorders>
            <w:shd w:val="clear" w:color="FFFFFF" w:fill="FFFFFF"/>
            <w:noWrap/>
            <w:hideMark/>
          </w:tcPr>
          <w:p w14:paraId="4395BC35"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262079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5CB3B9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0BA387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43143B6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7A382EB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865212F" w14:textId="77777777" w:rsidR="00485B55" w:rsidRPr="00485B55" w:rsidRDefault="00485B55" w:rsidP="00485B55">
            <w:pPr>
              <w:spacing w:before="0" w:after="0"/>
              <w:rPr>
                <w:rFonts w:cs="Arial"/>
                <w:color w:val="auto"/>
                <w:sz w:val="16"/>
                <w:szCs w:val="16"/>
                <w:lang w:eastAsia="en-AU"/>
              </w:rPr>
            </w:pPr>
          </w:p>
        </w:tc>
      </w:tr>
      <w:tr w:rsidR="00485B55" w:rsidRPr="00485B55" w14:paraId="270E186B" w14:textId="77777777" w:rsidTr="00485B55">
        <w:trPr>
          <w:gridAfter w:val="1"/>
          <w:wAfter w:w="1" w:type="pct"/>
          <w:trHeight w:val="210"/>
        </w:trPr>
        <w:tc>
          <w:tcPr>
            <w:tcW w:w="2982" w:type="pct"/>
            <w:gridSpan w:val="6"/>
            <w:tcBorders>
              <w:top w:val="nil"/>
              <w:left w:val="nil"/>
              <w:bottom w:val="nil"/>
              <w:right w:val="nil"/>
            </w:tcBorders>
            <w:shd w:val="clear" w:color="000000" w:fill="FFFFFF"/>
            <w:hideMark/>
          </w:tcPr>
          <w:p w14:paraId="15EB955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xml:space="preserve">A summary of the number of full time equivalent (FTE) Council staff in relation to the above expenditure is included below: </w:t>
            </w:r>
          </w:p>
        </w:tc>
        <w:tc>
          <w:tcPr>
            <w:tcW w:w="336" w:type="pct"/>
            <w:tcBorders>
              <w:top w:val="nil"/>
              <w:left w:val="nil"/>
              <w:bottom w:val="nil"/>
              <w:right w:val="nil"/>
            </w:tcBorders>
            <w:shd w:val="clear" w:color="FFFFFF" w:fill="FFFFFF"/>
            <w:noWrap/>
            <w:hideMark/>
          </w:tcPr>
          <w:p w14:paraId="09CCC6D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FF5856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90B324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1D93DB2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4C4B447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7E8DF572" w14:textId="77777777" w:rsidR="00485B55" w:rsidRPr="00485B55" w:rsidRDefault="00485B55" w:rsidP="00485B55">
            <w:pPr>
              <w:spacing w:before="0" w:after="0"/>
              <w:rPr>
                <w:rFonts w:cs="Arial"/>
                <w:color w:val="auto"/>
                <w:sz w:val="16"/>
                <w:szCs w:val="16"/>
                <w:lang w:eastAsia="en-AU"/>
              </w:rPr>
            </w:pPr>
          </w:p>
        </w:tc>
      </w:tr>
      <w:tr w:rsidR="00485B55" w:rsidRPr="00485B55" w14:paraId="715EB056" w14:textId="77777777" w:rsidTr="00485B55">
        <w:trPr>
          <w:gridAfter w:val="1"/>
          <w:wAfter w:w="1" w:type="pct"/>
          <w:trHeight w:val="210"/>
        </w:trPr>
        <w:tc>
          <w:tcPr>
            <w:tcW w:w="1262"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62CB7A0A"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Department</w:t>
            </w:r>
          </w:p>
        </w:tc>
        <w:tc>
          <w:tcPr>
            <w:tcW w:w="336" w:type="pct"/>
            <w:tcBorders>
              <w:top w:val="single" w:sz="4" w:space="0" w:color="auto"/>
              <w:left w:val="nil"/>
              <w:bottom w:val="nil"/>
              <w:right w:val="nil"/>
            </w:tcBorders>
            <w:shd w:val="clear" w:color="000000" w:fill="5B9BD5"/>
            <w:vAlign w:val="center"/>
            <w:hideMark/>
          </w:tcPr>
          <w:p w14:paraId="3315C22D" w14:textId="77777777" w:rsidR="00485B55" w:rsidRPr="00485B55" w:rsidRDefault="00485B55" w:rsidP="00485B55">
            <w:pPr>
              <w:spacing w:before="0" w:after="0"/>
              <w:rPr>
                <w:rFonts w:cs="Arial"/>
                <w:b/>
                <w:bCs/>
                <w:color w:val="FFFFFF"/>
                <w:sz w:val="16"/>
                <w:szCs w:val="16"/>
                <w:lang w:eastAsia="en-AU"/>
              </w:rPr>
            </w:pPr>
            <w:r w:rsidRPr="00485B55">
              <w:rPr>
                <w:rFonts w:cs="Arial"/>
                <w:b/>
                <w:bCs/>
                <w:color w:val="FFFFFF"/>
                <w:sz w:val="16"/>
                <w:szCs w:val="16"/>
                <w:lang w:eastAsia="en-AU"/>
              </w:rPr>
              <w:t> </w:t>
            </w:r>
          </w:p>
        </w:tc>
        <w:tc>
          <w:tcPr>
            <w:tcW w:w="1384" w:type="pct"/>
            <w:gridSpan w:val="4"/>
            <w:tcBorders>
              <w:top w:val="single" w:sz="4" w:space="0" w:color="auto"/>
              <w:left w:val="single" w:sz="4" w:space="0" w:color="auto"/>
              <w:bottom w:val="nil"/>
              <w:right w:val="single" w:sz="4" w:space="0" w:color="000000"/>
            </w:tcBorders>
            <w:shd w:val="clear" w:color="000000" w:fill="5B9BD5"/>
            <w:vAlign w:val="center"/>
            <w:hideMark/>
          </w:tcPr>
          <w:p w14:paraId="64C70B71"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Comprises</w:t>
            </w:r>
          </w:p>
        </w:tc>
        <w:tc>
          <w:tcPr>
            <w:tcW w:w="336" w:type="pct"/>
            <w:tcBorders>
              <w:top w:val="nil"/>
              <w:left w:val="nil"/>
              <w:bottom w:val="nil"/>
              <w:right w:val="nil"/>
            </w:tcBorders>
            <w:shd w:val="clear" w:color="000000" w:fill="FFFFFF"/>
            <w:noWrap/>
            <w:hideMark/>
          </w:tcPr>
          <w:p w14:paraId="430ED8C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B9E0A6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901E44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089FC0A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73AF85D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2FAF4109" w14:textId="77777777" w:rsidR="00485B55" w:rsidRPr="00485B55" w:rsidRDefault="00485B55" w:rsidP="00485B55">
            <w:pPr>
              <w:spacing w:before="0" w:after="0"/>
              <w:rPr>
                <w:rFonts w:cs="Arial"/>
                <w:color w:val="auto"/>
                <w:sz w:val="16"/>
                <w:szCs w:val="16"/>
                <w:lang w:eastAsia="en-AU"/>
              </w:rPr>
            </w:pPr>
          </w:p>
        </w:tc>
      </w:tr>
      <w:tr w:rsidR="00485B55" w:rsidRPr="00485B55" w14:paraId="4C061E60" w14:textId="77777777" w:rsidTr="00485B55">
        <w:trPr>
          <w:gridAfter w:val="1"/>
          <w:wAfter w:w="2" w:type="pct"/>
          <w:trHeight w:val="210"/>
        </w:trPr>
        <w:tc>
          <w:tcPr>
            <w:tcW w:w="1262" w:type="pct"/>
            <w:vMerge/>
            <w:tcBorders>
              <w:top w:val="single" w:sz="4" w:space="0" w:color="auto"/>
              <w:left w:val="single" w:sz="4" w:space="0" w:color="auto"/>
              <w:bottom w:val="single" w:sz="4" w:space="0" w:color="000000"/>
              <w:right w:val="single" w:sz="4" w:space="0" w:color="auto"/>
            </w:tcBorders>
            <w:vAlign w:val="center"/>
            <w:hideMark/>
          </w:tcPr>
          <w:p w14:paraId="589FCAAD" w14:textId="77777777" w:rsidR="00485B55" w:rsidRPr="00485B55" w:rsidRDefault="00485B55" w:rsidP="00485B55">
            <w:pPr>
              <w:spacing w:before="0" w:after="0"/>
              <w:rPr>
                <w:rFonts w:cs="Arial"/>
                <w:b/>
                <w:bCs/>
                <w:color w:val="FFFFFF"/>
                <w:sz w:val="16"/>
                <w:szCs w:val="16"/>
                <w:lang w:eastAsia="en-AU"/>
              </w:rPr>
            </w:pPr>
          </w:p>
        </w:tc>
        <w:tc>
          <w:tcPr>
            <w:tcW w:w="336" w:type="pct"/>
            <w:tcBorders>
              <w:top w:val="nil"/>
              <w:left w:val="nil"/>
              <w:bottom w:val="nil"/>
              <w:right w:val="single" w:sz="4" w:space="0" w:color="auto"/>
            </w:tcBorders>
            <w:shd w:val="clear" w:color="000000" w:fill="5B9BD5"/>
            <w:vAlign w:val="center"/>
            <w:hideMark/>
          </w:tcPr>
          <w:p w14:paraId="052F3D5F"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Total</w:t>
            </w:r>
          </w:p>
        </w:tc>
        <w:tc>
          <w:tcPr>
            <w:tcW w:w="673" w:type="pct"/>
            <w:gridSpan w:val="2"/>
            <w:tcBorders>
              <w:top w:val="nil"/>
              <w:left w:val="nil"/>
              <w:bottom w:val="nil"/>
              <w:right w:val="nil"/>
            </w:tcBorders>
            <w:shd w:val="clear" w:color="000000" w:fill="5B9BD5"/>
            <w:vAlign w:val="center"/>
            <w:hideMark/>
          </w:tcPr>
          <w:p w14:paraId="005215EB"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Permanent</w:t>
            </w:r>
          </w:p>
        </w:tc>
        <w:tc>
          <w:tcPr>
            <w:tcW w:w="336" w:type="pct"/>
            <w:tcBorders>
              <w:top w:val="nil"/>
              <w:left w:val="nil"/>
              <w:bottom w:val="nil"/>
              <w:right w:val="nil"/>
            </w:tcBorders>
            <w:shd w:val="clear" w:color="000000" w:fill="5B9BD5"/>
            <w:vAlign w:val="center"/>
            <w:hideMark/>
          </w:tcPr>
          <w:p w14:paraId="681F98E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74" w:type="pct"/>
            <w:tcBorders>
              <w:top w:val="nil"/>
              <w:left w:val="nil"/>
              <w:bottom w:val="nil"/>
              <w:right w:val="single" w:sz="4" w:space="0" w:color="auto"/>
            </w:tcBorders>
            <w:shd w:val="clear" w:color="000000" w:fill="5B9BD5"/>
            <w:vAlign w:val="center"/>
            <w:hideMark/>
          </w:tcPr>
          <w:p w14:paraId="1F38FF01"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nil"/>
              <w:right w:val="nil"/>
            </w:tcBorders>
            <w:shd w:val="clear" w:color="000000" w:fill="FFFFFF"/>
            <w:noWrap/>
            <w:hideMark/>
          </w:tcPr>
          <w:p w14:paraId="689B969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3EDE94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91B971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427F698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2D01222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1F8853DE" w14:textId="77777777" w:rsidR="00485B55" w:rsidRPr="00485B55" w:rsidRDefault="00485B55" w:rsidP="00485B55">
            <w:pPr>
              <w:spacing w:before="0" w:after="0"/>
              <w:rPr>
                <w:rFonts w:cs="Arial"/>
                <w:color w:val="auto"/>
                <w:sz w:val="16"/>
                <w:szCs w:val="16"/>
                <w:lang w:eastAsia="en-AU"/>
              </w:rPr>
            </w:pPr>
          </w:p>
        </w:tc>
      </w:tr>
      <w:tr w:rsidR="00485B55" w:rsidRPr="00485B55" w14:paraId="2E86E60B" w14:textId="77777777" w:rsidTr="00485B55">
        <w:trPr>
          <w:gridAfter w:val="1"/>
          <w:wAfter w:w="2" w:type="pct"/>
          <w:trHeight w:val="272"/>
        </w:trPr>
        <w:tc>
          <w:tcPr>
            <w:tcW w:w="1262" w:type="pct"/>
            <w:vMerge/>
            <w:tcBorders>
              <w:top w:val="single" w:sz="4" w:space="0" w:color="auto"/>
              <w:left w:val="single" w:sz="4" w:space="0" w:color="auto"/>
              <w:bottom w:val="single" w:sz="4" w:space="0" w:color="000000"/>
              <w:right w:val="single" w:sz="4" w:space="0" w:color="auto"/>
            </w:tcBorders>
            <w:vAlign w:val="center"/>
            <w:hideMark/>
          </w:tcPr>
          <w:p w14:paraId="21C82198" w14:textId="77777777" w:rsidR="00485B55" w:rsidRPr="00485B55" w:rsidRDefault="00485B55" w:rsidP="00485B55">
            <w:pPr>
              <w:spacing w:before="0" w:after="0"/>
              <w:rPr>
                <w:rFonts w:cs="Arial"/>
                <w:b/>
                <w:bCs/>
                <w:color w:val="FFFFFF"/>
                <w:sz w:val="16"/>
                <w:szCs w:val="16"/>
                <w:lang w:eastAsia="en-AU"/>
              </w:rPr>
            </w:pPr>
          </w:p>
        </w:tc>
        <w:tc>
          <w:tcPr>
            <w:tcW w:w="336" w:type="pct"/>
            <w:tcBorders>
              <w:top w:val="nil"/>
              <w:left w:val="nil"/>
              <w:bottom w:val="single" w:sz="4" w:space="0" w:color="auto"/>
              <w:right w:val="single" w:sz="4" w:space="0" w:color="auto"/>
            </w:tcBorders>
            <w:shd w:val="clear" w:color="000000" w:fill="5B9BD5"/>
            <w:vAlign w:val="center"/>
            <w:hideMark/>
          </w:tcPr>
          <w:p w14:paraId="15BD7A18"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 </w:t>
            </w:r>
          </w:p>
        </w:tc>
        <w:tc>
          <w:tcPr>
            <w:tcW w:w="336" w:type="pct"/>
            <w:tcBorders>
              <w:top w:val="nil"/>
              <w:left w:val="nil"/>
              <w:bottom w:val="single" w:sz="4" w:space="0" w:color="auto"/>
              <w:right w:val="nil"/>
            </w:tcBorders>
            <w:shd w:val="clear" w:color="000000" w:fill="5B9BD5"/>
            <w:vAlign w:val="center"/>
            <w:hideMark/>
          </w:tcPr>
          <w:p w14:paraId="2101B533"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Full Time</w:t>
            </w:r>
          </w:p>
        </w:tc>
        <w:tc>
          <w:tcPr>
            <w:tcW w:w="336" w:type="pct"/>
            <w:tcBorders>
              <w:top w:val="nil"/>
              <w:left w:val="nil"/>
              <w:bottom w:val="single" w:sz="4" w:space="0" w:color="auto"/>
              <w:right w:val="nil"/>
            </w:tcBorders>
            <w:shd w:val="clear" w:color="000000" w:fill="5B9BD5"/>
            <w:vAlign w:val="center"/>
            <w:hideMark/>
          </w:tcPr>
          <w:p w14:paraId="59912E22"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Part Time</w:t>
            </w:r>
          </w:p>
        </w:tc>
        <w:tc>
          <w:tcPr>
            <w:tcW w:w="336" w:type="pct"/>
            <w:tcBorders>
              <w:top w:val="nil"/>
              <w:left w:val="nil"/>
              <w:bottom w:val="single" w:sz="4" w:space="0" w:color="auto"/>
              <w:right w:val="nil"/>
            </w:tcBorders>
            <w:shd w:val="clear" w:color="000000" w:fill="5B9BD5"/>
            <w:vAlign w:val="center"/>
            <w:hideMark/>
          </w:tcPr>
          <w:p w14:paraId="31A3A891"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Casual</w:t>
            </w:r>
          </w:p>
        </w:tc>
        <w:tc>
          <w:tcPr>
            <w:tcW w:w="374" w:type="pct"/>
            <w:tcBorders>
              <w:top w:val="nil"/>
              <w:left w:val="nil"/>
              <w:bottom w:val="single" w:sz="4" w:space="0" w:color="auto"/>
              <w:right w:val="single" w:sz="4" w:space="0" w:color="auto"/>
            </w:tcBorders>
            <w:shd w:val="clear" w:color="000000" w:fill="5B9BD5"/>
            <w:vAlign w:val="center"/>
            <w:hideMark/>
          </w:tcPr>
          <w:p w14:paraId="6E8690D3" w14:textId="77777777" w:rsidR="00485B55" w:rsidRPr="00485B55" w:rsidRDefault="00485B55" w:rsidP="00485B55">
            <w:pPr>
              <w:spacing w:before="0" w:after="0"/>
              <w:jc w:val="center"/>
              <w:rPr>
                <w:rFonts w:cs="Arial"/>
                <w:b/>
                <w:bCs/>
                <w:color w:val="FFFFFF"/>
                <w:sz w:val="16"/>
                <w:szCs w:val="16"/>
                <w:lang w:eastAsia="en-AU"/>
              </w:rPr>
            </w:pPr>
            <w:r w:rsidRPr="00485B55">
              <w:rPr>
                <w:rFonts w:cs="Arial"/>
                <w:b/>
                <w:bCs/>
                <w:color w:val="FFFFFF"/>
                <w:sz w:val="16"/>
                <w:szCs w:val="16"/>
                <w:lang w:eastAsia="en-AU"/>
              </w:rPr>
              <w:t>Temporary</w:t>
            </w:r>
          </w:p>
        </w:tc>
        <w:tc>
          <w:tcPr>
            <w:tcW w:w="336" w:type="pct"/>
            <w:tcBorders>
              <w:top w:val="nil"/>
              <w:left w:val="nil"/>
              <w:bottom w:val="nil"/>
              <w:right w:val="nil"/>
            </w:tcBorders>
            <w:shd w:val="clear" w:color="000000" w:fill="FFFFFF"/>
            <w:noWrap/>
            <w:hideMark/>
          </w:tcPr>
          <w:p w14:paraId="3B6ED9C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6A65DB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7664A4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0A3CC8AF"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58EBA63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635427C7" w14:textId="77777777" w:rsidR="00485B55" w:rsidRPr="00485B55" w:rsidRDefault="00485B55" w:rsidP="00485B55">
            <w:pPr>
              <w:spacing w:before="0" w:after="0"/>
              <w:rPr>
                <w:rFonts w:cs="Arial"/>
                <w:color w:val="auto"/>
                <w:sz w:val="16"/>
                <w:szCs w:val="16"/>
                <w:lang w:eastAsia="en-AU"/>
              </w:rPr>
            </w:pPr>
          </w:p>
        </w:tc>
      </w:tr>
      <w:tr w:rsidR="00485B55" w:rsidRPr="00485B55" w14:paraId="1C1A8DD3"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08340B4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Strategy and Development</w:t>
            </w:r>
          </w:p>
        </w:tc>
        <w:tc>
          <w:tcPr>
            <w:tcW w:w="336" w:type="pct"/>
            <w:tcBorders>
              <w:top w:val="nil"/>
              <w:left w:val="nil"/>
              <w:bottom w:val="nil"/>
              <w:right w:val="nil"/>
            </w:tcBorders>
            <w:shd w:val="clear" w:color="000000" w:fill="FFFFFF"/>
            <w:vAlign w:val="center"/>
            <w:hideMark/>
          </w:tcPr>
          <w:p w14:paraId="4FA1E0C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118</w:t>
            </w:r>
          </w:p>
        </w:tc>
        <w:tc>
          <w:tcPr>
            <w:tcW w:w="336" w:type="pct"/>
            <w:tcBorders>
              <w:top w:val="nil"/>
              <w:left w:val="nil"/>
              <w:bottom w:val="nil"/>
              <w:right w:val="nil"/>
            </w:tcBorders>
            <w:shd w:val="clear" w:color="000000" w:fill="FFFFFF"/>
            <w:vAlign w:val="center"/>
            <w:hideMark/>
          </w:tcPr>
          <w:p w14:paraId="103A579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84</w:t>
            </w:r>
          </w:p>
        </w:tc>
        <w:tc>
          <w:tcPr>
            <w:tcW w:w="336" w:type="pct"/>
            <w:tcBorders>
              <w:top w:val="nil"/>
              <w:left w:val="nil"/>
              <w:bottom w:val="nil"/>
              <w:right w:val="nil"/>
            </w:tcBorders>
            <w:shd w:val="clear" w:color="000000" w:fill="FFFFFF"/>
            <w:vAlign w:val="center"/>
            <w:hideMark/>
          </w:tcPr>
          <w:p w14:paraId="294009E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27</w:t>
            </w:r>
          </w:p>
        </w:tc>
        <w:tc>
          <w:tcPr>
            <w:tcW w:w="336" w:type="pct"/>
            <w:tcBorders>
              <w:top w:val="nil"/>
              <w:left w:val="nil"/>
              <w:bottom w:val="nil"/>
              <w:right w:val="nil"/>
            </w:tcBorders>
            <w:shd w:val="clear" w:color="000000" w:fill="FFFFFF"/>
            <w:vAlign w:val="center"/>
            <w:hideMark/>
          </w:tcPr>
          <w:p w14:paraId="18C819DE"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w:t>
            </w:r>
          </w:p>
        </w:tc>
        <w:tc>
          <w:tcPr>
            <w:tcW w:w="374" w:type="pct"/>
            <w:tcBorders>
              <w:top w:val="nil"/>
              <w:left w:val="nil"/>
              <w:bottom w:val="nil"/>
              <w:right w:val="single" w:sz="4" w:space="0" w:color="auto"/>
            </w:tcBorders>
            <w:shd w:val="clear" w:color="000000" w:fill="FFFFFF"/>
            <w:vAlign w:val="center"/>
            <w:hideMark/>
          </w:tcPr>
          <w:p w14:paraId="4F95094D"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2392BCE5"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4F65629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F8382E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7340FE0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F5D476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8890891" w14:textId="77777777" w:rsidR="00485B55" w:rsidRPr="00485B55" w:rsidRDefault="00485B55" w:rsidP="00485B55">
            <w:pPr>
              <w:spacing w:before="0" w:after="0"/>
              <w:rPr>
                <w:rFonts w:cs="Arial"/>
                <w:color w:val="auto"/>
                <w:sz w:val="16"/>
                <w:szCs w:val="16"/>
                <w:lang w:eastAsia="en-AU"/>
              </w:rPr>
            </w:pPr>
          </w:p>
        </w:tc>
      </w:tr>
      <w:tr w:rsidR="00485B55" w:rsidRPr="00485B55" w14:paraId="79268941"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41BFA7C0"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People and Places</w:t>
            </w:r>
          </w:p>
        </w:tc>
        <w:tc>
          <w:tcPr>
            <w:tcW w:w="336" w:type="pct"/>
            <w:tcBorders>
              <w:top w:val="nil"/>
              <w:left w:val="nil"/>
              <w:bottom w:val="nil"/>
              <w:right w:val="nil"/>
            </w:tcBorders>
            <w:shd w:val="clear" w:color="000000" w:fill="FFFFFF"/>
            <w:vAlign w:val="center"/>
            <w:hideMark/>
          </w:tcPr>
          <w:p w14:paraId="7093514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143</w:t>
            </w:r>
          </w:p>
        </w:tc>
        <w:tc>
          <w:tcPr>
            <w:tcW w:w="336" w:type="pct"/>
            <w:tcBorders>
              <w:top w:val="nil"/>
              <w:left w:val="nil"/>
              <w:bottom w:val="nil"/>
              <w:right w:val="nil"/>
            </w:tcBorders>
            <w:shd w:val="clear" w:color="000000" w:fill="FFFFFF"/>
            <w:vAlign w:val="center"/>
            <w:hideMark/>
          </w:tcPr>
          <w:p w14:paraId="5EA12904"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62</w:t>
            </w:r>
          </w:p>
        </w:tc>
        <w:tc>
          <w:tcPr>
            <w:tcW w:w="336" w:type="pct"/>
            <w:tcBorders>
              <w:top w:val="nil"/>
              <w:left w:val="nil"/>
              <w:bottom w:val="nil"/>
              <w:right w:val="nil"/>
            </w:tcBorders>
            <w:shd w:val="clear" w:color="000000" w:fill="FFFFFF"/>
            <w:vAlign w:val="center"/>
            <w:hideMark/>
          </w:tcPr>
          <w:p w14:paraId="67AF68C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64</w:t>
            </w:r>
          </w:p>
        </w:tc>
        <w:tc>
          <w:tcPr>
            <w:tcW w:w="336" w:type="pct"/>
            <w:tcBorders>
              <w:top w:val="nil"/>
              <w:left w:val="nil"/>
              <w:bottom w:val="nil"/>
              <w:right w:val="nil"/>
            </w:tcBorders>
            <w:shd w:val="clear" w:color="000000" w:fill="FFFFFF"/>
            <w:vAlign w:val="center"/>
            <w:hideMark/>
          </w:tcPr>
          <w:p w14:paraId="4F536A7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17</w:t>
            </w:r>
          </w:p>
        </w:tc>
        <w:tc>
          <w:tcPr>
            <w:tcW w:w="374" w:type="pct"/>
            <w:tcBorders>
              <w:top w:val="nil"/>
              <w:left w:val="nil"/>
              <w:bottom w:val="nil"/>
              <w:right w:val="single" w:sz="4" w:space="0" w:color="auto"/>
            </w:tcBorders>
            <w:shd w:val="clear" w:color="000000" w:fill="FFFFFF"/>
            <w:vAlign w:val="center"/>
            <w:hideMark/>
          </w:tcPr>
          <w:p w14:paraId="4E283EB5"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78FA79A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C1AA61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56345E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2C7E996C"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0FD0958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0055F51" w14:textId="77777777" w:rsidR="00485B55" w:rsidRPr="00485B55" w:rsidRDefault="00485B55" w:rsidP="00485B55">
            <w:pPr>
              <w:spacing w:before="0" w:after="0"/>
              <w:rPr>
                <w:rFonts w:cs="Arial"/>
                <w:color w:val="auto"/>
                <w:sz w:val="16"/>
                <w:szCs w:val="16"/>
                <w:lang w:eastAsia="en-AU"/>
              </w:rPr>
            </w:pPr>
          </w:p>
        </w:tc>
      </w:tr>
      <w:tr w:rsidR="00485B55" w:rsidRPr="00485B55" w14:paraId="14AA58E9"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566C72D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Assets and Leisure</w:t>
            </w:r>
          </w:p>
        </w:tc>
        <w:tc>
          <w:tcPr>
            <w:tcW w:w="336" w:type="pct"/>
            <w:tcBorders>
              <w:top w:val="nil"/>
              <w:left w:val="nil"/>
              <w:bottom w:val="nil"/>
              <w:right w:val="nil"/>
            </w:tcBorders>
            <w:shd w:val="clear" w:color="000000" w:fill="FFFFFF"/>
            <w:vAlign w:val="center"/>
            <w:hideMark/>
          </w:tcPr>
          <w:p w14:paraId="197F194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227</w:t>
            </w:r>
          </w:p>
        </w:tc>
        <w:tc>
          <w:tcPr>
            <w:tcW w:w="336" w:type="pct"/>
            <w:tcBorders>
              <w:top w:val="nil"/>
              <w:left w:val="nil"/>
              <w:bottom w:val="nil"/>
              <w:right w:val="nil"/>
            </w:tcBorders>
            <w:shd w:val="clear" w:color="000000" w:fill="FFFFFF"/>
            <w:vAlign w:val="center"/>
            <w:hideMark/>
          </w:tcPr>
          <w:p w14:paraId="3BFA350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146</w:t>
            </w:r>
          </w:p>
        </w:tc>
        <w:tc>
          <w:tcPr>
            <w:tcW w:w="336" w:type="pct"/>
            <w:tcBorders>
              <w:top w:val="nil"/>
              <w:left w:val="nil"/>
              <w:bottom w:val="nil"/>
              <w:right w:val="nil"/>
            </w:tcBorders>
            <w:shd w:val="clear" w:color="000000" w:fill="FFFFFF"/>
            <w:vAlign w:val="center"/>
            <w:hideMark/>
          </w:tcPr>
          <w:p w14:paraId="08D02A4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33</w:t>
            </w:r>
          </w:p>
        </w:tc>
        <w:tc>
          <w:tcPr>
            <w:tcW w:w="336" w:type="pct"/>
            <w:tcBorders>
              <w:top w:val="nil"/>
              <w:left w:val="nil"/>
              <w:bottom w:val="nil"/>
              <w:right w:val="nil"/>
            </w:tcBorders>
            <w:shd w:val="clear" w:color="000000" w:fill="FFFFFF"/>
            <w:vAlign w:val="center"/>
            <w:hideMark/>
          </w:tcPr>
          <w:p w14:paraId="34F2A12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48</w:t>
            </w:r>
          </w:p>
        </w:tc>
        <w:tc>
          <w:tcPr>
            <w:tcW w:w="374" w:type="pct"/>
            <w:tcBorders>
              <w:top w:val="nil"/>
              <w:left w:val="nil"/>
              <w:bottom w:val="nil"/>
              <w:right w:val="single" w:sz="4" w:space="0" w:color="auto"/>
            </w:tcBorders>
            <w:shd w:val="clear" w:color="000000" w:fill="FFFFFF"/>
            <w:vAlign w:val="center"/>
            <w:hideMark/>
          </w:tcPr>
          <w:p w14:paraId="5B1C9028"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71D34391"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50D4073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12688D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6E5CD6E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7AAE4A1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0B5D4846" w14:textId="77777777" w:rsidR="00485B55" w:rsidRPr="00485B55" w:rsidRDefault="00485B55" w:rsidP="00485B55">
            <w:pPr>
              <w:spacing w:before="0" w:after="0"/>
              <w:rPr>
                <w:rFonts w:cs="Arial"/>
                <w:color w:val="auto"/>
                <w:sz w:val="16"/>
                <w:szCs w:val="16"/>
                <w:lang w:eastAsia="en-AU"/>
              </w:rPr>
            </w:pPr>
          </w:p>
        </w:tc>
      </w:tr>
      <w:tr w:rsidR="00485B55" w:rsidRPr="00485B55" w14:paraId="78C5C333"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66218DF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Chief Executive's Office</w:t>
            </w:r>
          </w:p>
        </w:tc>
        <w:tc>
          <w:tcPr>
            <w:tcW w:w="336" w:type="pct"/>
            <w:tcBorders>
              <w:top w:val="nil"/>
              <w:left w:val="nil"/>
              <w:bottom w:val="nil"/>
              <w:right w:val="nil"/>
            </w:tcBorders>
            <w:shd w:val="clear" w:color="000000" w:fill="FFFFFF"/>
            <w:vAlign w:val="center"/>
            <w:hideMark/>
          </w:tcPr>
          <w:p w14:paraId="304FA30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w:t>
            </w:r>
          </w:p>
        </w:tc>
        <w:tc>
          <w:tcPr>
            <w:tcW w:w="336" w:type="pct"/>
            <w:tcBorders>
              <w:top w:val="nil"/>
              <w:left w:val="nil"/>
              <w:bottom w:val="nil"/>
              <w:right w:val="nil"/>
            </w:tcBorders>
            <w:shd w:val="clear" w:color="000000" w:fill="FFFFFF"/>
            <w:vAlign w:val="center"/>
            <w:hideMark/>
          </w:tcPr>
          <w:p w14:paraId="7A2E3821"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w:t>
            </w:r>
          </w:p>
        </w:tc>
        <w:tc>
          <w:tcPr>
            <w:tcW w:w="336" w:type="pct"/>
            <w:tcBorders>
              <w:top w:val="nil"/>
              <w:left w:val="nil"/>
              <w:bottom w:val="nil"/>
              <w:right w:val="nil"/>
            </w:tcBorders>
            <w:shd w:val="clear" w:color="000000" w:fill="FFFFFF"/>
            <w:vAlign w:val="center"/>
            <w:hideMark/>
          </w:tcPr>
          <w:p w14:paraId="5A2C3C1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vAlign w:val="center"/>
            <w:hideMark/>
          </w:tcPr>
          <w:p w14:paraId="6E0AA3D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74" w:type="pct"/>
            <w:tcBorders>
              <w:top w:val="nil"/>
              <w:left w:val="nil"/>
              <w:bottom w:val="nil"/>
              <w:right w:val="single" w:sz="4" w:space="0" w:color="auto"/>
            </w:tcBorders>
            <w:shd w:val="clear" w:color="000000" w:fill="FFFFFF"/>
            <w:vAlign w:val="center"/>
            <w:hideMark/>
          </w:tcPr>
          <w:p w14:paraId="293D16C6"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279F7A7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2C2A7E4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753B291B"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79A4DD4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44CAD3C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342B3610" w14:textId="77777777" w:rsidR="00485B55" w:rsidRPr="00485B55" w:rsidRDefault="00485B55" w:rsidP="00485B55">
            <w:pPr>
              <w:spacing w:before="0" w:after="0"/>
              <w:rPr>
                <w:rFonts w:cs="Arial"/>
                <w:color w:val="auto"/>
                <w:sz w:val="16"/>
                <w:szCs w:val="16"/>
                <w:lang w:eastAsia="en-AU"/>
              </w:rPr>
            </w:pPr>
          </w:p>
        </w:tc>
      </w:tr>
      <w:tr w:rsidR="00485B55" w:rsidRPr="00485B55" w14:paraId="365B8F00"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55DE6EF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Chief Financial Office</w:t>
            </w:r>
          </w:p>
        </w:tc>
        <w:tc>
          <w:tcPr>
            <w:tcW w:w="336" w:type="pct"/>
            <w:tcBorders>
              <w:top w:val="nil"/>
              <w:left w:val="nil"/>
              <w:bottom w:val="nil"/>
              <w:right w:val="nil"/>
            </w:tcBorders>
            <w:shd w:val="clear" w:color="000000" w:fill="FFFFFF"/>
            <w:vAlign w:val="center"/>
            <w:hideMark/>
          </w:tcPr>
          <w:p w14:paraId="5154DCA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75</w:t>
            </w:r>
          </w:p>
        </w:tc>
        <w:tc>
          <w:tcPr>
            <w:tcW w:w="336" w:type="pct"/>
            <w:tcBorders>
              <w:top w:val="nil"/>
              <w:left w:val="nil"/>
              <w:bottom w:val="nil"/>
              <w:right w:val="nil"/>
            </w:tcBorders>
            <w:shd w:val="clear" w:color="000000" w:fill="FFFFFF"/>
            <w:vAlign w:val="center"/>
            <w:hideMark/>
          </w:tcPr>
          <w:p w14:paraId="3FA25028"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65</w:t>
            </w:r>
          </w:p>
        </w:tc>
        <w:tc>
          <w:tcPr>
            <w:tcW w:w="336" w:type="pct"/>
            <w:tcBorders>
              <w:top w:val="nil"/>
              <w:left w:val="nil"/>
              <w:bottom w:val="nil"/>
              <w:right w:val="nil"/>
            </w:tcBorders>
            <w:shd w:val="clear" w:color="000000" w:fill="FFFFFF"/>
            <w:vAlign w:val="center"/>
            <w:hideMark/>
          </w:tcPr>
          <w:p w14:paraId="50E9E5A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9</w:t>
            </w:r>
          </w:p>
        </w:tc>
        <w:tc>
          <w:tcPr>
            <w:tcW w:w="336" w:type="pct"/>
            <w:tcBorders>
              <w:top w:val="nil"/>
              <w:left w:val="nil"/>
              <w:bottom w:val="nil"/>
              <w:right w:val="nil"/>
            </w:tcBorders>
            <w:shd w:val="clear" w:color="000000" w:fill="FFFFFF"/>
            <w:vAlign w:val="center"/>
            <w:hideMark/>
          </w:tcPr>
          <w:p w14:paraId="381CDAD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0</w:t>
            </w:r>
          </w:p>
        </w:tc>
        <w:tc>
          <w:tcPr>
            <w:tcW w:w="374" w:type="pct"/>
            <w:tcBorders>
              <w:top w:val="nil"/>
              <w:left w:val="nil"/>
              <w:bottom w:val="nil"/>
              <w:right w:val="single" w:sz="4" w:space="0" w:color="auto"/>
            </w:tcBorders>
            <w:shd w:val="clear" w:color="000000" w:fill="FFFFFF"/>
            <w:vAlign w:val="center"/>
            <w:hideMark/>
          </w:tcPr>
          <w:p w14:paraId="46043E66"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2BDAB628"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008AF3FA"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6DBE705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3DE7E3F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0421489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0BEA4B68" w14:textId="77777777" w:rsidR="00485B55" w:rsidRPr="00485B55" w:rsidRDefault="00485B55" w:rsidP="00485B55">
            <w:pPr>
              <w:spacing w:before="0" w:after="0"/>
              <w:rPr>
                <w:rFonts w:cs="Arial"/>
                <w:color w:val="auto"/>
                <w:sz w:val="16"/>
                <w:szCs w:val="16"/>
                <w:lang w:eastAsia="en-AU"/>
              </w:rPr>
            </w:pPr>
          </w:p>
        </w:tc>
      </w:tr>
      <w:tr w:rsidR="00485B55" w:rsidRPr="00485B55" w14:paraId="4F21775C" w14:textId="77777777" w:rsidTr="00485B55">
        <w:trPr>
          <w:gridAfter w:val="1"/>
          <w:wAfter w:w="2" w:type="pct"/>
          <w:trHeight w:val="210"/>
        </w:trPr>
        <w:tc>
          <w:tcPr>
            <w:tcW w:w="1262" w:type="pct"/>
            <w:tcBorders>
              <w:top w:val="nil"/>
              <w:left w:val="single" w:sz="4" w:space="0" w:color="auto"/>
              <w:bottom w:val="nil"/>
              <w:right w:val="nil"/>
            </w:tcBorders>
            <w:shd w:val="clear" w:color="000000" w:fill="FFFFFF"/>
            <w:vAlign w:val="center"/>
            <w:hideMark/>
          </w:tcPr>
          <w:p w14:paraId="7189D20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xml:space="preserve">Capitalised labour </w:t>
            </w:r>
          </w:p>
        </w:tc>
        <w:tc>
          <w:tcPr>
            <w:tcW w:w="336" w:type="pct"/>
            <w:tcBorders>
              <w:top w:val="nil"/>
              <w:left w:val="nil"/>
              <w:bottom w:val="nil"/>
              <w:right w:val="nil"/>
            </w:tcBorders>
            <w:shd w:val="clear" w:color="000000" w:fill="FFFFFF"/>
            <w:vAlign w:val="center"/>
            <w:hideMark/>
          </w:tcPr>
          <w:p w14:paraId="4F4A7CD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15</w:t>
            </w:r>
          </w:p>
        </w:tc>
        <w:tc>
          <w:tcPr>
            <w:tcW w:w="336" w:type="pct"/>
            <w:tcBorders>
              <w:top w:val="nil"/>
              <w:left w:val="nil"/>
              <w:bottom w:val="nil"/>
              <w:right w:val="nil"/>
            </w:tcBorders>
            <w:shd w:val="clear" w:color="000000" w:fill="FFFFFF"/>
            <w:vAlign w:val="center"/>
            <w:hideMark/>
          </w:tcPr>
          <w:p w14:paraId="77A4A736"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15</w:t>
            </w:r>
          </w:p>
        </w:tc>
        <w:tc>
          <w:tcPr>
            <w:tcW w:w="336" w:type="pct"/>
            <w:tcBorders>
              <w:top w:val="nil"/>
              <w:left w:val="nil"/>
              <w:bottom w:val="nil"/>
              <w:right w:val="nil"/>
            </w:tcBorders>
            <w:shd w:val="clear" w:color="000000" w:fill="FFFFFF"/>
            <w:vAlign w:val="center"/>
            <w:hideMark/>
          </w:tcPr>
          <w:p w14:paraId="02AFB1A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vAlign w:val="center"/>
            <w:hideMark/>
          </w:tcPr>
          <w:p w14:paraId="293F81BA"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w:t>
            </w:r>
          </w:p>
        </w:tc>
        <w:tc>
          <w:tcPr>
            <w:tcW w:w="374" w:type="pct"/>
            <w:tcBorders>
              <w:top w:val="nil"/>
              <w:left w:val="nil"/>
              <w:bottom w:val="nil"/>
              <w:right w:val="single" w:sz="4" w:space="0" w:color="auto"/>
            </w:tcBorders>
            <w:shd w:val="clear" w:color="000000" w:fill="FFFFFF"/>
            <w:vAlign w:val="center"/>
            <w:hideMark/>
          </w:tcPr>
          <w:p w14:paraId="0460948B"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000000" w:fill="FFFFFF"/>
            <w:noWrap/>
            <w:hideMark/>
          </w:tcPr>
          <w:p w14:paraId="082F460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189F4B59"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21A5B04"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38227F72"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1E800DD6"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319F80EB" w14:textId="77777777" w:rsidR="00485B55" w:rsidRPr="00485B55" w:rsidRDefault="00485B55" w:rsidP="00485B55">
            <w:pPr>
              <w:spacing w:before="0" w:after="0"/>
              <w:rPr>
                <w:rFonts w:cs="Arial"/>
                <w:color w:val="auto"/>
                <w:sz w:val="16"/>
                <w:szCs w:val="16"/>
                <w:lang w:eastAsia="en-AU"/>
              </w:rPr>
            </w:pPr>
          </w:p>
        </w:tc>
      </w:tr>
      <w:tr w:rsidR="00485B55" w:rsidRPr="00485B55" w14:paraId="6DFBFDC3" w14:textId="77777777" w:rsidTr="00485B55">
        <w:trPr>
          <w:gridAfter w:val="1"/>
          <w:wAfter w:w="2" w:type="pct"/>
          <w:trHeight w:val="210"/>
        </w:trPr>
        <w:tc>
          <w:tcPr>
            <w:tcW w:w="1262" w:type="pct"/>
            <w:tcBorders>
              <w:top w:val="single" w:sz="4" w:space="0" w:color="auto"/>
              <w:left w:val="single" w:sz="4" w:space="0" w:color="auto"/>
              <w:bottom w:val="single" w:sz="4" w:space="0" w:color="auto"/>
              <w:right w:val="nil"/>
            </w:tcBorders>
            <w:shd w:val="clear" w:color="000000" w:fill="FFFFFF"/>
            <w:vAlign w:val="center"/>
            <w:hideMark/>
          </w:tcPr>
          <w:p w14:paraId="51ECE2E8" w14:textId="77777777" w:rsidR="00485B55" w:rsidRPr="00485B55" w:rsidRDefault="00485B55" w:rsidP="00485B55">
            <w:pPr>
              <w:spacing w:before="0" w:after="0"/>
              <w:rPr>
                <w:rFonts w:cs="Arial"/>
                <w:b/>
                <w:bCs/>
                <w:color w:val="auto"/>
                <w:sz w:val="16"/>
                <w:szCs w:val="16"/>
                <w:lang w:eastAsia="en-AU"/>
              </w:rPr>
            </w:pPr>
            <w:r w:rsidRPr="00485B55">
              <w:rPr>
                <w:rFonts w:cs="Arial"/>
                <w:b/>
                <w:bCs/>
                <w:color w:val="auto"/>
                <w:sz w:val="16"/>
                <w:szCs w:val="16"/>
                <w:lang w:eastAsia="en-AU"/>
              </w:rPr>
              <w:t>Total staff</w:t>
            </w:r>
          </w:p>
        </w:tc>
        <w:tc>
          <w:tcPr>
            <w:tcW w:w="336" w:type="pct"/>
            <w:tcBorders>
              <w:top w:val="single" w:sz="4" w:space="0" w:color="auto"/>
              <w:left w:val="nil"/>
              <w:bottom w:val="single" w:sz="4" w:space="0" w:color="auto"/>
              <w:right w:val="nil"/>
            </w:tcBorders>
            <w:shd w:val="clear" w:color="000000" w:fill="FFFFFF"/>
            <w:noWrap/>
            <w:vAlign w:val="center"/>
            <w:hideMark/>
          </w:tcPr>
          <w:p w14:paraId="07C9B9FF"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582</w:t>
            </w:r>
          </w:p>
        </w:tc>
        <w:tc>
          <w:tcPr>
            <w:tcW w:w="336" w:type="pct"/>
            <w:tcBorders>
              <w:top w:val="single" w:sz="4" w:space="0" w:color="auto"/>
              <w:left w:val="nil"/>
              <w:bottom w:val="single" w:sz="4" w:space="0" w:color="auto"/>
              <w:right w:val="nil"/>
            </w:tcBorders>
            <w:shd w:val="clear" w:color="000000" w:fill="FFFFFF"/>
            <w:noWrap/>
            <w:vAlign w:val="center"/>
            <w:hideMark/>
          </w:tcPr>
          <w:p w14:paraId="60F12BB3"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378</w:t>
            </w:r>
          </w:p>
        </w:tc>
        <w:tc>
          <w:tcPr>
            <w:tcW w:w="336" w:type="pct"/>
            <w:tcBorders>
              <w:top w:val="single" w:sz="4" w:space="0" w:color="auto"/>
              <w:left w:val="nil"/>
              <w:bottom w:val="single" w:sz="4" w:space="0" w:color="auto"/>
              <w:right w:val="nil"/>
            </w:tcBorders>
            <w:shd w:val="clear" w:color="000000" w:fill="FFFFFF"/>
            <w:noWrap/>
            <w:vAlign w:val="center"/>
            <w:hideMark/>
          </w:tcPr>
          <w:p w14:paraId="1F26577C"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133</w:t>
            </w:r>
          </w:p>
        </w:tc>
        <w:tc>
          <w:tcPr>
            <w:tcW w:w="336" w:type="pct"/>
            <w:tcBorders>
              <w:top w:val="single" w:sz="4" w:space="0" w:color="auto"/>
              <w:left w:val="nil"/>
              <w:bottom w:val="single" w:sz="4" w:space="0" w:color="auto"/>
              <w:right w:val="nil"/>
            </w:tcBorders>
            <w:shd w:val="clear" w:color="000000" w:fill="FFFFFF"/>
            <w:noWrap/>
            <w:vAlign w:val="center"/>
            <w:hideMark/>
          </w:tcPr>
          <w:p w14:paraId="1CF6E147" w14:textId="77777777" w:rsidR="00485B55" w:rsidRPr="00485B55" w:rsidRDefault="00485B55" w:rsidP="00485B55">
            <w:pPr>
              <w:spacing w:before="0" w:after="0"/>
              <w:jc w:val="right"/>
              <w:rPr>
                <w:rFonts w:cs="Arial"/>
                <w:color w:val="auto"/>
                <w:sz w:val="16"/>
                <w:szCs w:val="16"/>
                <w:lang w:eastAsia="en-AU"/>
              </w:rPr>
            </w:pPr>
            <w:r w:rsidRPr="00485B55">
              <w:rPr>
                <w:rFonts w:cs="Arial"/>
                <w:color w:val="auto"/>
                <w:sz w:val="16"/>
                <w:szCs w:val="16"/>
                <w:lang w:eastAsia="en-AU"/>
              </w:rPr>
              <w:t>72</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14:paraId="462D213B" w14:textId="77777777" w:rsidR="00485B55" w:rsidRPr="00485B55" w:rsidRDefault="00485B55" w:rsidP="00485B55">
            <w:pPr>
              <w:spacing w:before="0" w:after="0"/>
              <w:jc w:val="center"/>
              <w:rPr>
                <w:rFonts w:cs="Arial"/>
                <w:color w:val="auto"/>
                <w:sz w:val="16"/>
                <w:szCs w:val="16"/>
                <w:lang w:eastAsia="en-AU"/>
              </w:rPr>
            </w:pPr>
            <w:r w:rsidRPr="00485B55">
              <w:rPr>
                <w:rFonts w:cs="Arial"/>
                <w:color w:val="auto"/>
                <w:sz w:val="16"/>
                <w:szCs w:val="16"/>
                <w:lang w:eastAsia="en-AU"/>
              </w:rPr>
              <w:t>-</w:t>
            </w:r>
          </w:p>
        </w:tc>
        <w:tc>
          <w:tcPr>
            <w:tcW w:w="336" w:type="pct"/>
            <w:tcBorders>
              <w:top w:val="nil"/>
              <w:left w:val="nil"/>
              <w:bottom w:val="nil"/>
              <w:right w:val="nil"/>
            </w:tcBorders>
            <w:shd w:val="clear" w:color="000000" w:fill="FFFFFF"/>
            <w:noWrap/>
            <w:hideMark/>
          </w:tcPr>
          <w:p w14:paraId="4C60B65D"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3540F72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6" w:type="pct"/>
            <w:tcBorders>
              <w:top w:val="nil"/>
              <w:left w:val="nil"/>
              <w:bottom w:val="nil"/>
              <w:right w:val="nil"/>
            </w:tcBorders>
            <w:shd w:val="clear" w:color="FFFFFF" w:fill="FFFFFF"/>
            <w:noWrap/>
            <w:hideMark/>
          </w:tcPr>
          <w:p w14:paraId="1855BC07"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tcBorders>
              <w:top w:val="nil"/>
              <w:left w:val="nil"/>
              <w:bottom w:val="nil"/>
              <w:right w:val="nil"/>
            </w:tcBorders>
            <w:shd w:val="clear" w:color="FFFFFF" w:fill="FFFFFF"/>
            <w:noWrap/>
            <w:hideMark/>
          </w:tcPr>
          <w:p w14:paraId="2C1B28DE"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7" w:type="pct"/>
            <w:gridSpan w:val="2"/>
            <w:tcBorders>
              <w:top w:val="nil"/>
              <w:left w:val="nil"/>
              <w:bottom w:val="nil"/>
              <w:right w:val="nil"/>
            </w:tcBorders>
            <w:shd w:val="clear" w:color="FFFFFF" w:fill="FFFFFF"/>
            <w:noWrap/>
            <w:hideMark/>
          </w:tcPr>
          <w:p w14:paraId="28FB9BB3" w14:textId="77777777" w:rsidR="00485B55" w:rsidRPr="00485B55" w:rsidRDefault="00485B55" w:rsidP="00485B55">
            <w:pPr>
              <w:spacing w:before="0" w:after="0"/>
              <w:rPr>
                <w:rFonts w:cs="Arial"/>
                <w:color w:val="auto"/>
                <w:sz w:val="16"/>
                <w:szCs w:val="16"/>
                <w:lang w:eastAsia="en-AU"/>
              </w:rPr>
            </w:pPr>
            <w:r w:rsidRPr="00485B55">
              <w:rPr>
                <w:rFonts w:cs="Arial"/>
                <w:color w:val="auto"/>
                <w:sz w:val="16"/>
                <w:szCs w:val="16"/>
                <w:lang w:eastAsia="en-AU"/>
              </w:rPr>
              <w:t> </w:t>
            </w:r>
          </w:p>
        </w:tc>
        <w:tc>
          <w:tcPr>
            <w:tcW w:w="334" w:type="pct"/>
            <w:gridSpan w:val="2"/>
            <w:tcBorders>
              <w:top w:val="nil"/>
              <w:left w:val="nil"/>
              <w:bottom w:val="nil"/>
              <w:right w:val="nil"/>
            </w:tcBorders>
            <w:shd w:val="clear" w:color="auto" w:fill="auto"/>
            <w:noWrap/>
            <w:hideMark/>
          </w:tcPr>
          <w:p w14:paraId="5790EDB4" w14:textId="77777777" w:rsidR="00485B55" w:rsidRPr="00485B55" w:rsidRDefault="00485B55" w:rsidP="00485B55">
            <w:pPr>
              <w:spacing w:before="0" w:after="0"/>
              <w:rPr>
                <w:rFonts w:cs="Arial"/>
                <w:color w:val="auto"/>
                <w:sz w:val="16"/>
                <w:szCs w:val="16"/>
                <w:lang w:eastAsia="en-AU"/>
              </w:rPr>
            </w:pPr>
          </w:p>
        </w:tc>
      </w:tr>
    </w:tbl>
    <w:p w14:paraId="6BB97E91" w14:textId="2283536F" w:rsidR="008711F9" w:rsidRPr="00D56B20" w:rsidRDefault="008711F9" w:rsidP="00485B55">
      <w:pPr>
        <w:pStyle w:val="Heading2"/>
        <w:numPr>
          <w:ilvl w:val="0"/>
          <w:numId w:val="0"/>
        </w:numPr>
        <w:rPr>
          <w:rFonts w:eastAsiaTheme="minorHAnsi"/>
          <w:color w:val="auto"/>
          <w:sz w:val="22"/>
          <w:szCs w:val="22"/>
          <w:lang w:eastAsia="en-US" w:bidi="ar-SA"/>
        </w:rPr>
      </w:pPr>
      <w:r w:rsidRPr="00D56B20">
        <w:fldChar w:fldCharType="begin"/>
      </w:r>
      <w:r w:rsidRPr="00D56B20">
        <w:instrText xml:space="preserve"> LINK Excel.Sheet.12 "C:\\Users\\clim\\AppData\\Local\\Micro Focus\\Content Manager\\Offline Records (MP)\\Financial ~ - Long Term Financial Strategy (LTFS)\\Financial Plan 2022-2023 - Financial Plan Tables CURRENT - Proposed.XLSX" "3 Statement of Human resource!R5C3:R43C14" \a \f 4 \h  \* MERGEFORMAT </w:instrText>
      </w:r>
      <w:r w:rsidRPr="00D56B20">
        <w:fldChar w:fldCharType="separate"/>
      </w:r>
    </w:p>
    <w:p w14:paraId="6ADEB5D0" w14:textId="6FA1A649" w:rsidR="00022820" w:rsidRPr="00D56B20" w:rsidRDefault="008711F9" w:rsidP="00485B55">
      <w:pPr>
        <w:pStyle w:val="Heading2"/>
        <w:numPr>
          <w:ilvl w:val="0"/>
          <w:numId w:val="0"/>
        </w:numPr>
        <w:sectPr w:rsidR="00022820" w:rsidRPr="00D56B20" w:rsidSect="002B4775">
          <w:pgSz w:w="16838" w:h="11906" w:orient="landscape" w:code="9"/>
          <w:pgMar w:top="709" w:right="1440" w:bottom="1134" w:left="1440" w:header="709" w:footer="346" w:gutter="0"/>
          <w:cols w:space="708"/>
          <w:docGrid w:linePitch="360"/>
        </w:sectPr>
      </w:pPr>
      <w:r w:rsidRPr="00D56B20">
        <w:fldChar w:fldCharType="end"/>
      </w:r>
    </w:p>
    <w:p w14:paraId="22D3B583" w14:textId="77777777" w:rsidR="00BB06DE" w:rsidRPr="00D56B20" w:rsidRDefault="001C6920" w:rsidP="00485B55">
      <w:pPr>
        <w:pStyle w:val="Heading2"/>
        <w:rPr>
          <w:rFonts w:eastAsiaTheme="minorHAnsi"/>
          <w:color w:val="auto"/>
          <w:sz w:val="22"/>
          <w:szCs w:val="22"/>
        </w:rPr>
      </w:pPr>
      <w:r w:rsidRPr="00D56B20">
        <w:lastRenderedPageBreak/>
        <w:t xml:space="preserve">Planned Human Resource Expenditure </w:t>
      </w:r>
    </w:p>
    <w:tbl>
      <w:tblPr>
        <w:tblW w:w="5713" w:type="pct"/>
        <w:tblInd w:w="-714" w:type="dxa"/>
        <w:tblLook w:val="04A0" w:firstRow="1" w:lastRow="0" w:firstColumn="1" w:lastColumn="0" w:noHBand="0" w:noVBand="1"/>
      </w:tblPr>
      <w:tblGrid>
        <w:gridCol w:w="3025"/>
        <w:gridCol w:w="723"/>
        <w:gridCol w:w="723"/>
        <w:gridCol w:w="723"/>
        <w:gridCol w:w="723"/>
        <w:gridCol w:w="723"/>
        <w:gridCol w:w="723"/>
        <w:gridCol w:w="736"/>
        <w:gridCol w:w="736"/>
        <w:gridCol w:w="736"/>
        <w:gridCol w:w="731"/>
      </w:tblGrid>
      <w:tr w:rsidR="00485B55" w:rsidRPr="00485B55" w14:paraId="0F65D353" w14:textId="77777777" w:rsidTr="00485B55">
        <w:trPr>
          <w:trHeight w:val="188"/>
        </w:trPr>
        <w:tc>
          <w:tcPr>
            <w:tcW w:w="1468" w:type="pct"/>
            <w:tcBorders>
              <w:top w:val="single" w:sz="4" w:space="0" w:color="auto"/>
              <w:left w:val="single" w:sz="4" w:space="0" w:color="auto"/>
              <w:bottom w:val="nil"/>
              <w:right w:val="nil"/>
            </w:tcBorders>
            <w:shd w:val="clear" w:color="000000" w:fill="5B9BD5"/>
            <w:noWrap/>
            <w:vAlign w:val="bottom"/>
            <w:hideMark/>
          </w:tcPr>
          <w:p w14:paraId="0A40D728" w14:textId="77777777" w:rsidR="00485B55" w:rsidRPr="00485B55" w:rsidRDefault="00485B55" w:rsidP="00485B55">
            <w:pPr>
              <w:spacing w:before="0" w:after="0"/>
              <w:rPr>
                <w:rFonts w:cs="Arial"/>
                <w:color w:val="FFFFFF"/>
                <w:sz w:val="14"/>
                <w:szCs w:val="14"/>
                <w:lang w:eastAsia="en-AU"/>
              </w:rPr>
            </w:pPr>
            <w:r w:rsidRPr="00485B55">
              <w:rPr>
                <w:rFonts w:cs="Arial"/>
                <w:color w:val="FFFFFF"/>
                <w:sz w:val="14"/>
                <w:szCs w:val="14"/>
                <w:lang w:eastAsia="en-AU"/>
              </w:rPr>
              <w:t> </w:t>
            </w:r>
          </w:p>
        </w:tc>
        <w:tc>
          <w:tcPr>
            <w:tcW w:w="351" w:type="pct"/>
            <w:tcBorders>
              <w:top w:val="single" w:sz="4" w:space="0" w:color="auto"/>
              <w:left w:val="nil"/>
              <w:bottom w:val="nil"/>
              <w:right w:val="nil"/>
            </w:tcBorders>
            <w:shd w:val="clear" w:color="000000" w:fill="5B9BD5"/>
            <w:noWrap/>
            <w:vAlign w:val="center"/>
            <w:hideMark/>
          </w:tcPr>
          <w:p w14:paraId="748ABF5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2023/24</w:t>
            </w:r>
          </w:p>
        </w:tc>
        <w:tc>
          <w:tcPr>
            <w:tcW w:w="351" w:type="pct"/>
            <w:tcBorders>
              <w:top w:val="single" w:sz="4" w:space="0" w:color="auto"/>
              <w:left w:val="nil"/>
              <w:bottom w:val="nil"/>
              <w:right w:val="nil"/>
            </w:tcBorders>
            <w:shd w:val="clear" w:color="000000" w:fill="5B9BD5"/>
            <w:noWrap/>
            <w:vAlign w:val="center"/>
            <w:hideMark/>
          </w:tcPr>
          <w:p w14:paraId="09DC6EF0"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2024/25</w:t>
            </w:r>
          </w:p>
        </w:tc>
        <w:tc>
          <w:tcPr>
            <w:tcW w:w="351" w:type="pct"/>
            <w:tcBorders>
              <w:top w:val="single" w:sz="4" w:space="0" w:color="auto"/>
              <w:left w:val="nil"/>
              <w:bottom w:val="nil"/>
              <w:right w:val="nil"/>
            </w:tcBorders>
            <w:shd w:val="clear" w:color="000000" w:fill="5B9BD5"/>
            <w:noWrap/>
            <w:vAlign w:val="center"/>
            <w:hideMark/>
          </w:tcPr>
          <w:p w14:paraId="6898B557"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2025/26</w:t>
            </w:r>
          </w:p>
        </w:tc>
        <w:tc>
          <w:tcPr>
            <w:tcW w:w="351" w:type="pct"/>
            <w:tcBorders>
              <w:top w:val="single" w:sz="4" w:space="0" w:color="auto"/>
              <w:left w:val="nil"/>
              <w:bottom w:val="nil"/>
              <w:right w:val="nil"/>
            </w:tcBorders>
            <w:shd w:val="clear" w:color="000000" w:fill="5B9BD5"/>
            <w:noWrap/>
            <w:vAlign w:val="center"/>
            <w:hideMark/>
          </w:tcPr>
          <w:p w14:paraId="4571C7BC"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2026/27</w:t>
            </w:r>
          </w:p>
        </w:tc>
        <w:tc>
          <w:tcPr>
            <w:tcW w:w="351" w:type="pct"/>
            <w:tcBorders>
              <w:top w:val="single" w:sz="4" w:space="0" w:color="auto"/>
              <w:left w:val="nil"/>
              <w:bottom w:val="nil"/>
              <w:right w:val="nil"/>
            </w:tcBorders>
            <w:shd w:val="clear" w:color="000000" w:fill="5B9BD5"/>
            <w:noWrap/>
            <w:vAlign w:val="center"/>
            <w:hideMark/>
          </w:tcPr>
          <w:p w14:paraId="39085E2D"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2027/28</w:t>
            </w:r>
          </w:p>
        </w:tc>
        <w:tc>
          <w:tcPr>
            <w:tcW w:w="286" w:type="pct"/>
            <w:tcBorders>
              <w:top w:val="single" w:sz="4" w:space="0" w:color="auto"/>
              <w:left w:val="nil"/>
              <w:bottom w:val="nil"/>
              <w:right w:val="nil"/>
            </w:tcBorders>
            <w:shd w:val="clear" w:color="000000" w:fill="5B9BD5"/>
            <w:noWrap/>
            <w:vAlign w:val="center"/>
            <w:hideMark/>
          </w:tcPr>
          <w:p w14:paraId="1111A6E3"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2028/29</w:t>
            </w:r>
          </w:p>
        </w:tc>
        <w:tc>
          <w:tcPr>
            <w:tcW w:w="373" w:type="pct"/>
            <w:tcBorders>
              <w:top w:val="single" w:sz="4" w:space="0" w:color="auto"/>
              <w:left w:val="nil"/>
              <w:bottom w:val="nil"/>
              <w:right w:val="nil"/>
            </w:tcBorders>
            <w:shd w:val="clear" w:color="000000" w:fill="5B9BD5"/>
            <w:noWrap/>
            <w:vAlign w:val="center"/>
            <w:hideMark/>
          </w:tcPr>
          <w:p w14:paraId="6D3C1154"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2029/30</w:t>
            </w:r>
          </w:p>
        </w:tc>
        <w:tc>
          <w:tcPr>
            <w:tcW w:w="373" w:type="pct"/>
            <w:tcBorders>
              <w:top w:val="single" w:sz="4" w:space="0" w:color="auto"/>
              <w:left w:val="nil"/>
              <w:bottom w:val="nil"/>
              <w:right w:val="nil"/>
            </w:tcBorders>
            <w:shd w:val="clear" w:color="000000" w:fill="5B9BD5"/>
            <w:noWrap/>
            <w:vAlign w:val="center"/>
            <w:hideMark/>
          </w:tcPr>
          <w:p w14:paraId="3471AC91"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2030/31</w:t>
            </w:r>
          </w:p>
        </w:tc>
        <w:tc>
          <w:tcPr>
            <w:tcW w:w="373" w:type="pct"/>
            <w:tcBorders>
              <w:top w:val="single" w:sz="4" w:space="0" w:color="auto"/>
              <w:left w:val="nil"/>
              <w:bottom w:val="nil"/>
              <w:right w:val="nil"/>
            </w:tcBorders>
            <w:shd w:val="clear" w:color="000000" w:fill="5B9BD5"/>
            <w:noWrap/>
            <w:vAlign w:val="center"/>
            <w:hideMark/>
          </w:tcPr>
          <w:p w14:paraId="07F603A2"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2031/32</w:t>
            </w:r>
          </w:p>
        </w:tc>
        <w:tc>
          <w:tcPr>
            <w:tcW w:w="371" w:type="pct"/>
            <w:tcBorders>
              <w:top w:val="single" w:sz="4" w:space="0" w:color="auto"/>
              <w:left w:val="nil"/>
              <w:bottom w:val="nil"/>
              <w:right w:val="single" w:sz="4" w:space="0" w:color="auto"/>
            </w:tcBorders>
            <w:shd w:val="clear" w:color="000000" w:fill="5B9BD5"/>
            <w:noWrap/>
            <w:vAlign w:val="center"/>
            <w:hideMark/>
          </w:tcPr>
          <w:p w14:paraId="03F5FFDF"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2032/33</w:t>
            </w:r>
          </w:p>
        </w:tc>
      </w:tr>
      <w:tr w:rsidR="00485B55" w:rsidRPr="00485B55" w14:paraId="26BC1BA1" w14:textId="77777777" w:rsidTr="00485B55">
        <w:trPr>
          <w:trHeight w:val="188"/>
        </w:trPr>
        <w:tc>
          <w:tcPr>
            <w:tcW w:w="1468" w:type="pct"/>
            <w:tcBorders>
              <w:top w:val="nil"/>
              <w:left w:val="single" w:sz="4" w:space="0" w:color="auto"/>
              <w:bottom w:val="nil"/>
              <w:right w:val="nil"/>
            </w:tcBorders>
            <w:shd w:val="clear" w:color="000000" w:fill="5B9BD5"/>
            <w:noWrap/>
            <w:vAlign w:val="center"/>
            <w:hideMark/>
          </w:tcPr>
          <w:p w14:paraId="5068CB4D"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 </w:t>
            </w:r>
          </w:p>
        </w:tc>
        <w:tc>
          <w:tcPr>
            <w:tcW w:w="351" w:type="pct"/>
            <w:tcBorders>
              <w:top w:val="nil"/>
              <w:left w:val="nil"/>
              <w:bottom w:val="nil"/>
              <w:right w:val="nil"/>
            </w:tcBorders>
            <w:shd w:val="clear" w:color="000000" w:fill="5B9BD5"/>
            <w:noWrap/>
            <w:vAlign w:val="center"/>
            <w:hideMark/>
          </w:tcPr>
          <w:p w14:paraId="5F4C32FF"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51" w:type="pct"/>
            <w:tcBorders>
              <w:top w:val="nil"/>
              <w:left w:val="nil"/>
              <w:bottom w:val="nil"/>
              <w:right w:val="nil"/>
            </w:tcBorders>
            <w:shd w:val="clear" w:color="000000" w:fill="5B9BD5"/>
            <w:noWrap/>
            <w:vAlign w:val="center"/>
            <w:hideMark/>
          </w:tcPr>
          <w:p w14:paraId="094D3B4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51" w:type="pct"/>
            <w:tcBorders>
              <w:top w:val="nil"/>
              <w:left w:val="nil"/>
              <w:bottom w:val="nil"/>
              <w:right w:val="nil"/>
            </w:tcBorders>
            <w:shd w:val="clear" w:color="000000" w:fill="5B9BD5"/>
            <w:noWrap/>
            <w:vAlign w:val="center"/>
            <w:hideMark/>
          </w:tcPr>
          <w:p w14:paraId="72E8CA91"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51" w:type="pct"/>
            <w:tcBorders>
              <w:top w:val="nil"/>
              <w:left w:val="nil"/>
              <w:bottom w:val="nil"/>
              <w:right w:val="nil"/>
            </w:tcBorders>
            <w:shd w:val="clear" w:color="000000" w:fill="5B9BD5"/>
            <w:noWrap/>
            <w:vAlign w:val="center"/>
            <w:hideMark/>
          </w:tcPr>
          <w:p w14:paraId="67B01575"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51" w:type="pct"/>
            <w:tcBorders>
              <w:top w:val="nil"/>
              <w:left w:val="nil"/>
              <w:bottom w:val="nil"/>
              <w:right w:val="nil"/>
            </w:tcBorders>
            <w:shd w:val="clear" w:color="000000" w:fill="5B9BD5"/>
            <w:noWrap/>
            <w:vAlign w:val="center"/>
            <w:hideMark/>
          </w:tcPr>
          <w:p w14:paraId="69342236"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286" w:type="pct"/>
            <w:tcBorders>
              <w:top w:val="nil"/>
              <w:left w:val="nil"/>
              <w:bottom w:val="nil"/>
              <w:right w:val="nil"/>
            </w:tcBorders>
            <w:shd w:val="clear" w:color="000000" w:fill="5B9BD5"/>
            <w:noWrap/>
            <w:vAlign w:val="center"/>
            <w:hideMark/>
          </w:tcPr>
          <w:p w14:paraId="1011635D"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73" w:type="pct"/>
            <w:tcBorders>
              <w:top w:val="nil"/>
              <w:left w:val="nil"/>
              <w:bottom w:val="nil"/>
              <w:right w:val="nil"/>
            </w:tcBorders>
            <w:shd w:val="clear" w:color="000000" w:fill="5B9BD5"/>
            <w:noWrap/>
            <w:vAlign w:val="center"/>
            <w:hideMark/>
          </w:tcPr>
          <w:p w14:paraId="061D8FED"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73" w:type="pct"/>
            <w:tcBorders>
              <w:top w:val="nil"/>
              <w:left w:val="nil"/>
              <w:bottom w:val="nil"/>
              <w:right w:val="nil"/>
            </w:tcBorders>
            <w:shd w:val="clear" w:color="000000" w:fill="5B9BD5"/>
            <w:noWrap/>
            <w:vAlign w:val="center"/>
            <w:hideMark/>
          </w:tcPr>
          <w:p w14:paraId="37271FDC"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73" w:type="pct"/>
            <w:tcBorders>
              <w:top w:val="nil"/>
              <w:left w:val="nil"/>
              <w:bottom w:val="nil"/>
              <w:right w:val="nil"/>
            </w:tcBorders>
            <w:shd w:val="clear" w:color="000000" w:fill="5B9BD5"/>
            <w:noWrap/>
            <w:vAlign w:val="center"/>
            <w:hideMark/>
          </w:tcPr>
          <w:p w14:paraId="72FE0D91"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c>
          <w:tcPr>
            <w:tcW w:w="371" w:type="pct"/>
            <w:tcBorders>
              <w:top w:val="nil"/>
              <w:left w:val="nil"/>
              <w:bottom w:val="nil"/>
              <w:right w:val="single" w:sz="4" w:space="0" w:color="auto"/>
            </w:tcBorders>
            <w:shd w:val="clear" w:color="000000" w:fill="5B9BD5"/>
            <w:noWrap/>
            <w:vAlign w:val="center"/>
            <w:hideMark/>
          </w:tcPr>
          <w:p w14:paraId="175B5AE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$'000</w:t>
            </w:r>
          </w:p>
        </w:tc>
      </w:tr>
      <w:tr w:rsidR="00485B55" w:rsidRPr="00485B55" w14:paraId="1538DCD2"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97CA7B0"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xml:space="preserve">Strategy and Development </w:t>
            </w:r>
          </w:p>
        </w:tc>
        <w:tc>
          <w:tcPr>
            <w:tcW w:w="351" w:type="pct"/>
            <w:tcBorders>
              <w:top w:val="nil"/>
              <w:left w:val="nil"/>
              <w:bottom w:val="nil"/>
              <w:right w:val="nil"/>
            </w:tcBorders>
            <w:shd w:val="clear" w:color="auto" w:fill="auto"/>
            <w:noWrap/>
            <w:vAlign w:val="bottom"/>
            <w:hideMark/>
          </w:tcPr>
          <w:p w14:paraId="5E39C741"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699DEAEB"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6A4A1F32"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389BBB99"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978AEC7"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35D5EC19"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6ACF52D2"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2EA93707"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2CB0E162"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18C33E47"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32072DD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17C3284"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 Full time</w:t>
            </w:r>
          </w:p>
        </w:tc>
        <w:tc>
          <w:tcPr>
            <w:tcW w:w="351" w:type="pct"/>
            <w:tcBorders>
              <w:top w:val="nil"/>
              <w:left w:val="nil"/>
              <w:bottom w:val="nil"/>
              <w:right w:val="nil"/>
            </w:tcBorders>
            <w:shd w:val="clear" w:color="auto" w:fill="auto"/>
            <w:noWrap/>
            <w:vAlign w:val="center"/>
            <w:hideMark/>
          </w:tcPr>
          <w:p w14:paraId="54AABDB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10,629</w:t>
            </w:r>
          </w:p>
        </w:tc>
        <w:tc>
          <w:tcPr>
            <w:tcW w:w="351" w:type="pct"/>
            <w:tcBorders>
              <w:top w:val="nil"/>
              <w:left w:val="nil"/>
              <w:bottom w:val="nil"/>
              <w:right w:val="nil"/>
            </w:tcBorders>
            <w:shd w:val="clear" w:color="auto" w:fill="auto"/>
            <w:noWrap/>
            <w:vAlign w:val="center"/>
            <w:hideMark/>
          </w:tcPr>
          <w:p w14:paraId="353C94B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10,801</w:t>
            </w:r>
          </w:p>
        </w:tc>
        <w:tc>
          <w:tcPr>
            <w:tcW w:w="351" w:type="pct"/>
            <w:tcBorders>
              <w:top w:val="nil"/>
              <w:left w:val="nil"/>
              <w:bottom w:val="nil"/>
              <w:right w:val="nil"/>
            </w:tcBorders>
            <w:shd w:val="clear" w:color="auto" w:fill="auto"/>
            <w:noWrap/>
            <w:vAlign w:val="center"/>
            <w:hideMark/>
          </w:tcPr>
          <w:p w14:paraId="7022AAD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11,008</w:t>
            </w:r>
          </w:p>
        </w:tc>
        <w:tc>
          <w:tcPr>
            <w:tcW w:w="351" w:type="pct"/>
            <w:tcBorders>
              <w:top w:val="nil"/>
              <w:left w:val="nil"/>
              <w:bottom w:val="nil"/>
              <w:right w:val="nil"/>
            </w:tcBorders>
            <w:shd w:val="clear" w:color="auto" w:fill="auto"/>
            <w:noWrap/>
            <w:vAlign w:val="center"/>
            <w:hideMark/>
          </w:tcPr>
          <w:p w14:paraId="7CFFE87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11,283</w:t>
            </w:r>
          </w:p>
        </w:tc>
        <w:tc>
          <w:tcPr>
            <w:tcW w:w="351" w:type="pct"/>
            <w:tcBorders>
              <w:top w:val="nil"/>
              <w:left w:val="nil"/>
              <w:bottom w:val="nil"/>
              <w:right w:val="nil"/>
            </w:tcBorders>
            <w:shd w:val="clear" w:color="auto" w:fill="auto"/>
            <w:noWrap/>
            <w:vAlign w:val="center"/>
            <w:hideMark/>
          </w:tcPr>
          <w:p w14:paraId="0085331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11,507</w:t>
            </w:r>
          </w:p>
        </w:tc>
        <w:tc>
          <w:tcPr>
            <w:tcW w:w="286" w:type="pct"/>
            <w:tcBorders>
              <w:top w:val="nil"/>
              <w:left w:val="nil"/>
              <w:bottom w:val="nil"/>
              <w:right w:val="nil"/>
            </w:tcBorders>
            <w:shd w:val="clear" w:color="auto" w:fill="auto"/>
            <w:noWrap/>
            <w:vAlign w:val="center"/>
            <w:hideMark/>
          </w:tcPr>
          <w:p w14:paraId="1104919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11,758</w:t>
            </w:r>
          </w:p>
        </w:tc>
        <w:tc>
          <w:tcPr>
            <w:tcW w:w="373" w:type="pct"/>
            <w:tcBorders>
              <w:top w:val="nil"/>
              <w:left w:val="nil"/>
              <w:bottom w:val="nil"/>
              <w:right w:val="nil"/>
            </w:tcBorders>
            <w:shd w:val="clear" w:color="auto" w:fill="auto"/>
            <w:noWrap/>
            <w:vAlign w:val="center"/>
            <w:hideMark/>
          </w:tcPr>
          <w:p w14:paraId="7752A1E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12,030</w:t>
            </w:r>
          </w:p>
        </w:tc>
        <w:tc>
          <w:tcPr>
            <w:tcW w:w="373" w:type="pct"/>
            <w:tcBorders>
              <w:top w:val="nil"/>
              <w:left w:val="nil"/>
              <w:bottom w:val="nil"/>
              <w:right w:val="nil"/>
            </w:tcBorders>
            <w:shd w:val="clear" w:color="auto" w:fill="auto"/>
            <w:noWrap/>
            <w:vAlign w:val="center"/>
            <w:hideMark/>
          </w:tcPr>
          <w:p w14:paraId="381A01E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12,313</w:t>
            </w:r>
          </w:p>
        </w:tc>
        <w:tc>
          <w:tcPr>
            <w:tcW w:w="373" w:type="pct"/>
            <w:tcBorders>
              <w:top w:val="nil"/>
              <w:left w:val="nil"/>
              <w:bottom w:val="nil"/>
              <w:right w:val="nil"/>
            </w:tcBorders>
            <w:shd w:val="clear" w:color="auto" w:fill="auto"/>
            <w:noWrap/>
            <w:vAlign w:val="center"/>
            <w:hideMark/>
          </w:tcPr>
          <w:p w14:paraId="58C8019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12,599</w:t>
            </w:r>
          </w:p>
        </w:tc>
        <w:tc>
          <w:tcPr>
            <w:tcW w:w="371" w:type="pct"/>
            <w:tcBorders>
              <w:top w:val="nil"/>
              <w:left w:val="nil"/>
              <w:bottom w:val="nil"/>
              <w:right w:val="single" w:sz="4" w:space="0" w:color="auto"/>
            </w:tcBorders>
            <w:shd w:val="clear" w:color="auto" w:fill="auto"/>
            <w:noWrap/>
            <w:vAlign w:val="center"/>
            <w:hideMark/>
          </w:tcPr>
          <w:p w14:paraId="0BF0DAD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12,895</w:t>
            </w:r>
          </w:p>
        </w:tc>
      </w:tr>
      <w:tr w:rsidR="00485B55" w:rsidRPr="00485B55" w14:paraId="5D0B250B"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8754CA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270A25B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3,863</w:t>
            </w:r>
          </w:p>
        </w:tc>
        <w:tc>
          <w:tcPr>
            <w:tcW w:w="351" w:type="pct"/>
            <w:tcBorders>
              <w:top w:val="nil"/>
              <w:left w:val="nil"/>
              <w:bottom w:val="nil"/>
              <w:right w:val="nil"/>
            </w:tcBorders>
            <w:shd w:val="clear" w:color="auto" w:fill="auto"/>
            <w:noWrap/>
            <w:vAlign w:val="center"/>
            <w:hideMark/>
          </w:tcPr>
          <w:p w14:paraId="4B56AEA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3,926</w:t>
            </w:r>
          </w:p>
        </w:tc>
        <w:tc>
          <w:tcPr>
            <w:tcW w:w="351" w:type="pct"/>
            <w:tcBorders>
              <w:top w:val="nil"/>
              <w:left w:val="nil"/>
              <w:bottom w:val="nil"/>
              <w:right w:val="nil"/>
            </w:tcBorders>
            <w:shd w:val="clear" w:color="auto" w:fill="auto"/>
            <w:noWrap/>
            <w:vAlign w:val="center"/>
            <w:hideMark/>
          </w:tcPr>
          <w:p w14:paraId="57774B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4,000</w:t>
            </w:r>
          </w:p>
        </w:tc>
        <w:tc>
          <w:tcPr>
            <w:tcW w:w="351" w:type="pct"/>
            <w:tcBorders>
              <w:top w:val="nil"/>
              <w:left w:val="nil"/>
              <w:bottom w:val="nil"/>
              <w:right w:val="nil"/>
            </w:tcBorders>
            <w:shd w:val="clear" w:color="auto" w:fill="auto"/>
            <w:noWrap/>
            <w:vAlign w:val="center"/>
            <w:hideMark/>
          </w:tcPr>
          <w:p w14:paraId="169A6F5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4,102</w:t>
            </w:r>
          </w:p>
        </w:tc>
        <w:tc>
          <w:tcPr>
            <w:tcW w:w="351" w:type="pct"/>
            <w:tcBorders>
              <w:top w:val="nil"/>
              <w:left w:val="nil"/>
              <w:bottom w:val="nil"/>
              <w:right w:val="nil"/>
            </w:tcBorders>
            <w:shd w:val="clear" w:color="auto" w:fill="auto"/>
            <w:noWrap/>
            <w:vAlign w:val="center"/>
            <w:hideMark/>
          </w:tcPr>
          <w:p w14:paraId="3DAE0D8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4,182</w:t>
            </w:r>
          </w:p>
        </w:tc>
        <w:tc>
          <w:tcPr>
            <w:tcW w:w="286" w:type="pct"/>
            <w:tcBorders>
              <w:top w:val="nil"/>
              <w:left w:val="nil"/>
              <w:bottom w:val="nil"/>
              <w:right w:val="nil"/>
            </w:tcBorders>
            <w:shd w:val="clear" w:color="auto" w:fill="auto"/>
            <w:noWrap/>
            <w:vAlign w:val="center"/>
            <w:hideMark/>
          </w:tcPr>
          <w:p w14:paraId="594A0BB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4,274</w:t>
            </w:r>
          </w:p>
        </w:tc>
        <w:tc>
          <w:tcPr>
            <w:tcW w:w="373" w:type="pct"/>
            <w:tcBorders>
              <w:top w:val="nil"/>
              <w:left w:val="nil"/>
              <w:bottom w:val="nil"/>
              <w:right w:val="nil"/>
            </w:tcBorders>
            <w:shd w:val="clear" w:color="auto" w:fill="auto"/>
            <w:noWrap/>
            <w:vAlign w:val="center"/>
            <w:hideMark/>
          </w:tcPr>
          <w:p w14:paraId="08AF9E1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4,373</w:t>
            </w:r>
          </w:p>
        </w:tc>
        <w:tc>
          <w:tcPr>
            <w:tcW w:w="373" w:type="pct"/>
            <w:tcBorders>
              <w:top w:val="nil"/>
              <w:left w:val="nil"/>
              <w:bottom w:val="nil"/>
              <w:right w:val="nil"/>
            </w:tcBorders>
            <w:shd w:val="clear" w:color="auto" w:fill="auto"/>
            <w:noWrap/>
            <w:vAlign w:val="center"/>
            <w:hideMark/>
          </w:tcPr>
          <w:p w14:paraId="54504D1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4,475</w:t>
            </w:r>
          </w:p>
        </w:tc>
        <w:tc>
          <w:tcPr>
            <w:tcW w:w="373" w:type="pct"/>
            <w:tcBorders>
              <w:top w:val="nil"/>
              <w:left w:val="nil"/>
              <w:bottom w:val="nil"/>
              <w:right w:val="nil"/>
            </w:tcBorders>
            <w:shd w:val="clear" w:color="auto" w:fill="auto"/>
            <w:noWrap/>
            <w:vAlign w:val="center"/>
            <w:hideMark/>
          </w:tcPr>
          <w:p w14:paraId="27AB484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4,579</w:t>
            </w:r>
          </w:p>
        </w:tc>
        <w:tc>
          <w:tcPr>
            <w:tcW w:w="371" w:type="pct"/>
            <w:tcBorders>
              <w:top w:val="nil"/>
              <w:left w:val="nil"/>
              <w:bottom w:val="nil"/>
              <w:right w:val="single" w:sz="4" w:space="0" w:color="auto"/>
            </w:tcBorders>
            <w:shd w:val="clear" w:color="auto" w:fill="auto"/>
            <w:noWrap/>
            <w:vAlign w:val="center"/>
            <w:hideMark/>
          </w:tcPr>
          <w:p w14:paraId="710161A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4,686</w:t>
            </w:r>
          </w:p>
        </w:tc>
      </w:tr>
      <w:tr w:rsidR="00485B55" w:rsidRPr="00485B55" w14:paraId="798AF4F5"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F9902D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 xml:space="preserve">Men </w:t>
            </w:r>
          </w:p>
        </w:tc>
        <w:tc>
          <w:tcPr>
            <w:tcW w:w="351" w:type="pct"/>
            <w:tcBorders>
              <w:top w:val="nil"/>
              <w:left w:val="nil"/>
              <w:bottom w:val="nil"/>
              <w:right w:val="nil"/>
            </w:tcBorders>
            <w:shd w:val="clear" w:color="auto" w:fill="auto"/>
            <w:noWrap/>
            <w:vAlign w:val="center"/>
            <w:hideMark/>
          </w:tcPr>
          <w:p w14:paraId="7C0DF45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6,444</w:t>
            </w:r>
          </w:p>
        </w:tc>
        <w:tc>
          <w:tcPr>
            <w:tcW w:w="351" w:type="pct"/>
            <w:tcBorders>
              <w:top w:val="nil"/>
              <w:left w:val="nil"/>
              <w:bottom w:val="nil"/>
              <w:right w:val="nil"/>
            </w:tcBorders>
            <w:shd w:val="clear" w:color="auto" w:fill="auto"/>
            <w:noWrap/>
            <w:vAlign w:val="center"/>
            <w:hideMark/>
          </w:tcPr>
          <w:p w14:paraId="3E64E8A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6,548</w:t>
            </w:r>
          </w:p>
        </w:tc>
        <w:tc>
          <w:tcPr>
            <w:tcW w:w="351" w:type="pct"/>
            <w:tcBorders>
              <w:top w:val="nil"/>
              <w:left w:val="nil"/>
              <w:bottom w:val="nil"/>
              <w:right w:val="nil"/>
            </w:tcBorders>
            <w:shd w:val="clear" w:color="auto" w:fill="auto"/>
            <w:noWrap/>
            <w:vAlign w:val="center"/>
            <w:hideMark/>
          </w:tcPr>
          <w:p w14:paraId="403E508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6,674</w:t>
            </w:r>
          </w:p>
        </w:tc>
        <w:tc>
          <w:tcPr>
            <w:tcW w:w="351" w:type="pct"/>
            <w:tcBorders>
              <w:top w:val="nil"/>
              <w:left w:val="nil"/>
              <w:bottom w:val="nil"/>
              <w:right w:val="nil"/>
            </w:tcBorders>
            <w:shd w:val="clear" w:color="auto" w:fill="auto"/>
            <w:noWrap/>
            <w:vAlign w:val="center"/>
            <w:hideMark/>
          </w:tcPr>
          <w:p w14:paraId="31A3CFD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6,840</w:t>
            </w:r>
          </w:p>
        </w:tc>
        <w:tc>
          <w:tcPr>
            <w:tcW w:w="351" w:type="pct"/>
            <w:tcBorders>
              <w:top w:val="nil"/>
              <w:left w:val="nil"/>
              <w:bottom w:val="nil"/>
              <w:right w:val="nil"/>
            </w:tcBorders>
            <w:shd w:val="clear" w:color="auto" w:fill="auto"/>
            <w:noWrap/>
            <w:vAlign w:val="center"/>
            <w:hideMark/>
          </w:tcPr>
          <w:p w14:paraId="746936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6,976</w:t>
            </w:r>
          </w:p>
        </w:tc>
        <w:tc>
          <w:tcPr>
            <w:tcW w:w="286" w:type="pct"/>
            <w:tcBorders>
              <w:top w:val="nil"/>
              <w:left w:val="nil"/>
              <w:bottom w:val="nil"/>
              <w:right w:val="nil"/>
            </w:tcBorders>
            <w:shd w:val="clear" w:color="auto" w:fill="auto"/>
            <w:noWrap/>
            <w:vAlign w:val="center"/>
            <w:hideMark/>
          </w:tcPr>
          <w:p w14:paraId="035EE26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7,128</w:t>
            </w:r>
          </w:p>
        </w:tc>
        <w:tc>
          <w:tcPr>
            <w:tcW w:w="373" w:type="pct"/>
            <w:tcBorders>
              <w:top w:val="nil"/>
              <w:left w:val="nil"/>
              <w:bottom w:val="nil"/>
              <w:right w:val="nil"/>
            </w:tcBorders>
            <w:shd w:val="clear" w:color="auto" w:fill="auto"/>
            <w:noWrap/>
            <w:vAlign w:val="center"/>
            <w:hideMark/>
          </w:tcPr>
          <w:p w14:paraId="6A20EE0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7,293</w:t>
            </w:r>
          </w:p>
        </w:tc>
        <w:tc>
          <w:tcPr>
            <w:tcW w:w="373" w:type="pct"/>
            <w:tcBorders>
              <w:top w:val="nil"/>
              <w:left w:val="nil"/>
              <w:bottom w:val="nil"/>
              <w:right w:val="nil"/>
            </w:tcBorders>
            <w:shd w:val="clear" w:color="auto" w:fill="auto"/>
            <w:noWrap/>
            <w:vAlign w:val="center"/>
            <w:hideMark/>
          </w:tcPr>
          <w:p w14:paraId="0C583D2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7,465</w:t>
            </w:r>
          </w:p>
        </w:tc>
        <w:tc>
          <w:tcPr>
            <w:tcW w:w="373" w:type="pct"/>
            <w:tcBorders>
              <w:top w:val="nil"/>
              <w:left w:val="nil"/>
              <w:bottom w:val="nil"/>
              <w:right w:val="nil"/>
            </w:tcBorders>
            <w:shd w:val="clear" w:color="auto" w:fill="auto"/>
            <w:noWrap/>
            <w:vAlign w:val="center"/>
            <w:hideMark/>
          </w:tcPr>
          <w:p w14:paraId="302E433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7,638</w:t>
            </w:r>
          </w:p>
        </w:tc>
        <w:tc>
          <w:tcPr>
            <w:tcW w:w="371" w:type="pct"/>
            <w:tcBorders>
              <w:top w:val="nil"/>
              <w:left w:val="nil"/>
              <w:bottom w:val="nil"/>
              <w:right w:val="single" w:sz="4" w:space="0" w:color="auto"/>
            </w:tcBorders>
            <w:shd w:val="clear" w:color="auto" w:fill="auto"/>
            <w:noWrap/>
            <w:vAlign w:val="center"/>
            <w:hideMark/>
          </w:tcPr>
          <w:p w14:paraId="79D4F36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7,818</w:t>
            </w:r>
          </w:p>
        </w:tc>
      </w:tr>
      <w:tr w:rsidR="00485B55" w:rsidRPr="00485B55" w14:paraId="56C3F9E7"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2E457E8"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6D0D57B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3E9F72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1BC0CC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164223A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25F7C5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2431DCF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7F5BA0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18EEA36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15FF0F0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74F0D9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34BFD666"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756EAA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 xml:space="preserve"> Vacant Position</w:t>
            </w:r>
          </w:p>
        </w:tc>
        <w:tc>
          <w:tcPr>
            <w:tcW w:w="351" w:type="pct"/>
            <w:tcBorders>
              <w:top w:val="nil"/>
              <w:left w:val="nil"/>
              <w:bottom w:val="nil"/>
              <w:right w:val="nil"/>
            </w:tcBorders>
            <w:shd w:val="clear" w:color="auto" w:fill="auto"/>
            <w:noWrap/>
            <w:vAlign w:val="center"/>
            <w:hideMark/>
          </w:tcPr>
          <w:p w14:paraId="1C7523C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322</w:t>
            </w:r>
          </w:p>
        </w:tc>
        <w:tc>
          <w:tcPr>
            <w:tcW w:w="351" w:type="pct"/>
            <w:tcBorders>
              <w:top w:val="nil"/>
              <w:left w:val="nil"/>
              <w:bottom w:val="nil"/>
              <w:right w:val="nil"/>
            </w:tcBorders>
            <w:shd w:val="clear" w:color="auto" w:fill="auto"/>
            <w:noWrap/>
            <w:vAlign w:val="center"/>
            <w:hideMark/>
          </w:tcPr>
          <w:p w14:paraId="54EA164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327</w:t>
            </w:r>
          </w:p>
        </w:tc>
        <w:tc>
          <w:tcPr>
            <w:tcW w:w="351" w:type="pct"/>
            <w:tcBorders>
              <w:top w:val="nil"/>
              <w:left w:val="nil"/>
              <w:bottom w:val="nil"/>
              <w:right w:val="nil"/>
            </w:tcBorders>
            <w:shd w:val="clear" w:color="auto" w:fill="auto"/>
            <w:noWrap/>
            <w:vAlign w:val="center"/>
            <w:hideMark/>
          </w:tcPr>
          <w:p w14:paraId="3364A5B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334</w:t>
            </w:r>
          </w:p>
        </w:tc>
        <w:tc>
          <w:tcPr>
            <w:tcW w:w="351" w:type="pct"/>
            <w:tcBorders>
              <w:top w:val="nil"/>
              <w:left w:val="nil"/>
              <w:bottom w:val="nil"/>
              <w:right w:val="nil"/>
            </w:tcBorders>
            <w:shd w:val="clear" w:color="auto" w:fill="auto"/>
            <w:noWrap/>
            <w:vAlign w:val="center"/>
            <w:hideMark/>
          </w:tcPr>
          <w:p w14:paraId="373618C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342</w:t>
            </w:r>
          </w:p>
        </w:tc>
        <w:tc>
          <w:tcPr>
            <w:tcW w:w="351" w:type="pct"/>
            <w:tcBorders>
              <w:top w:val="nil"/>
              <w:left w:val="nil"/>
              <w:bottom w:val="nil"/>
              <w:right w:val="nil"/>
            </w:tcBorders>
            <w:shd w:val="clear" w:color="auto" w:fill="auto"/>
            <w:noWrap/>
            <w:vAlign w:val="center"/>
            <w:hideMark/>
          </w:tcPr>
          <w:p w14:paraId="31604B3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349</w:t>
            </w:r>
          </w:p>
        </w:tc>
        <w:tc>
          <w:tcPr>
            <w:tcW w:w="286" w:type="pct"/>
            <w:tcBorders>
              <w:top w:val="nil"/>
              <w:left w:val="nil"/>
              <w:bottom w:val="nil"/>
              <w:right w:val="nil"/>
            </w:tcBorders>
            <w:shd w:val="clear" w:color="auto" w:fill="auto"/>
            <w:noWrap/>
            <w:vAlign w:val="center"/>
            <w:hideMark/>
          </w:tcPr>
          <w:p w14:paraId="5632C2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356</w:t>
            </w:r>
          </w:p>
        </w:tc>
        <w:tc>
          <w:tcPr>
            <w:tcW w:w="373" w:type="pct"/>
            <w:tcBorders>
              <w:top w:val="nil"/>
              <w:left w:val="nil"/>
              <w:bottom w:val="nil"/>
              <w:right w:val="nil"/>
            </w:tcBorders>
            <w:shd w:val="clear" w:color="auto" w:fill="auto"/>
            <w:noWrap/>
            <w:vAlign w:val="center"/>
            <w:hideMark/>
          </w:tcPr>
          <w:p w14:paraId="746A8D7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364</w:t>
            </w:r>
          </w:p>
        </w:tc>
        <w:tc>
          <w:tcPr>
            <w:tcW w:w="373" w:type="pct"/>
            <w:tcBorders>
              <w:top w:val="nil"/>
              <w:left w:val="nil"/>
              <w:bottom w:val="nil"/>
              <w:right w:val="nil"/>
            </w:tcBorders>
            <w:shd w:val="clear" w:color="auto" w:fill="auto"/>
            <w:noWrap/>
            <w:vAlign w:val="center"/>
            <w:hideMark/>
          </w:tcPr>
          <w:p w14:paraId="36C238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373</w:t>
            </w:r>
          </w:p>
        </w:tc>
        <w:tc>
          <w:tcPr>
            <w:tcW w:w="373" w:type="pct"/>
            <w:tcBorders>
              <w:top w:val="nil"/>
              <w:left w:val="nil"/>
              <w:bottom w:val="nil"/>
              <w:right w:val="nil"/>
            </w:tcBorders>
            <w:shd w:val="clear" w:color="auto" w:fill="auto"/>
            <w:noWrap/>
            <w:vAlign w:val="center"/>
            <w:hideMark/>
          </w:tcPr>
          <w:p w14:paraId="53EEC22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382</w:t>
            </w:r>
          </w:p>
        </w:tc>
        <w:tc>
          <w:tcPr>
            <w:tcW w:w="371" w:type="pct"/>
            <w:tcBorders>
              <w:top w:val="nil"/>
              <w:left w:val="nil"/>
              <w:bottom w:val="nil"/>
              <w:right w:val="single" w:sz="4" w:space="0" w:color="auto"/>
            </w:tcBorders>
            <w:shd w:val="clear" w:color="auto" w:fill="auto"/>
            <w:noWrap/>
            <w:vAlign w:val="center"/>
            <w:hideMark/>
          </w:tcPr>
          <w:p w14:paraId="099BB0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391</w:t>
            </w:r>
          </w:p>
        </w:tc>
      </w:tr>
      <w:tr w:rsidR="00485B55" w:rsidRPr="00485B55" w14:paraId="3695C80B"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E90D1AF"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 Part time</w:t>
            </w:r>
          </w:p>
        </w:tc>
        <w:tc>
          <w:tcPr>
            <w:tcW w:w="351" w:type="pct"/>
            <w:tcBorders>
              <w:top w:val="nil"/>
              <w:left w:val="nil"/>
              <w:bottom w:val="nil"/>
              <w:right w:val="nil"/>
            </w:tcBorders>
            <w:shd w:val="clear" w:color="auto" w:fill="auto"/>
            <w:noWrap/>
            <w:vAlign w:val="center"/>
            <w:hideMark/>
          </w:tcPr>
          <w:p w14:paraId="54C8FD1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2,553</w:t>
            </w:r>
          </w:p>
        </w:tc>
        <w:tc>
          <w:tcPr>
            <w:tcW w:w="351" w:type="pct"/>
            <w:tcBorders>
              <w:top w:val="nil"/>
              <w:left w:val="nil"/>
              <w:bottom w:val="nil"/>
              <w:right w:val="nil"/>
            </w:tcBorders>
            <w:shd w:val="clear" w:color="auto" w:fill="auto"/>
            <w:noWrap/>
            <w:vAlign w:val="center"/>
            <w:hideMark/>
          </w:tcPr>
          <w:p w14:paraId="3DA339D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2,594</w:t>
            </w:r>
          </w:p>
        </w:tc>
        <w:tc>
          <w:tcPr>
            <w:tcW w:w="351" w:type="pct"/>
            <w:tcBorders>
              <w:top w:val="nil"/>
              <w:left w:val="nil"/>
              <w:bottom w:val="nil"/>
              <w:right w:val="nil"/>
            </w:tcBorders>
            <w:shd w:val="clear" w:color="auto" w:fill="auto"/>
            <w:noWrap/>
            <w:vAlign w:val="center"/>
            <w:hideMark/>
          </w:tcPr>
          <w:p w14:paraId="39EFEEE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2,644</w:t>
            </w:r>
          </w:p>
        </w:tc>
        <w:tc>
          <w:tcPr>
            <w:tcW w:w="351" w:type="pct"/>
            <w:tcBorders>
              <w:top w:val="nil"/>
              <w:left w:val="nil"/>
              <w:bottom w:val="nil"/>
              <w:right w:val="nil"/>
            </w:tcBorders>
            <w:shd w:val="clear" w:color="auto" w:fill="auto"/>
            <w:noWrap/>
            <w:vAlign w:val="center"/>
            <w:hideMark/>
          </w:tcPr>
          <w:p w14:paraId="44AD44C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2,710</w:t>
            </w:r>
          </w:p>
        </w:tc>
        <w:tc>
          <w:tcPr>
            <w:tcW w:w="351" w:type="pct"/>
            <w:tcBorders>
              <w:top w:val="nil"/>
              <w:left w:val="nil"/>
              <w:bottom w:val="nil"/>
              <w:right w:val="nil"/>
            </w:tcBorders>
            <w:shd w:val="clear" w:color="auto" w:fill="auto"/>
            <w:noWrap/>
            <w:vAlign w:val="center"/>
            <w:hideMark/>
          </w:tcPr>
          <w:p w14:paraId="4633470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2,764</w:t>
            </w:r>
          </w:p>
        </w:tc>
        <w:tc>
          <w:tcPr>
            <w:tcW w:w="286" w:type="pct"/>
            <w:tcBorders>
              <w:top w:val="nil"/>
              <w:left w:val="nil"/>
              <w:bottom w:val="nil"/>
              <w:right w:val="nil"/>
            </w:tcBorders>
            <w:shd w:val="clear" w:color="auto" w:fill="auto"/>
            <w:noWrap/>
            <w:vAlign w:val="center"/>
            <w:hideMark/>
          </w:tcPr>
          <w:p w14:paraId="3837AF4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2,824</w:t>
            </w:r>
          </w:p>
        </w:tc>
        <w:tc>
          <w:tcPr>
            <w:tcW w:w="373" w:type="pct"/>
            <w:tcBorders>
              <w:top w:val="nil"/>
              <w:left w:val="nil"/>
              <w:bottom w:val="nil"/>
              <w:right w:val="nil"/>
            </w:tcBorders>
            <w:shd w:val="clear" w:color="auto" w:fill="auto"/>
            <w:noWrap/>
            <w:vAlign w:val="center"/>
            <w:hideMark/>
          </w:tcPr>
          <w:p w14:paraId="4B4B2BC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2,890</w:t>
            </w:r>
          </w:p>
        </w:tc>
        <w:tc>
          <w:tcPr>
            <w:tcW w:w="373" w:type="pct"/>
            <w:tcBorders>
              <w:top w:val="nil"/>
              <w:left w:val="nil"/>
              <w:bottom w:val="nil"/>
              <w:right w:val="nil"/>
            </w:tcBorders>
            <w:shd w:val="clear" w:color="auto" w:fill="auto"/>
            <w:noWrap/>
            <w:vAlign w:val="center"/>
            <w:hideMark/>
          </w:tcPr>
          <w:p w14:paraId="1DDC337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2,958</w:t>
            </w:r>
          </w:p>
        </w:tc>
        <w:tc>
          <w:tcPr>
            <w:tcW w:w="373" w:type="pct"/>
            <w:tcBorders>
              <w:top w:val="nil"/>
              <w:left w:val="nil"/>
              <w:bottom w:val="nil"/>
              <w:right w:val="nil"/>
            </w:tcBorders>
            <w:shd w:val="clear" w:color="auto" w:fill="auto"/>
            <w:noWrap/>
            <w:vAlign w:val="center"/>
            <w:hideMark/>
          </w:tcPr>
          <w:p w14:paraId="23AFF7F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3,026</w:t>
            </w:r>
          </w:p>
        </w:tc>
        <w:tc>
          <w:tcPr>
            <w:tcW w:w="371" w:type="pct"/>
            <w:tcBorders>
              <w:top w:val="nil"/>
              <w:left w:val="nil"/>
              <w:bottom w:val="nil"/>
              <w:right w:val="single" w:sz="4" w:space="0" w:color="auto"/>
            </w:tcBorders>
            <w:shd w:val="clear" w:color="auto" w:fill="auto"/>
            <w:noWrap/>
            <w:vAlign w:val="center"/>
            <w:hideMark/>
          </w:tcPr>
          <w:p w14:paraId="30C9538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3,097</w:t>
            </w:r>
          </w:p>
        </w:tc>
      </w:tr>
      <w:tr w:rsidR="00485B55" w:rsidRPr="00485B55" w14:paraId="47D24242"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B2826B6"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3E61F05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1,820</w:t>
            </w:r>
          </w:p>
        </w:tc>
        <w:tc>
          <w:tcPr>
            <w:tcW w:w="351" w:type="pct"/>
            <w:tcBorders>
              <w:top w:val="nil"/>
              <w:left w:val="nil"/>
              <w:bottom w:val="nil"/>
              <w:right w:val="nil"/>
            </w:tcBorders>
            <w:shd w:val="clear" w:color="auto" w:fill="auto"/>
            <w:noWrap/>
            <w:vAlign w:val="center"/>
            <w:hideMark/>
          </w:tcPr>
          <w:p w14:paraId="4E4E9D8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1,850</w:t>
            </w:r>
          </w:p>
        </w:tc>
        <w:tc>
          <w:tcPr>
            <w:tcW w:w="351" w:type="pct"/>
            <w:tcBorders>
              <w:top w:val="nil"/>
              <w:left w:val="nil"/>
              <w:bottom w:val="nil"/>
              <w:right w:val="nil"/>
            </w:tcBorders>
            <w:shd w:val="clear" w:color="auto" w:fill="auto"/>
            <w:noWrap/>
            <w:vAlign w:val="center"/>
            <w:hideMark/>
          </w:tcPr>
          <w:p w14:paraId="38FE7FB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1,885</w:t>
            </w:r>
          </w:p>
        </w:tc>
        <w:tc>
          <w:tcPr>
            <w:tcW w:w="351" w:type="pct"/>
            <w:tcBorders>
              <w:top w:val="nil"/>
              <w:left w:val="nil"/>
              <w:bottom w:val="nil"/>
              <w:right w:val="nil"/>
            </w:tcBorders>
            <w:shd w:val="clear" w:color="auto" w:fill="auto"/>
            <w:noWrap/>
            <w:vAlign w:val="center"/>
            <w:hideMark/>
          </w:tcPr>
          <w:p w14:paraId="16774FE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1,932</w:t>
            </w:r>
          </w:p>
        </w:tc>
        <w:tc>
          <w:tcPr>
            <w:tcW w:w="351" w:type="pct"/>
            <w:tcBorders>
              <w:top w:val="nil"/>
              <w:left w:val="nil"/>
              <w:bottom w:val="nil"/>
              <w:right w:val="nil"/>
            </w:tcBorders>
            <w:shd w:val="clear" w:color="auto" w:fill="auto"/>
            <w:noWrap/>
            <w:vAlign w:val="center"/>
            <w:hideMark/>
          </w:tcPr>
          <w:p w14:paraId="7A40128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1,971</w:t>
            </w:r>
          </w:p>
        </w:tc>
        <w:tc>
          <w:tcPr>
            <w:tcW w:w="286" w:type="pct"/>
            <w:tcBorders>
              <w:top w:val="nil"/>
              <w:left w:val="nil"/>
              <w:bottom w:val="nil"/>
              <w:right w:val="nil"/>
            </w:tcBorders>
            <w:shd w:val="clear" w:color="auto" w:fill="auto"/>
            <w:noWrap/>
            <w:vAlign w:val="center"/>
            <w:hideMark/>
          </w:tcPr>
          <w:p w14:paraId="071389D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2,014</w:t>
            </w:r>
          </w:p>
        </w:tc>
        <w:tc>
          <w:tcPr>
            <w:tcW w:w="373" w:type="pct"/>
            <w:tcBorders>
              <w:top w:val="nil"/>
              <w:left w:val="nil"/>
              <w:bottom w:val="nil"/>
              <w:right w:val="nil"/>
            </w:tcBorders>
            <w:shd w:val="clear" w:color="auto" w:fill="auto"/>
            <w:noWrap/>
            <w:vAlign w:val="center"/>
            <w:hideMark/>
          </w:tcPr>
          <w:p w14:paraId="139B5A4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2,061</w:t>
            </w:r>
          </w:p>
        </w:tc>
        <w:tc>
          <w:tcPr>
            <w:tcW w:w="373" w:type="pct"/>
            <w:tcBorders>
              <w:top w:val="nil"/>
              <w:left w:val="nil"/>
              <w:bottom w:val="nil"/>
              <w:right w:val="nil"/>
            </w:tcBorders>
            <w:shd w:val="clear" w:color="auto" w:fill="auto"/>
            <w:noWrap/>
            <w:vAlign w:val="center"/>
            <w:hideMark/>
          </w:tcPr>
          <w:p w14:paraId="49E2AAC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2,109</w:t>
            </w:r>
          </w:p>
        </w:tc>
        <w:tc>
          <w:tcPr>
            <w:tcW w:w="373" w:type="pct"/>
            <w:tcBorders>
              <w:top w:val="nil"/>
              <w:left w:val="nil"/>
              <w:bottom w:val="nil"/>
              <w:right w:val="nil"/>
            </w:tcBorders>
            <w:shd w:val="clear" w:color="auto" w:fill="auto"/>
            <w:noWrap/>
            <w:vAlign w:val="center"/>
            <w:hideMark/>
          </w:tcPr>
          <w:p w14:paraId="17BEB0D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2,158</w:t>
            </w:r>
          </w:p>
        </w:tc>
        <w:tc>
          <w:tcPr>
            <w:tcW w:w="371" w:type="pct"/>
            <w:tcBorders>
              <w:top w:val="nil"/>
              <w:left w:val="nil"/>
              <w:bottom w:val="nil"/>
              <w:right w:val="single" w:sz="4" w:space="0" w:color="auto"/>
            </w:tcBorders>
            <w:shd w:val="clear" w:color="auto" w:fill="auto"/>
            <w:noWrap/>
            <w:vAlign w:val="center"/>
            <w:hideMark/>
          </w:tcPr>
          <w:p w14:paraId="09922CE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2,208</w:t>
            </w:r>
          </w:p>
        </w:tc>
      </w:tr>
      <w:tr w:rsidR="00485B55" w:rsidRPr="00485B55" w14:paraId="1B484E01"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844C6B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 xml:space="preserve">Men </w:t>
            </w:r>
          </w:p>
        </w:tc>
        <w:tc>
          <w:tcPr>
            <w:tcW w:w="351" w:type="pct"/>
            <w:tcBorders>
              <w:top w:val="nil"/>
              <w:left w:val="nil"/>
              <w:bottom w:val="nil"/>
              <w:right w:val="nil"/>
            </w:tcBorders>
            <w:shd w:val="clear" w:color="auto" w:fill="auto"/>
            <w:noWrap/>
            <w:vAlign w:val="center"/>
            <w:hideMark/>
          </w:tcPr>
          <w:p w14:paraId="3188A4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418</w:t>
            </w:r>
          </w:p>
        </w:tc>
        <w:tc>
          <w:tcPr>
            <w:tcW w:w="351" w:type="pct"/>
            <w:tcBorders>
              <w:top w:val="nil"/>
              <w:left w:val="nil"/>
              <w:bottom w:val="nil"/>
              <w:right w:val="nil"/>
            </w:tcBorders>
            <w:shd w:val="clear" w:color="auto" w:fill="auto"/>
            <w:noWrap/>
            <w:vAlign w:val="center"/>
            <w:hideMark/>
          </w:tcPr>
          <w:p w14:paraId="62297D3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424</w:t>
            </w:r>
          </w:p>
        </w:tc>
        <w:tc>
          <w:tcPr>
            <w:tcW w:w="351" w:type="pct"/>
            <w:tcBorders>
              <w:top w:val="nil"/>
              <w:left w:val="nil"/>
              <w:bottom w:val="nil"/>
              <w:right w:val="nil"/>
            </w:tcBorders>
            <w:shd w:val="clear" w:color="auto" w:fill="auto"/>
            <w:noWrap/>
            <w:vAlign w:val="center"/>
            <w:hideMark/>
          </w:tcPr>
          <w:p w14:paraId="6CB5730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433</w:t>
            </w:r>
          </w:p>
        </w:tc>
        <w:tc>
          <w:tcPr>
            <w:tcW w:w="351" w:type="pct"/>
            <w:tcBorders>
              <w:top w:val="nil"/>
              <w:left w:val="nil"/>
              <w:bottom w:val="nil"/>
              <w:right w:val="nil"/>
            </w:tcBorders>
            <w:shd w:val="clear" w:color="auto" w:fill="auto"/>
            <w:noWrap/>
            <w:vAlign w:val="center"/>
            <w:hideMark/>
          </w:tcPr>
          <w:p w14:paraId="080AE1C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443</w:t>
            </w:r>
          </w:p>
        </w:tc>
        <w:tc>
          <w:tcPr>
            <w:tcW w:w="351" w:type="pct"/>
            <w:tcBorders>
              <w:top w:val="nil"/>
              <w:left w:val="nil"/>
              <w:bottom w:val="nil"/>
              <w:right w:val="nil"/>
            </w:tcBorders>
            <w:shd w:val="clear" w:color="auto" w:fill="auto"/>
            <w:noWrap/>
            <w:vAlign w:val="center"/>
            <w:hideMark/>
          </w:tcPr>
          <w:p w14:paraId="2483A00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452</w:t>
            </w:r>
          </w:p>
        </w:tc>
        <w:tc>
          <w:tcPr>
            <w:tcW w:w="286" w:type="pct"/>
            <w:tcBorders>
              <w:top w:val="nil"/>
              <w:left w:val="nil"/>
              <w:bottom w:val="nil"/>
              <w:right w:val="nil"/>
            </w:tcBorders>
            <w:shd w:val="clear" w:color="auto" w:fill="auto"/>
            <w:noWrap/>
            <w:vAlign w:val="center"/>
            <w:hideMark/>
          </w:tcPr>
          <w:p w14:paraId="689EEA2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462</w:t>
            </w:r>
          </w:p>
        </w:tc>
        <w:tc>
          <w:tcPr>
            <w:tcW w:w="373" w:type="pct"/>
            <w:tcBorders>
              <w:top w:val="nil"/>
              <w:left w:val="nil"/>
              <w:bottom w:val="nil"/>
              <w:right w:val="nil"/>
            </w:tcBorders>
            <w:shd w:val="clear" w:color="auto" w:fill="auto"/>
            <w:noWrap/>
            <w:vAlign w:val="center"/>
            <w:hideMark/>
          </w:tcPr>
          <w:p w14:paraId="3389000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473</w:t>
            </w:r>
          </w:p>
        </w:tc>
        <w:tc>
          <w:tcPr>
            <w:tcW w:w="373" w:type="pct"/>
            <w:tcBorders>
              <w:top w:val="nil"/>
              <w:left w:val="nil"/>
              <w:bottom w:val="nil"/>
              <w:right w:val="nil"/>
            </w:tcBorders>
            <w:shd w:val="clear" w:color="auto" w:fill="auto"/>
            <w:noWrap/>
            <w:vAlign w:val="center"/>
            <w:hideMark/>
          </w:tcPr>
          <w:p w14:paraId="29D2F90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484</w:t>
            </w:r>
          </w:p>
        </w:tc>
        <w:tc>
          <w:tcPr>
            <w:tcW w:w="373" w:type="pct"/>
            <w:tcBorders>
              <w:top w:val="nil"/>
              <w:left w:val="nil"/>
              <w:bottom w:val="nil"/>
              <w:right w:val="nil"/>
            </w:tcBorders>
            <w:shd w:val="clear" w:color="auto" w:fill="auto"/>
            <w:noWrap/>
            <w:vAlign w:val="center"/>
            <w:hideMark/>
          </w:tcPr>
          <w:p w14:paraId="1DA8CF1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495</w:t>
            </w:r>
          </w:p>
        </w:tc>
        <w:tc>
          <w:tcPr>
            <w:tcW w:w="371" w:type="pct"/>
            <w:tcBorders>
              <w:top w:val="nil"/>
              <w:left w:val="nil"/>
              <w:bottom w:val="nil"/>
              <w:right w:val="single" w:sz="4" w:space="0" w:color="auto"/>
            </w:tcBorders>
            <w:shd w:val="clear" w:color="auto" w:fill="auto"/>
            <w:noWrap/>
            <w:vAlign w:val="center"/>
            <w:hideMark/>
          </w:tcPr>
          <w:p w14:paraId="701CC89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507</w:t>
            </w:r>
          </w:p>
        </w:tc>
      </w:tr>
      <w:tr w:rsidR="00485B55" w:rsidRPr="00485B55" w14:paraId="3FC10611"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FE54DA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5AE129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AFA782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5E0D3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5D1EB31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DC927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290921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5E5F4A8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08BA660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1E9A7C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2BD5AF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7D4B33C7"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B1296E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 xml:space="preserve"> Vacant Position</w:t>
            </w:r>
          </w:p>
        </w:tc>
        <w:tc>
          <w:tcPr>
            <w:tcW w:w="351" w:type="pct"/>
            <w:tcBorders>
              <w:top w:val="nil"/>
              <w:left w:val="nil"/>
              <w:bottom w:val="nil"/>
              <w:right w:val="nil"/>
            </w:tcBorders>
            <w:shd w:val="clear" w:color="auto" w:fill="auto"/>
            <w:noWrap/>
            <w:vAlign w:val="center"/>
            <w:hideMark/>
          </w:tcPr>
          <w:p w14:paraId="43354A1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315</w:t>
            </w:r>
          </w:p>
        </w:tc>
        <w:tc>
          <w:tcPr>
            <w:tcW w:w="351" w:type="pct"/>
            <w:tcBorders>
              <w:top w:val="nil"/>
              <w:left w:val="nil"/>
              <w:bottom w:val="nil"/>
              <w:right w:val="nil"/>
            </w:tcBorders>
            <w:shd w:val="clear" w:color="auto" w:fill="auto"/>
            <w:noWrap/>
            <w:vAlign w:val="center"/>
            <w:hideMark/>
          </w:tcPr>
          <w:p w14:paraId="6E67D9D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320</w:t>
            </w:r>
          </w:p>
        </w:tc>
        <w:tc>
          <w:tcPr>
            <w:tcW w:w="351" w:type="pct"/>
            <w:tcBorders>
              <w:top w:val="nil"/>
              <w:left w:val="nil"/>
              <w:bottom w:val="nil"/>
              <w:right w:val="nil"/>
            </w:tcBorders>
            <w:shd w:val="clear" w:color="auto" w:fill="auto"/>
            <w:noWrap/>
            <w:vAlign w:val="center"/>
            <w:hideMark/>
          </w:tcPr>
          <w:p w14:paraId="211C57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326</w:t>
            </w:r>
          </w:p>
        </w:tc>
        <w:tc>
          <w:tcPr>
            <w:tcW w:w="351" w:type="pct"/>
            <w:tcBorders>
              <w:top w:val="nil"/>
              <w:left w:val="nil"/>
              <w:bottom w:val="nil"/>
              <w:right w:val="nil"/>
            </w:tcBorders>
            <w:shd w:val="clear" w:color="auto" w:fill="auto"/>
            <w:noWrap/>
            <w:vAlign w:val="center"/>
            <w:hideMark/>
          </w:tcPr>
          <w:p w14:paraId="5753FB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334</w:t>
            </w:r>
          </w:p>
        </w:tc>
        <w:tc>
          <w:tcPr>
            <w:tcW w:w="351" w:type="pct"/>
            <w:tcBorders>
              <w:top w:val="nil"/>
              <w:left w:val="nil"/>
              <w:bottom w:val="nil"/>
              <w:right w:val="nil"/>
            </w:tcBorders>
            <w:shd w:val="clear" w:color="auto" w:fill="auto"/>
            <w:noWrap/>
            <w:vAlign w:val="center"/>
            <w:hideMark/>
          </w:tcPr>
          <w:p w14:paraId="4BDA6E4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341</w:t>
            </w:r>
          </w:p>
        </w:tc>
        <w:tc>
          <w:tcPr>
            <w:tcW w:w="286" w:type="pct"/>
            <w:tcBorders>
              <w:top w:val="nil"/>
              <w:left w:val="nil"/>
              <w:bottom w:val="nil"/>
              <w:right w:val="nil"/>
            </w:tcBorders>
            <w:shd w:val="clear" w:color="auto" w:fill="auto"/>
            <w:noWrap/>
            <w:vAlign w:val="center"/>
            <w:hideMark/>
          </w:tcPr>
          <w:p w14:paraId="15C4DA0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348</w:t>
            </w:r>
          </w:p>
        </w:tc>
        <w:tc>
          <w:tcPr>
            <w:tcW w:w="373" w:type="pct"/>
            <w:tcBorders>
              <w:top w:val="nil"/>
              <w:left w:val="nil"/>
              <w:bottom w:val="nil"/>
              <w:right w:val="nil"/>
            </w:tcBorders>
            <w:shd w:val="clear" w:color="auto" w:fill="auto"/>
            <w:noWrap/>
            <w:vAlign w:val="center"/>
            <w:hideMark/>
          </w:tcPr>
          <w:p w14:paraId="3BED28A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356</w:t>
            </w:r>
          </w:p>
        </w:tc>
        <w:tc>
          <w:tcPr>
            <w:tcW w:w="373" w:type="pct"/>
            <w:tcBorders>
              <w:top w:val="nil"/>
              <w:left w:val="nil"/>
              <w:bottom w:val="nil"/>
              <w:right w:val="nil"/>
            </w:tcBorders>
            <w:shd w:val="clear" w:color="auto" w:fill="auto"/>
            <w:noWrap/>
            <w:vAlign w:val="center"/>
            <w:hideMark/>
          </w:tcPr>
          <w:p w14:paraId="143CFD3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365</w:t>
            </w:r>
          </w:p>
        </w:tc>
        <w:tc>
          <w:tcPr>
            <w:tcW w:w="373" w:type="pct"/>
            <w:tcBorders>
              <w:top w:val="nil"/>
              <w:left w:val="nil"/>
              <w:bottom w:val="nil"/>
              <w:right w:val="nil"/>
            </w:tcBorders>
            <w:shd w:val="clear" w:color="auto" w:fill="auto"/>
            <w:noWrap/>
            <w:vAlign w:val="center"/>
            <w:hideMark/>
          </w:tcPr>
          <w:p w14:paraId="02CACE1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373</w:t>
            </w:r>
          </w:p>
        </w:tc>
        <w:tc>
          <w:tcPr>
            <w:tcW w:w="371" w:type="pct"/>
            <w:tcBorders>
              <w:top w:val="nil"/>
              <w:left w:val="nil"/>
              <w:bottom w:val="nil"/>
              <w:right w:val="single" w:sz="4" w:space="0" w:color="auto"/>
            </w:tcBorders>
            <w:shd w:val="clear" w:color="auto" w:fill="auto"/>
            <w:noWrap/>
            <w:vAlign w:val="center"/>
            <w:hideMark/>
          </w:tcPr>
          <w:p w14:paraId="3951418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382</w:t>
            </w:r>
          </w:p>
        </w:tc>
      </w:tr>
      <w:tr w:rsidR="00485B55" w:rsidRPr="00485B55" w14:paraId="74F68DA3"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90E4D6E"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xml:space="preserve">Total Strategy and Development </w:t>
            </w:r>
          </w:p>
        </w:tc>
        <w:tc>
          <w:tcPr>
            <w:tcW w:w="351" w:type="pct"/>
            <w:tcBorders>
              <w:top w:val="single" w:sz="4" w:space="0" w:color="auto"/>
              <w:left w:val="nil"/>
              <w:bottom w:val="single" w:sz="4" w:space="0" w:color="auto"/>
              <w:right w:val="nil"/>
            </w:tcBorders>
            <w:shd w:val="clear" w:color="auto" w:fill="auto"/>
            <w:noWrap/>
            <w:vAlign w:val="bottom"/>
            <w:hideMark/>
          </w:tcPr>
          <w:p w14:paraId="44BD63C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13,182</w:t>
            </w:r>
          </w:p>
        </w:tc>
        <w:tc>
          <w:tcPr>
            <w:tcW w:w="351" w:type="pct"/>
            <w:tcBorders>
              <w:top w:val="single" w:sz="4" w:space="0" w:color="auto"/>
              <w:left w:val="nil"/>
              <w:bottom w:val="single" w:sz="4" w:space="0" w:color="auto"/>
              <w:right w:val="nil"/>
            </w:tcBorders>
            <w:shd w:val="clear" w:color="auto" w:fill="auto"/>
            <w:noWrap/>
            <w:vAlign w:val="bottom"/>
            <w:hideMark/>
          </w:tcPr>
          <w:p w14:paraId="30A9BBE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13,395</w:t>
            </w:r>
          </w:p>
        </w:tc>
        <w:tc>
          <w:tcPr>
            <w:tcW w:w="351" w:type="pct"/>
            <w:tcBorders>
              <w:top w:val="single" w:sz="4" w:space="0" w:color="auto"/>
              <w:left w:val="nil"/>
              <w:bottom w:val="single" w:sz="4" w:space="0" w:color="auto"/>
              <w:right w:val="nil"/>
            </w:tcBorders>
            <w:shd w:val="clear" w:color="auto" w:fill="auto"/>
            <w:noWrap/>
            <w:vAlign w:val="bottom"/>
            <w:hideMark/>
          </w:tcPr>
          <w:p w14:paraId="7A9B963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13,652</w:t>
            </w:r>
          </w:p>
        </w:tc>
        <w:tc>
          <w:tcPr>
            <w:tcW w:w="351" w:type="pct"/>
            <w:tcBorders>
              <w:top w:val="single" w:sz="4" w:space="0" w:color="auto"/>
              <w:left w:val="nil"/>
              <w:bottom w:val="single" w:sz="4" w:space="0" w:color="auto"/>
              <w:right w:val="nil"/>
            </w:tcBorders>
            <w:shd w:val="clear" w:color="auto" w:fill="auto"/>
            <w:noWrap/>
            <w:vAlign w:val="bottom"/>
            <w:hideMark/>
          </w:tcPr>
          <w:p w14:paraId="3DDEA66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13,993</w:t>
            </w:r>
          </w:p>
        </w:tc>
        <w:tc>
          <w:tcPr>
            <w:tcW w:w="351" w:type="pct"/>
            <w:tcBorders>
              <w:top w:val="single" w:sz="4" w:space="0" w:color="auto"/>
              <w:left w:val="nil"/>
              <w:bottom w:val="single" w:sz="4" w:space="0" w:color="auto"/>
              <w:right w:val="nil"/>
            </w:tcBorders>
            <w:shd w:val="clear" w:color="auto" w:fill="auto"/>
            <w:noWrap/>
            <w:vAlign w:val="bottom"/>
            <w:hideMark/>
          </w:tcPr>
          <w:p w14:paraId="21A1AE6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14,271</w:t>
            </w:r>
          </w:p>
        </w:tc>
        <w:tc>
          <w:tcPr>
            <w:tcW w:w="286" w:type="pct"/>
            <w:tcBorders>
              <w:top w:val="single" w:sz="4" w:space="0" w:color="auto"/>
              <w:left w:val="nil"/>
              <w:bottom w:val="single" w:sz="4" w:space="0" w:color="auto"/>
              <w:right w:val="nil"/>
            </w:tcBorders>
            <w:shd w:val="clear" w:color="auto" w:fill="auto"/>
            <w:noWrap/>
            <w:vAlign w:val="bottom"/>
            <w:hideMark/>
          </w:tcPr>
          <w:p w14:paraId="52ABA29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14,582</w:t>
            </w:r>
          </w:p>
        </w:tc>
        <w:tc>
          <w:tcPr>
            <w:tcW w:w="373" w:type="pct"/>
            <w:tcBorders>
              <w:top w:val="single" w:sz="4" w:space="0" w:color="auto"/>
              <w:left w:val="nil"/>
              <w:bottom w:val="single" w:sz="4" w:space="0" w:color="auto"/>
              <w:right w:val="nil"/>
            </w:tcBorders>
            <w:shd w:val="clear" w:color="auto" w:fill="auto"/>
            <w:noWrap/>
            <w:vAlign w:val="bottom"/>
            <w:hideMark/>
          </w:tcPr>
          <w:p w14:paraId="1D89758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14,920</w:t>
            </w:r>
          </w:p>
        </w:tc>
        <w:tc>
          <w:tcPr>
            <w:tcW w:w="373" w:type="pct"/>
            <w:tcBorders>
              <w:top w:val="single" w:sz="4" w:space="0" w:color="auto"/>
              <w:left w:val="nil"/>
              <w:bottom w:val="single" w:sz="4" w:space="0" w:color="auto"/>
              <w:right w:val="nil"/>
            </w:tcBorders>
            <w:shd w:val="clear" w:color="auto" w:fill="auto"/>
            <w:noWrap/>
            <w:vAlign w:val="bottom"/>
            <w:hideMark/>
          </w:tcPr>
          <w:p w14:paraId="3D6E09B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15,271</w:t>
            </w:r>
          </w:p>
        </w:tc>
        <w:tc>
          <w:tcPr>
            <w:tcW w:w="373" w:type="pct"/>
            <w:tcBorders>
              <w:top w:val="single" w:sz="4" w:space="0" w:color="auto"/>
              <w:left w:val="nil"/>
              <w:bottom w:val="single" w:sz="4" w:space="0" w:color="auto"/>
              <w:right w:val="nil"/>
            </w:tcBorders>
            <w:shd w:val="clear" w:color="auto" w:fill="auto"/>
            <w:noWrap/>
            <w:vAlign w:val="bottom"/>
            <w:hideMark/>
          </w:tcPr>
          <w:p w14:paraId="4176A2B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15,625</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7F4E2BE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15,992</w:t>
            </w:r>
          </w:p>
        </w:tc>
      </w:tr>
      <w:tr w:rsidR="00485B55" w:rsidRPr="00485B55" w14:paraId="6573A3C6"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1A48EE4"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w:t>
            </w:r>
          </w:p>
        </w:tc>
        <w:tc>
          <w:tcPr>
            <w:tcW w:w="351" w:type="pct"/>
            <w:tcBorders>
              <w:top w:val="nil"/>
              <w:left w:val="nil"/>
              <w:bottom w:val="nil"/>
              <w:right w:val="nil"/>
            </w:tcBorders>
            <w:shd w:val="clear" w:color="auto" w:fill="auto"/>
            <w:noWrap/>
            <w:vAlign w:val="bottom"/>
            <w:hideMark/>
          </w:tcPr>
          <w:p w14:paraId="110A913B"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D723416"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01451DEB"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3995F64"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3DED60D0"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56A7D691"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FDF4BB1"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3467CF65"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0D8C268B"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54AF5599"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4DE7E8C3"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05ED0ED"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People and Places</w:t>
            </w:r>
          </w:p>
        </w:tc>
        <w:tc>
          <w:tcPr>
            <w:tcW w:w="351" w:type="pct"/>
            <w:tcBorders>
              <w:top w:val="nil"/>
              <w:left w:val="nil"/>
              <w:bottom w:val="nil"/>
              <w:right w:val="nil"/>
            </w:tcBorders>
            <w:shd w:val="clear" w:color="auto" w:fill="auto"/>
            <w:noWrap/>
            <w:vAlign w:val="bottom"/>
            <w:hideMark/>
          </w:tcPr>
          <w:p w14:paraId="7081E072"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18C7923"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5101A24"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15C7BC89"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2A988500"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38331170"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1A30D79F"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5ECCB1BF"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6DCBD50F"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3FB99723"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5B7F51F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4D972E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51" w:type="pct"/>
            <w:tcBorders>
              <w:top w:val="nil"/>
              <w:left w:val="nil"/>
              <w:bottom w:val="nil"/>
              <w:right w:val="nil"/>
            </w:tcBorders>
            <w:shd w:val="clear" w:color="auto" w:fill="auto"/>
            <w:noWrap/>
            <w:vAlign w:val="center"/>
            <w:hideMark/>
          </w:tcPr>
          <w:p w14:paraId="35190D1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7,800</w:t>
            </w:r>
          </w:p>
        </w:tc>
        <w:tc>
          <w:tcPr>
            <w:tcW w:w="351" w:type="pct"/>
            <w:tcBorders>
              <w:top w:val="nil"/>
              <w:left w:val="nil"/>
              <w:bottom w:val="nil"/>
              <w:right w:val="nil"/>
            </w:tcBorders>
            <w:shd w:val="clear" w:color="auto" w:fill="auto"/>
            <w:noWrap/>
            <w:vAlign w:val="center"/>
            <w:hideMark/>
          </w:tcPr>
          <w:p w14:paraId="1D18D02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7,926</w:t>
            </w:r>
          </w:p>
        </w:tc>
        <w:tc>
          <w:tcPr>
            <w:tcW w:w="351" w:type="pct"/>
            <w:tcBorders>
              <w:top w:val="nil"/>
              <w:left w:val="nil"/>
              <w:bottom w:val="nil"/>
              <w:right w:val="nil"/>
            </w:tcBorders>
            <w:shd w:val="clear" w:color="auto" w:fill="auto"/>
            <w:noWrap/>
            <w:vAlign w:val="center"/>
            <w:hideMark/>
          </w:tcPr>
          <w:p w14:paraId="5BF7227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8,078</w:t>
            </w:r>
          </w:p>
        </w:tc>
        <w:tc>
          <w:tcPr>
            <w:tcW w:w="351" w:type="pct"/>
            <w:tcBorders>
              <w:top w:val="nil"/>
              <w:left w:val="nil"/>
              <w:bottom w:val="nil"/>
              <w:right w:val="nil"/>
            </w:tcBorders>
            <w:shd w:val="clear" w:color="auto" w:fill="auto"/>
            <w:noWrap/>
            <w:vAlign w:val="center"/>
            <w:hideMark/>
          </w:tcPr>
          <w:p w14:paraId="32F314F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8,280</w:t>
            </w:r>
          </w:p>
        </w:tc>
        <w:tc>
          <w:tcPr>
            <w:tcW w:w="351" w:type="pct"/>
            <w:tcBorders>
              <w:top w:val="nil"/>
              <w:left w:val="nil"/>
              <w:bottom w:val="nil"/>
              <w:right w:val="nil"/>
            </w:tcBorders>
            <w:shd w:val="clear" w:color="auto" w:fill="auto"/>
            <w:noWrap/>
            <w:vAlign w:val="center"/>
            <w:hideMark/>
          </w:tcPr>
          <w:p w14:paraId="32771AD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8,444</w:t>
            </w:r>
          </w:p>
        </w:tc>
        <w:tc>
          <w:tcPr>
            <w:tcW w:w="286" w:type="pct"/>
            <w:tcBorders>
              <w:top w:val="nil"/>
              <w:left w:val="nil"/>
              <w:bottom w:val="nil"/>
              <w:right w:val="nil"/>
            </w:tcBorders>
            <w:shd w:val="clear" w:color="auto" w:fill="auto"/>
            <w:noWrap/>
            <w:vAlign w:val="center"/>
            <w:hideMark/>
          </w:tcPr>
          <w:p w14:paraId="1E4EB52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8,628</w:t>
            </w:r>
          </w:p>
        </w:tc>
        <w:tc>
          <w:tcPr>
            <w:tcW w:w="373" w:type="pct"/>
            <w:tcBorders>
              <w:top w:val="nil"/>
              <w:left w:val="nil"/>
              <w:bottom w:val="nil"/>
              <w:right w:val="nil"/>
            </w:tcBorders>
            <w:shd w:val="clear" w:color="auto" w:fill="auto"/>
            <w:noWrap/>
            <w:vAlign w:val="center"/>
            <w:hideMark/>
          </w:tcPr>
          <w:p w14:paraId="4C877DD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8,828</w:t>
            </w:r>
          </w:p>
        </w:tc>
        <w:tc>
          <w:tcPr>
            <w:tcW w:w="373" w:type="pct"/>
            <w:tcBorders>
              <w:top w:val="nil"/>
              <w:left w:val="nil"/>
              <w:bottom w:val="nil"/>
              <w:right w:val="nil"/>
            </w:tcBorders>
            <w:shd w:val="clear" w:color="auto" w:fill="auto"/>
            <w:noWrap/>
            <w:vAlign w:val="center"/>
            <w:hideMark/>
          </w:tcPr>
          <w:p w14:paraId="04F38C8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9,036</w:t>
            </w:r>
          </w:p>
        </w:tc>
        <w:tc>
          <w:tcPr>
            <w:tcW w:w="373" w:type="pct"/>
            <w:tcBorders>
              <w:top w:val="nil"/>
              <w:left w:val="nil"/>
              <w:bottom w:val="nil"/>
              <w:right w:val="nil"/>
            </w:tcBorders>
            <w:shd w:val="clear" w:color="auto" w:fill="auto"/>
            <w:noWrap/>
            <w:vAlign w:val="center"/>
            <w:hideMark/>
          </w:tcPr>
          <w:p w14:paraId="0E63E93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9,246</w:t>
            </w:r>
          </w:p>
        </w:tc>
        <w:tc>
          <w:tcPr>
            <w:tcW w:w="371" w:type="pct"/>
            <w:tcBorders>
              <w:top w:val="nil"/>
              <w:left w:val="nil"/>
              <w:bottom w:val="nil"/>
              <w:right w:val="single" w:sz="4" w:space="0" w:color="auto"/>
            </w:tcBorders>
            <w:shd w:val="clear" w:color="auto" w:fill="auto"/>
            <w:noWrap/>
            <w:vAlign w:val="center"/>
            <w:hideMark/>
          </w:tcPr>
          <w:p w14:paraId="29F5F33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9,463</w:t>
            </w:r>
          </w:p>
        </w:tc>
      </w:tr>
      <w:tr w:rsidR="00485B55" w:rsidRPr="00485B55" w14:paraId="68CFE08E"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E78BFFC"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3969EA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4,676</w:t>
            </w:r>
          </w:p>
        </w:tc>
        <w:tc>
          <w:tcPr>
            <w:tcW w:w="351" w:type="pct"/>
            <w:tcBorders>
              <w:top w:val="nil"/>
              <w:left w:val="nil"/>
              <w:bottom w:val="nil"/>
              <w:right w:val="nil"/>
            </w:tcBorders>
            <w:shd w:val="clear" w:color="auto" w:fill="auto"/>
            <w:noWrap/>
            <w:vAlign w:val="center"/>
            <w:hideMark/>
          </w:tcPr>
          <w:p w14:paraId="2F450E2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4,752</w:t>
            </w:r>
          </w:p>
        </w:tc>
        <w:tc>
          <w:tcPr>
            <w:tcW w:w="351" w:type="pct"/>
            <w:tcBorders>
              <w:top w:val="nil"/>
              <w:left w:val="nil"/>
              <w:bottom w:val="nil"/>
              <w:right w:val="nil"/>
            </w:tcBorders>
            <w:shd w:val="clear" w:color="auto" w:fill="auto"/>
            <w:noWrap/>
            <w:vAlign w:val="center"/>
            <w:hideMark/>
          </w:tcPr>
          <w:p w14:paraId="073DAE3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4,844</w:t>
            </w:r>
          </w:p>
        </w:tc>
        <w:tc>
          <w:tcPr>
            <w:tcW w:w="351" w:type="pct"/>
            <w:tcBorders>
              <w:top w:val="nil"/>
              <w:left w:val="nil"/>
              <w:bottom w:val="nil"/>
              <w:right w:val="nil"/>
            </w:tcBorders>
            <w:shd w:val="clear" w:color="auto" w:fill="auto"/>
            <w:noWrap/>
            <w:vAlign w:val="center"/>
            <w:hideMark/>
          </w:tcPr>
          <w:p w14:paraId="645039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4,965</w:t>
            </w:r>
          </w:p>
        </w:tc>
        <w:tc>
          <w:tcPr>
            <w:tcW w:w="351" w:type="pct"/>
            <w:tcBorders>
              <w:top w:val="nil"/>
              <w:left w:val="nil"/>
              <w:bottom w:val="nil"/>
              <w:right w:val="nil"/>
            </w:tcBorders>
            <w:shd w:val="clear" w:color="auto" w:fill="auto"/>
            <w:noWrap/>
            <w:vAlign w:val="center"/>
            <w:hideMark/>
          </w:tcPr>
          <w:p w14:paraId="74ABC08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5,064</w:t>
            </w:r>
          </w:p>
        </w:tc>
        <w:tc>
          <w:tcPr>
            <w:tcW w:w="286" w:type="pct"/>
            <w:tcBorders>
              <w:top w:val="nil"/>
              <w:left w:val="nil"/>
              <w:bottom w:val="nil"/>
              <w:right w:val="nil"/>
            </w:tcBorders>
            <w:shd w:val="clear" w:color="auto" w:fill="auto"/>
            <w:noWrap/>
            <w:vAlign w:val="center"/>
            <w:hideMark/>
          </w:tcPr>
          <w:p w14:paraId="7C07228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5,173</w:t>
            </w:r>
          </w:p>
        </w:tc>
        <w:tc>
          <w:tcPr>
            <w:tcW w:w="373" w:type="pct"/>
            <w:tcBorders>
              <w:top w:val="nil"/>
              <w:left w:val="nil"/>
              <w:bottom w:val="nil"/>
              <w:right w:val="nil"/>
            </w:tcBorders>
            <w:shd w:val="clear" w:color="auto" w:fill="auto"/>
            <w:noWrap/>
            <w:vAlign w:val="center"/>
            <w:hideMark/>
          </w:tcPr>
          <w:p w14:paraId="38C4D3E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5,294</w:t>
            </w:r>
          </w:p>
        </w:tc>
        <w:tc>
          <w:tcPr>
            <w:tcW w:w="373" w:type="pct"/>
            <w:tcBorders>
              <w:top w:val="nil"/>
              <w:left w:val="nil"/>
              <w:bottom w:val="nil"/>
              <w:right w:val="nil"/>
            </w:tcBorders>
            <w:shd w:val="clear" w:color="auto" w:fill="auto"/>
            <w:noWrap/>
            <w:vAlign w:val="center"/>
            <w:hideMark/>
          </w:tcPr>
          <w:p w14:paraId="7201778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5,418</w:t>
            </w:r>
          </w:p>
        </w:tc>
        <w:tc>
          <w:tcPr>
            <w:tcW w:w="373" w:type="pct"/>
            <w:tcBorders>
              <w:top w:val="nil"/>
              <w:left w:val="nil"/>
              <w:bottom w:val="nil"/>
              <w:right w:val="nil"/>
            </w:tcBorders>
            <w:shd w:val="clear" w:color="auto" w:fill="auto"/>
            <w:noWrap/>
            <w:vAlign w:val="center"/>
            <w:hideMark/>
          </w:tcPr>
          <w:p w14:paraId="3D52EAC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5,545</w:t>
            </w:r>
          </w:p>
        </w:tc>
        <w:tc>
          <w:tcPr>
            <w:tcW w:w="371" w:type="pct"/>
            <w:tcBorders>
              <w:top w:val="nil"/>
              <w:left w:val="nil"/>
              <w:bottom w:val="nil"/>
              <w:right w:val="single" w:sz="4" w:space="0" w:color="auto"/>
            </w:tcBorders>
            <w:shd w:val="clear" w:color="auto" w:fill="auto"/>
            <w:noWrap/>
            <w:vAlign w:val="center"/>
            <w:hideMark/>
          </w:tcPr>
          <w:p w14:paraId="3106B1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5,674</w:t>
            </w:r>
          </w:p>
        </w:tc>
      </w:tr>
      <w:tr w:rsidR="00485B55" w:rsidRPr="00485B55" w14:paraId="212F508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9E68D4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6CC62FD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1,664</w:t>
            </w:r>
          </w:p>
        </w:tc>
        <w:tc>
          <w:tcPr>
            <w:tcW w:w="351" w:type="pct"/>
            <w:tcBorders>
              <w:top w:val="nil"/>
              <w:left w:val="nil"/>
              <w:bottom w:val="nil"/>
              <w:right w:val="nil"/>
            </w:tcBorders>
            <w:shd w:val="clear" w:color="auto" w:fill="auto"/>
            <w:noWrap/>
            <w:vAlign w:val="center"/>
            <w:hideMark/>
          </w:tcPr>
          <w:p w14:paraId="0A25FF2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1,691</w:t>
            </w:r>
          </w:p>
        </w:tc>
        <w:tc>
          <w:tcPr>
            <w:tcW w:w="351" w:type="pct"/>
            <w:tcBorders>
              <w:top w:val="nil"/>
              <w:left w:val="nil"/>
              <w:bottom w:val="nil"/>
              <w:right w:val="nil"/>
            </w:tcBorders>
            <w:shd w:val="clear" w:color="auto" w:fill="auto"/>
            <w:noWrap/>
            <w:vAlign w:val="center"/>
            <w:hideMark/>
          </w:tcPr>
          <w:p w14:paraId="6EBB6AD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1,723</w:t>
            </w:r>
          </w:p>
        </w:tc>
        <w:tc>
          <w:tcPr>
            <w:tcW w:w="351" w:type="pct"/>
            <w:tcBorders>
              <w:top w:val="nil"/>
              <w:left w:val="nil"/>
              <w:bottom w:val="nil"/>
              <w:right w:val="nil"/>
            </w:tcBorders>
            <w:shd w:val="clear" w:color="auto" w:fill="auto"/>
            <w:noWrap/>
            <w:vAlign w:val="center"/>
            <w:hideMark/>
          </w:tcPr>
          <w:p w14:paraId="26FE9FD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1,766</w:t>
            </w:r>
          </w:p>
        </w:tc>
        <w:tc>
          <w:tcPr>
            <w:tcW w:w="351" w:type="pct"/>
            <w:tcBorders>
              <w:top w:val="nil"/>
              <w:left w:val="nil"/>
              <w:bottom w:val="nil"/>
              <w:right w:val="nil"/>
            </w:tcBorders>
            <w:shd w:val="clear" w:color="auto" w:fill="auto"/>
            <w:noWrap/>
            <w:vAlign w:val="center"/>
            <w:hideMark/>
          </w:tcPr>
          <w:p w14:paraId="1147882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1,801</w:t>
            </w:r>
          </w:p>
        </w:tc>
        <w:tc>
          <w:tcPr>
            <w:tcW w:w="286" w:type="pct"/>
            <w:tcBorders>
              <w:top w:val="nil"/>
              <w:left w:val="nil"/>
              <w:bottom w:val="nil"/>
              <w:right w:val="nil"/>
            </w:tcBorders>
            <w:shd w:val="clear" w:color="auto" w:fill="auto"/>
            <w:noWrap/>
            <w:vAlign w:val="center"/>
            <w:hideMark/>
          </w:tcPr>
          <w:p w14:paraId="003FE4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1,841</w:t>
            </w:r>
          </w:p>
        </w:tc>
        <w:tc>
          <w:tcPr>
            <w:tcW w:w="373" w:type="pct"/>
            <w:tcBorders>
              <w:top w:val="nil"/>
              <w:left w:val="nil"/>
              <w:bottom w:val="nil"/>
              <w:right w:val="nil"/>
            </w:tcBorders>
            <w:shd w:val="clear" w:color="auto" w:fill="auto"/>
            <w:noWrap/>
            <w:vAlign w:val="center"/>
            <w:hideMark/>
          </w:tcPr>
          <w:p w14:paraId="2E23D35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1,883</w:t>
            </w:r>
          </w:p>
        </w:tc>
        <w:tc>
          <w:tcPr>
            <w:tcW w:w="373" w:type="pct"/>
            <w:tcBorders>
              <w:top w:val="nil"/>
              <w:left w:val="nil"/>
              <w:bottom w:val="nil"/>
              <w:right w:val="nil"/>
            </w:tcBorders>
            <w:shd w:val="clear" w:color="auto" w:fill="auto"/>
            <w:noWrap/>
            <w:vAlign w:val="center"/>
            <w:hideMark/>
          </w:tcPr>
          <w:p w14:paraId="2F6FD95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1,928</w:t>
            </w:r>
          </w:p>
        </w:tc>
        <w:tc>
          <w:tcPr>
            <w:tcW w:w="373" w:type="pct"/>
            <w:tcBorders>
              <w:top w:val="nil"/>
              <w:left w:val="nil"/>
              <w:bottom w:val="nil"/>
              <w:right w:val="nil"/>
            </w:tcBorders>
            <w:shd w:val="clear" w:color="auto" w:fill="auto"/>
            <w:noWrap/>
            <w:vAlign w:val="center"/>
            <w:hideMark/>
          </w:tcPr>
          <w:p w14:paraId="70F1EF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1,972</w:t>
            </w:r>
          </w:p>
        </w:tc>
        <w:tc>
          <w:tcPr>
            <w:tcW w:w="371" w:type="pct"/>
            <w:tcBorders>
              <w:top w:val="nil"/>
              <w:left w:val="nil"/>
              <w:bottom w:val="nil"/>
              <w:right w:val="single" w:sz="4" w:space="0" w:color="auto"/>
            </w:tcBorders>
            <w:shd w:val="clear" w:color="auto" w:fill="auto"/>
            <w:noWrap/>
            <w:vAlign w:val="center"/>
            <w:hideMark/>
          </w:tcPr>
          <w:p w14:paraId="0C75E06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2,019</w:t>
            </w:r>
          </w:p>
        </w:tc>
      </w:tr>
      <w:tr w:rsidR="00485B55" w:rsidRPr="00485B55" w14:paraId="6A3B4B36"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F2FF9F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5E9667A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B135E7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11BCB2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624E764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71C88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1CAB1A3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B1873A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41AEF0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385062C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7EE9CBC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2BF2722F"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FC14030"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33C86F0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1,459</w:t>
            </w:r>
          </w:p>
        </w:tc>
        <w:tc>
          <w:tcPr>
            <w:tcW w:w="351" w:type="pct"/>
            <w:tcBorders>
              <w:top w:val="nil"/>
              <w:left w:val="nil"/>
              <w:bottom w:val="nil"/>
              <w:right w:val="nil"/>
            </w:tcBorders>
            <w:shd w:val="clear" w:color="auto" w:fill="auto"/>
            <w:noWrap/>
            <w:vAlign w:val="center"/>
            <w:hideMark/>
          </w:tcPr>
          <w:p w14:paraId="2B57D6C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1,483</w:t>
            </w:r>
          </w:p>
        </w:tc>
        <w:tc>
          <w:tcPr>
            <w:tcW w:w="351" w:type="pct"/>
            <w:tcBorders>
              <w:top w:val="nil"/>
              <w:left w:val="nil"/>
              <w:bottom w:val="nil"/>
              <w:right w:val="nil"/>
            </w:tcBorders>
            <w:shd w:val="clear" w:color="auto" w:fill="auto"/>
            <w:noWrap/>
            <w:vAlign w:val="center"/>
            <w:hideMark/>
          </w:tcPr>
          <w:p w14:paraId="63D7607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1,511</w:t>
            </w:r>
          </w:p>
        </w:tc>
        <w:tc>
          <w:tcPr>
            <w:tcW w:w="351" w:type="pct"/>
            <w:tcBorders>
              <w:top w:val="nil"/>
              <w:left w:val="nil"/>
              <w:bottom w:val="nil"/>
              <w:right w:val="nil"/>
            </w:tcBorders>
            <w:shd w:val="clear" w:color="auto" w:fill="auto"/>
            <w:noWrap/>
            <w:vAlign w:val="center"/>
            <w:hideMark/>
          </w:tcPr>
          <w:p w14:paraId="589C9C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1,549</w:t>
            </w:r>
          </w:p>
        </w:tc>
        <w:tc>
          <w:tcPr>
            <w:tcW w:w="351" w:type="pct"/>
            <w:tcBorders>
              <w:top w:val="nil"/>
              <w:left w:val="nil"/>
              <w:bottom w:val="nil"/>
              <w:right w:val="nil"/>
            </w:tcBorders>
            <w:shd w:val="clear" w:color="auto" w:fill="auto"/>
            <w:noWrap/>
            <w:vAlign w:val="center"/>
            <w:hideMark/>
          </w:tcPr>
          <w:p w14:paraId="0B349FA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1,579</w:t>
            </w:r>
          </w:p>
        </w:tc>
        <w:tc>
          <w:tcPr>
            <w:tcW w:w="286" w:type="pct"/>
            <w:tcBorders>
              <w:top w:val="nil"/>
              <w:left w:val="nil"/>
              <w:bottom w:val="nil"/>
              <w:right w:val="nil"/>
            </w:tcBorders>
            <w:shd w:val="clear" w:color="auto" w:fill="auto"/>
            <w:noWrap/>
            <w:vAlign w:val="center"/>
            <w:hideMark/>
          </w:tcPr>
          <w:p w14:paraId="7CDE741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1,614</w:t>
            </w:r>
          </w:p>
        </w:tc>
        <w:tc>
          <w:tcPr>
            <w:tcW w:w="373" w:type="pct"/>
            <w:tcBorders>
              <w:top w:val="nil"/>
              <w:left w:val="nil"/>
              <w:bottom w:val="nil"/>
              <w:right w:val="nil"/>
            </w:tcBorders>
            <w:shd w:val="clear" w:color="auto" w:fill="auto"/>
            <w:noWrap/>
            <w:vAlign w:val="center"/>
            <w:hideMark/>
          </w:tcPr>
          <w:p w14:paraId="7D191BD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1,651</w:t>
            </w:r>
          </w:p>
        </w:tc>
        <w:tc>
          <w:tcPr>
            <w:tcW w:w="373" w:type="pct"/>
            <w:tcBorders>
              <w:top w:val="nil"/>
              <w:left w:val="nil"/>
              <w:bottom w:val="nil"/>
              <w:right w:val="nil"/>
            </w:tcBorders>
            <w:shd w:val="clear" w:color="auto" w:fill="auto"/>
            <w:noWrap/>
            <w:vAlign w:val="center"/>
            <w:hideMark/>
          </w:tcPr>
          <w:p w14:paraId="474E77B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1,690</w:t>
            </w:r>
          </w:p>
        </w:tc>
        <w:tc>
          <w:tcPr>
            <w:tcW w:w="373" w:type="pct"/>
            <w:tcBorders>
              <w:top w:val="nil"/>
              <w:left w:val="nil"/>
              <w:bottom w:val="nil"/>
              <w:right w:val="nil"/>
            </w:tcBorders>
            <w:shd w:val="clear" w:color="auto" w:fill="auto"/>
            <w:noWrap/>
            <w:vAlign w:val="center"/>
            <w:hideMark/>
          </w:tcPr>
          <w:p w14:paraId="2852F17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1,729</w:t>
            </w:r>
          </w:p>
        </w:tc>
        <w:tc>
          <w:tcPr>
            <w:tcW w:w="371" w:type="pct"/>
            <w:tcBorders>
              <w:top w:val="nil"/>
              <w:left w:val="nil"/>
              <w:bottom w:val="nil"/>
              <w:right w:val="single" w:sz="4" w:space="0" w:color="auto"/>
            </w:tcBorders>
            <w:shd w:val="clear" w:color="auto" w:fill="auto"/>
            <w:noWrap/>
            <w:vAlign w:val="center"/>
            <w:hideMark/>
          </w:tcPr>
          <w:p w14:paraId="1105F0C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1,770</w:t>
            </w:r>
          </w:p>
        </w:tc>
      </w:tr>
      <w:tr w:rsidR="00485B55" w:rsidRPr="00485B55" w14:paraId="67445112"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F134CE5"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51" w:type="pct"/>
            <w:tcBorders>
              <w:top w:val="nil"/>
              <w:left w:val="nil"/>
              <w:bottom w:val="nil"/>
              <w:right w:val="nil"/>
            </w:tcBorders>
            <w:shd w:val="clear" w:color="auto" w:fill="auto"/>
            <w:noWrap/>
            <w:vAlign w:val="center"/>
            <w:hideMark/>
          </w:tcPr>
          <w:p w14:paraId="72799C2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6,901</w:t>
            </w:r>
          </w:p>
        </w:tc>
        <w:tc>
          <w:tcPr>
            <w:tcW w:w="351" w:type="pct"/>
            <w:tcBorders>
              <w:top w:val="nil"/>
              <w:left w:val="nil"/>
              <w:bottom w:val="nil"/>
              <w:right w:val="nil"/>
            </w:tcBorders>
            <w:shd w:val="clear" w:color="auto" w:fill="auto"/>
            <w:noWrap/>
            <w:vAlign w:val="center"/>
            <w:hideMark/>
          </w:tcPr>
          <w:p w14:paraId="3E69198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7,013</w:t>
            </w:r>
          </w:p>
        </w:tc>
        <w:tc>
          <w:tcPr>
            <w:tcW w:w="351" w:type="pct"/>
            <w:tcBorders>
              <w:top w:val="nil"/>
              <w:left w:val="nil"/>
              <w:bottom w:val="nil"/>
              <w:right w:val="nil"/>
            </w:tcBorders>
            <w:shd w:val="clear" w:color="auto" w:fill="auto"/>
            <w:noWrap/>
            <w:vAlign w:val="center"/>
            <w:hideMark/>
          </w:tcPr>
          <w:p w14:paraId="610620D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7,147</w:t>
            </w:r>
          </w:p>
        </w:tc>
        <w:tc>
          <w:tcPr>
            <w:tcW w:w="351" w:type="pct"/>
            <w:tcBorders>
              <w:top w:val="nil"/>
              <w:left w:val="nil"/>
              <w:bottom w:val="nil"/>
              <w:right w:val="nil"/>
            </w:tcBorders>
            <w:shd w:val="clear" w:color="auto" w:fill="auto"/>
            <w:noWrap/>
            <w:vAlign w:val="center"/>
            <w:hideMark/>
          </w:tcPr>
          <w:p w14:paraId="4326EA8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7,325</w:t>
            </w:r>
          </w:p>
        </w:tc>
        <w:tc>
          <w:tcPr>
            <w:tcW w:w="351" w:type="pct"/>
            <w:tcBorders>
              <w:top w:val="nil"/>
              <w:left w:val="nil"/>
              <w:bottom w:val="nil"/>
              <w:right w:val="nil"/>
            </w:tcBorders>
            <w:shd w:val="clear" w:color="auto" w:fill="auto"/>
            <w:noWrap/>
            <w:vAlign w:val="center"/>
            <w:hideMark/>
          </w:tcPr>
          <w:p w14:paraId="46FFA0F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7,471</w:t>
            </w:r>
          </w:p>
        </w:tc>
        <w:tc>
          <w:tcPr>
            <w:tcW w:w="286" w:type="pct"/>
            <w:tcBorders>
              <w:top w:val="nil"/>
              <w:left w:val="nil"/>
              <w:bottom w:val="nil"/>
              <w:right w:val="nil"/>
            </w:tcBorders>
            <w:shd w:val="clear" w:color="auto" w:fill="auto"/>
            <w:noWrap/>
            <w:vAlign w:val="center"/>
            <w:hideMark/>
          </w:tcPr>
          <w:p w14:paraId="57CE395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7,634</w:t>
            </w:r>
          </w:p>
        </w:tc>
        <w:tc>
          <w:tcPr>
            <w:tcW w:w="373" w:type="pct"/>
            <w:tcBorders>
              <w:top w:val="nil"/>
              <w:left w:val="nil"/>
              <w:bottom w:val="nil"/>
              <w:right w:val="nil"/>
            </w:tcBorders>
            <w:shd w:val="clear" w:color="auto" w:fill="auto"/>
            <w:noWrap/>
            <w:vAlign w:val="center"/>
            <w:hideMark/>
          </w:tcPr>
          <w:p w14:paraId="1D7A4E6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7,811</w:t>
            </w:r>
          </w:p>
        </w:tc>
        <w:tc>
          <w:tcPr>
            <w:tcW w:w="373" w:type="pct"/>
            <w:tcBorders>
              <w:top w:val="nil"/>
              <w:left w:val="nil"/>
              <w:bottom w:val="nil"/>
              <w:right w:val="nil"/>
            </w:tcBorders>
            <w:shd w:val="clear" w:color="auto" w:fill="auto"/>
            <w:noWrap/>
            <w:vAlign w:val="center"/>
            <w:hideMark/>
          </w:tcPr>
          <w:p w14:paraId="781F1ED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7,994</w:t>
            </w:r>
          </w:p>
        </w:tc>
        <w:tc>
          <w:tcPr>
            <w:tcW w:w="373" w:type="pct"/>
            <w:tcBorders>
              <w:top w:val="nil"/>
              <w:left w:val="nil"/>
              <w:bottom w:val="nil"/>
              <w:right w:val="nil"/>
            </w:tcBorders>
            <w:shd w:val="clear" w:color="auto" w:fill="auto"/>
            <w:noWrap/>
            <w:vAlign w:val="center"/>
            <w:hideMark/>
          </w:tcPr>
          <w:p w14:paraId="5CEFBC6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8,180</w:t>
            </w:r>
          </w:p>
        </w:tc>
        <w:tc>
          <w:tcPr>
            <w:tcW w:w="371" w:type="pct"/>
            <w:tcBorders>
              <w:top w:val="nil"/>
              <w:left w:val="nil"/>
              <w:bottom w:val="nil"/>
              <w:right w:val="single" w:sz="4" w:space="0" w:color="auto"/>
            </w:tcBorders>
            <w:shd w:val="clear" w:color="auto" w:fill="auto"/>
            <w:noWrap/>
            <w:vAlign w:val="center"/>
            <w:hideMark/>
          </w:tcPr>
          <w:p w14:paraId="741BBD9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8,372</w:t>
            </w:r>
          </w:p>
        </w:tc>
      </w:tr>
      <w:tr w:rsidR="00485B55" w:rsidRPr="00485B55" w14:paraId="2CDC8541"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2E700D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331942F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5,578</w:t>
            </w:r>
          </w:p>
        </w:tc>
        <w:tc>
          <w:tcPr>
            <w:tcW w:w="351" w:type="pct"/>
            <w:tcBorders>
              <w:top w:val="nil"/>
              <w:left w:val="nil"/>
              <w:bottom w:val="nil"/>
              <w:right w:val="nil"/>
            </w:tcBorders>
            <w:shd w:val="clear" w:color="auto" w:fill="auto"/>
            <w:noWrap/>
            <w:vAlign w:val="center"/>
            <w:hideMark/>
          </w:tcPr>
          <w:p w14:paraId="6B2B541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5,669</w:t>
            </w:r>
          </w:p>
        </w:tc>
        <w:tc>
          <w:tcPr>
            <w:tcW w:w="351" w:type="pct"/>
            <w:tcBorders>
              <w:top w:val="nil"/>
              <w:left w:val="nil"/>
              <w:bottom w:val="nil"/>
              <w:right w:val="nil"/>
            </w:tcBorders>
            <w:shd w:val="clear" w:color="auto" w:fill="auto"/>
            <w:noWrap/>
            <w:vAlign w:val="center"/>
            <w:hideMark/>
          </w:tcPr>
          <w:p w14:paraId="784636C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5,777</w:t>
            </w:r>
          </w:p>
        </w:tc>
        <w:tc>
          <w:tcPr>
            <w:tcW w:w="351" w:type="pct"/>
            <w:tcBorders>
              <w:top w:val="nil"/>
              <w:left w:val="nil"/>
              <w:bottom w:val="nil"/>
              <w:right w:val="nil"/>
            </w:tcBorders>
            <w:shd w:val="clear" w:color="auto" w:fill="auto"/>
            <w:noWrap/>
            <w:vAlign w:val="center"/>
            <w:hideMark/>
          </w:tcPr>
          <w:p w14:paraId="38B00EC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5,921</w:t>
            </w:r>
          </w:p>
        </w:tc>
        <w:tc>
          <w:tcPr>
            <w:tcW w:w="351" w:type="pct"/>
            <w:tcBorders>
              <w:top w:val="nil"/>
              <w:left w:val="nil"/>
              <w:bottom w:val="nil"/>
              <w:right w:val="nil"/>
            </w:tcBorders>
            <w:shd w:val="clear" w:color="auto" w:fill="auto"/>
            <w:noWrap/>
            <w:vAlign w:val="center"/>
            <w:hideMark/>
          </w:tcPr>
          <w:p w14:paraId="5534328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6,039</w:t>
            </w:r>
          </w:p>
        </w:tc>
        <w:tc>
          <w:tcPr>
            <w:tcW w:w="286" w:type="pct"/>
            <w:tcBorders>
              <w:top w:val="nil"/>
              <w:left w:val="nil"/>
              <w:bottom w:val="nil"/>
              <w:right w:val="nil"/>
            </w:tcBorders>
            <w:shd w:val="clear" w:color="auto" w:fill="auto"/>
            <w:noWrap/>
            <w:vAlign w:val="center"/>
            <w:hideMark/>
          </w:tcPr>
          <w:p w14:paraId="4E83220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6,171</w:t>
            </w:r>
          </w:p>
        </w:tc>
        <w:tc>
          <w:tcPr>
            <w:tcW w:w="373" w:type="pct"/>
            <w:tcBorders>
              <w:top w:val="nil"/>
              <w:left w:val="nil"/>
              <w:bottom w:val="nil"/>
              <w:right w:val="nil"/>
            </w:tcBorders>
            <w:shd w:val="clear" w:color="auto" w:fill="auto"/>
            <w:noWrap/>
            <w:vAlign w:val="center"/>
            <w:hideMark/>
          </w:tcPr>
          <w:p w14:paraId="17BD879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6,314</w:t>
            </w:r>
          </w:p>
        </w:tc>
        <w:tc>
          <w:tcPr>
            <w:tcW w:w="373" w:type="pct"/>
            <w:tcBorders>
              <w:top w:val="nil"/>
              <w:left w:val="nil"/>
              <w:bottom w:val="nil"/>
              <w:right w:val="nil"/>
            </w:tcBorders>
            <w:shd w:val="clear" w:color="auto" w:fill="auto"/>
            <w:noWrap/>
            <w:vAlign w:val="center"/>
            <w:hideMark/>
          </w:tcPr>
          <w:p w14:paraId="5D06866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6,462</w:t>
            </w:r>
          </w:p>
        </w:tc>
        <w:tc>
          <w:tcPr>
            <w:tcW w:w="373" w:type="pct"/>
            <w:tcBorders>
              <w:top w:val="nil"/>
              <w:left w:val="nil"/>
              <w:bottom w:val="nil"/>
              <w:right w:val="nil"/>
            </w:tcBorders>
            <w:shd w:val="clear" w:color="auto" w:fill="auto"/>
            <w:noWrap/>
            <w:vAlign w:val="center"/>
            <w:hideMark/>
          </w:tcPr>
          <w:p w14:paraId="5E5F67F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6,612</w:t>
            </w:r>
          </w:p>
        </w:tc>
        <w:tc>
          <w:tcPr>
            <w:tcW w:w="371" w:type="pct"/>
            <w:tcBorders>
              <w:top w:val="nil"/>
              <w:left w:val="nil"/>
              <w:bottom w:val="nil"/>
              <w:right w:val="single" w:sz="4" w:space="0" w:color="auto"/>
            </w:tcBorders>
            <w:shd w:val="clear" w:color="auto" w:fill="auto"/>
            <w:noWrap/>
            <w:vAlign w:val="center"/>
            <w:hideMark/>
          </w:tcPr>
          <w:p w14:paraId="0D23AE2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6,767</w:t>
            </w:r>
          </w:p>
        </w:tc>
      </w:tr>
      <w:tr w:rsidR="00485B55" w:rsidRPr="00485B55" w14:paraId="0206E411"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2F0D0D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0B8904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599</w:t>
            </w:r>
          </w:p>
        </w:tc>
        <w:tc>
          <w:tcPr>
            <w:tcW w:w="351" w:type="pct"/>
            <w:tcBorders>
              <w:top w:val="nil"/>
              <w:left w:val="nil"/>
              <w:bottom w:val="nil"/>
              <w:right w:val="nil"/>
            </w:tcBorders>
            <w:shd w:val="clear" w:color="auto" w:fill="auto"/>
            <w:noWrap/>
            <w:vAlign w:val="center"/>
            <w:hideMark/>
          </w:tcPr>
          <w:p w14:paraId="2280686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608</w:t>
            </w:r>
          </w:p>
        </w:tc>
        <w:tc>
          <w:tcPr>
            <w:tcW w:w="351" w:type="pct"/>
            <w:tcBorders>
              <w:top w:val="nil"/>
              <w:left w:val="nil"/>
              <w:bottom w:val="nil"/>
              <w:right w:val="nil"/>
            </w:tcBorders>
            <w:shd w:val="clear" w:color="auto" w:fill="auto"/>
            <w:noWrap/>
            <w:vAlign w:val="center"/>
            <w:hideMark/>
          </w:tcPr>
          <w:p w14:paraId="3331B5F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620</w:t>
            </w:r>
          </w:p>
        </w:tc>
        <w:tc>
          <w:tcPr>
            <w:tcW w:w="351" w:type="pct"/>
            <w:tcBorders>
              <w:top w:val="nil"/>
              <w:left w:val="nil"/>
              <w:bottom w:val="nil"/>
              <w:right w:val="nil"/>
            </w:tcBorders>
            <w:shd w:val="clear" w:color="auto" w:fill="auto"/>
            <w:noWrap/>
            <w:vAlign w:val="center"/>
            <w:hideMark/>
          </w:tcPr>
          <w:p w14:paraId="151FC02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635</w:t>
            </w:r>
          </w:p>
        </w:tc>
        <w:tc>
          <w:tcPr>
            <w:tcW w:w="351" w:type="pct"/>
            <w:tcBorders>
              <w:top w:val="nil"/>
              <w:left w:val="nil"/>
              <w:bottom w:val="nil"/>
              <w:right w:val="nil"/>
            </w:tcBorders>
            <w:shd w:val="clear" w:color="auto" w:fill="auto"/>
            <w:noWrap/>
            <w:vAlign w:val="center"/>
            <w:hideMark/>
          </w:tcPr>
          <w:p w14:paraId="7E1C04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648</w:t>
            </w:r>
          </w:p>
        </w:tc>
        <w:tc>
          <w:tcPr>
            <w:tcW w:w="286" w:type="pct"/>
            <w:tcBorders>
              <w:top w:val="nil"/>
              <w:left w:val="nil"/>
              <w:bottom w:val="nil"/>
              <w:right w:val="nil"/>
            </w:tcBorders>
            <w:shd w:val="clear" w:color="auto" w:fill="auto"/>
            <w:noWrap/>
            <w:vAlign w:val="center"/>
            <w:hideMark/>
          </w:tcPr>
          <w:p w14:paraId="13F38AE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662</w:t>
            </w:r>
          </w:p>
        </w:tc>
        <w:tc>
          <w:tcPr>
            <w:tcW w:w="373" w:type="pct"/>
            <w:tcBorders>
              <w:top w:val="nil"/>
              <w:left w:val="nil"/>
              <w:bottom w:val="nil"/>
              <w:right w:val="nil"/>
            </w:tcBorders>
            <w:shd w:val="clear" w:color="auto" w:fill="auto"/>
            <w:noWrap/>
            <w:vAlign w:val="center"/>
            <w:hideMark/>
          </w:tcPr>
          <w:p w14:paraId="0125444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677</w:t>
            </w:r>
          </w:p>
        </w:tc>
        <w:tc>
          <w:tcPr>
            <w:tcW w:w="373" w:type="pct"/>
            <w:tcBorders>
              <w:top w:val="nil"/>
              <w:left w:val="nil"/>
              <w:bottom w:val="nil"/>
              <w:right w:val="nil"/>
            </w:tcBorders>
            <w:shd w:val="clear" w:color="auto" w:fill="auto"/>
            <w:noWrap/>
            <w:vAlign w:val="center"/>
            <w:hideMark/>
          </w:tcPr>
          <w:p w14:paraId="0DB9D2C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693</w:t>
            </w:r>
          </w:p>
        </w:tc>
        <w:tc>
          <w:tcPr>
            <w:tcW w:w="373" w:type="pct"/>
            <w:tcBorders>
              <w:top w:val="nil"/>
              <w:left w:val="nil"/>
              <w:bottom w:val="nil"/>
              <w:right w:val="nil"/>
            </w:tcBorders>
            <w:shd w:val="clear" w:color="auto" w:fill="auto"/>
            <w:noWrap/>
            <w:vAlign w:val="center"/>
            <w:hideMark/>
          </w:tcPr>
          <w:p w14:paraId="2CD8EF5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709</w:t>
            </w:r>
          </w:p>
        </w:tc>
        <w:tc>
          <w:tcPr>
            <w:tcW w:w="371" w:type="pct"/>
            <w:tcBorders>
              <w:top w:val="nil"/>
              <w:left w:val="nil"/>
              <w:bottom w:val="nil"/>
              <w:right w:val="single" w:sz="4" w:space="0" w:color="auto"/>
            </w:tcBorders>
            <w:shd w:val="clear" w:color="auto" w:fill="auto"/>
            <w:noWrap/>
            <w:vAlign w:val="center"/>
            <w:hideMark/>
          </w:tcPr>
          <w:p w14:paraId="1962E5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726</w:t>
            </w:r>
          </w:p>
        </w:tc>
      </w:tr>
      <w:tr w:rsidR="00485B55" w:rsidRPr="00485B55" w14:paraId="7A8E5334"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D681AE1"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7DDC22D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w:t>
            </w:r>
          </w:p>
        </w:tc>
        <w:tc>
          <w:tcPr>
            <w:tcW w:w="351" w:type="pct"/>
            <w:tcBorders>
              <w:top w:val="nil"/>
              <w:left w:val="nil"/>
              <w:bottom w:val="nil"/>
              <w:right w:val="nil"/>
            </w:tcBorders>
            <w:shd w:val="clear" w:color="auto" w:fill="auto"/>
            <w:noWrap/>
            <w:vAlign w:val="center"/>
            <w:hideMark/>
          </w:tcPr>
          <w:p w14:paraId="0132476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w:t>
            </w:r>
          </w:p>
        </w:tc>
        <w:tc>
          <w:tcPr>
            <w:tcW w:w="351" w:type="pct"/>
            <w:tcBorders>
              <w:top w:val="nil"/>
              <w:left w:val="nil"/>
              <w:bottom w:val="nil"/>
              <w:right w:val="nil"/>
            </w:tcBorders>
            <w:shd w:val="clear" w:color="auto" w:fill="auto"/>
            <w:noWrap/>
            <w:vAlign w:val="center"/>
            <w:hideMark/>
          </w:tcPr>
          <w:p w14:paraId="00EA59C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w:t>
            </w:r>
          </w:p>
        </w:tc>
        <w:tc>
          <w:tcPr>
            <w:tcW w:w="351" w:type="pct"/>
            <w:tcBorders>
              <w:top w:val="nil"/>
              <w:left w:val="nil"/>
              <w:bottom w:val="nil"/>
              <w:right w:val="nil"/>
            </w:tcBorders>
            <w:shd w:val="clear" w:color="auto" w:fill="auto"/>
            <w:noWrap/>
            <w:vAlign w:val="center"/>
            <w:hideMark/>
          </w:tcPr>
          <w:p w14:paraId="398381A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w:t>
            </w:r>
          </w:p>
        </w:tc>
        <w:tc>
          <w:tcPr>
            <w:tcW w:w="351" w:type="pct"/>
            <w:tcBorders>
              <w:top w:val="nil"/>
              <w:left w:val="nil"/>
              <w:bottom w:val="nil"/>
              <w:right w:val="nil"/>
            </w:tcBorders>
            <w:shd w:val="clear" w:color="auto" w:fill="auto"/>
            <w:noWrap/>
            <w:vAlign w:val="center"/>
            <w:hideMark/>
          </w:tcPr>
          <w:p w14:paraId="051114B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w:t>
            </w:r>
          </w:p>
        </w:tc>
        <w:tc>
          <w:tcPr>
            <w:tcW w:w="286" w:type="pct"/>
            <w:tcBorders>
              <w:top w:val="nil"/>
              <w:left w:val="nil"/>
              <w:bottom w:val="nil"/>
              <w:right w:val="nil"/>
            </w:tcBorders>
            <w:shd w:val="clear" w:color="auto" w:fill="auto"/>
            <w:noWrap/>
            <w:vAlign w:val="center"/>
            <w:hideMark/>
          </w:tcPr>
          <w:p w14:paraId="7B55123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48</w:t>
            </w:r>
          </w:p>
        </w:tc>
        <w:tc>
          <w:tcPr>
            <w:tcW w:w="373" w:type="pct"/>
            <w:tcBorders>
              <w:top w:val="nil"/>
              <w:left w:val="nil"/>
              <w:bottom w:val="nil"/>
              <w:right w:val="nil"/>
            </w:tcBorders>
            <w:shd w:val="clear" w:color="auto" w:fill="auto"/>
            <w:noWrap/>
            <w:vAlign w:val="center"/>
            <w:hideMark/>
          </w:tcPr>
          <w:p w14:paraId="09A992D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49</w:t>
            </w:r>
          </w:p>
        </w:tc>
        <w:tc>
          <w:tcPr>
            <w:tcW w:w="373" w:type="pct"/>
            <w:tcBorders>
              <w:top w:val="nil"/>
              <w:left w:val="nil"/>
              <w:bottom w:val="nil"/>
              <w:right w:val="nil"/>
            </w:tcBorders>
            <w:shd w:val="clear" w:color="auto" w:fill="auto"/>
            <w:noWrap/>
            <w:vAlign w:val="center"/>
            <w:hideMark/>
          </w:tcPr>
          <w:p w14:paraId="497406E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w:t>
            </w:r>
          </w:p>
        </w:tc>
        <w:tc>
          <w:tcPr>
            <w:tcW w:w="373" w:type="pct"/>
            <w:tcBorders>
              <w:top w:val="nil"/>
              <w:left w:val="nil"/>
              <w:bottom w:val="nil"/>
              <w:right w:val="nil"/>
            </w:tcBorders>
            <w:shd w:val="clear" w:color="auto" w:fill="auto"/>
            <w:noWrap/>
            <w:vAlign w:val="center"/>
            <w:hideMark/>
          </w:tcPr>
          <w:p w14:paraId="033A4F0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1" w:type="pct"/>
            <w:tcBorders>
              <w:top w:val="nil"/>
              <w:left w:val="nil"/>
              <w:bottom w:val="nil"/>
              <w:right w:val="single" w:sz="4" w:space="0" w:color="auto"/>
            </w:tcBorders>
            <w:shd w:val="clear" w:color="auto" w:fill="auto"/>
            <w:noWrap/>
            <w:vAlign w:val="center"/>
            <w:hideMark/>
          </w:tcPr>
          <w:p w14:paraId="6EF6510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53</w:t>
            </w:r>
          </w:p>
        </w:tc>
      </w:tr>
      <w:tr w:rsidR="00485B55" w:rsidRPr="00485B55" w14:paraId="493741E9"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11AD98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3E177EE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681</w:t>
            </w:r>
          </w:p>
        </w:tc>
        <w:tc>
          <w:tcPr>
            <w:tcW w:w="351" w:type="pct"/>
            <w:tcBorders>
              <w:top w:val="nil"/>
              <w:left w:val="nil"/>
              <w:bottom w:val="nil"/>
              <w:right w:val="nil"/>
            </w:tcBorders>
            <w:shd w:val="clear" w:color="auto" w:fill="auto"/>
            <w:noWrap/>
            <w:vAlign w:val="center"/>
            <w:hideMark/>
          </w:tcPr>
          <w:p w14:paraId="266B8D7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692</w:t>
            </w:r>
          </w:p>
        </w:tc>
        <w:tc>
          <w:tcPr>
            <w:tcW w:w="351" w:type="pct"/>
            <w:tcBorders>
              <w:top w:val="nil"/>
              <w:left w:val="nil"/>
              <w:bottom w:val="nil"/>
              <w:right w:val="nil"/>
            </w:tcBorders>
            <w:shd w:val="clear" w:color="auto" w:fill="auto"/>
            <w:noWrap/>
            <w:vAlign w:val="center"/>
            <w:hideMark/>
          </w:tcPr>
          <w:p w14:paraId="071E5D7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705</w:t>
            </w:r>
          </w:p>
        </w:tc>
        <w:tc>
          <w:tcPr>
            <w:tcW w:w="351" w:type="pct"/>
            <w:tcBorders>
              <w:top w:val="nil"/>
              <w:left w:val="nil"/>
              <w:bottom w:val="nil"/>
              <w:right w:val="nil"/>
            </w:tcBorders>
            <w:shd w:val="clear" w:color="auto" w:fill="auto"/>
            <w:noWrap/>
            <w:vAlign w:val="center"/>
            <w:hideMark/>
          </w:tcPr>
          <w:p w14:paraId="32F3FB7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723</w:t>
            </w:r>
          </w:p>
        </w:tc>
        <w:tc>
          <w:tcPr>
            <w:tcW w:w="351" w:type="pct"/>
            <w:tcBorders>
              <w:top w:val="nil"/>
              <w:left w:val="nil"/>
              <w:bottom w:val="nil"/>
              <w:right w:val="nil"/>
            </w:tcBorders>
            <w:shd w:val="clear" w:color="auto" w:fill="auto"/>
            <w:noWrap/>
            <w:vAlign w:val="center"/>
            <w:hideMark/>
          </w:tcPr>
          <w:p w14:paraId="5502D34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737</w:t>
            </w:r>
          </w:p>
        </w:tc>
        <w:tc>
          <w:tcPr>
            <w:tcW w:w="286" w:type="pct"/>
            <w:tcBorders>
              <w:top w:val="nil"/>
              <w:left w:val="nil"/>
              <w:bottom w:val="nil"/>
              <w:right w:val="nil"/>
            </w:tcBorders>
            <w:shd w:val="clear" w:color="auto" w:fill="auto"/>
            <w:noWrap/>
            <w:vAlign w:val="center"/>
            <w:hideMark/>
          </w:tcPr>
          <w:p w14:paraId="68703CD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753</w:t>
            </w:r>
          </w:p>
        </w:tc>
        <w:tc>
          <w:tcPr>
            <w:tcW w:w="373" w:type="pct"/>
            <w:tcBorders>
              <w:top w:val="nil"/>
              <w:left w:val="nil"/>
              <w:bottom w:val="nil"/>
              <w:right w:val="nil"/>
            </w:tcBorders>
            <w:shd w:val="clear" w:color="auto" w:fill="auto"/>
            <w:noWrap/>
            <w:vAlign w:val="center"/>
            <w:hideMark/>
          </w:tcPr>
          <w:p w14:paraId="34DAA2C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771</w:t>
            </w:r>
          </w:p>
        </w:tc>
        <w:tc>
          <w:tcPr>
            <w:tcW w:w="373" w:type="pct"/>
            <w:tcBorders>
              <w:top w:val="nil"/>
              <w:left w:val="nil"/>
              <w:bottom w:val="nil"/>
              <w:right w:val="nil"/>
            </w:tcBorders>
            <w:shd w:val="clear" w:color="auto" w:fill="auto"/>
            <w:noWrap/>
            <w:vAlign w:val="center"/>
            <w:hideMark/>
          </w:tcPr>
          <w:p w14:paraId="42A284C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789</w:t>
            </w:r>
          </w:p>
        </w:tc>
        <w:tc>
          <w:tcPr>
            <w:tcW w:w="373" w:type="pct"/>
            <w:tcBorders>
              <w:top w:val="nil"/>
              <w:left w:val="nil"/>
              <w:bottom w:val="nil"/>
              <w:right w:val="nil"/>
            </w:tcBorders>
            <w:shd w:val="clear" w:color="auto" w:fill="auto"/>
            <w:noWrap/>
            <w:vAlign w:val="center"/>
            <w:hideMark/>
          </w:tcPr>
          <w:p w14:paraId="6FCBB44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807</w:t>
            </w:r>
          </w:p>
        </w:tc>
        <w:tc>
          <w:tcPr>
            <w:tcW w:w="371" w:type="pct"/>
            <w:tcBorders>
              <w:top w:val="nil"/>
              <w:left w:val="nil"/>
              <w:bottom w:val="nil"/>
              <w:right w:val="single" w:sz="4" w:space="0" w:color="auto"/>
            </w:tcBorders>
            <w:shd w:val="clear" w:color="auto" w:fill="auto"/>
            <w:noWrap/>
            <w:vAlign w:val="center"/>
            <w:hideMark/>
          </w:tcPr>
          <w:p w14:paraId="74CF212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826</w:t>
            </w:r>
          </w:p>
        </w:tc>
      </w:tr>
      <w:tr w:rsidR="00485B55" w:rsidRPr="00485B55" w14:paraId="6B5E764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7E86DC5"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People and Places</w:t>
            </w:r>
          </w:p>
        </w:tc>
        <w:tc>
          <w:tcPr>
            <w:tcW w:w="351" w:type="pct"/>
            <w:tcBorders>
              <w:top w:val="single" w:sz="4" w:space="0" w:color="auto"/>
              <w:left w:val="nil"/>
              <w:bottom w:val="single" w:sz="4" w:space="0" w:color="auto"/>
              <w:right w:val="nil"/>
            </w:tcBorders>
            <w:shd w:val="clear" w:color="auto" w:fill="auto"/>
            <w:noWrap/>
            <w:vAlign w:val="bottom"/>
            <w:hideMark/>
          </w:tcPr>
          <w:p w14:paraId="5AC80E8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14,701</w:t>
            </w:r>
          </w:p>
        </w:tc>
        <w:tc>
          <w:tcPr>
            <w:tcW w:w="351" w:type="pct"/>
            <w:tcBorders>
              <w:top w:val="single" w:sz="4" w:space="0" w:color="auto"/>
              <w:left w:val="nil"/>
              <w:bottom w:val="single" w:sz="4" w:space="0" w:color="auto"/>
              <w:right w:val="nil"/>
            </w:tcBorders>
            <w:shd w:val="clear" w:color="auto" w:fill="auto"/>
            <w:noWrap/>
            <w:vAlign w:val="bottom"/>
            <w:hideMark/>
          </w:tcPr>
          <w:p w14:paraId="47E1794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14,939</w:t>
            </w:r>
          </w:p>
        </w:tc>
        <w:tc>
          <w:tcPr>
            <w:tcW w:w="351" w:type="pct"/>
            <w:tcBorders>
              <w:top w:val="single" w:sz="4" w:space="0" w:color="auto"/>
              <w:left w:val="nil"/>
              <w:bottom w:val="single" w:sz="4" w:space="0" w:color="auto"/>
              <w:right w:val="nil"/>
            </w:tcBorders>
            <w:shd w:val="clear" w:color="auto" w:fill="auto"/>
            <w:noWrap/>
            <w:vAlign w:val="bottom"/>
            <w:hideMark/>
          </w:tcPr>
          <w:p w14:paraId="2FF7644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15,225</w:t>
            </w:r>
          </w:p>
        </w:tc>
        <w:tc>
          <w:tcPr>
            <w:tcW w:w="351" w:type="pct"/>
            <w:tcBorders>
              <w:top w:val="single" w:sz="4" w:space="0" w:color="auto"/>
              <w:left w:val="nil"/>
              <w:bottom w:val="single" w:sz="4" w:space="0" w:color="auto"/>
              <w:right w:val="nil"/>
            </w:tcBorders>
            <w:shd w:val="clear" w:color="auto" w:fill="auto"/>
            <w:noWrap/>
            <w:vAlign w:val="bottom"/>
            <w:hideMark/>
          </w:tcPr>
          <w:p w14:paraId="40CEC17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15,605</w:t>
            </w:r>
          </w:p>
        </w:tc>
        <w:tc>
          <w:tcPr>
            <w:tcW w:w="351" w:type="pct"/>
            <w:tcBorders>
              <w:top w:val="single" w:sz="4" w:space="0" w:color="auto"/>
              <w:left w:val="nil"/>
              <w:bottom w:val="single" w:sz="4" w:space="0" w:color="auto"/>
              <w:right w:val="nil"/>
            </w:tcBorders>
            <w:shd w:val="clear" w:color="auto" w:fill="auto"/>
            <w:noWrap/>
            <w:vAlign w:val="bottom"/>
            <w:hideMark/>
          </w:tcPr>
          <w:p w14:paraId="56E0217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15,915</w:t>
            </w:r>
          </w:p>
        </w:tc>
        <w:tc>
          <w:tcPr>
            <w:tcW w:w="286" w:type="pct"/>
            <w:tcBorders>
              <w:top w:val="single" w:sz="4" w:space="0" w:color="auto"/>
              <w:left w:val="nil"/>
              <w:bottom w:val="single" w:sz="4" w:space="0" w:color="auto"/>
              <w:right w:val="nil"/>
            </w:tcBorders>
            <w:shd w:val="clear" w:color="auto" w:fill="auto"/>
            <w:noWrap/>
            <w:vAlign w:val="bottom"/>
            <w:hideMark/>
          </w:tcPr>
          <w:p w14:paraId="6F7066A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16,262</w:t>
            </w:r>
          </w:p>
        </w:tc>
        <w:tc>
          <w:tcPr>
            <w:tcW w:w="373" w:type="pct"/>
            <w:tcBorders>
              <w:top w:val="single" w:sz="4" w:space="0" w:color="auto"/>
              <w:left w:val="nil"/>
              <w:bottom w:val="single" w:sz="4" w:space="0" w:color="auto"/>
              <w:right w:val="nil"/>
            </w:tcBorders>
            <w:shd w:val="clear" w:color="auto" w:fill="auto"/>
            <w:noWrap/>
            <w:vAlign w:val="bottom"/>
            <w:hideMark/>
          </w:tcPr>
          <w:p w14:paraId="462037F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16,639</w:t>
            </w:r>
          </w:p>
        </w:tc>
        <w:tc>
          <w:tcPr>
            <w:tcW w:w="373" w:type="pct"/>
            <w:tcBorders>
              <w:top w:val="single" w:sz="4" w:space="0" w:color="auto"/>
              <w:left w:val="nil"/>
              <w:bottom w:val="single" w:sz="4" w:space="0" w:color="auto"/>
              <w:right w:val="nil"/>
            </w:tcBorders>
            <w:shd w:val="clear" w:color="auto" w:fill="auto"/>
            <w:noWrap/>
            <w:vAlign w:val="bottom"/>
            <w:hideMark/>
          </w:tcPr>
          <w:p w14:paraId="5D0FEA4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17,030</w:t>
            </w:r>
          </w:p>
        </w:tc>
        <w:tc>
          <w:tcPr>
            <w:tcW w:w="373" w:type="pct"/>
            <w:tcBorders>
              <w:top w:val="single" w:sz="4" w:space="0" w:color="auto"/>
              <w:left w:val="nil"/>
              <w:bottom w:val="single" w:sz="4" w:space="0" w:color="auto"/>
              <w:right w:val="nil"/>
            </w:tcBorders>
            <w:shd w:val="clear" w:color="auto" w:fill="auto"/>
            <w:noWrap/>
            <w:vAlign w:val="bottom"/>
            <w:hideMark/>
          </w:tcPr>
          <w:p w14:paraId="469A8C3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17,426</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3200FFB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17,835</w:t>
            </w:r>
          </w:p>
        </w:tc>
      </w:tr>
      <w:tr w:rsidR="00485B55" w:rsidRPr="00485B55" w14:paraId="1EFDC39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1ED66FA"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w:t>
            </w:r>
          </w:p>
        </w:tc>
        <w:tc>
          <w:tcPr>
            <w:tcW w:w="351" w:type="pct"/>
            <w:tcBorders>
              <w:top w:val="nil"/>
              <w:left w:val="nil"/>
              <w:bottom w:val="nil"/>
              <w:right w:val="nil"/>
            </w:tcBorders>
            <w:shd w:val="clear" w:color="auto" w:fill="auto"/>
            <w:noWrap/>
            <w:vAlign w:val="bottom"/>
            <w:hideMark/>
          </w:tcPr>
          <w:p w14:paraId="2B945A2A"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7553D2D3"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2BCBD321"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56F50CF"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A7BFB66"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61686EF7"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E75DDAE"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0AC66841"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89A4BD1"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525B98B2"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691ACACB"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845A3BF"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Assets &amp; Leisure</w:t>
            </w:r>
          </w:p>
        </w:tc>
        <w:tc>
          <w:tcPr>
            <w:tcW w:w="351" w:type="pct"/>
            <w:tcBorders>
              <w:top w:val="nil"/>
              <w:left w:val="nil"/>
              <w:bottom w:val="nil"/>
              <w:right w:val="nil"/>
            </w:tcBorders>
            <w:shd w:val="clear" w:color="auto" w:fill="auto"/>
            <w:noWrap/>
            <w:vAlign w:val="bottom"/>
            <w:hideMark/>
          </w:tcPr>
          <w:p w14:paraId="72A77DB9"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1E8F09E9"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707BF21A"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E03D411"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3EB7D7F"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0C3A4B81"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336F4997"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4F66E266"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390833E7"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0ABBFE63"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79ED924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3E2BBBE"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51" w:type="pct"/>
            <w:tcBorders>
              <w:top w:val="nil"/>
              <w:left w:val="nil"/>
              <w:bottom w:val="nil"/>
              <w:right w:val="nil"/>
            </w:tcBorders>
            <w:shd w:val="clear" w:color="auto" w:fill="auto"/>
            <w:noWrap/>
            <w:vAlign w:val="center"/>
            <w:hideMark/>
          </w:tcPr>
          <w:p w14:paraId="6C49345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14,842</w:t>
            </w:r>
          </w:p>
        </w:tc>
        <w:tc>
          <w:tcPr>
            <w:tcW w:w="351" w:type="pct"/>
            <w:tcBorders>
              <w:top w:val="nil"/>
              <w:left w:val="nil"/>
              <w:bottom w:val="nil"/>
              <w:right w:val="nil"/>
            </w:tcBorders>
            <w:shd w:val="clear" w:color="auto" w:fill="auto"/>
            <w:noWrap/>
            <w:vAlign w:val="center"/>
            <w:hideMark/>
          </w:tcPr>
          <w:p w14:paraId="4F6B243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15,081</w:t>
            </w:r>
          </w:p>
        </w:tc>
        <w:tc>
          <w:tcPr>
            <w:tcW w:w="351" w:type="pct"/>
            <w:tcBorders>
              <w:top w:val="nil"/>
              <w:left w:val="nil"/>
              <w:bottom w:val="nil"/>
              <w:right w:val="nil"/>
            </w:tcBorders>
            <w:shd w:val="clear" w:color="auto" w:fill="auto"/>
            <w:noWrap/>
            <w:vAlign w:val="center"/>
            <w:hideMark/>
          </w:tcPr>
          <w:p w14:paraId="5C59F83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15,372</w:t>
            </w:r>
          </w:p>
        </w:tc>
        <w:tc>
          <w:tcPr>
            <w:tcW w:w="351" w:type="pct"/>
            <w:tcBorders>
              <w:top w:val="nil"/>
              <w:left w:val="nil"/>
              <w:bottom w:val="nil"/>
              <w:right w:val="nil"/>
            </w:tcBorders>
            <w:shd w:val="clear" w:color="auto" w:fill="auto"/>
            <w:noWrap/>
            <w:vAlign w:val="center"/>
            <w:hideMark/>
          </w:tcPr>
          <w:p w14:paraId="0294882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15,753</w:t>
            </w:r>
          </w:p>
        </w:tc>
        <w:tc>
          <w:tcPr>
            <w:tcW w:w="351" w:type="pct"/>
            <w:tcBorders>
              <w:top w:val="nil"/>
              <w:left w:val="nil"/>
              <w:bottom w:val="nil"/>
              <w:right w:val="nil"/>
            </w:tcBorders>
            <w:shd w:val="clear" w:color="auto" w:fill="auto"/>
            <w:noWrap/>
            <w:vAlign w:val="center"/>
            <w:hideMark/>
          </w:tcPr>
          <w:p w14:paraId="1738647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16,070</w:t>
            </w:r>
          </w:p>
        </w:tc>
        <w:tc>
          <w:tcPr>
            <w:tcW w:w="286" w:type="pct"/>
            <w:tcBorders>
              <w:top w:val="nil"/>
              <w:left w:val="nil"/>
              <w:bottom w:val="nil"/>
              <w:right w:val="nil"/>
            </w:tcBorders>
            <w:shd w:val="clear" w:color="auto" w:fill="auto"/>
            <w:noWrap/>
            <w:vAlign w:val="center"/>
            <w:hideMark/>
          </w:tcPr>
          <w:p w14:paraId="6973CFD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16,417</w:t>
            </w:r>
          </w:p>
        </w:tc>
        <w:tc>
          <w:tcPr>
            <w:tcW w:w="373" w:type="pct"/>
            <w:tcBorders>
              <w:top w:val="nil"/>
              <w:left w:val="nil"/>
              <w:bottom w:val="nil"/>
              <w:right w:val="nil"/>
            </w:tcBorders>
            <w:shd w:val="clear" w:color="auto" w:fill="auto"/>
            <w:noWrap/>
            <w:vAlign w:val="center"/>
            <w:hideMark/>
          </w:tcPr>
          <w:p w14:paraId="1AF9B0C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16,799</w:t>
            </w:r>
          </w:p>
        </w:tc>
        <w:tc>
          <w:tcPr>
            <w:tcW w:w="373" w:type="pct"/>
            <w:tcBorders>
              <w:top w:val="nil"/>
              <w:left w:val="nil"/>
              <w:bottom w:val="nil"/>
              <w:right w:val="nil"/>
            </w:tcBorders>
            <w:shd w:val="clear" w:color="auto" w:fill="auto"/>
            <w:noWrap/>
            <w:vAlign w:val="center"/>
            <w:hideMark/>
          </w:tcPr>
          <w:p w14:paraId="77FF2F7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17,193</w:t>
            </w:r>
          </w:p>
        </w:tc>
        <w:tc>
          <w:tcPr>
            <w:tcW w:w="373" w:type="pct"/>
            <w:tcBorders>
              <w:top w:val="nil"/>
              <w:left w:val="nil"/>
              <w:bottom w:val="nil"/>
              <w:right w:val="nil"/>
            </w:tcBorders>
            <w:shd w:val="clear" w:color="auto" w:fill="auto"/>
            <w:noWrap/>
            <w:vAlign w:val="center"/>
            <w:hideMark/>
          </w:tcPr>
          <w:p w14:paraId="13CD918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17,591</w:t>
            </w:r>
          </w:p>
        </w:tc>
        <w:tc>
          <w:tcPr>
            <w:tcW w:w="371" w:type="pct"/>
            <w:tcBorders>
              <w:top w:val="nil"/>
              <w:left w:val="nil"/>
              <w:bottom w:val="nil"/>
              <w:right w:val="single" w:sz="4" w:space="0" w:color="auto"/>
            </w:tcBorders>
            <w:shd w:val="clear" w:color="auto" w:fill="auto"/>
            <w:noWrap/>
            <w:vAlign w:val="center"/>
            <w:hideMark/>
          </w:tcPr>
          <w:p w14:paraId="5055781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18,007</w:t>
            </w:r>
          </w:p>
        </w:tc>
      </w:tr>
      <w:tr w:rsidR="00485B55" w:rsidRPr="00485B55" w14:paraId="02547A69"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A10976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598D823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2,430</w:t>
            </w:r>
          </w:p>
        </w:tc>
        <w:tc>
          <w:tcPr>
            <w:tcW w:w="351" w:type="pct"/>
            <w:tcBorders>
              <w:top w:val="nil"/>
              <w:left w:val="nil"/>
              <w:bottom w:val="nil"/>
              <w:right w:val="nil"/>
            </w:tcBorders>
            <w:shd w:val="clear" w:color="auto" w:fill="auto"/>
            <w:noWrap/>
            <w:vAlign w:val="center"/>
            <w:hideMark/>
          </w:tcPr>
          <w:p w14:paraId="24C9677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2,470</w:t>
            </w:r>
          </w:p>
        </w:tc>
        <w:tc>
          <w:tcPr>
            <w:tcW w:w="351" w:type="pct"/>
            <w:tcBorders>
              <w:top w:val="nil"/>
              <w:left w:val="nil"/>
              <w:bottom w:val="nil"/>
              <w:right w:val="nil"/>
            </w:tcBorders>
            <w:shd w:val="clear" w:color="auto" w:fill="auto"/>
            <w:noWrap/>
            <w:vAlign w:val="center"/>
            <w:hideMark/>
          </w:tcPr>
          <w:p w14:paraId="5D93719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2,517</w:t>
            </w:r>
          </w:p>
        </w:tc>
        <w:tc>
          <w:tcPr>
            <w:tcW w:w="351" w:type="pct"/>
            <w:tcBorders>
              <w:top w:val="nil"/>
              <w:left w:val="nil"/>
              <w:bottom w:val="nil"/>
              <w:right w:val="nil"/>
            </w:tcBorders>
            <w:shd w:val="clear" w:color="auto" w:fill="auto"/>
            <w:noWrap/>
            <w:vAlign w:val="center"/>
            <w:hideMark/>
          </w:tcPr>
          <w:p w14:paraId="7C795F2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2,580</w:t>
            </w:r>
          </w:p>
        </w:tc>
        <w:tc>
          <w:tcPr>
            <w:tcW w:w="351" w:type="pct"/>
            <w:tcBorders>
              <w:top w:val="nil"/>
              <w:left w:val="nil"/>
              <w:bottom w:val="nil"/>
              <w:right w:val="nil"/>
            </w:tcBorders>
            <w:shd w:val="clear" w:color="auto" w:fill="auto"/>
            <w:noWrap/>
            <w:vAlign w:val="center"/>
            <w:hideMark/>
          </w:tcPr>
          <w:p w14:paraId="57446F4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2,632</w:t>
            </w:r>
          </w:p>
        </w:tc>
        <w:tc>
          <w:tcPr>
            <w:tcW w:w="286" w:type="pct"/>
            <w:tcBorders>
              <w:top w:val="nil"/>
              <w:left w:val="nil"/>
              <w:bottom w:val="nil"/>
              <w:right w:val="nil"/>
            </w:tcBorders>
            <w:shd w:val="clear" w:color="auto" w:fill="auto"/>
            <w:noWrap/>
            <w:vAlign w:val="center"/>
            <w:hideMark/>
          </w:tcPr>
          <w:p w14:paraId="776EBAD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2,688</w:t>
            </w:r>
          </w:p>
        </w:tc>
        <w:tc>
          <w:tcPr>
            <w:tcW w:w="373" w:type="pct"/>
            <w:tcBorders>
              <w:top w:val="nil"/>
              <w:left w:val="nil"/>
              <w:bottom w:val="nil"/>
              <w:right w:val="nil"/>
            </w:tcBorders>
            <w:shd w:val="clear" w:color="auto" w:fill="auto"/>
            <w:noWrap/>
            <w:vAlign w:val="center"/>
            <w:hideMark/>
          </w:tcPr>
          <w:p w14:paraId="6E03544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2,751</w:t>
            </w:r>
          </w:p>
        </w:tc>
        <w:tc>
          <w:tcPr>
            <w:tcW w:w="373" w:type="pct"/>
            <w:tcBorders>
              <w:top w:val="nil"/>
              <w:left w:val="nil"/>
              <w:bottom w:val="nil"/>
              <w:right w:val="nil"/>
            </w:tcBorders>
            <w:shd w:val="clear" w:color="auto" w:fill="auto"/>
            <w:noWrap/>
            <w:vAlign w:val="center"/>
            <w:hideMark/>
          </w:tcPr>
          <w:p w14:paraId="10C3FC4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2,815</w:t>
            </w:r>
          </w:p>
        </w:tc>
        <w:tc>
          <w:tcPr>
            <w:tcW w:w="373" w:type="pct"/>
            <w:tcBorders>
              <w:top w:val="nil"/>
              <w:left w:val="nil"/>
              <w:bottom w:val="nil"/>
              <w:right w:val="nil"/>
            </w:tcBorders>
            <w:shd w:val="clear" w:color="auto" w:fill="auto"/>
            <w:noWrap/>
            <w:vAlign w:val="center"/>
            <w:hideMark/>
          </w:tcPr>
          <w:p w14:paraId="49B238B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2,881</w:t>
            </w:r>
          </w:p>
        </w:tc>
        <w:tc>
          <w:tcPr>
            <w:tcW w:w="371" w:type="pct"/>
            <w:tcBorders>
              <w:top w:val="nil"/>
              <w:left w:val="nil"/>
              <w:bottom w:val="nil"/>
              <w:right w:val="single" w:sz="4" w:space="0" w:color="auto"/>
            </w:tcBorders>
            <w:shd w:val="clear" w:color="auto" w:fill="auto"/>
            <w:noWrap/>
            <w:vAlign w:val="center"/>
            <w:hideMark/>
          </w:tcPr>
          <w:p w14:paraId="55358C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2,948</w:t>
            </w:r>
          </w:p>
        </w:tc>
      </w:tr>
      <w:tr w:rsidR="00485B55" w:rsidRPr="00485B55" w14:paraId="6FA0A5E5"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DE8BB1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645EADA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11,658</w:t>
            </w:r>
          </w:p>
        </w:tc>
        <w:tc>
          <w:tcPr>
            <w:tcW w:w="351" w:type="pct"/>
            <w:tcBorders>
              <w:top w:val="nil"/>
              <w:left w:val="nil"/>
              <w:bottom w:val="nil"/>
              <w:right w:val="nil"/>
            </w:tcBorders>
            <w:shd w:val="clear" w:color="auto" w:fill="auto"/>
            <w:noWrap/>
            <w:vAlign w:val="center"/>
            <w:hideMark/>
          </w:tcPr>
          <w:p w14:paraId="1F3A103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11,845</w:t>
            </w:r>
          </w:p>
        </w:tc>
        <w:tc>
          <w:tcPr>
            <w:tcW w:w="351" w:type="pct"/>
            <w:tcBorders>
              <w:top w:val="nil"/>
              <w:left w:val="nil"/>
              <w:bottom w:val="nil"/>
              <w:right w:val="nil"/>
            </w:tcBorders>
            <w:shd w:val="clear" w:color="auto" w:fill="auto"/>
            <w:noWrap/>
            <w:vAlign w:val="center"/>
            <w:hideMark/>
          </w:tcPr>
          <w:p w14:paraId="118D725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12,074</w:t>
            </w:r>
          </w:p>
        </w:tc>
        <w:tc>
          <w:tcPr>
            <w:tcW w:w="351" w:type="pct"/>
            <w:tcBorders>
              <w:top w:val="nil"/>
              <w:left w:val="nil"/>
              <w:bottom w:val="nil"/>
              <w:right w:val="nil"/>
            </w:tcBorders>
            <w:shd w:val="clear" w:color="auto" w:fill="auto"/>
            <w:noWrap/>
            <w:vAlign w:val="center"/>
            <w:hideMark/>
          </w:tcPr>
          <w:p w14:paraId="7A6925D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12,373</w:t>
            </w:r>
          </w:p>
        </w:tc>
        <w:tc>
          <w:tcPr>
            <w:tcW w:w="351" w:type="pct"/>
            <w:tcBorders>
              <w:top w:val="nil"/>
              <w:left w:val="nil"/>
              <w:bottom w:val="nil"/>
              <w:right w:val="nil"/>
            </w:tcBorders>
            <w:shd w:val="clear" w:color="auto" w:fill="auto"/>
            <w:noWrap/>
            <w:vAlign w:val="center"/>
            <w:hideMark/>
          </w:tcPr>
          <w:p w14:paraId="2EDD6A9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12,622</w:t>
            </w:r>
          </w:p>
        </w:tc>
        <w:tc>
          <w:tcPr>
            <w:tcW w:w="286" w:type="pct"/>
            <w:tcBorders>
              <w:top w:val="nil"/>
              <w:left w:val="nil"/>
              <w:bottom w:val="nil"/>
              <w:right w:val="nil"/>
            </w:tcBorders>
            <w:shd w:val="clear" w:color="auto" w:fill="auto"/>
            <w:noWrap/>
            <w:vAlign w:val="center"/>
            <w:hideMark/>
          </w:tcPr>
          <w:p w14:paraId="7F4F19C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12,895</w:t>
            </w:r>
          </w:p>
        </w:tc>
        <w:tc>
          <w:tcPr>
            <w:tcW w:w="373" w:type="pct"/>
            <w:tcBorders>
              <w:top w:val="nil"/>
              <w:left w:val="nil"/>
              <w:bottom w:val="nil"/>
              <w:right w:val="nil"/>
            </w:tcBorders>
            <w:shd w:val="clear" w:color="auto" w:fill="auto"/>
            <w:noWrap/>
            <w:vAlign w:val="center"/>
            <w:hideMark/>
          </w:tcPr>
          <w:p w14:paraId="189C582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13,195</w:t>
            </w:r>
          </w:p>
        </w:tc>
        <w:tc>
          <w:tcPr>
            <w:tcW w:w="373" w:type="pct"/>
            <w:tcBorders>
              <w:top w:val="nil"/>
              <w:left w:val="nil"/>
              <w:bottom w:val="nil"/>
              <w:right w:val="nil"/>
            </w:tcBorders>
            <w:shd w:val="clear" w:color="auto" w:fill="auto"/>
            <w:noWrap/>
            <w:vAlign w:val="center"/>
            <w:hideMark/>
          </w:tcPr>
          <w:p w14:paraId="40EEDC5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13,504</w:t>
            </w:r>
          </w:p>
        </w:tc>
        <w:tc>
          <w:tcPr>
            <w:tcW w:w="373" w:type="pct"/>
            <w:tcBorders>
              <w:top w:val="nil"/>
              <w:left w:val="nil"/>
              <w:bottom w:val="nil"/>
              <w:right w:val="nil"/>
            </w:tcBorders>
            <w:shd w:val="clear" w:color="auto" w:fill="auto"/>
            <w:noWrap/>
            <w:vAlign w:val="center"/>
            <w:hideMark/>
          </w:tcPr>
          <w:p w14:paraId="268889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13,817</w:t>
            </w:r>
          </w:p>
        </w:tc>
        <w:tc>
          <w:tcPr>
            <w:tcW w:w="371" w:type="pct"/>
            <w:tcBorders>
              <w:top w:val="nil"/>
              <w:left w:val="nil"/>
              <w:bottom w:val="nil"/>
              <w:right w:val="single" w:sz="4" w:space="0" w:color="auto"/>
            </w:tcBorders>
            <w:shd w:val="clear" w:color="auto" w:fill="auto"/>
            <w:noWrap/>
            <w:vAlign w:val="center"/>
            <w:hideMark/>
          </w:tcPr>
          <w:p w14:paraId="5F0F78F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14,144</w:t>
            </w:r>
          </w:p>
        </w:tc>
      </w:tr>
      <w:tr w:rsidR="00485B55" w:rsidRPr="00485B55" w14:paraId="541A5018"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109404D"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5AF472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6EC88A1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1E671F4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526B4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68E3278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6D6F95A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CCCB89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04D2C7E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54AFE2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4904B1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1130B00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07F855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072AD4D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754</w:t>
            </w:r>
          </w:p>
        </w:tc>
        <w:tc>
          <w:tcPr>
            <w:tcW w:w="351" w:type="pct"/>
            <w:tcBorders>
              <w:top w:val="nil"/>
              <w:left w:val="nil"/>
              <w:bottom w:val="nil"/>
              <w:right w:val="nil"/>
            </w:tcBorders>
            <w:shd w:val="clear" w:color="auto" w:fill="auto"/>
            <w:noWrap/>
            <w:vAlign w:val="center"/>
            <w:hideMark/>
          </w:tcPr>
          <w:p w14:paraId="1133F0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766</w:t>
            </w:r>
          </w:p>
        </w:tc>
        <w:tc>
          <w:tcPr>
            <w:tcW w:w="351" w:type="pct"/>
            <w:tcBorders>
              <w:top w:val="nil"/>
              <w:left w:val="nil"/>
              <w:bottom w:val="nil"/>
              <w:right w:val="nil"/>
            </w:tcBorders>
            <w:shd w:val="clear" w:color="auto" w:fill="auto"/>
            <w:noWrap/>
            <w:vAlign w:val="center"/>
            <w:hideMark/>
          </w:tcPr>
          <w:p w14:paraId="108F17E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781</w:t>
            </w:r>
          </w:p>
        </w:tc>
        <w:tc>
          <w:tcPr>
            <w:tcW w:w="351" w:type="pct"/>
            <w:tcBorders>
              <w:top w:val="nil"/>
              <w:left w:val="nil"/>
              <w:bottom w:val="nil"/>
              <w:right w:val="nil"/>
            </w:tcBorders>
            <w:shd w:val="clear" w:color="auto" w:fill="auto"/>
            <w:noWrap/>
            <w:vAlign w:val="center"/>
            <w:hideMark/>
          </w:tcPr>
          <w:p w14:paraId="5C948F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800</w:t>
            </w:r>
          </w:p>
        </w:tc>
        <w:tc>
          <w:tcPr>
            <w:tcW w:w="351" w:type="pct"/>
            <w:tcBorders>
              <w:top w:val="nil"/>
              <w:left w:val="nil"/>
              <w:bottom w:val="nil"/>
              <w:right w:val="nil"/>
            </w:tcBorders>
            <w:shd w:val="clear" w:color="auto" w:fill="auto"/>
            <w:noWrap/>
            <w:vAlign w:val="center"/>
            <w:hideMark/>
          </w:tcPr>
          <w:p w14:paraId="4A4282E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816</w:t>
            </w:r>
          </w:p>
        </w:tc>
        <w:tc>
          <w:tcPr>
            <w:tcW w:w="286" w:type="pct"/>
            <w:tcBorders>
              <w:top w:val="nil"/>
              <w:left w:val="nil"/>
              <w:bottom w:val="nil"/>
              <w:right w:val="nil"/>
            </w:tcBorders>
            <w:shd w:val="clear" w:color="auto" w:fill="auto"/>
            <w:noWrap/>
            <w:vAlign w:val="center"/>
            <w:hideMark/>
          </w:tcPr>
          <w:p w14:paraId="74A5BDE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834</w:t>
            </w:r>
          </w:p>
        </w:tc>
        <w:tc>
          <w:tcPr>
            <w:tcW w:w="373" w:type="pct"/>
            <w:tcBorders>
              <w:top w:val="nil"/>
              <w:left w:val="nil"/>
              <w:bottom w:val="nil"/>
              <w:right w:val="nil"/>
            </w:tcBorders>
            <w:shd w:val="clear" w:color="auto" w:fill="auto"/>
            <w:noWrap/>
            <w:vAlign w:val="center"/>
            <w:hideMark/>
          </w:tcPr>
          <w:p w14:paraId="1574024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853</w:t>
            </w:r>
          </w:p>
        </w:tc>
        <w:tc>
          <w:tcPr>
            <w:tcW w:w="373" w:type="pct"/>
            <w:tcBorders>
              <w:top w:val="nil"/>
              <w:left w:val="nil"/>
              <w:bottom w:val="nil"/>
              <w:right w:val="nil"/>
            </w:tcBorders>
            <w:shd w:val="clear" w:color="auto" w:fill="auto"/>
            <w:noWrap/>
            <w:vAlign w:val="center"/>
            <w:hideMark/>
          </w:tcPr>
          <w:p w14:paraId="1E88BEF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873</w:t>
            </w:r>
          </w:p>
        </w:tc>
        <w:tc>
          <w:tcPr>
            <w:tcW w:w="373" w:type="pct"/>
            <w:tcBorders>
              <w:top w:val="nil"/>
              <w:left w:val="nil"/>
              <w:bottom w:val="nil"/>
              <w:right w:val="nil"/>
            </w:tcBorders>
            <w:shd w:val="clear" w:color="auto" w:fill="auto"/>
            <w:noWrap/>
            <w:vAlign w:val="center"/>
            <w:hideMark/>
          </w:tcPr>
          <w:p w14:paraId="7F1269F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893</w:t>
            </w:r>
          </w:p>
        </w:tc>
        <w:tc>
          <w:tcPr>
            <w:tcW w:w="371" w:type="pct"/>
            <w:tcBorders>
              <w:top w:val="nil"/>
              <w:left w:val="nil"/>
              <w:bottom w:val="nil"/>
              <w:right w:val="single" w:sz="4" w:space="0" w:color="auto"/>
            </w:tcBorders>
            <w:shd w:val="clear" w:color="auto" w:fill="auto"/>
            <w:noWrap/>
            <w:vAlign w:val="center"/>
            <w:hideMark/>
          </w:tcPr>
          <w:p w14:paraId="0077DB9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915</w:t>
            </w:r>
          </w:p>
        </w:tc>
      </w:tr>
      <w:tr w:rsidR="00485B55" w:rsidRPr="00485B55" w14:paraId="7093E97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3DE243D"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51" w:type="pct"/>
            <w:tcBorders>
              <w:top w:val="nil"/>
              <w:left w:val="nil"/>
              <w:bottom w:val="nil"/>
              <w:right w:val="nil"/>
            </w:tcBorders>
            <w:shd w:val="clear" w:color="auto" w:fill="auto"/>
            <w:noWrap/>
            <w:vAlign w:val="center"/>
            <w:hideMark/>
          </w:tcPr>
          <w:p w14:paraId="4C20E46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3,188</w:t>
            </w:r>
          </w:p>
        </w:tc>
        <w:tc>
          <w:tcPr>
            <w:tcW w:w="351" w:type="pct"/>
            <w:tcBorders>
              <w:top w:val="nil"/>
              <w:left w:val="nil"/>
              <w:bottom w:val="nil"/>
              <w:right w:val="nil"/>
            </w:tcBorders>
            <w:shd w:val="clear" w:color="auto" w:fill="auto"/>
            <w:noWrap/>
            <w:vAlign w:val="center"/>
            <w:hideMark/>
          </w:tcPr>
          <w:p w14:paraId="24E73A5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3,240</w:t>
            </w:r>
          </w:p>
        </w:tc>
        <w:tc>
          <w:tcPr>
            <w:tcW w:w="351" w:type="pct"/>
            <w:tcBorders>
              <w:top w:val="nil"/>
              <w:left w:val="nil"/>
              <w:bottom w:val="nil"/>
              <w:right w:val="nil"/>
            </w:tcBorders>
            <w:shd w:val="clear" w:color="auto" w:fill="auto"/>
            <w:noWrap/>
            <w:vAlign w:val="center"/>
            <w:hideMark/>
          </w:tcPr>
          <w:p w14:paraId="55B6FC5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3,301</w:t>
            </w:r>
          </w:p>
        </w:tc>
        <w:tc>
          <w:tcPr>
            <w:tcW w:w="351" w:type="pct"/>
            <w:tcBorders>
              <w:top w:val="nil"/>
              <w:left w:val="nil"/>
              <w:bottom w:val="nil"/>
              <w:right w:val="nil"/>
            </w:tcBorders>
            <w:shd w:val="clear" w:color="auto" w:fill="auto"/>
            <w:noWrap/>
            <w:vAlign w:val="center"/>
            <w:hideMark/>
          </w:tcPr>
          <w:p w14:paraId="67FC824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3,383</w:t>
            </w:r>
          </w:p>
        </w:tc>
        <w:tc>
          <w:tcPr>
            <w:tcW w:w="351" w:type="pct"/>
            <w:tcBorders>
              <w:top w:val="nil"/>
              <w:left w:val="nil"/>
              <w:bottom w:val="nil"/>
              <w:right w:val="nil"/>
            </w:tcBorders>
            <w:shd w:val="clear" w:color="auto" w:fill="auto"/>
            <w:noWrap/>
            <w:vAlign w:val="center"/>
            <w:hideMark/>
          </w:tcPr>
          <w:p w14:paraId="5D1EDFB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3,451</w:t>
            </w:r>
          </w:p>
        </w:tc>
        <w:tc>
          <w:tcPr>
            <w:tcW w:w="286" w:type="pct"/>
            <w:tcBorders>
              <w:top w:val="nil"/>
              <w:left w:val="nil"/>
              <w:bottom w:val="nil"/>
              <w:right w:val="nil"/>
            </w:tcBorders>
            <w:shd w:val="clear" w:color="auto" w:fill="auto"/>
            <w:noWrap/>
            <w:vAlign w:val="center"/>
            <w:hideMark/>
          </w:tcPr>
          <w:p w14:paraId="04796E5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3,527</w:t>
            </w:r>
          </w:p>
        </w:tc>
        <w:tc>
          <w:tcPr>
            <w:tcW w:w="373" w:type="pct"/>
            <w:tcBorders>
              <w:top w:val="nil"/>
              <w:left w:val="nil"/>
              <w:bottom w:val="nil"/>
              <w:right w:val="nil"/>
            </w:tcBorders>
            <w:shd w:val="clear" w:color="auto" w:fill="auto"/>
            <w:noWrap/>
            <w:vAlign w:val="center"/>
            <w:hideMark/>
          </w:tcPr>
          <w:p w14:paraId="418AA09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3,608</w:t>
            </w:r>
          </w:p>
        </w:tc>
        <w:tc>
          <w:tcPr>
            <w:tcW w:w="373" w:type="pct"/>
            <w:tcBorders>
              <w:top w:val="nil"/>
              <w:left w:val="nil"/>
              <w:bottom w:val="nil"/>
              <w:right w:val="nil"/>
            </w:tcBorders>
            <w:shd w:val="clear" w:color="auto" w:fill="auto"/>
            <w:noWrap/>
            <w:vAlign w:val="center"/>
            <w:hideMark/>
          </w:tcPr>
          <w:p w14:paraId="7E3EFE3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3,693</w:t>
            </w:r>
          </w:p>
        </w:tc>
        <w:tc>
          <w:tcPr>
            <w:tcW w:w="373" w:type="pct"/>
            <w:tcBorders>
              <w:top w:val="nil"/>
              <w:left w:val="nil"/>
              <w:bottom w:val="nil"/>
              <w:right w:val="nil"/>
            </w:tcBorders>
            <w:shd w:val="clear" w:color="auto" w:fill="auto"/>
            <w:noWrap/>
            <w:vAlign w:val="center"/>
            <w:hideMark/>
          </w:tcPr>
          <w:p w14:paraId="51AC7E5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3,779</w:t>
            </w:r>
          </w:p>
        </w:tc>
        <w:tc>
          <w:tcPr>
            <w:tcW w:w="371" w:type="pct"/>
            <w:tcBorders>
              <w:top w:val="nil"/>
              <w:left w:val="nil"/>
              <w:bottom w:val="nil"/>
              <w:right w:val="single" w:sz="4" w:space="0" w:color="auto"/>
            </w:tcBorders>
            <w:shd w:val="clear" w:color="auto" w:fill="auto"/>
            <w:noWrap/>
            <w:vAlign w:val="center"/>
            <w:hideMark/>
          </w:tcPr>
          <w:p w14:paraId="6178C11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3,868</w:t>
            </w:r>
          </w:p>
        </w:tc>
      </w:tr>
      <w:tr w:rsidR="00485B55" w:rsidRPr="00485B55" w14:paraId="7D5B63AE"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56F715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4F5BCFA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3,047</w:t>
            </w:r>
          </w:p>
        </w:tc>
        <w:tc>
          <w:tcPr>
            <w:tcW w:w="351" w:type="pct"/>
            <w:tcBorders>
              <w:top w:val="nil"/>
              <w:left w:val="nil"/>
              <w:bottom w:val="nil"/>
              <w:right w:val="nil"/>
            </w:tcBorders>
            <w:shd w:val="clear" w:color="auto" w:fill="auto"/>
            <w:noWrap/>
            <w:vAlign w:val="center"/>
            <w:hideMark/>
          </w:tcPr>
          <w:p w14:paraId="10390F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3,097</w:t>
            </w:r>
          </w:p>
        </w:tc>
        <w:tc>
          <w:tcPr>
            <w:tcW w:w="351" w:type="pct"/>
            <w:tcBorders>
              <w:top w:val="nil"/>
              <w:left w:val="nil"/>
              <w:bottom w:val="nil"/>
              <w:right w:val="nil"/>
            </w:tcBorders>
            <w:shd w:val="clear" w:color="auto" w:fill="auto"/>
            <w:noWrap/>
            <w:vAlign w:val="center"/>
            <w:hideMark/>
          </w:tcPr>
          <w:p w14:paraId="7820342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3,155</w:t>
            </w:r>
          </w:p>
        </w:tc>
        <w:tc>
          <w:tcPr>
            <w:tcW w:w="351" w:type="pct"/>
            <w:tcBorders>
              <w:top w:val="nil"/>
              <w:left w:val="nil"/>
              <w:bottom w:val="nil"/>
              <w:right w:val="nil"/>
            </w:tcBorders>
            <w:shd w:val="clear" w:color="auto" w:fill="auto"/>
            <w:noWrap/>
            <w:vAlign w:val="center"/>
            <w:hideMark/>
          </w:tcPr>
          <w:p w14:paraId="067D2EE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3,233</w:t>
            </w:r>
          </w:p>
        </w:tc>
        <w:tc>
          <w:tcPr>
            <w:tcW w:w="351" w:type="pct"/>
            <w:tcBorders>
              <w:top w:val="nil"/>
              <w:left w:val="nil"/>
              <w:bottom w:val="nil"/>
              <w:right w:val="nil"/>
            </w:tcBorders>
            <w:shd w:val="clear" w:color="auto" w:fill="auto"/>
            <w:noWrap/>
            <w:vAlign w:val="center"/>
            <w:hideMark/>
          </w:tcPr>
          <w:p w14:paraId="0B7D4E6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3,298</w:t>
            </w:r>
          </w:p>
        </w:tc>
        <w:tc>
          <w:tcPr>
            <w:tcW w:w="286" w:type="pct"/>
            <w:tcBorders>
              <w:top w:val="nil"/>
              <w:left w:val="nil"/>
              <w:bottom w:val="nil"/>
              <w:right w:val="nil"/>
            </w:tcBorders>
            <w:shd w:val="clear" w:color="auto" w:fill="auto"/>
            <w:noWrap/>
            <w:vAlign w:val="center"/>
            <w:hideMark/>
          </w:tcPr>
          <w:p w14:paraId="613684C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3,371</w:t>
            </w:r>
          </w:p>
        </w:tc>
        <w:tc>
          <w:tcPr>
            <w:tcW w:w="373" w:type="pct"/>
            <w:tcBorders>
              <w:top w:val="nil"/>
              <w:left w:val="nil"/>
              <w:bottom w:val="nil"/>
              <w:right w:val="nil"/>
            </w:tcBorders>
            <w:shd w:val="clear" w:color="auto" w:fill="auto"/>
            <w:noWrap/>
            <w:vAlign w:val="center"/>
            <w:hideMark/>
          </w:tcPr>
          <w:p w14:paraId="03900C8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3,448</w:t>
            </w:r>
          </w:p>
        </w:tc>
        <w:tc>
          <w:tcPr>
            <w:tcW w:w="373" w:type="pct"/>
            <w:tcBorders>
              <w:top w:val="nil"/>
              <w:left w:val="nil"/>
              <w:bottom w:val="nil"/>
              <w:right w:val="nil"/>
            </w:tcBorders>
            <w:shd w:val="clear" w:color="auto" w:fill="auto"/>
            <w:noWrap/>
            <w:vAlign w:val="center"/>
            <w:hideMark/>
          </w:tcPr>
          <w:p w14:paraId="483D48C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3,530</w:t>
            </w:r>
          </w:p>
        </w:tc>
        <w:tc>
          <w:tcPr>
            <w:tcW w:w="373" w:type="pct"/>
            <w:tcBorders>
              <w:top w:val="nil"/>
              <w:left w:val="nil"/>
              <w:bottom w:val="nil"/>
              <w:right w:val="nil"/>
            </w:tcBorders>
            <w:shd w:val="clear" w:color="auto" w:fill="auto"/>
            <w:noWrap/>
            <w:vAlign w:val="center"/>
            <w:hideMark/>
          </w:tcPr>
          <w:p w14:paraId="721E84F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3,612</w:t>
            </w:r>
          </w:p>
        </w:tc>
        <w:tc>
          <w:tcPr>
            <w:tcW w:w="371" w:type="pct"/>
            <w:tcBorders>
              <w:top w:val="nil"/>
              <w:left w:val="nil"/>
              <w:bottom w:val="nil"/>
              <w:right w:val="single" w:sz="4" w:space="0" w:color="auto"/>
            </w:tcBorders>
            <w:shd w:val="clear" w:color="auto" w:fill="auto"/>
            <w:noWrap/>
            <w:vAlign w:val="center"/>
            <w:hideMark/>
          </w:tcPr>
          <w:p w14:paraId="17DFBCD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3,697</w:t>
            </w:r>
          </w:p>
        </w:tc>
      </w:tr>
      <w:tr w:rsidR="00485B55" w:rsidRPr="00485B55" w14:paraId="7772C01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60C0E8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07966F3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102</w:t>
            </w:r>
          </w:p>
        </w:tc>
        <w:tc>
          <w:tcPr>
            <w:tcW w:w="351" w:type="pct"/>
            <w:tcBorders>
              <w:top w:val="nil"/>
              <w:left w:val="nil"/>
              <w:bottom w:val="nil"/>
              <w:right w:val="nil"/>
            </w:tcBorders>
            <w:shd w:val="clear" w:color="auto" w:fill="auto"/>
            <w:noWrap/>
            <w:vAlign w:val="center"/>
            <w:hideMark/>
          </w:tcPr>
          <w:p w14:paraId="31357B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104</w:t>
            </w:r>
          </w:p>
        </w:tc>
        <w:tc>
          <w:tcPr>
            <w:tcW w:w="351" w:type="pct"/>
            <w:tcBorders>
              <w:top w:val="nil"/>
              <w:left w:val="nil"/>
              <w:bottom w:val="nil"/>
              <w:right w:val="nil"/>
            </w:tcBorders>
            <w:shd w:val="clear" w:color="auto" w:fill="auto"/>
            <w:noWrap/>
            <w:vAlign w:val="center"/>
            <w:hideMark/>
          </w:tcPr>
          <w:p w14:paraId="6BDC4E9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106</w:t>
            </w:r>
          </w:p>
        </w:tc>
        <w:tc>
          <w:tcPr>
            <w:tcW w:w="351" w:type="pct"/>
            <w:tcBorders>
              <w:top w:val="nil"/>
              <w:left w:val="nil"/>
              <w:bottom w:val="nil"/>
              <w:right w:val="nil"/>
            </w:tcBorders>
            <w:shd w:val="clear" w:color="auto" w:fill="auto"/>
            <w:noWrap/>
            <w:vAlign w:val="center"/>
            <w:hideMark/>
          </w:tcPr>
          <w:p w14:paraId="7DC05AE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109</w:t>
            </w:r>
          </w:p>
        </w:tc>
        <w:tc>
          <w:tcPr>
            <w:tcW w:w="351" w:type="pct"/>
            <w:tcBorders>
              <w:top w:val="nil"/>
              <w:left w:val="nil"/>
              <w:bottom w:val="nil"/>
              <w:right w:val="nil"/>
            </w:tcBorders>
            <w:shd w:val="clear" w:color="auto" w:fill="auto"/>
            <w:noWrap/>
            <w:vAlign w:val="center"/>
            <w:hideMark/>
          </w:tcPr>
          <w:p w14:paraId="576D7FB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111</w:t>
            </w:r>
          </w:p>
        </w:tc>
        <w:tc>
          <w:tcPr>
            <w:tcW w:w="286" w:type="pct"/>
            <w:tcBorders>
              <w:top w:val="nil"/>
              <w:left w:val="nil"/>
              <w:bottom w:val="nil"/>
              <w:right w:val="nil"/>
            </w:tcBorders>
            <w:shd w:val="clear" w:color="auto" w:fill="auto"/>
            <w:noWrap/>
            <w:vAlign w:val="center"/>
            <w:hideMark/>
          </w:tcPr>
          <w:p w14:paraId="1EC9FAF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113</w:t>
            </w:r>
          </w:p>
        </w:tc>
        <w:tc>
          <w:tcPr>
            <w:tcW w:w="373" w:type="pct"/>
            <w:tcBorders>
              <w:top w:val="nil"/>
              <w:left w:val="nil"/>
              <w:bottom w:val="nil"/>
              <w:right w:val="nil"/>
            </w:tcBorders>
            <w:shd w:val="clear" w:color="auto" w:fill="auto"/>
            <w:noWrap/>
            <w:vAlign w:val="center"/>
            <w:hideMark/>
          </w:tcPr>
          <w:p w14:paraId="45AE450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116</w:t>
            </w:r>
          </w:p>
        </w:tc>
        <w:tc>
          <w:tcPr>
            <w:tcW w:w="373" w:type="pct"/>
            <w:tcBorders>
              <w:top w:val="nil"/>
              <w:left w:val="nil"/>
              <w:bottom w:val="nil"/>
              <w:right w:val="nil"/>
            </w:tcBorders>
            <w:shd w:val="clear" w:color="auto" w:fill="auto"/>
            <w:noWrap/>
            <w:vAlign w:val="center"/>
            <w:hideMark/>
          </w:tcPr>
          <w:p w14:paraId="499BE3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119</w:t>
            </w:r>
          </w:p>
        </w:tc>
        <w:tc>
          <w:tcPr>
            <w:tcW w:w="373" w:type="pct"/>
            <w:tcBorders>
              <w:top w:val="nil"/>
              <w:left w:val="nil"/>
              <w:bottom w:val="nil"/>
              <w:right w:val="nil"/>
            </w:tcBorders>
            <w:shd w:val="clear" w:color="auto" w:fill="auto"/>
            <w:noWrap/>
            <w:vAlign w:val="center"/>
            <w:hideMark/>
          </w:tcPr>
          <w:p w14:paraId="7C7B646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121</w:t>
            </w:r>
          </w:p>
        </w:tc>
        <w:tc>
          <w:tcPr>
            <w:tcW w:w="371" w:type="pct"/>
            <w:tcBorders>
              <w:top w:val="nil"/>
              <w:left w:val="nil"/>
              <w:bottom w:val="nil"/>
              <w:right w:val="single" w:sz="4" w:space="0" w:color="auto"/>
            </w:tcBorders>
            <w:shd w:val="clear" w:color="auto" w:fill="auto"/>
            <w:noWrap/>
            <w:vAlign w:val="center"/>
            <w:hideMark/>
          </w:tcPr>
          <w:p w14:paraId="24C6BDF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124</w:t>
            </w:r>
          </w:p>
        </w:tc>
      </w:tr>
      <w:tr w:rsidR="00485B55" w:rsidRPr="00485B55" w14:paraId="6957CD9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840FD6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4045ABB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BD847E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34BD91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FD31A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0B4F1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68AF902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32397B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24140A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C5AB6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3F24297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077EE2A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877E4E3"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5A94C50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w:t>
            </w:r>
          </w:p>
        </w:tc>
        <w:tc>
          <w:tcPr>
            <w:tcW w:w="351" w:type="pct"/>
            <w:tcBorders>
              <w:top w:val="nil"/>
              <w:left w:val="nil"/>
              <w:bottom w:val="nil"/>
              <w:right w:val="nil"/>
            </w:tcBorders>
            <w:shd w:val="clear" w:color="auto" w:fill="auto"/>
            <w:noWrap/>
            <w:vAlign w:val="center"/>
            <w:hideMark/>
          </w:tcPr>
          <w:p w14:paraId="1857CBA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w:t>
            </w:r>
          </w:p>
        </w:tc>
        <w:tc>
          <w:tcPr>
            <w:tcW w:w="351" w:type="pct"/>
            <w:tcBorders>
              <w:top w:val="nil"/>
              <w:left w:val="nil"/>
              <w:bottom w:val="nil"/>
              <w:right w:val="nil"/>
            </w:tcBorders>
            <w:shd w:val="clear" w:color="auto" w:fill="auto"/>
            <w:noWrap/>
            <w:vAlign w:val="center"/>
            <w:hideMark/>
          </w:tcPr>
          <w:p w14:paraId="7B2D8AC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51" w:type="pct"/>
            <w:tcBorders>
              <w:top w:val="nil"/>
              <w:left w:val="nil"/>
              <w:bottom w:val="nil"/>
              <w:right w:val="nil"/>
            </w:tcBorders>
            <w:shd w:val="clear" w:color="auto" w:fill="auto"/>
            <w:noWrap/>
            <w:vAlign w:val="center"/>
            <w:hideMark/>
          </w:tcPr>
          <w:p w14:paraId="1D31F9D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w:t>
            </w:r>
          </w:p>
        </w:tc>
        <w:tc>
          <w:tcPr>
            <w:tcW w:w="351" w:type="pct"/>
            <w:tcBorders>
              <w:top w:val="nil"/>
              <w:left w:val="nil"/>
              <w:bottom w:val="nil"/>
              <w:right w:val="nil"/>
            </w:tcBorders>
            <w:shd w:val="clear" w:color="auto" w:fill="auto"/>
            <w:noWrap/>
            <w:vAlign w:val="center"/>
            <w:hideMark/>
          </w:tcPr>
          <w:p w14:paraId="214994C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w:t>
            </w:r>
          </w:p>
        </w:tc>
        <w:tc>
          <w:tcPr>
            <w:tcW w:w="286" w:type="pct"/>
            <w:tcBorders>
              <w:top w:val="nil"/>
              <w:left w:val="nil"/>
              <w:bottom w:val="nil"/>
              <w:right w:val="nil"/>
            </w:tcBorders>
            <w:shd w:val="clear" w:color="auto" w:fill="auto"/>
            <w:noWrap/>
            <w:vAlign w:val="center"/>
            <w:hideMark/>
          </w:tcPr>
          <w:p w14:paraId="1EDD659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43</w:t>
            </w:r>
          </w:p>
        </w:tc>
        <w:tc>
          <w:tcPr>
            <w:tcW w:w="373" w:type="pct"/>
            <w:tcBorders>
              <w:top w:val="nil"/>
              <w:left w:val="nil"/>
              <w:bottom w:val="nil"/>
              <w:right w:val="nil"/>
            </w:tcBorders>
            <w:shd w:val="clear" w:color="auto" w:fill="auto"/>
            <w:noWrap/>
            <w:vAlign w:val="center"/>
            <w:hideMark/>
          </w:tcPr>
          <w:p w14:paraId="2E8E4C4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w:t>
            </w:r>
          </w:p>
        </w:tc>
        <w:tc>
          <w:tcPr>
            <w:tcW w:w="373" w:type="pct"/>
            <w:tcBorders>
              <w:top w:val="nil"/>
              <w:left w:val="nil"/>
              <w:bottom w:val="nil"/>
              <w:right w:val="nil"/>
            </w:tcBorders>
            <w:shd w:val="clear" w:color="auto" w:fill="auto"/>
            <w:noWrap/>
            <w:vAlign w:val="center"/>
            <w:hideMark/>
          </w:tcPr>
          <w:p w14:paraId="24105EF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w:t>
            </w:r>
          </w:p>
        </w:tc>
        <w:tc>
          <w:tcPr>
            <w:tcW w:w="373" w:type="pct"/>
            <w:tcBorders>
              <w:top w:val="nil"/>
              <w:left w:val="nil"/>
              <w:bottom w:val="nil"/>
              <w:right w:val="nil"/>
            </w:tcBorders>
            <w:shd w:val="clear" w:color="auto" w:fill="auto"/>
            <w:noWrap/>
            <w:vAlign w:val="center"/>
            <w:hideMark/>
          </w:tcPr>
          <w:p w14:paraId="2318CFA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w:t>
            </w:r>
          </w:p>
        </w:tc>
        <w:tc>
          <w:tcPr>
            <w:tcW w:w="371" w:type="pct"/>
            <w:tcBorders>
              <w:top w:val="nil"/>
              <w:left w:val="nil"/>
              <w:bottom w:val="nil"/>
              <w:right w:val="single" w:sz="4" w:space="0" w:color="auto"/>
            </w:tcBorders>
            <w:shd w:val="clear" w:color="auto" w:fill="auto"/>
            <w:noWrap/>
            <w:vAlign w:val="center"/>
            <w:hideMark/>
          </w:tcPr>
          <w:p w14:paraId="09E3E96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w:t>
            </w:r>
          </w:p>
        </w:tc>
      </w:tr>
      <w:tr w:rsidR="00485B55" w:rsidRPr="00485B55" w14:paraId="06E801BF"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9CAC5CA"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Assets &amp; Leisure</w:t>
            </w:r>
          </w:p>
        </w:tc>
        <w:tc>
          <w:tcPr>
            <w:tcW w:w="351" w:type="pct"/>
            <w:tcBorders>
              <w:top w:val="single" w:sz="4" w:space="0" w:color="auto"/>
              <w:left w:val="nil"/>
              <w:bottom w:val="single" w:sz="4" w:space="0" w:color="auto"/>
              <w:right w:val="nil"/>
            </w:tcBorders>
            <w:shd w:val="clear" w:color="auto" w:fill="auto"/>
            <w:noWrap/>
            <w:vAlign w:val="bottom"/>
            <w:hideMark/>
          </w:tcPr>
          <w:p w14:paraId="6312A00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18,030</w:t>
            </w:r>
          </w:p>
        </w:tc>
        <w:tc>
          <w:tcPr>
            <w:tcW w:w="351" w:type="pct"/>
            <w:tcBorders>
              <w:top w:val="single" w:sz="4" w:space="0" w:color="auto"/>
              <w:left w:val="nil"/>
              <w:bottom w:val="single" w:sz="4" w:space="0" w:color="auto"/>
              <w:right w:val="nil"/>
            </w:tcBorders>
            <w:shd w:val="clear" w:color="auto" w:fill="auto"/>
            <w:noWrap/>
            <w:vAlign w:val="bottom"/>
            <w:hideMark/>
          </w:tcPr>
          <w:p w14:paraId="5C92685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18,321</w:t>
            </w:r>
          </w:p>
        </w:tc>
        <w:tc>
          <w:tcPr>
            <w:tcW w:w="351" w:type="pct"/>
            <w:tcBorders>
              <w:top w:val="single" w:sz="4" w:space="0" w:color="auto"/>
              <w:left w:val="nil"/>
              <w:bottom w:val="single" w:sz="4" w:space="0" w:color="auto"/>
              <w:right w:val="nil"/>
            </w:tcBorders>
            <w:shd w:val="clear" w:color="auto" w:fill="auto"/>
            <w:noWrap/>
            <w:vAlign w:val="bottom"/>
            <w:hideMark/>
          </w:tcPr>
          <w:p w14:paraId="77B8A63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18,673</w:t>
            </w:r>
          </w:p>
        </w:tc>
        <w:tc>
          <w:tcPr>
            <w:tcW w:w="351" w:type="pct"/>
            <w:tcBorders>
              <w:top w:val="single" w:sz="4" w:space="0" w:color="auto"/>
              <w:left w:val="nil"/>
              <w:bottom w:val="single" w:sz="4" w:space="0" w:color="auto"/>
              <w:right w:val="nil"/>
            </w:tcBorders>
            <w:shd w:val="clear" w:color="auto" w:fill="auto"/>
            <w:noWrap/>
            <w:vAlign w:val="bottom"/>
            <w:hideMark/>
          </w:tcPr>
          <w:p w14:paraId="01CE88E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19,136</w:t>
            </w:r>
          </w:p>
        </w:tc>
        <w:tc>
          <w:tcPr>
            <w:tcW w:w="351" w:type="pct"/>
            <w:tcBorders>
              <w:top w:val="single" w:sz="4" w:space="0" w:color="auto"/>
              <w:left w:val="nil"/>
              <w:bottom w:val="single" w:sz="4" w:space="0" w:color="auto"/>
              <w:right w:val="nil"/>
            </w:tcBorders>
            <w:shd w:val="clear" w:color="auto" w:fill="auto"/>
            <w:noWrap/>
            <w:vAlign w:val="bottom"/>
            <w:hideMark/>
          </w:tcPr>
          <w:p w14:paraId="6B67648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19,521</w:t>
            </w:r>
          </w:p>
        </w:tc>
        <w:tc>
          <w:tcPr>
            <w:tcW w:w="286" w:type="pct"/>
            <w:tcBorders>
              <w:top w:val="single" w:sz="4" w:space="0" w:color="auto"/>
              <w:left w:val="nil"/>
              <w:bottom w:val="single" w:sz="4" w:space="0" w:color="auto"/>
              <w:right w:val="nil"/>
            </w:tcBorders>
            <w:shd w:val="clear" w:color="auto" w:fill="auto"/>
            <w:noWrap/>
            <w:vAlign w:val="bottom"/>
            <w:hideMark/>
          </w:tcPr>
          <w:p w14:paraId="788881F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19,944</w:t>
            </w:r>
          </w:p>
        </w:tc>
        <w:tc>
          <w:tcPr>
            <w:tcW w:w="373" w:type="pct"/>
            <w:tcBorders>
              <w:top w:val="single" w:sz="4" w:space="0" w:color="auto"/>
              <w:left w:val="nil"/>
              <w:bottom w:val="single" w:sz="4" w:space="0" w:color="auto"/>
              <w:right w:val="nil"/>
            </w:tcBorders>
            <w:shd w:val="clear" w:color="auto" w:fill="auto"/>
            <w:noWrap/>
            <w:vAlign w:val="bottom"/>
            <w:hideMark/>
          </w:tcPr>
          <w:p w14:paraId="27EF838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20,407</w:t>
            </w:r>
          </w:p>
        </w:tc>
        <w:tc>
          <w:tcPr>
            <w:tcW w:w="373" w:type="pct"/>
            <w:tcBorders>
              <w:top w:val="single" w:sz="4" w:space="0" w:color="auto"/>
              <w:left w:val="nil"/>
              <w:bottom w:val="single" w:sz="4" w:space="0" w:color="auto"/>
              <w:right w:val="nil"/>
            </w:tcBorders>
            <w:shd w:val="clear" w:color="auto" w:fill="auto"/>
            <w:noWrap/>
            <w:vAlign w:val="bottom"/>
            <w:hideMark/>
          </w:tcPr>
          <w:p w14:paraId="2A95A9E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20,886</w:t>
            </w:r>
          </w:p>
        </w:tc>
        <w:tc>
          <w:tcPr>
            <w:tcW w:w="373" w:type="pct"/>
            <w:tcBorders>
              <w:top w:val="single" w:sz="4" w:space="0" w:color="auto"/>
              <w:left w:val="nil"/>
              <w:bottom w:val="single" w:sz="4" w:space="0" w:color="auto"/>
              <w:right w:val="nil"/>
            </w:tcBorders>
            <w:shd w:val="clear" w:color="auto" w:fill="auto"/>
            <w:noWrap/>
            <w:vAlign w:val="bottom"/>
            <w:hideMark/>
          </w:tcPr>
          <w:p w14:paraId="4AA5122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21,370</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39B59A2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21,875</w:t>
            </w:r>
          </w:p>
        </w:tc>
      </w:tr>
      <w:tr w:rsidR="00485B55" w:rsidRPr="00485B55" w14:paraId="33C8828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D97B09D"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w:t>
            </w:r>
          </w:p>
        </w:tc>
        <w:tc>
          <w:tcPr>
            <w:tcW w:w="351" w:type="pct"/>
            <w:tcBorders>
              <w:top w:val="nil"/>
              <w:left w:val="nil"/>
              <w:bottom w:val="nil"/>
              <w:right w:val="nil"/>
            </w:tcBorders>
            <w:shd w:val="clear" w:color="auto" w:fill="auto"/>
            <w:noWrap/>
            <w:vAlign w:val="bottom"/>
            <w:hideMark/>
          </w:tcPr>
          <w:p w14:paraId="0F5F41AB"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466ED4D"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0BAA74F3"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255536D1"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5124ADAA"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07274660"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08C38EC5"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5148D064"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16F6856"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5A02AD8B"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2EA8E4AC"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E44C83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Chief Executive's office</w:t>
            </w:r>
          </w:p>
        </w:tc>
        <w:tc>
          <w:tcPr>
            <w:tcW w:w="351" w:type="pct"/>
            <w:tcBorders>
              <w:top w:val="nil"/>
              <w:left w:val="nil"/>
              <w:bottom w:val="nil"/>
              <w:right w:val="nil"/>
            </w:tcBorders>
            <w:shd w:val="clear" w:color="auto" w:fill="auto"/>
            <w:noWrap/>
            <w:vAlign w:val="bottom"/>
            <w:hideMark/>
          </w:tcPr>
          <w:p w14:paraId="1FC0D466"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3A1034E"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13088E4C"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4A47AD9C"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3ADC15C2"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283B9662"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1104FE74"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07A25B3F"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A932EB7"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7B741079"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1606DB94"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05977EC"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51" w:type="pct"/>
            <w:tcBorders>
              <w:top w:val="nil"/>
              <w:left w:val="nil"/>
              <w:bottom w:val="nil"/>
              <w:right w:val="nil"/>
            </w:tcBorders>
            <w:shd w:val="clear" w:color="auto" w:fill="auto"/>
            <w:noWrap/>
            <w:vAlign w:val="center"/>
            <w:hideMark/>
          </w:tcPr>
          <w:p w14:paraId="235A5F9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1,020</w:t>
            </w:r>
          </w:p>
        </w:tc>
        <w:tc>
          <w:tcPr>
            <w:tcW w:w="351" w:type="pct"/>
            <w:tcBorders>
              <w:top w:val="nil"/>
              <w:left w:val="nil"/>
              <w:bottom w:val="nil"/>
              <w:right w:val="nil"/>
            </w:tcBorders>
            <w:shd w:val="clear" w:color="auto" w:fill="auto"/>
            <w:noWrap/>
            <w:vAlign w:val="center"/>
            <w:hideMark/>
          </w:tcPr>
          <w:p w14:paraId="5D1303C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1,037</w:t>
            </w:r>
          </w:p>
        </w:tc>
        <w:tc>
          <w:tcPr>
            <w:tcW w:w="351" w:type="pct"/>
            <w:tcBorders>
              <w:top w:val="nil"/>
              <w:left w:val="nil"/>
              <w:bottom w:val="nil"/>
              <w:right w:val="nil"/>
            </w:tcBorders>
            <w:shd w:val="clear" w:color="auto" w:fill="auto"/>
            <w:noWrap/>
            <w:vAlign w:val="center"/>
            <w:hideMark/>
          </w:tcPr>
          <w:p w14:paraId="3D8562F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1,056</w:t>
            </w:r>
          </w:p>
        </w:tc>
        <w:tc>
          <w:tcPr>
            <w:tcW w:w="351" w:type="pct"/>
            <w:tcBorders>
              <w:top w:val="nil"/>
              <w:left w:val="nil"/>
              <w:bottom w:val="nil"/>
              <w:right w:val="nil"/>
            </w:tcBorders>
            <w:shd w:val="clear" w:color="auto" w:fill="auto"/>
            <w:noWrap/>
            <w:vAlign w:val="center"/>
            <w:hideMark/>
          </w:tcPr>
          <w:p w14:paraId="41320D2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1,083</w:t>
            </w:r>
          </w:p>
        </w:tc>
        <w:tc>
          <w:tcPr>
            <w:tcW w:w="351" w:type="pct"/>
            <w:tcBorders>
              <w:top w:val="nil"/>
              <w:left w:val="nil"/>
              <w:bottom w:val="nil"/>
              <w:right w:val="nil"/>
            </w:tcBorders>
            <w:shd w:val="clear" w:color="auto" w:fill="auto"/>
            <w:noWrap/>
            <w:vAlign w:val="center"/>
            <w:hideMark/>
          </w:tcPr>
          <w:p w14:paraId="3830255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1,104</w:t>
            </w:r>
          </w:p>
        </w:tc>
        <w:tc>
          <w:tcPr>
            <w:tcW w:w="286" w:type="pct"/>
            <w:tcBorders>
              <w:top w:val="nil"/>
              <w:left w:val="nil"/>
              <w:bottom w:val="nil"/>
              <w:right w:val="nil"/>
            </w:tcBorders>
            <w:shd w:val="clear" w:color="auto" w:fill="auto"/>
            <w:noWrap/>
            <w:vAlign w:val="center"/>
            <w:hideMark/>
          </w:tcPr>
          <w:p w14:paraId="2A15DBC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1,128</w:t>
            </w:r>
          </w:p>
        </w:tc>
        <w:tc>
          <w:tcPr>
            <w:tcW w:w="373" w:type="pct"/>
            <w:tcBorders>
              <w:top w:val="nil"/>
              <w:left w:val="nil"/>
              <w:bottom w:val="nil"/>
              <w:right w:val="nil"/>
            </w:tcBorders>
            <w:shd w:val="clear" w:color="auto" w:fill="auto"/>
            <w:noWrap/>
            <w:vAlign w:val="center"/>
            <w:hideMark/>
          </w:tcPr>
          <w:p w14:paraId="239CC18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1,154</w:t>
            </w:r>
          </w:p>
        </w:tc>
        <w:tc>
          <w:tcPr>
            <w:tcW w:w="373" w:type="pct"/>
            <w:tcBorders>
              <w:top w:val="nil"/>
              <w:left w:val="nil"/>
              <w:bottom w:val="nil"/>
              <w:right w:val="nil"/>
            </w:tcBorders>
            <w:shd w:val="clear" w:color="auto" w:fill="auto"/>
            <w:noWrap/>
            <w:vAlign w:val="center"/>
            <w:hideMark/>
          </w:tcPr>
          <w:p w14:paraId="4FB90AE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1,182</w:t>
            </w:r>
          </w:p>
        </w:tc>
        <w:tc>
          <w:tcPr>
            <w:tcW w:w="373" w:type="pct"/>
            <w:tcBorders>
              <w:top w:val="nil"/>
              <w:left w:val="nil"/>
              <w:bottom w:val="nil"/>
              <w:right w:val="nil"/>
            </w:tcBorders>
            <w:shd w:val="clear" w:color="auto" w:fill="auto"/>
            <w:noWrap/>
            <w:vAlign w:val="center"/>
            <w:hideMark/>
          </w:tcPr>
          <w:p w14:paraId="08E4C00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1,209</w:t>
            </w:r>
          </w:p>
        </w:tc>
        <w:tc>
          <w:tcPr>
            <w:tcW w:w="371" w:type="pct"/>
            <w:tcBorders>
              <w:top w:val="nil"/>
              <w:left w:val="nil"/>
              <w:bottom w:val="nil"/>
              <w:right w:val="single" w:sz="4" w:space="0" w:color="auto"/>
            </w:tcBorders>
            <w:shd w:val="clear" w:color="auto" w:fill="auto"/>
            <w:noWrap/>
            <w:vAlign w:val="center"/>
            <w:hideMark/>
          </w:tcPr>
          <w:p w14:paraId="4AA77A2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1,237</w:t>
            </w:r>
          </w:p>
        </w:tc>
      </w:tr>
      <w:tr w:rsidR="00485B55" w:rsidRPr="00485B55" w14:paraId="7D987E08"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0227E5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665533E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549</w:t>
            </w:r>
          </w:p>
        </w:tc>
        <w:tc>
          <w:tcPr>
            <w:tcW w:w="351" w:type="pct"/>
            <w:tcBorders>
              <w:top w:val="nil"/>
              <w:left w:val="nil"/>
              <w:bottom w:val="nil"/>
              <w:right w:val="nil"/>
            </w:tcBorders>
            <w:shd w:val="clear" w:color="auto" w:fill="auto"/>
            <w:noWrap/>
            <w:vAlign w:val="center"/>
            <w:hideMark/>
          </w:tcPr>
          <w:p w14:paraId="6DB436F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559</w:t>
            </w:r>
          </w:p>
        </w:tc>
        <w:tc>
          <w:tcPr>
            <w:tcW w:w="351" w:type="pct"/>
            <w:tcBorders>
              <w:top w:val="nil"/>
              <w:left w:val="nil"/>
              <w:bottom w:val="nil"/>
              <w:right w:val="nil"/>
            </w:tcBorders>
            <w:shd w:val="clear" w:color="auto" w:fill="auto"/>
            <w:noWrap/>
            <w:vAlign w:val="center"/>
            <w:hideMark/>
          </w:tcPr>
          <w:p w14:paraId="35AEC2E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569</w:t>
            </w:r>
          </w:p>
        </w:tc>
        <w:tc>
          <w:tcPr>
            <w:tcW w:w="351" w:type="pct"/>
            <w:tcBorders>
              <w:top w:val="nil"/>
              <w:left w:val="nil"/>
              <w:bottom w:val="nil"/>
              <w:right w:val="nil"/>
            </w:tcBorders>
            <w:shd w:val="clear" w:color="auto" w:fill="auto"/>
            <w:noWrap/>
            <w:vAlign w:val="center"/>
            <w:hideMark/>
          </w:tcPr>
          <w:p w14:paraId="0C790CB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583</w:t>
            </w:r>
          </w:p>
        </w:tc>
        <w:tc>
          <w:tcPr>
            <w:tcW w:w="351" w:type="pct"/>
            <w:tcBorders>
              <w:top w:val="nil"/>
              <w:left w:val="nil"/>
              <w:bottom w:val="nil"/>
              <w:right w:val="nil"/>
            </w:tcBorders>
            <w:shd w:val="clear" w:color="auto" w:fill="auto"/>
            <w:noWrap/>
            <w:vAlign w:val="center"/>
            <w:hideMark/>
          </w:tcPr>
          <w:p w14:paraId="1AE888D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595</w:t>
            </w:r>
          </w:p>
        </w:tc>
        <w:tc>
          <w:tcPr>
            <w:tcW w:w="286" w:type="pct"/>
            <w:tcBorders>
              <w:top w:val="nil"/>
              <w:left w:val="nil"/>
              <w:bottom w:val="nil"/>
              <w:right w:val="nil"/>
            </w:tcBorders>
            <w:shd w:val="clear" w:color="auto" w:fill="auto"/>
            <w:noWrap/>
            <w:vAlign w:val="center"/>
            <w:hideMark/>
          </w:tcPr>
          <w:p w14:paraId="65D57B5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608</w:t>
            </w:r>
          </w:p>
        </w:tc>
        <w:tc>
          <w:tcPr>
            <w:tcW w:w="373" w:type="pct"/>
            <w:tcBorders>
              <w:top w:val="nil"/>
              <w:left w:val="nil"/>
              <w:bottom w:val="nil"/>
              <w:right w:val="nil"/>
            </w:tcBorders>
            <w:shd w:val="clear" w:color="auto" w:fill="auto"/>
            <w:noWrap/>
            <w:vAlign w:val="center"/>
            <w:hideMark/>
          </w:tcPr>
          <w:p w14:paraId="49E9820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622</w:t>
            </w:r>
          </w:p>
        </w:tc>
        <w:tc>
          <w:tcPr>
            <w:tcW w:w="373" w:type="pct"/>
            <w:tcBorders>
              <w:top w:val="nil"/>
              <w:left w:val="nil"/>
              <w:bottom w:val="nil"/>
              <w:right w:val="nil"/>
            </w:tcBorders>
            <w:shd w:val="clear" w:color="auto" w:fill="auto"/>
            <w:noWrap/>
            <w:vAlign w:val="center"/>
            <w:hideMark/>
          </w:tcPr>
          <w:p w14:paraId="1E2E6D6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637</w:t>
            </w:r>
          </w:p>
        </w:tc>
        <w:tc>
          <w:tcPr>
            <w:tcW w:w="373" w:type="pct"/>
            <w:tcBorders>
              <w:top w:val="nil"/>
              <w:left w:val="nil"/>
              <w:bottom w:val="nil"/>
              <w:right w:val="nil"/>
            </w:tcBorders>
            <w:shd w:val="clear" w:color="auto" w:fill="auto"/>
            <w:noWrap/>
            <w:vAlign w:val="center"/>
            <w:hideMark/>
          </w:tcPr>
          <w:p w14:paraId="76281C5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651</w:t>
            </w:r>
          </w:p>
        </w:tc>
        <w:tc>
          <w:tcPr>
            <w:tcW w:w="371" w:type="pct"/>
            <w:tcBorders>
              <w:top w:val="nil"/>
              <w:left w:val="nil"/>
              <w:bottom w:val="nil"/>
              <w:right w:val="single" w:sz="4" w:space="0" w:color="auto"/>
            </w:tcBorders>
            <w:shd w:val="clear" w:color="auto" w:fill="auto"/>
            <w:noWrap/>
            <w:vAlign w:val="center"/>
            <w:hideMark/>
          </w:tcPr>
          <w:p w14:paraId="7BD38B6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666</w:t>
            </w:r>
          </w:p>
        </w:tc>
      </w:tr>
      <w:tr w:rsidR="00485B55" w:rsidRPr="00485B55" w14:paraId="4BC66DEF"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E27E3F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3B61DD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471</w:t>
            </w:r>
          </w:p>
        </w:tc>
        <w:tc>
          <w:tcPr>
            <w:tcW w:w="351" w:type="pct"/>
            <w:tcBorders>
              <w:top w:val="nil"/>
              <w:left w:val="nil"/>
              <w:bottom w:val="nil"/>
              <w:right w:val="nil"/>
            </w:tcBorders>
            <w:shd w:val="clear" w:color="auto" w:fill="auto"/>
            <w:noWrap/>
            <w:vAlign w:val="center"/>
            <w:hideMark/>
          </w:tcPr>
          <w:p w14:paraId="34770A9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478</w:t>
            </w:r>
          </w:p>
        </w:tc>
        <w:tc>
          <w:tcPr>
            <w:tcW w:w="351" w:type="pct"/>
            <w:tcBorders>
              <w:top w:val="nil"/>
              <w:left w:val="nil"/>
              <w:bottom w:val="nil"/>
              <w:right w:val="nil"/>
            </w:tcBorders>
            <w:shd w:val="clear" w:color="auto" w:fill="auto"/>
            <w:noWrap/>
            <w:vAlign w:val="center"/>
            <w:hideMark/>
          </w:tcPr>
          <w:p w14:paraId="55DD09D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487</w:t>
            </w:r>
          </w:p>
        </w:tc>
        <w:tc>
          <w:tcPr>
            <w:tcW w:w="351" w:type="pct"/>
            <w:tcBorders>
              <w:top w:val="nil"/>
              <w:left w:val="nil"/>
              <w:bottom w:val="nil"/>
              <w:right w:val="nil"/>
            </w:tcBorders>
            <w:shd w:val="clear" w:color="auto" w:fill="auto"/>
            <w:noWrap/>
            <w:vAlign w:val="center"/>
            <w:hideMark/>
          </w:tcPr>
          <w:p w14:paraId="1BD004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500</w:t>
            </w:r>
          </w:p>
        </w:tc>
        <w:tc>
          <w:tcPr>
            <w:tcW w:w="351" w:type="pct"/>
            <w:tcBorders>
              <w:top w:val="nil"/>
              <w:left w:val="nil"/>
              <w:bottom w:val="nil"/>
              <w:right w:val="nil"/>
            </w:tcBorders>
            <w:shd w:val="clear" w:color="auto" w:fill="auto"/>
            <w:noWrap/>
            <w:vAlign w:val="center"/>
            <w:hideMark/>
          </w:tcPr>
          <w:p w14:paraId="165147A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509</w:t>
            </w:r>
          </w:p>
        </w:tc>
        <w:tc>
          <w:tcPr>
            <w:tcW w:w="286" w:type="pct"/>
            <w:tcBorders>
              <w:top w:val="nil"/>
              <w:left w:val="nil"/>
              <w:bottom w:val="nil"/>
              <w:right w:val="nil"/>
            </w:tcBorders>
            <w:shd w:val="clear" w:color="auto" w:fill="auto"/>
            <w:noWrap/>
            <w:vAlign w:val="center"/>
            <w:hideMark/>
          </w:tcPr>
          <w:p w14:paraId="4737B35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520</w:t>
            </w:r>
          </w:p>
        </w:tc>
        <w:tc>
          <w:tcPr>
            <w:tcW w:w="373" w:type="pct"/>
            <w:tcBorders>
              <w:top w:val="nil"/>
              <w:left w:val="nil"/>
              <w:bottom w:val="nil"/>
              <w:right w:val="nil"/>
            </w:tcBorders>
            <w:shd w:val="clear" w:color="auto" w:fill="auto"/>
            <w:noWrap/>
            <w:vAlign w:val="center"/>
            <w:hideMark/>
          </w:tcPr>
          <w:p w14:paraId="3EE7848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532</w:t>
            </w:r>
          </w:p>
        </w:tc>
        <w:tc>
          <w:tcPr>
            <w:tcW w:w="373" w:type="pct"/>
            <w:tcBorders>
              <w:top w:val="nil"/>
              <w:left w:val="nil"/>
              <w:bottom w:val="nil"/>
              <w:right w:val="nil"/>
            </w:tcBorders>
            <w:shd w:val="clear" w:color="auto" w:fill="auto"/>
            <w:noWrap/>
            <w:vAlign w:val="center"/>
            <w:hideMark/>
          </w:tcPr>
          <w:p w14:paraId="52D498F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545</w:t>
            </w:r>
          </w:p>
        </w:tc>
        <w:tc>
          <w:tcPr>
            <w:tcW w:w="373" w:type="pct"/>
            <w:tcBorders>
              <w:top w:val="nil"/>
              <w:left w:val="nil"/>
              <w:bottom w:val="nil"/>
              <w:right w:val="nil"/>
            </w:tcBorders>
            <w:shd w:val="clear" w:color="auto" w:fill="auto"/>
            <w:noWrap/>
            <w:vAlign w:val="center"/>
            <w:hideMark/>
          </w:tcPr>
          <w:p w14:paraId="40FD3F1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558</w:t>
            </w:r>
          </w:p>
        </w:tc>
        <w:tc>
          <w:tcPr>
            <w:tcW w:w="371" w:type="pct"/>
            <w:tcBorders>
              <w:top w:val="nil"/>
              <w:left w:val="nil"/>
              <w:bottom w:val="nil"/>
              <w:right w:val="single" w:sz="4" w:space="0" w:color="auto"/>
            </w:tcBorders>
            <w:shd w:val="clear" w:color="auto" w:fill="auto"/>
            <w:noWrap/>
            <w:vAlign w:val="center"/>
            <w:hideMark/>
          </w:tcPr>
          <w:p w14:paraId="4E69CC1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571</w:t>
            </w:r>
          </w:p>
        </w:tc>
      </w:tr>
      <w:tr w:rsidR="00485B55" w:rsidRPr="00485B55" w14:paraId="56E4B13E"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67447C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05F2BB5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C08EF5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DD2991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634737C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E33D1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64EF0C5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41B9571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E50213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3173C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0D8588F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4D14C84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E7069D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599A5B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11B0DAD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8C7C62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30925B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0F911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6E1F9AE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4D85A0B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1A73CFA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7F2B3A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64E1FF8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7171841B"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3154AE74"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51" w:type="pct"/>
            <w:tcBorders>
              <w:top w:val="nil"/>
              <w:left w:val="nil"/>
              <w:bottom w:val="nil"/>
              <w:right w:val="nil"/>
            </w:tcBorders>
            <w:shd w:val="clear" w:color="auto" w:fill="auto"/>
            <w:noWrap/>
            <w:vAlign w:val="center"/>
            <w:hideMark/>
          </w:tcPr>
          <w:p w14:paraId="18B55D6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0CBFF6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D129A0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DAB65B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36B0AA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6C842B3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57ABDB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0CCDC2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E260F9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15301A6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w:t>
            </w:r>
          </w:p>
        </w:tc>
      </w:tr>
      <w:tr w:rsidR="00485B55" w:rsidRPr="00485B55" w14:paraId="675981F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AE603D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552DDE5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5BB69E6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7E761C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529F0E5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AF72EC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37C9463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3F980E0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475F6F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3352A5F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04B6795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24A84C36"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FDC3453"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6DD052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6BFBFBE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CFBE9E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748BE5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CBB331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24A42CF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495D9BE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732D22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3B4BE7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27FCB49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02ED120C"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780812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47E828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306228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0BF05A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B47E5B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1043F9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1ACDCF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649DDB5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16F50FF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527181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677808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04CD68F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BD9FD6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54DAFDE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04AB10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C77136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F30C5A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D1BE3D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0200D4A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4E9BA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45B6827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05B77C2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6B21A54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56CFE53C"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7415234"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Chief Executive's office</w:t>
            </w:r>
          </w:p>
        </w:tc>
        <w:tc>
          <w:tcPr>
            <w:tcW w:w="351" w:type="pct"/>
            <w:tcBorders>
              <w:top w:val="single" w:sz="4" w:space="0" w:color="auto"/>
              <w:left w:val="nil"/>
              <w:bottom w:val="single" w:sz="4" w:space="0" w:color="auto"/>
              <w:right w:val="nil"/>
            </w:tcBorders>
            <w:shd w:val="clear" w:color="auto" w:fill="auto"/>
            <w:noWrap/>
            <w:vAlign w:val="bottom"/>
            <w:hideMark/>
          </w:tcPr>
          <w:p w14:paraId="7FFB79B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1,020</w:t>
            </w:r>
          </w:p>
        </w:tc>
        <w:tc>
          <w:tcPr>
            <w:tcW w:w="351" w:type="pct"/>
            <w:tcBorders>
              <w:top w:val="single" w:sz="4" w:space="0" w:color="auto"/>
              <w:left w:val="nil"/>
              <w:bottom w:val="single" w:sz="4" w:space="0" w:color="auto"/>
              <w:right w:val="nil"/>
            </w:tcBorders>
            <w:shd w:val="clear" w:color="auto" w:fill="auto"/>
            <w:noWrap/>
            <w:vAlign w:val="bottom"/>
            <w:hideMark/>
          </w:tcPr>
          <w:p w14:paraId="6D7A5A9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1,037</w:t>
            </w:r>
          </w:p>
        </w:tc>
        <w:tc>
          <w:tcPr>
            <w:tcW w:w="351" w:type="pct"/>
            <w:tcBorders>
              <w:top w:val="single" w:sz="4" w:space="0" w:color="auto"/>
              <w:left w:val="nil"/>
              <w:bottom w:val="single" w:sz="4" w:space="0" w:color="auto"/>
              <w:right w:val="nil"/>
            </w:tcBorders>
            <w:shd w:val="clear" w:color="auto" w:fill="auto"/>
            <w:noWrap/>
            <w:vAlign w:val="bottom"/>
            <w:hideMark/>
          </w:tcPr>
          <w:p w14:paraId="09F25AB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1,056</w:t>
            </w:r>
          </w:p>
        </w:tc>
        <w:tc>
          <w:tcPr>
            <w:tcW w:w="351" w:type="pct"/>
            <w:tcBorders>
              <w:top w:val="single" w:sz="4" w:space="0" w:color="auto"/>
              <w:left w:val="nil"/>
              <w:bottom w:val="single" w:sz="4" w:space="0" w:color="auto"/>
              <w:right w:val="nil"/>
            </w:tcBorders>
            <w:shd w:val="clear" w:color="auto" w:fill="auto"/>
            <w:noWrap/>
            <w:vAlign w:val="bottom"/>
            <w:hideMark/>
          </w:tcPr>
          <w:p w14:paraId="318E6B0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1,083</w:t>
            </w:r>
          </w:p>
        </w:tc>
        <w:tc>
          <w:tcPr>
            <w:tcW w:w="351" w:type="pct"/>
            <w:tcBorders>
              <w:top w:val="single" w:sz="4" w:space="0" w:color="auto"/>
              <w:left w:val="nil"/>
              <w:bottom w:val="single" w:sz="4" w:space="0" w:color="auto"/>
              <w:right w:val="nil"/>
            </w:tcBorders>
            <w:shd w:val="clear" w:color="auto" w:fill="auto"/>
            <w:noWrap/>
            <w:vAlign w:val="bottom"/>
            <w:hideMark/>
          </w:tcPr>
          <w:p w14:paraId="3FABE75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1,104</w:t>
            </w:r>
          </w:p>
        </w:tc>
        <w:tc>
          <w:tcPr>
            <w:tcW w:w="286" w:type="pct"/>
            <w:tcBorders>
              <w:top w:val="single" w:sz="4" w:space="0" w:color="auto"/>
              <w:left w:val="nil"/>
              <w:bottom w:val="single" w:sz="4" w:space="0" w:color="auto"/>
              <w:right w:val="nil"/>
            </w:tcBorders>
            <w:shd w:val="clear" w:color="auto" w:fill="auto"/>
            <w:noWrap/>
            <w:vAlign w:val="bottom"/>
            <w:hideMark/>
          </w:tcPr>
          <w:p w14:paraId="40D7F17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1,128</w:t>
            </w:r>
          </w:p>
        </w:tc>
        <w:tc>
          <w:tcPr>
            <w:tcW w:w="373" w:type="pct"/>
            <w:tcBorders>
              <w:top w:val="single" w:sz="4" w:space="0" w:color="auto"/>
              <w:left w:val="nil"/>
              <w:bottom w:val="single" w:sz="4" w:space="0" w:color="auto"/>
              <w:right w:val="nil"/>
            </w:tcBorders>
            <w:shd w:val="clear" w:color="auto" w:fill="auto"/>
            <w:noWrap/>
            <w:vAlign w:val="bottom"/>
            <w:hideMark/>
          </w:tcPr>
          <w:p w14:paraId="375746C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1,154</w:t>
            </w:r>
          </w:p>
        </w:tc>
        <w:tc>
          <w:tcPr>
            <w:tcW w:w="373" w:type="pct"/>
            <w:tcBorders>
              <w:top w:val="single" w:sz="4" w:space="0" w:color="auto"/>
              <w:left w:val="nil"/>
              <w:bottom w:val="single" w:sz="4" w:space="0" w:color="auto"/>
              <w:right w:val="nil"/>
            </w:tcBorders>
            <w:shd w:val="clear" w:color="auto" w:fill="auto"/>
            <w:noWrap/>
            <w:vAlign w:val="bottom"/>
            <w:hideMark/>
          </w:tcPr>
          <w:p w14:paraId="2A435DB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1,182</w:t>
            </w:r>
          </w:p>
        </w:tc>
        <w:tc>
          <w:tcPr>
            <w:tcW w:w="373" w:type="pct"/>
            <w:tcBorders>
              <w:top w:val="single" w:sz="4" w:space="0" w:color="auto"/>
              <w:left w:val="nil"/>
              <w:bottom w:val="single" w:sz="4" w:space="0" w:color="auto"/>
              <w:right w:val="nil"/>
            </w:tcBorders>
            <w:shd w:val="clear" w:color="auto" w:fill="auto"/>
            <w:noWrap/>
            <w:vAlign w:val="bottom"/>
            <w:hideMark/>
          </w:tcPr>
          <w:p w14:paraId="756F275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1,209</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444644F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1,237</w:t>
            </w:r>
          </w:p>
        </w:tc>
      </w:tr>
      <w:tr w:rsidR="00485B55" w:rsidRPr="00485B55" w14:paraId="698A2374"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09A092A"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w:t>
            </w:r>
          </w:p>
        </w:tc>
        <w:tc>
          <w:tcPr>
            <w:tcW w:w="351" w:type="pct"/>
            <w:tcBorders>
              <w:top w:val="nil"/>
              <w:left w:val="nil"/>
              <w:bottom w:val="nil"/>
              <w:right w:val="nil"/>
            </w:tcBorders>
            <w:shd w:val="clear" w:color="auto" w:fill="auto"/>
            <w:noWrap/>
            <w:vAlign w:val="bottom"/>
            <w:hideMark/>
          </w:tcPr>
          <w:p w14:paraId="305E45FC"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2BAF9117"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095DFBB5"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758E1080"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661BFA78"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5A64A87B"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62A05D2F"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3D23C07F"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1F9C9B9C"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560A707C"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6F1C3E06"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37F143F"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Chief Financial Office</w:t>
            </w:r>
          </w:p>
        </w:tc>
        <w:tc>
          <w:tcPr>
            <w:tcW w:w="351" w:type="pct"/>
            <w:tcBorders>
              <w:top w:val="nil"/>
              <w:left w:val="nil"/>
              <w:bottom w:val="nil"/>
              <w:right w:val="nil"/>
            </w:tcBorders>
            <w:shd w:val="clear" w:color="auto" w:fill="auto"/>
            <w:noWrap/>
            <w:vAlign w:val="bottom"/>
            <w:hideMark/>
          </w:tcPr>
          <w:p w14:paraId="6D389F6F" w14:textId="77777777" w:rsidR="00485B55" w:rsidRPr="00485B55" w:rsidRDefault="00485B55" w:rsidP="00485B55">
            <w:pPr>
              <w:spacing w:before="0" w:after="0"/>
              <w:rPr>
                <w:rFonts w:cs="Arial"/>
                <w:b/>
                <w:bCs/>
                <w:color w:val="auto"/>
                <w:sz w:val="14"/>
                <w:szCs w:val="14"/>
                <w:lang w:eastAsia="en-AU"/>
              </w:rPr>
            </w:pPr>
          </w:p>
        </w:tc>
        <w:tc>
          <w:tcPr>
            <w:tcW w:w="351" w:type="pct"/>
            <w:tcBorders>
              <w:top w:val="nil"/>
              <w:left w:val="nil"/>
              <w:bottom w:val="nil"/>
              <w:right w:val="nil"/>
            </w:tcBorders>
            <w:shd w:val="clear" w:color="auto" w:fill="auto"/>
            <w:noWrap/>
            <w:vAlign w:val="bottom"/>
            <w:hideMark/>
          </w:tcPr>
          <w:p w14:paraId="30494A8E"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06BDEC5A"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3F20E61A" w14:textId="77777777" w:rsidR="00485B55" w:rsidRPr="00485B55" w:rsidRDefault="00485B55" w:rsidP="00485B55">
            <w:pPr>
              <w:spacing w:before="0" w:after="0"/>
              <w:rPr>
                <w:rFonts w:ascii="Times New Roman" w:hAnsi="Times New Roman"/>
                <w:color w:val="auto"/>
                <w:sz w:val="14"/>
                <w:szCs w:val="14"/>
                <w:lang w:eastAsia="en-AU"/>
              </w:rPr>
            </w:pPr>
          </w:p>
        </w:tc>
        <w:tc>
          <w:tcPr>
            <w:tcW w:w="351" w:type="pct"/>
            <w:tcBorders>
              <w:top w:val="nil"/>
              <w:left w:val="nil"/>
              <w:bottom w:val="nil"/>
              <w:right w:val="nil"/>
            </w:tcBorders>
            <w:shd w:val="clear" w:color="auto" w:fill="auto"/>
            <w:noWrap/>
            <w:vAlign w:val="bottom"/>
            <w:hideMark/>
          </w:tcPr>
          <w:p w14:paraId="6C285021" w14:textId="77777777" w:rsidR="00485B55" w:rsidRPr="00485B55" w:rsidRDefault="00485B55" w:rsidP="00485B55">
            <w:pPr>
              <w:spacing w:before="0" w:after="0"/>
              <w:rPr>
                <w:rFonts w:ascii="Times New Roman" w:hAnsi="Times New Roman"/>
                <w:color w:val="auto"/>
                <w:sz w:val="14"/>
                <w:szCs w:val="14"/>
                <w:lang w:eastAsia="en-AU"/>
              </w:rPr>
            </w:pPr>
          </w:p>
        </w:tc>
        <w:tc>
          <w:tcPr>
            <w:tcW w:w="286" w:type="pct"/>
            <w:tcBorders>
              <w:top w:val="nil"/>
              <w:left w:val="nil"/>
              <w:bottom w:val="nil"/>
              <w:right w:val="nil"/>
            </w:tcBorders>
            <w:shd w:val="clear" w:color="auto" w:fill="auto"/>
            <w:noWrap/>
            <w:vAlign w:val="bottom"/>
            <w:hideMark/>
          </w:tcPr>
          <w:p w14:paraId="6196F646"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7772D808"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0BD6ADBC" w14:textId="77777777" w:rsidR="00485B55" w:rsidRPr="00485B55" w:rsidRDefault="00485B55" w:rsidP="00485B55">
            <w:pPr>
              <w:spacing w:before="0" w:after="0"/>
              <w:rPr>
                <w:rFonts w:ascii="Times New Roman" w:hAnsi="Times New Roman"/>
                <w:color w:val="auto"/>
                <w:sz w:val="14"/>
                <w:szCs w:val="14"/>
                <w:lang w:eastAsia="en-AU"/>
              </w:rPr>
            </w:pPr>
          </w:p>
        </w:tc>
        <w:tc>
          <w:tcPr>
            <w:tcW w:w="373" w:type="pct"/>
            <w:tcBorders>
              <w:top w:val="nil"/>
              <w:left w:val="nil"/>
              <w:bottom w:val="nil"/>
              <w:right w:val="nil"/>
            </w:tcBorders>
            <w:shd w:val="clear" w:color="auto" w:fill="auto"/>
            <w:noWrap/>
            <w:vAlign w:val="bottom"/>
            <w:hideMark/>
          </w:tcPr>
          <w:p w14:paraId="45D3BE78" w14:textId="77777777" w:rsidR="00485B55" w:rsidRPr="00485B55" w:rsidRDefault="00485B55" w:rsidP="00485B55">
            <w:pPr>
              <w:spacing w:before="0" w:after="0"/>
              <w:rPr>
                <w:rFonts w:ascii="Times New Roman" w:hAnsi="Times New Roman"/>
                <w:color w:val="auto"/>
                <w:sz w:val="14"/>
                <w:szCs w:val="14"/>
                <w:lang w:eastAsia="en-AU"/>
              </w:rPr>
            </w:pPr>
          </w:p>
        </w:tc>
        <w:tc>
          <w:tcPr>
            <w:tcW w:w="371" w:type="pct"/>
            <w:tcBorders>
              <w:top w:val="nil"/>
              <w:left w:val="nil"/>
              <w:bottom w:val="nil"/>
              <w:right w:val="single" w:sz="4" w:space="0" w:color="auto"/>
            </w:tcBorders>
            <w:shd w:val="clear" w:color="auto" w:fill="auto"/>
            <w:noWrap/>
            <w:vAlign w:val="bottom"/>
            <w:hideMark/>
          </w:tcPr>
          <w:p w14:paraId="673ECBC5"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65E37F31"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98456E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51" w:type="pct"/>
            <w:tcBorders>
              <w:top w:val="nil"/>
              <w:left w:val="nil"/>
              <w:bottom w:val="nil"/>
              <w:right w:val="nil"/>
            </w:tcBorders>
            <w:shd w:val="clear" w:color="auto" w:fill="auto"/>
            <w:noWrap/>
            <w:vAlign w:val="center"/>
            <w:hideMark/>
          </w:tcPr>
          <w:p w14:paraId="5505C26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7,736</w:t>
            </w:r>
          </w:p>
        </w:tc>
        <w:tc>
          <w:tcPr>
            <w:tcW w:w="351" w:type="pct"/>
            <w:tcBorders>
              <w:top w:val="nil"/>
              <w:left w:val="nil"/>
              <w:bottom w:val="nil"/>
              <w:right w:val="nil"/>
            </w:tcBorders>
            <w:shd w:val="clear" w:color="auto" w:fill="auto"/>
            <w:noWrap/>
            <w:vAlign w:val="center"/>
            <w:hideMark/>
          </w:tcPr>
          <w:p w14:paraId="58FF493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7,861</w:t>
            </w:r>
          </w:p>
        </w:tc>
        <w:tc>
          <w:tcPr>
            <w:tcW w:w="351" w:type="pct"/>
            <w:tcBorders>
              <w:top w:val="nil"/>
              <w:left w:val="nil"/>
              <w:bottom w:val="nil"/>
              <w:right w:val="nil"/>
            </w:tcBorders>
            <w:shd w:val="clear" w:color="auto" w:fill="auto"/>
            <w:noWrap/>
            <w:vAlign w:val="center"/>
            <w:hideMark/>
          </w:tcPr>
          <w:p w14:paraId="54A7FF5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8,012</w:t>
            </w:r>
          </w:p>
        </w:tc>
        <w:tc>
          <w:tcPr>
            <w:tcW w:w="351" w:type="pct"/>
            <w:tcBorders>
              <w:top w:val="nil"/>
              <w:left w:val="nil"/>
              <w:bottom w:val="nil"/>
              <w:right w:val="nil"/>
            </w:tcBorders>
            <w:shd w:val="clear" w:color="auto" w:fill="auto"/>
            <w:noWrap/>
            <w:vAlign w:val="center"/>
            <w:hideMark/>
          </w:tcPr>
          <w:p w14:paraId="4BFAC5C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8,212</w:t>
            </w:r>
          </w:p>
        </w:tc>
        <w:tc>
          <w:tcPr>
            <w:tcW w:w="351" w:type="pct"/>
            <w:tcBorders>
              <w:top w:val="nil"/>
              <w:left w:val="nil"/>
              <w:bottom w:val="nil"/>
              <w:right w:val="nil"/>
            </w:tcBorders>
            <w:shd w:val="clear" w:color="auto" w:fill="auto"/>
            <w:noWrap/>
            <w:vAlign w:val="center"/>
            <w:hideMark/>
          </w:tcPr>
          <w:p w14:paraId="6E83419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8,375</w:t>
            </w:r>
          </w:p>
        </w:tc>
        <w:tc>
          <w:tcPr>
            <w:tcW w:w="286" w:type="pct"/>
            <w:tcBorders>
              <w:top w:val="nil"/>
              <w:left w:val="nil"/>
              <w:bottom w:val="nil"/>
              <w:right w:val="nil"/>
            </w:tcBorders>
            <w:shd w:val="clear" w:color="auto" w:fill="auto"/>
            <w:noWrap/>
            <w:vAlign w:val="center"/>
            <w:hideMark/>
          </w:tcPr>
          <w:p w14:paraId="3C77D17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8,557</w:t>
            </w:r>
          </w:p>
        </w:tc>
        <w:tc>
          <w:tcPr>
            <w:tcW w:w="373" w:type="pct"/>
            <w:tcBorders>
              <w:top w:val="nil"/>
              <w:left w:val="nil"/>
              <w:bottom w:val="nil"/>
              <w:right w:val="nil"/>
            </w:tcBorders>
            <w:shd w:val="clear" w:color="auto" w:fill="auto"/>
            <w:noWrap/>
            <w:vAlign w:val="center"/>
            <w:hideMark/>
          </w:tcPr>
          <w:p w14:paraId="5BAC72A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8,756</w:t>
            </w:r>
          </w:p>
        </w:tc>
        <w:tc>
          <w:tcPr>
            <w:tcW w:w="373" w:type="pct"/>
            <w:tcBorders>
              <w:top w:val="nil"/>
              <w:left w:val="nil"/>
              <w:bottom w:val="nil"/>
              <w:right w:val="nil"/>
            </w:tcBorders>
            <w:shd w:val="clear" w:color="auto" w:fill="auto"/>
            <w:noWrap/>
            <w:vAlign w:val="center"/>
            <w:hideMark/>
          </w:tcPr>
          <w:p w14:paraId="01B7BDD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8,962</w:t>
            </w:r>
          </w:p>
        </w:tc>
        <w:tc>
          <w:tcPr>
            <w:tcW w:w="373" w:type="pct"/>
            <w:tcBorders>
              <w:top w:val="nil"/>
              <w:left w:val="nil"/>
              <w:bottom w:val="nil"/>
              <w:right w:val="nil"/>
            </w:tcBorders>
            <w:shd w:val="clear" w:color="auto" w:fill="auto"/>
            <w:noWrap/>
            <w:vAlign w:val="center"/>
            <w:hideMark/>
          </w:tcPr>
          <w:p w14:paraId="00FA07D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9,170</w:t>
            </w:r>
          </w:p>
        </w:tc>
        <w:tc>
          <w:tcPr>
            <w:tcW w:w="371" w:type="pct"/>
            <w:tcBorders>
              <w:top w:val="nil"/>
              <w:left w:val="nil"/>
              <w:bottom w:val="nil"/>
              <w:right w:val="single" w:sz="4" w:space="0" w:color="auto"/>
            </w:tcBorders>
            <w:shd w:val="clear" w:color="auto" w:fill="auto"/>
            <w:noWrap/>
            <w:vAlign w:val="center"/>
            <w:hideMark/>
          </w:tcPr>
          <w:p w14:paraId="130C9CA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9,385</w:t>
            </w:r>
          </w:p>
        </w:tc>
      </w:tr>
      <w:tr w:rsidR="00485B55" w:rsidRPr="00485B55" w14:paraId="158E417E"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3936C8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29B7280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3,934</w:t>
            </w:r>
          </w:p>
        </w:tc>
        <w:tc>
          <w:tcPr>
            <w:tcW w:w="351" w:type="pct"/>
            <w:tcBorders>
              <w:top w:val="nil"/>
              <w:left w:val="nil"/>
              <w:bottom w:val="nil"/>
              <w:right w:val="nil"/>
            </w:tcBorders>
            <w:shd w:val="clear" w:color="auto" w:fill="auto"/>
            <w:noWrap/>
            <w:vAlign w:val="center"/>
            <w:hideMark/>
          </w:tcPr>
          <w:p w14:paraId="7288264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3,998</w:t>
            </w:r>
          </w:p>
        </w:tc>
        <w:tc>
          <w:tcPr>
            <w:tcW w:w="351" w:type="pct"/>
            <w:tcBorders>
              <w:top w:val="nil"/>
              <w:left w:val="nil"/>
              <w:bottom w:val="nil"/>
              <w:right w:val="nil"/>
            </w:tcBorders>
            <w:shd w:val="clear" w:color="auto" w:fill="auto"/>
            <w:noWrap/>
            <w:vAlign w:val="center"/>
            <w:hideMark/>
          </w:tcPr>
          <w:p w14:paraId="6C3079E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4,075</w:t>
            </w:r>
          </w:p>
        </w:tc>
        <w:tc>
          <w:tcPr>
            <w:tcW w:w="351" w:type="pct"/>
            <w:tcBorders>
              <w:top w:val="nil"/>
              <w:left w:val="nil"/>
              <w:bottom w:val="nil"/>
              <w:right w:val="nil"/>
            </w:tcBorders>
            <w:shd w:val="clear" w:color="auto" w:fill="auto"/>
            <w:noWrap/>
            <w:vAlign w:val="center"/>
            <w:hideMark/>
          </w:tcPr>
          <w:p w14:paraId="1AC1A18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4,177</w:t>
            </w:r>
          </w:p>
        </w:tc>
        <w:tc>
          <w:tcPr>
            <w:tcW w:w="351" w:type="pct"/>
            <w:tcBorders>
              <w:top w:val="nil"/>
              <w:left w:val="nil"/>
              <w:bottom w:val="nil"/>
              <w:right w:val="nil"/>
            </w:tcBorders>
            <w:shd w:val="clear" w:color="auto" w:fill="auto"/>
            <w:noWrap/>
            <w:vAlign w:val="center"/>
            <w:hideMark/>
          </w:tcPr>
          <w:p w14:paraId="115DC52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4,259</w:t>
            </w:r>
          </w:p>
        </w:tc>
        <w:tc>
          <w:tcPr>
            <w:tcW w:w="286" w:type="pct"/>
            <w:tcBorders>
              <w:top w:val="nil"/>
              <w:left w:val="nil"/>
              <w:bottom w:val="nil"/>
              <w:right w:val="nil"/>
            </w:tcBorders>
            <w:shd w:val="clear" w:color="auto" w:fill="auto"/>
            <w:noWrap/>
            <w:vAlign w:val="center"/>
            <w:hideMark/>
          </w:tcPr>
          <w:p w14:paraId="55623E1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4,352</w:t>
            </w:r>
          </w:p>
        </w:tc>
        <w:tc>
          <w:tcPr>
            <w:tcW w:w="373" w:type="pct"/>
            <w:tcBorders>
              <w:top w:val="nil"/>
              <w:left w:val="nil"/>
              <w:bottom w:val="nil"/>
              <w:right w:val="nil"/>
            </w:tcBorders>
            <w:shd w:val="clear" w:color="auto" w:fill="auto"/>
            <w:noWrap/>
            <w:vAlign w:val="center"/>
            <w:hideMark/>
          </w:tcPr>
          <w:p w14:paraId="34F4E40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4,453</w:t>
            </w:r>
          </w:p>
        </w:tc>
        <w:tc>
          <w:tcPr>
            <w:tcW w:w="373" w:type="pct"/>
            <w:tcBorders>
              <w:top w:val="nil"/>
              <w:left w:val="nil"/>
              <w:bottom w:val="nil"/>
              <w:right w:val="nil"/>
            </w:tcBorders>
            <w:shd w:val="clear" w:color="auto" w:fill="auto"/>
            <w:noWrap/>
            <w:vAlign w:val="center"/>
            <w:hideMark/>
          </w:tcPr>
          <w:p w14:paraId="31DCBB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4,558</w:t>
            </w:r>
          </w:p>
        </w:tc>
        <w:tc>
          <w:tcPr>
            <w:tcW w:w="373" w:type="pct"/>
            <w:tcBorders>
              <w:top w:val="nil"/>
              <w:left w:val="nil"/>
              <w:bottom w:val="nil"/>
              <w:right w:val="nil"/>
            </w:tcBorders>
            <w:shd w:val="clear" w:color="auto" w:fill="auto"/>
            <w:noWrap/>
            <w:vAlign w:val="center"/>
            <w:hideMark/>
          </w:tcPr>
          <w:p w14:paraId="7C00F21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4,664</w:t>
            </w:r>
          </w:p>
        </w:tc>
        <w:tc>
          <w:tcPr>
            <w:tcW w:w="371" w:type="pct"/>
            <w:tcBorders>
              <w:top w:val="nil"/>
              <w:left w:val="nil"/>
              <w:bottom w:val="nil"/>
              <w:right w:val="single" w:sz="4" w:space="0" w:color="auto"/>
            </w:tcBorders>
            <w:shd w:val="clear" w:color="auto" w:fill="auto"/>
            <w:noWrap/>
            <w:vAlign w:val="center"/>
            <w:hideMark/>
          </w:tcPr>
          <w:p w14:paraId="4B54F6D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4,773</w:t>
            </w:r>
          </w:p>
        </w:tc>
      </w:tr>
      <w:tr w:rsidR="00485B55" w:rsidRPr="00485B55" w14:paraId="4A843934"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D7338C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1855A7A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2,984</w:t>
            </w:r>
          </w:p>
        </w:tc>
        <w:tc>
          <w:tcPr>
            <w:tcW w:w="351" w:type="pct"/>
            <w:tcBorders>
              <w:top w:val="nil"/>
              <w:left w:val="nil"/>
              <w:bottom w:val="nil"/>
              <w:right w:val="nil"/>
            </w:tcBorders>
            <w:shd w:val="clear" w:color="auto" w:fill="auto"/>
            <w:noWrap/>
            <w:vAlign w:val="center"/>
            <w:hideMark/>
          </w:tcPr>
          <w:p w14:paraId="290E3D9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3,032</w:t>
            </w:r>
          </w:p>
        </w:tc>
        <w:tc>
          <w:tcPr>
            <w:tcW w:w="351" w:type="pct"/>
            <w:tcBorders>
              <w:top w:val="nil"/>
              <w:left w:val="nil"/>
              <w:bottom w:val="nil"/>
              <w:right w:val="nil"/>
            </w:tcBorders>
            <w:shd w:val="clear" w:color="auto" w:fill="auto"/>
            <w:noWrap/>
            <w:vAlign w:val="center"/>
            <w:hideMark/>
          </w:tcPr>
          <w:p w14:paraId="225E78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3,090</w:t>
            </w:r>
          </w:p>
        </w:tc>
        <w:tc>
          <w:tcPr>
            <w:tcW w:w="351" w:type="pct"/>
            <w:tcBorders>
              <w:top w:val="nil"/>
              <w:left w:val="nil"/>
              <w:bottom w:val="nil"/>
              <w:right w:val="nil"/>
            </w:tcBorders>
            <w:shd w:val="clear" w:color="auto" w:fill="auto"/>
            <w:noWrap/>
            <w:vAlign w:val="center"/>
            <w:hideMark/>
          </w:tcPr>
          <w:p w14:paraId="1D41460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3,167</w:t>
            </w:r>
          </w:p>
        </w:tc>
        <w:tc>
          <w:tcPr>
            <w:tcW w:w="351" w:type="pct"/>
            <w:tcBorders>
              <w:top w:val="nil"/>
              <w:left w:val="nil"/>
              <w:bottom w:val="nil"/>
              <w:right w:val="nil"/>
            </w:tcBorders>
            <w:shd w:val="clear" w:color="auto" w:fill="auto"/>
            <w:noWrap/>
            <w:vAlign w:val="center"/>
            <w:hideMark/>
          </w:tcPr>
          <w:p w14:paraId="6C29371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3,230</w:t>
            </w:r>
          </w:p>
        </w:tc>
        <w:tc>
          <w:tcPr>
            <w:tcW w:w="286" w:type="pct"/>
            <w:tcBorders>
              <w:top w:val="nil"/>
              <w:left w:val="nil"/>
              <w:bottom w:val="nil"/>
              <w:right w:val="nil"/>
            </w:tcBorders>
            <w:shd w:val="clear" w:color="auto" w:fill="auto"/>
            <w:noWrap/>
            <w:vAlign w:val="center"/>
            <w:hideMark/>
          </w:tcPr>
          <w:p w14:paraId="04343DF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3,300</w:t>
            </w:r>
          </w:p>
        </w:tc>
        <w:tc>
          <w:tcPr>
            <w:tcW w:w="373" w:type="pct"/>
            <w:tcBorders>
              <w:top w:val="nil"/>
              <w:left w:val="nil"/>
              <w:bottom w:val="nil"/>
              <w:right w:val="nil"/>
            </w:tcBorders>
            <w:shd w:val="clear" w:color="auto" w:fill="auto"/>
            <w:noWrap/>
            <w:vAlign w:val="center"/>
            <w:hideMark/>
          </w:tcPr>
          <w:p w14:paraId="6338D0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3,377</w:t>
            </w:r>
          </w:p>
        </w:tc>
        <w:tc>
          <w:tcPr>
            <w:tcW w:w="373" w:type="pct"/>
            <w:tcBorders>
              <w:top w:val="nil"/>
              <w:left w:val="nil"/>
              <w:bottom w:val="nil"/>
              <w:right w:val="nil"/>
            </w:tcBorders>
            <w:shd w:val="clear" w:color="auto" w:fill="auto"/>
            <w:noWrap/>
            <w:vAlign w:val="center"/>
            <w:hideMark/>
          </w:tcPr>
          <w:p w14:paraId="15B5771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3,457</w:t>
            </w:r>
          </w:p>
        </w:tc>
        <w:tc>
          <w:tcPr>
            <w:tcW w:w="373" w:type="pct"/>
            <w:tcBorders>
              <w:top w:val="nil"/>
              <w:left w:val="nil"/>
              <w:bottom w:val="nil"/>
              <w:right w:val="nil"/>
            </w:tcBorders>
            <w:shd w:val="clear" w:color="auto" w:fill="auto"/>
            <w:noWrap/>
            <w:vAlign w:val="center"/>
            <w:hideMark/>
          </w:tcPr>
          <w:p w14:paraId="6DA65B4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3,537</w:t>
            </w:r>
          </w:p>
        </w:tc>
        <w:tc>
          <w:tcPr>
            <w:tcW w:w="371" w:type="pct"/>
            <w:tcBorders>
              <w:top w:val="nil"/>
              <w:left w:val="nil"/>
              <w:bottom w:val="nil"/>
              <w:right w:val="single" w:sz="4" w:space="0" w:color="auto"/>
            </w:tcBorders>
            <w:shd w:val="clear" w:color="auto" w:fill="auto"/>
            <w:noWrap/>
            <w:vAlign w:val="center"/>
            <w:hideMark/>
          </w:tcPr>
          <w:p w14:paraId="2208E69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3,620</w:t>
            </w:r>
          </w:p>
        </w:tc>
      </w:tr>
      <w:tr w:rsidR="00485B55" w:rsidRPr="00485B55" w14:paraId="1E999B42"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4D9358C1"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28C0CE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7B6AF2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669019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056FDD9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F93F55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5A37F9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306B76B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25B74FA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0477CA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02AC14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42D40AF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05E5E2C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5F39FF2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818</w:t>
            </w:r>
          </w:p>
        </w:tc>
        <w:tc>
          <w:tcPr>
            <w:tcW w:w="351" w:type="pct"/>
            <w:tcBorders>
              <w:top w:val="nil"/>
              <w:left w:val="nil"/>
              <w:bottom w:val="nil"/>
              <w:right w:val="nil"/>
            </w:tcBorders>
            <w:shd w:val="clear" w:color="auto" w:fill="auto"/>
            <w:noWrap/>
            <w:vAlign w:val="center"/>
            <w:hideMark/>
          </w:tcPr>
          <w:p w14:paraId="4EFE559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831</w:t>
            </w:r>
          </w:p>
        </w:tc>
        <w:tc>
          <w:tcPr>
            <w:tcW w:w="351" w:type="pct"/>
            <w:tcBorders>
              <w:top w:val="nil"/>
              <w:left w:val="nil"/>
              <w:bottom w:val="nil"/>
              <w:right w:val="nil"/>
            </w:tcBorders>
            <w:shd w:val="clear" w:color="auto" w:fill="auto"/>
            <w:noWrap/>
            <w:vAlign w:val="center"/>
            <w:hideMark/>
          </w:tcPr>
          <w:p w14:paraId="0E26FE5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847</w:t>
            </w:r>
          </w:p>
        </w:tc>
        <w:tc>
          <w:tcPr>
            <w:tcW w:w="351" w:type="pct"/>
            <w:tcBorders>
              <w:top w:val="nil"/>
              <w:left w:val="nil"/>
              <w:bottom w:val="nil"/>
              <w:right w:val="nil"/>
            </w:tcBorders>
            <w:shd w:val="clear" w:color="auto" w:fill="auto"/>
            <w:noWrap/>
            <w:vAlign w:val="center"/>
            <w:hideMark/>
          </w:tcPr>
          <w:p w14:paraId="08F9149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868</w:t>
            </w:r>
          </w:p>
        </w:tc>
        <w:tc>
          <w:tcPr>
            <w:tcW w:w="351" w:type="pct"/>
            <w:tcBorders>
              <w:top w:val="nil"/>
              <w:left w:val="nil"/>
              <w:bottom w:val="nil"/>
              <w:right w:val="nil"/>
            </w:tcBorders>
            <w:shd w:val="clear" w:color="auto" w:fill="auto"/>
            <w:noWrap/>
            <w:vAlign w:val="center"/>
            <w:hideMark/>
          </w:tcPr>
          <w:p w14:paraId="5696F64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885</w:t>
            </w:r>
          </w:p>
        </w:tc>
        <w:tc>
          <w:tcPr>
            <w:tcW w:w="286" w:type="pct"/>
            <w:tcBorders>
              <w:top w:val="nil"/>
              <w:left w:val="nil"/>
              <w:bottom w:val="nil"/>
              <w:right w:val="nil"/>
            </w:tcBorders>
            <w:shd w:val="clear" w:color="auto" w:fill="auto"/>
            <w:noWrap/>
            <w:vAlign w:val="center"/>
            <w:hideMark/>
          </w:tcPr>
          <w:p w14:paraId="78723E4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905</w:t>
            </w:r>
          </w:p>
        </w:tc>
        <w:tc>
          <w:tcPr>
            <w:tcW w:w="373" w:type="pct"/>
            <w:tcBorders>
              <w:top w:val="nil"/>
              <w:left w:val="nil"/>
              <w:bottom w:val="nil"/>
              <w:right w:val="nil"/>
            </w:tcBorders>
            <w:shd w:val="clear" w:color="auto" w:fill="auto"/>
            <w:noWrap/>
            <w:vAlign w:val="center"/>
            <w:hideMark/>
          </w:tcPr>
          <w:p w14:paraId="51CC371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926</w:t>
            </w:r>
          </w:p>
        </w:tc>
        <w:tc>
          <w:tcPr>
            <w:tcW w:w="373" w:type="pct"/>
            <w:tcBorders>
              <w:top w:val="nil"/>
              <w:left w:val="nil"/>
              <w:bottom w:val="nil"/>
              <w:right w:val="nil"/>
            </w:tcBorders>
            <w:shd w:val="clear" w:color="auto" w:fill="auto"/>
            <w:noWrap/>
            <w:vAlign w:val="center"/>
            <w:hideMark/>
          </w:tcPr>
          <w:p w14:paraId="226AF6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947</w:t>
            </w:r>
          </w:p>
        </w:tc>
        <w:tc>
          <w:tcPr>
            <w:tcW w:w="373" w:type="pct"/>
            <w:tcBorders>
              <w:top w:val="nil"/>
              <w:left w:val="nil"/>
              <w:bottom w:val="nil"/>
              <w:right w:val="nil"/>
            </w:tcBorders>
            <w:shd w:val="clear" w:color="auto" w:fill="auto"/>
            <w:noWrap/>
            <w:vAlign w:val="center"/>
            <w:hideMark/>
          </w:tcPr>
          <w:p w14:paraId="7C8BEBB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969</w:t>
            </w:r>
          </w:p>
        </w:tc>
        <w:tc>
          <w:tcPr>
            <w:tcW w:w="371" w:type="pct"/>
            <w:tcBorders>
              <w:top w:val="nil"/>
              <w:left w:val="nil"/>
              <w:bottom w:val="nil"/>
              <w:right w:val="single" w:sz="4" w:space="0" w:color="auto"/>
            </w:tcBorders>
            <w:shd w:val="clear" w:color="auto" w:fill="auto"/>
            <w:noWrap/>
            <w:vAlign w:val="center"/>
            <w:hideMark/>
          </w:tcPr>
          <w:p w14:paraId="1EDDEC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992</w:t>
            </w:r>
          </w:p>
        </w:tc>
      </w:tr>
      <w:tr w:rsidR="00485B55" w:rsidRPr="00485B55" w14:paraId="4DA5560A"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BB46550"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51" w:type="pct"/>
            <w:tcBorders>
              <w:top w:val="nil"/>
              <w:left w:val="nil"/>
              <w:bottom w:val="nil"/>
              <w:right w:val="nil"/>
            </w:tcBorders>
            <w:shd w:val="clear" w:color="auto" w:fill="auto"/>
            <w:noWrap/>
            <w:vAlign w:val="center"/>
            <w:hideMark/>
          </w:tcPr>
          <w:p w14:paraId="329F9CE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1,003</w:t>
            </w:r>
          </w:p>
        </w:tc>
        <w:tc>
          <w:tcPr>
            <w:tcW w:w="351" w:type="pct"/>
            <w:tcBorders>
              <w:top w:val="nil"/>
              <w:left w:val="nil"/>
              <w:bottom w:val="nil"/>
              <w:right w:val="nil"/>
            </w:tcBorders>
            <w:shd w:val="clear" w:color="auto" w:fill="auto"/>
            <w:noWrap/>
            <w:vAlign w:val="center"/>
            <w:hideMark/>
          </w:tcPr>
          <w:p w14:paraId="3052566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1,019</w:t>
            </w:r>
          </w:p>
        </w:tc>
        <w:tc>
          <w:tcPr>
            <w:tcW w:w="351" w:type="pct"/>
            <w:tcBorders>
              <w:top w:val="nil"/>
              <w:left w:val="nil"/>
              <w:bottom w:val="nil"/>
              <w:right w:val="nil"/>
            </w:tcBorders>
            <w:shd w:val="clear" w:color="auto" w:fill="auto"/>
            <w:noWrap/>
            <w:vAlign w:val="center"/>
            <w:hideMark/>
          </w:tcPr>
          <w:p w14:paraId="61C89DA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1,039</w:t>
            </w:r>
          </w:p>
        </w:tc>
        <w:tc>
          <w:tcPr>
            <w:tcW w:w="351" w:type="pct"/>
            <w:tcBorders>
              <w:top w:val="nil"/>
              <w:left w:val="nil"/>
              <w:bottom w:val="nil"/>
              <w:right w:val="nil"/>
            </w:tcBorders>
            <w:shd w:val="clear" w:color="auto" w:fill="auto"/>
            <w:noWrap/>
            <w:vAlign w:val="center"/>
            <w:hideMark/>
          </w:tcPr>
          <w:p w14:paraId="685413E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1,065</w:t>
            </w:r>
          </w:p>
        </w:tc>
        <w:tc>
          <w:tcPr>
            <w:tcW w:w="351" w:type="pct"/>
            <w:tcBorders>
              <w:top w:val="nil"/>
              <w:left w:val="nil"/>
              <w:bottom w:val="nil"/>
              <w:right w:val="nil"/>
            </w:tcBorders>
            <w:shd w:val="clear" w:color="auto" w:fill="auto"/>
            <w:noWrap/>
            <w:vAlign w:val="center"/>
            <w:hideMark/>
          </w:tcPr>
          <w:p w14:paraId="7C8BC29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1,086</w:t>
            </w:r>
          </w:p>
        </w:tc>
        <w:tc>
          <w:tcPr>
            <w:tcW w:w="286" w:type="pct"/>
            <w:tcBorders>
              <w:top w:val="nil"/>
              <w:left w:val="nil"/>
              <w:bottom w:val="nil"/>
              <w:right w:val="nil"/>
            </w:tcBorders>
            <w:shd w:val="clear" w:color="auto" w:fill="auto"/>
            <w:noWrap/>
            <w:vAlign w:val="center"/>
            <w:hideMark/>
          </w:tcPr>
          <w:p w14:paraId="18B597A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1,110</w:t>
            </w:r>
          </w:p>
        </w:tc>
        <w:tc>
          <w:tcPr>
            <w:tcW w:w="373" w:type="pct"/>
            <w:tcBorders>
              <w:top w:val="nil"/>
              <w:left w:val="nil"/>
              <w:bottom w:val="nil"/>
              <w:right w:val="nil"/>
            </w:tcBorders>
            <w:shd w:val="clear" w:color="auto" w:fill="auto"/>
            <w:noWrap/>
            <w:vAlign w:val="center"/>
            <w:hideMark/>
          </w:tcPr>
          <w:p w14:paraId="0988293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1,135</w:t>
            </w:r>
          </w:p>
        </w:tc>
        <w:tc>
          <w:tcPr>
            <w:tcW w:w="373" w:type="pct"/>
            <w:tcBorders>
              <w:top w:val="nil"/>
              <w:left w:val="nil"/>
              <w:bottom w:val="nil"/>
              <w:right w:val="nil"/>
            </w:tcBorders>
            <w:shd w:val="clear" w:color="auto" w:fill="auto"/>
            <w:noWrap/>
            <w:vAlign w:val="center"/>
            <w:hideMark/>
          </w:tcPr>
          <w:p w14:paraId="47A17E9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1,162</w:t>
            </w:r>
          </w:p>
        </w:tc>
        <w:tc>
          <w:tcPr>
            <w:tcW w:w="373" w:type="pct"/>
            <w:tcBorders>
              <w:top w:val="nil"/>
              <w:left w:val="nil"/>
              <w:bottom w:val="nil"/>
              <w:right w:val="nil"/>
            </w:tcBorders>
            <w:shd w:val="clear" w:color="auto" w:fill="auto"/>
            <w:noWrap/>
            <w:vAlign w:val="center"/>
            <w:hideMark/>
          </w:tcPr>
          <w:p w14:paraId="19814FE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1,189</w:t>
            </w:r>
          </w:p>
        </w:tc>
        <w:tc>
          <w:tcPr>
            <w:tcW w:w="371" w:type="pct"/>
            <w:tcBorders>
              <w:top w:val="nil"/>
              <w:left w:val="nil"/>
              <w:bottom w:val="nil"/>
              <w:right w:val="single" w:sz="4" w:space="0" w:color="auto"/>
            </w:tcBorders>
            <w:shd w:val="clear" w:color="auto" w:fill="auto"/>
            <w:noWrap/>
            <w:vAlign w:val="center"/>
            <w:hideMark/>
          </w:tcPr>
          <w:p w14:paraId="10E21DF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1,217</w:t>
            </w:r>
          </w:p>
        </w:tc>
      </w:tr>
      <w:tr w:rsidR="00485B55" w:rsidRPr="00485B55" w14:paraId="5C4D3837"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AE2A36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51" w:type="pct"/>
            <w:tcBorders>
              <w:top w:val="nil"/>
              <w:left w:val="nil"/>
              <w:bottom w:val="nil"/>
              <w:right w:val="nil"/>
            </w:tcBorders>
            <w:shd w:val="clear" w:color="auto" w:fill="auto"/>
            <w:noWrap/>
            <w:vAlign w:val="center"/>
            <w:hideMark/>
          </w:tcPr>
          <w:p w14:paraId="43A2DA1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893</w:t>
            </w:r>
          </w:p>
        </w:tc>
        <w:tc>
          <w:tcPr>
            <w:tcW w:w="351" w:type="pct"/>
            <w:tcBorders>
              <w:top w:val="nil"/>
              <w:left w:val="nil"/>
              <w:bottom w:val="nil"/>
              <w:right w:val="nil"/>
            </w:tcBorders>
            <w:shd w:val="clear" w:color="auto" w:fill="auto"/>
            <w:noWrap/>
            <w:vAlign w:val="center"/>
            <w:hideMark/>
          </w:tcPr>
          <w:p w14:paraId="599494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907</w:t>
            </w:r>
          </w:p>
        </w:tc>
        <w:tc>
          <w:tcPr>
            <w:tcW w:w="351" w:type="pct"/>
            <w:tcBorders>
              <w:top w:val="nil"/>
              <w:left w:val="nil"/>
              <w:bottom w:val="nil"/>
              <w:right w:val="nil"/>
            </w:tcBorders>
            <w:shd w:val="clear" w:color="auto" w:fill="auto"/>
            <w:noWrap/>
            <w:vAlign w:val="center"/>
            <w:hideMark/>
          </w:tcPr>
          <w:p w14:paraId="3411893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925</w:t>
            </w:r>
          </w:p>
        </w:tc>
        <w:tc>
          <w:tcPr>
            <w:tcW w:w="351" w:type="pct"/>
            <w:tcBorders>
              <w:top w:val="nil"/>
              <w:left w:val="nil"/>
              <w:bottom w:val="nil"/>
              <w:right w:val="nil"/>
            </w:tcBorders>
            <w:shd w:val="clear" w:color="auto" w:fill="auto"/>
            <w:noWrap/>
            <w:vAlign w:val="center"/>
            <w:hideMark/>
          </w:tcPr>
          <w:p w14:paraId="1FC96B2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948</w:t>
            </w:r>
          </w:p>
        </w:tc>
        <w:tc>
          <w:tcPr>
            <w:tcW w:w="351" w:type="pct"/>
            <w:tcBorders>
              <w:top w:val="nil"/>
              <w:left w:val="nil"/>
              <w:bottom w:val="nil"/>
              <w:right w:val="nil"/>
            </w:tcBorders>
            <w:shd w:val="clear" w:color="auto" w:fill="auto"/>
            <w:noWrap/>
            <w:vAlign w:val="center"/>
            <w:hideMark/>
          </w:tcPr>
          <w:p w14:paraId="0D209A2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967</w:t>
            </w:r>
          </w:p>
        </w:tc>
        <w:tc>
          <w:tcPr>
            <w:tcW w:w="286" w:type="pct"/>
            <w:tcBorders>
              <w:top w:val="nil"/>
              <w:left w:val="nil"/>
              <w:bottom w:val="nil"/>
              <w:right w:val="nil"/>
            </w:tcBorders>
            <w:shd w:val="clear" w:color="auto" w:fill="auto"/>
            <w:noWrap/>
            <w:vAlign w:val="center"/>
            <w:hideMark/>
          </w:tcPr>
          <w:p w14:paraId="36C67B9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988</w:t>
            </w:r>
          </w:p>
        </w:tc>
        <w:tc>
          <w:tcPr>
            <w:tcW w:w="373" w:type="pct"/>
            <w:tcBorders>
              <w:top w:val="nil"/>
              <w:left w:val="nil"/>
              <w:bottom w:val="nil"/>
              <w:right w:val="nil"/>
            </w:tcBorders>
            <w:shd w:val="clear" w:color="auto" w:fill="auto"/>
            <w:noWrap/>
            <w:vAlign w:val="center"/>
            <w:hideMark/>
          </w:tcPr>
          <w:p w14:paraId="7781581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1,010</w:t>
            </w:r>
          </w:p>
        </w:tc>
        <w:tc>
          <w:tcPr>
            <w:tcW w:w="373" w:type="pct"/>
            <w:tcBorders>
              <w:top w:val="nil"/>
              <w:left w:val="nil"/>
              <w:bottom w:val="nil"/>
              <w:right w:val="nil"/>
            </w:tcBorders>
            <w:shd w:val="clear" w:color="auto" w:fill="auto"/>
            <w:noWrap/>
            <w:vAlign w:val="center"/>
            <w:hideMark/>
          </w:tcPr>
          <w:p w14:paraId="381DD96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1,034</w:t>
            </w:r>
          </w:p>
        </w:tc>
        <w:tc>
          <w:tcPr>
            <w:tcW w:w="373" w:type="pct"/>
            <w:tcBorders>
              <w:top w:val="nil"/>
              <w:left w:val="nil"/>
              <w:bottom w:val="nil"/>
              <w:right w:val="nil"/>
            </w:tcBorders>
            <w:shd w:val="clear" w:color="auto" w:fill="auto"/>
            <w:noWrap/>
            <w:vAlign w:val="center"/>
            <w:hideMark/>
          </w:tcPr>
          <w:p w14:paraId="6C29227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1,058</w:t>
            </w:r>
          </w:p>
        </w:tc>
        <w:tc>
          <w:tcPr>
            <w:tcW w:w="371" w:type="pct"/>
            <w:tcBorders>
              <w:top w:val="nil"/>
              <w:left w:val="nil"/>
              <w:bottom w:val="nil"/>
              <w:right w:val="single" w:sz="4" w:space="0" w:color="auto"/>
            </w:tcBorders>
            <w:shd w:val="clear" w:color="auto" w:fill="auto"/>
            <w:noWrap/>
            <w:vAlign w:val="center"/>
            <w:hideMark/>
          </w:tcPr>
          <w:p w14:paraId="011D4E3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1,083</w:t>
            </w:r>
          </w:p>
        </w:tc>
      </w:tr>
      <w:tr w:rsidR="00485B55" w:rsidRPr="00485B55" w14:paraId="6FF3BBEF"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19727957"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51" w:type="pct"/>
            <w:tcBorders>
              <w:top w:val="nil"/>
              <w:left w:val="nil"/>
              <w:bottom w:val="nil"/>
              <w:right w:val="nil"/>
            </w:tcBorders>
            <w:shd w:val="clear" w:color="auto" w:fill="auto"/>
            <w:noWrap/>
            <w:vAlign w:val="center"/>
            <w:hideMark/>
          </w:tcPr>
          <w:p w14:paraId="57A5B80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w:t>
            </w:r>
          </w:p>
        </w:tc>
        <w:tc>
          <w:tcPr>
            <w:tcW w:w="351" w:type="pct"/>
            <w:tcBorders>
              <w:top w:val="nil"/>
              <w:left w:val="nil"/>
              <w:bottom w:val="nil"/>
              <w:right w:val="nil"/>
            </w:tcBorders>
            <w:shd w:val="clear" w:color="auto" w:fill="auto"/>
            <w:noWrap/>
            <w:vAlign w:val="center"/>
            <w:hideMark/>
          </w:tcPr>
          <w:p w14:paraId="0B90B71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72</w:t>
            </w:r>
          </w:p>
        </w:tc>
        <w:tc>
          <w:tcPr>
            <w:tcW w:w="351" w:type="pct"/>
            <w:tcBorders>
              <w:top w:val="nil"/>
              <w:left w:val="nil"/>
              <w:bottom w:val="nil"/>
              <w:right w:val="nil"/>
            </w:tcBorders>
            <w:shd w:val="clear" w:color="auto" w:fill="auto"/>
            <w:noWrap/>
            <w:vAlign w:val="center"/>
            <w:hideMark/>
          </w:tcPr>
          <w:p w14:paraId="49CC8DB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74</w:t>
            </w:r>
          </w:p>
        </w:tc>
        <w:tc>
          <w:tcPr>
            <w:tcW w:w="351" w:type="pct"/>
            <w:tcBorders>
              <w:top w:val="nil"/>
              <w:left w:val="nil"/>
              <w:bottom w:val="nil"/>
              <w:right w:val="nil"/>
            </w:tcBorders>
            <w:shd w:val="clear" w:color="auto" w:fill="auto"/>
            <w:noWrap/>
            <w:vAlign w:val="center"/>
            <w:hideMark/>
          </w:tcPr>
          <w:p w14:paraId="4765DE0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75</w:t>
            </w:r>
          </w:p>
        </w:tc>
        <w:tc>
          <w:tcPr>
            <w:tcW w:w="351" w:type="pct"/>
            <w:tcBorders>
              <w:top w:val="nil"/>
              <w:left w:val="nil"/>
              <w:bottom w:val="nil"/>
              <w:right w:val="nil"/>
            </w:tcBorders>
            <w:shd w:val="clear" w:color="auto" w:fill="auto"/>
            <w:noWrap/>
            <w:vAlign w:val="center"/>
            <w:hideMark/>
          </w:tcPr>
          <w:p w14:paraId="2A039AF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77</w:t>
            </w:r>
          </w:p>
        </w:tc>
        <w:tc>
          <w:tcPr>
            <w:tcW w:w="286" w:type="pct"/>
            <w:tcBorders>
              <w:top w:val="nil"/>
              <w:left w:val="nil"/>
              <w:bottom w:val="nil"/>
              <w:right w:val="nil"/>
            </w:tcBorders>
            <w:shd w:val="clear" w:color="auto" w:fill="auto"/>
            <w:noWrap/>
            <w:vAlign w:val="center"/>
            <w:hideMark/>
          </w:tcPr>
          <w:p w14:paraId="675DE40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79</w:t>
            </w:r>
          </w:p>
        </w:tc>
        <w:tc>
          <w:tcPr>
            <w:tcW w:w="373" w:type="pct"/>
            <w:tcBorders>
              <w:top w:val="nil"/>
              <w:left w:val="nil"/>
              <w:bottom w:val="nil"/>
              <w:right w:val="nil"/>
            </w:tcBorders>
            <w:shd w:val="clear" w:color="auto" w:fill="auto"/>
            <w:noWrap/>
            <w:vAlign w:val="center"/>
            <w:hideMark/>
          </w:tcPr>
          <w:p w14:paraId="1802C8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80</w:t>
            </w:r>
          </w:p>
        </w:tc>
        <w:tc>
          <w:tcPr>
            <w:tcW w:w="373" w:type="pct"/>
            <w:tcBorders>
              <w:top w:val="nil"/>
              <w:left w:val="nil"/>
              <w:bottom w:val="nil"/>
              <w:right w:val="nil"/>
            </w:tcBorders>
            <w:shd w:val="clear" w:color="auto" w:fill="auto"/>
            <w:noWrap/>
            <w:vAlign w:val="center"/>
            <w:hideMark/>
          </w:tcPr>
          <w:p w14:paraId="3DD2A10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3" w:type="pct"/>
            <w:tcBorders>
              <w:top w:val="nil"/>
              <w:left w:val="nil"/>
              <w:bottom w:val="nil"/>
              <w:right w:val="nil"/>
            </w:tcBorders>
            <w:shd w:val="clear" w:color="auto" w:fill="auto"/>
            <w:noWrap/>
            <w:vAlign w:val="center"/>
            <w:hideMark/>
          </w:tcPr>
          <w:p w14:paraId="547965A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84</w:t>
            </w:r>
          </w:p>
        </w:tc>
        <w:tc>
          <w:tcPr>
            <w:tcW w:w="371" w:type="pct"/>
            <w:tcBorders>
              <w:top w:val="nil"/>
              <w:left w:val="nil"/>
              <w:bottom w:val="nil"/>
              <w:right w:val="single" w:sz="4" w:space="0" w:color="auto"/>
            </w:tcBorders>
            <w:shd w:val="clear" w:color="auto" w:fill="auto"/>
            <w:noWrap/>
            <w:vAlign w:val="center"/>
            <w:hideMark/>
          </w:tcPr>
          <w:p w14:paraId="503DDA7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86</w:t>
            </w:r>
          </w:p>
        </w:tc>
      </w:tr>
      <w:tr w:rsidR="00485B55" w:rsidRPr="00485B55" w14:paraId="5B3BE89D"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47DA77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51" w:type="pct"/>
            <w:tcBorders>
              <w:top w:val="nil"/>
              <w:left w:val="nil"/>
              <w:bottom w:val="nil"/>
              <w:right w:val="nil"/>
            </w:tcBorders>
            <w:shd w:val="clear" w:color="auto" w:fill="auto"/>
            <w:noWrap/>
            <w:vAlign w:val="center"/>
            <w:hideMark/>
          </w:tcPr>
          <w:p w14:paraId="138DC8B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4159B12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8EEFAF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731FAE7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51" w:type="pct"/>
            <w:tcBorders>
              <w:top w:val="nil"/>
              <w:left w:val="nil"/>
              <w:bottom w:val="nil"/>
              <w:right w:val="nil"/>
            </w:tcBorders>
            <w:shd w:val="clear" w:color="auto" w:fill="auto"/>
            <w:noWrap/>
            <w:vAlign w:val="center"/>
            <w:hideMark/>
          </w:tcPr>
          <w:p w14:paraId="21754DB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286" w:type="pct"/>
            <w:tcBorders>
              <w:top w:val="nil"/>
              <w:left w:val="nil"/>
              <w:bottom w:val="nil"/>
              <w:right w:val="nil"/>
            </w:tcBorders>
            <w:shd w:val="clear" w:color="auto" w:fill="auto"/>
            <w:noWrap/>
            <w:vAlign w:val="center"/>
            <w:hideMark/>
          </w:tcPr>
          <w:p w14:paraId="2C34608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0688B4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5B3703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3" w:type="pct"/>
            <w:tcBorders>
              <w:top w:val="nil"/>
              <w:left w:val="nil"/>
              <w:bottom w:val="nil"/>
              <w:right w:val="nil"/>
            </w:tcBorders>
            <w:shd w:val="clear" w:color="auto" w:fill="auto"/>
            <w:noWrap/>
            <w:vAlign w:val="center"/>
            <w:hideMark/>
          </w:tcPr>
          <w:p w14:paraId="7FE4D6F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c>
          <w:tcPr>
            <w:tcW w:w="371" w:type="pct"/>
            <w:tcBorders>
              <w:top w:val="nil"/>
              <w:left w:val="nil"/>
              <w:bottom w:val="nil"/>
              <w:right w:val="single" w:sz="4" w:space="0" w:color="auto"/>
            </w:tcBorders>
            <w:shd w:val="clear" w:color="auto" w:fill="auto"/>
            <w:noWrap/>
            <w:vAlign w:val="center"/>
            <w:hideMark/>
          </w:tcPr>
          <w:p w14:paraId="09173AE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w:t>
            </w:r>
          </w:p>
        </w:tc>
      </w:tr>
      <w:tr w:rsidR="00485B55" w:rsidRPr="00485B55" w14:paraId="71086482"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2457C56D"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51" w:type="pct"/>
            <w:tcBorders>
              <w:top w:val="nil"/>
              <w:left w:val="nil"/>
              <w:bottom w:val="nil"/>
              <w:right w:val="nil"/>
            </w:tcBorders>
            <w:shd w:val="clear" w:color="auto" w:fill="auto"/>
            <w:noWrap/>
            <w:vAlign w:val="center"/>
            <w:hideMark/>
          </w:tcPr>
          <w:p w14:paraId="563D99C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39</w:t>
            </w:r>
          </w:p>
        </w:tc>
        <w:tc>
          <w:tcPr>
            <w:tcW w:w="351" w:type="pct"/>
            <w:tcBorders>
              <w:top w:val="nil"/>
              <w:left w:val="nil"/>
              <w:bottom w:val="nil"/>
              <w:right w:val="nil"/>
            </w:tcBorders>
            <w:shd w:val="clear" w:color="auto" w:fill="auto"/>
            <w:noWrap/>
            <w:vAlign w:val="center"/>
            <w:hideMark/>
          </w:tcPr>
          <w:p w14:paraId="14411D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51" w:type="pct"/>
            <w:tcBorders>
              <w:top w:val="nil"/>
              <w:left w:val="nil"/>
              <w:bottom w:val="nil"/>
              <w:right w:val="nil"/>
            </w:tcBorders>
            <w:shd w:val="clear" w:color="auto" w:fill="auto"/>
            <w:noWrap/>
            <w:vAlign w:val="center"/>
            <w:hideMark/>
          </w:tcPr>
          <w:p w14:paraId="2105E53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41</w:t>
            </w:r>
          </w:p>
        </w:tc>
        <w:tc>
          <w:tcPr>
            <w:tcW w:w="351" w:type="pct"/>
            <w:tcBorders>
              <w:top w:val="nil"/>
              <w:left w:val="nil"/>
              <w:bottom w:val="nil"/>
              <w:right w:val="nil"/>
            </w:tcBorders>
            <w:shd w:val="clear" w:color="auto" w:fill="auto"/>
            <w:noWrap/>
            <w:vAlign w:val="center"/>
            <w:hideMark/>
          </w:tcPr>
          <w:p w14:paraId="7A37D52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w:t>
            </w:r>
          </w:p>
        </w:tc>
        <w:tc>
          <w:tcPr>
            <w:tcW w:w="351" w:type="pct"/>
            <w:tcBorders>
              <w:top w:val="nil"/>
              <w:left w:val="nil"/>
              <w:bottom w:val="nil"/>
              <w:right w:val="nil"/>
            </w:tcBorders>
            <w:shd w:val="clear" w:color="auto" w:fill="auto"/>
            <w:noWrap/>
            <w:vAlign w:val="center"/>
            <w:hideMark/>
          </w:tcPr>
          <w:p w14:paraId="4AF95FB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42</w:t>
            </w:r>
          </w:p>
        </w:tc>
        <w:tc>
          <w:tcPr>
            <w:tcW w:w="286" w:type="pct"/>
            <w:tcBorders>
              <w:top w:val="nil"/>
              <w:left w:val="nil"/>
              <w:bottom w:val="nil"/>
              <w:right w:val="nil"/>
            </w:tcBorders>
            <w:shd w:val="clear" w:color="auto" w:fill="auto"/>
            <w:noWrap/>
            <w:vAlign w:val="center"/>
            <w:hideMark/>
          </w:tcPr>
          <w:p w14:paraId="5BDA810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43</w:t>
            </w:r>
          </w:p>
        </w:tc>
        <w:tc>
          <w:tcPr>
            <w:tcW w:w="373" w:type="pct"/>
            <w:tcBorders>
              <w:top w:val="nil"/>
              <w:left w:val="nil"/>
              <w:bottom w:val="nil"/>
              <w:right w:val="nil"/>
            </w:tcBorders>
            <w:shd w:val="clear" w:color="auto" w:fill="auto"/>
            <w:noWrap/>
            <w:vAlign w:val="center"/>
            <w:hideMark/>
          </w:tcPr>
          <w:p w14:paraId="6895635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w:t>
            </w:r>
          </w:p>
        </w:tc>
        <w:tc>
          <w:tcPr>
            <w:tcW w:w="373" w:type="pct"/>
            <w:tcBorders>
              <w:top w:val="nil"/>
              <w:left w:val="nil"/>
              <w:bottom w:val="nil"/>
              <w:right w:val="nil"/>
            </w:tcBorders>
            <w:shd w:val="clear" w:color="auto" w:fill="auto"/>
            <w:noWrap/>
            <w:vAlign w:val="center"/>
            <w:hideMark/>
          </w:tcPr>
          <w:p w14:paraId="4611642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45</w:t>
            </w:r>
          </w:p>
        </w:tc>
        <w:tc>
          <w:tcPr>
            <w:tcW w:w="373" w:type="pct"/>
            <w:tcBorders>
              <w:top w:val="nil"/>
              <w:left w:val="nil"/>
              <w:bottom w:val="nil"/>
              <w:right w:val="nil"/>
            </w:tcBorders>
            <w:shd w:val="clear" w:color="auto" w:fill="auto"/>
            <w:noWrap/>
            <w:vAlign w:val="center"/>
            <w:hideMark/>
          </w:tcPr>
          <w:p w14:paraId="243C6B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46</w:t>
            </w:r>
          </w:p>
        </w:tc>
        <w:tc>
          <w:tcPr>
            <w:tcW w:w="371" w:type="pct"/>
            <w:tcBorders>
              <w:top w:val="nil"/>
              <w:left w:val="nil"/>
              <w:bottom w:val="nil"/>
              <w:right w:val="single" w:sz="4" w:space="0" w:color="auto"/>
            </w:tcBorders>
            <w:shd w:val="clear" w:color="auto" w:fill="auto"/>
            <w:noWrap/>
            <w:vAlign w:val="center"/>
            <w:hideMark/>
          </w:tcPr>
          <w:p w14:paraId="3CF07D6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48</w:t>
            </w:r>
          </w:p>
        </w:tc>
      </w:tr>
      <w:tr w:rsidR="00485B55" w:rsidRPr="00485B55" w14:paraId="667A54A9"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6A04CBFB"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Chief Financial Office</w:t>
            </w:r>
          </w:p>
        </w:tc>
        <w:tc>
          <w:tcPr>
            <w:tcW w:w="351" w:type="pct"/>
            <w:tcBorders>
              <w:top w:val="single" w:sz="4" w:space="0" w:color="auto"/>
              <w:left w:val="nil"/>
              <w:bottom w:val="single" w:sz="4" w:space="0" w:color="auto"/>
              <w:right w:val="nil"/>
            </w:tcBorders>
            <w:shd w:val="clear" w:color="auto" w:fill="auto"/>
            <w:noWrap/>
            <w:vAlign w:val="bottom"/>
            <w:hideMark/>
          </w:tcPr>
          <w:p w14:paraId="551246A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8,739</w:t>
            </w:r>
          </w:p>
        </w:tc>
        <w:tc>
          <w:tcPr>
            <w:tcW w:w="351" w:type="pct"/>
            <w:tcBorders>
              <w:top w:val="single" w:sz="4" w:space="0" w:color="auto"/>
              <w:left w:val="nil"/>
              <w:bottom w:val="single" w:sz="4" w:space="0" w:color="auto"/>
              <w:right w:val="nil"/>
            </w:tcBorders>
            <w:shd w:val="clear" w:color="auto" w:fill="auto"/>
            <w:noWrap/>
            <w:vAlign w:val="bottom"/>
            <w:hideMark/>
          </w:tcPr>
          <w:p w14:paraId="392D792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8,880</w:t>
            </w:r>
          </w:p>
        </w:tc>
        <w:tc>
          <w:tcPr>
            <w:tcW w:w="351" w:type="pct"/>
            <w:tcBorders>
              <w:top w:val="single" w:sz="4" w:space="0" w:color="auto"/>
              <w:left w:val="nil"/>
              <w:bottom w:val="single" w:sz="4" w:space="0" w:color="auto"/>
              <w:right w:val="nil"/>
            </w:tcBorders>
            <w:shd w:val="clear" w:color="auto" w:fill="auto"/>
            <w:noWrap/>
            <w:vAlign w:val="bottom"/>
            <w:hideMark/>
          </w:tcPr>
          <w:p w14:paraId="208D395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9,051</w:t>
            </w:r>
          </w:p>
        </w:tc>
        <w:tc>
          <w:tcPr>
            <w:tcW w:w="351" w:type="pct"/>
            <w:tcBorders>
              <w:top w:val="single" w:sz="4" w:space="0" w:color="auto"/>
              <w:left w:val="nil"/>
              <w:bottom w:val="single" w:sz="4" w:space="0" w:color="auto"/>
              <w:right w:val="nil"/>
            </w:tcBorders>
            <w:shd w:val="clear" w:color="auto" w:fill="auto"/>
            <w:noWrap/>
            <w:vAlign w:val="bottom"/>
            <w:hideMark/>
          </w:tcPr>
          <w:p w14:paraId="64DC86B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9,277</w:t>
            </w:r>
          </w:p>
        </w:tc>
        <w:tc>
          <w:tcPr>
            <w:tcW w:w="351" w:type="pct"/>
            <w:tcBorders>
              <w:top w:val="single" w:sz="4" w:space="0" w:color="auto"/>
              <w:left w:val="nil"/>
              <w:bottom w:val="single" w:sz="4" w:space="0" w:color="auto"/>
              <w:right w:val="nil"/>
            </w:tcBorders>
            <w:shd w:val="clear" w:color="auto" w:fill="auto"/>
            <w:noWrap/>
            <w:vAlign w:val="bottom"/>
            <w:hideMark/>
          </w:tcPr>
          <w:p w14:paraId="7B29978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9,461</w:t>
            </w:r>
          </w:p>
        </w:tc>
        <w:tc>
          <w:tcPr>
            <w:tcW w:w="286" w:type="pct"/>
            <w:tcBorders>
              <w:top w:val="single" w:sz="4" w:space="0" w:color="auto"/>
              <w:left w:val="nil"/>
              <w:bottom w:val="single" w:sz="4" w:space="0" w:color="auto"/>
              <w:right w:val="nil"/>
            </w:tcBorders>
            <w:shd w:val="clear" w:color="auto" w:fill="auto"/>
            <w:noWrap/>
            <w:vAlign w:val="bottom"/>
            <w:hideMark/>
          </w:tcPr>
          <w:p w14:paraId="05A665C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9,667</w:t>
            </w:r>
          </w:p>
        </w:tc>
        <w:tc>
          <w:tcPr>
            <w:tcW w:w="373" w:type="pct"/>
            <w:tcBorders>
              <w:top w:val="single" w:sz="4" w:space="0" w:color="auto"/>
              <w:left w:val="nil"/>
              <w:bottom w:val="single" w:sz="4" w:space="0" w:color="auto"/>
              <w:right w:val="nil"/>
            </w:tcBorders>
            <w:shd w:val="clear" w:color="auto" w:fill="auto"/>
            <w:noWrap/>
            <w:vAlign w:val="bottom"/>
            <w:hideMark/>
          </w:tcPr>
          <w:p w14:paraId="5B9BD11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9,891</w:t>
            </w:r>
          </w:p>
        </w:tc>
        <w:tc>
          <w:tcPr>
            <w:tcW w:w="373" w:type="pct"/>
            <w:tcBorders>
              <w:top w:val="single" w:sz="4" w:space="0" w:color="auto"/>
              <w:left w:val="nil"/>
              <w:bottom w:val="single" w:sz="4" w:space="0" w:color="auto"/>
              <w:right w:val="nil"/>
            </w:tcBorders>
            <w:shd w:val="clear" w:color="auto" w:fill="auto"/>
            <w:noWrap/>
            <w:vAlign w:val="bottom"/>
            <w:hideMark/>
          </w:tcPr>
          <w:p w14:paraId="03B26AD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10,124</w:t>
            </w:r>
          </w:p>
        </w:tc>
        <w:tc>
          <w:tcPr>
            <w:tcW w:w="373" w:type="pct"/>
            <w:tcBorders>
              <w:top w:val="single" w:sz="4" w:space="0" w:color="auto"/>
              <w:left w:val="nil"/>
              <w:bottom w:val="single" w:sz="4" w:space="0" w:color="auto"/>
              <w:right w:val="nil"/>
            </w:tcBorders>
            <w:shd w:val="clear" w:color="auto" w:fill="auto"/>
            <w:noWrap/>
            <w:vAlign w:val="bottom"/>
            <w:hideMark/>
          </w:tcPr>
          <w:p w14:paraId="6EB9155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10,359</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4D73972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10,602</w:t>
            </w:r>
          </w:p>
        </w:tc>
      </w:tr>
      <w:tr w:rsidR="00485B55" w:rsidRPr="00485B55" w14:paraId="13523445"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7E0EB8A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Casuals, temporary and other expenditure</w:t>
            </w:r>
          </w:p>
        </w:tc>
        <w:tc>
          <w:tcPr>
            <w:tcW w:w="351" w:type="pct"/>
            <w:tcBorders>
              <w:top w:val="nil"/>
              <w:left w:val="nil"/>
              <w:bottom w:val="nil"/>
              <w:right w:val="nil"/>
            </w:tcBorders>
            <w:shd w:val="clear" w:color="auto" w:fill="auto"/>
            <w:noWrap/>
            <w:vAlign w:val="bottom"/>
            <w:hideMark/>
          </w:tcPr>
          <w:p w14:paraId="15CEAFA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10,383</w:t>
            </w:r>
          </w:p>
        </w:tc>
        <w:tc>
          <w:tcPr>
            <w:tcW w:w="351" w:type="pct"/>
            <w:tcBorders>
              <w:top w:val="nil"/>
              <w:left w:val="nil"/>
              <w:bottom w:val="nil"/>
              <w:right w:val="nil"/>
            </w:tcBorders>
            <w:shd w:val="clear" w:color="auto" w:fill="auto"/>
            <w:noWrap/>
            <w:vAlign w:val="bottom"/>
            <w:hideMark/>
          </w:tcPr>
          <w:p w14:paraId="3535F43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10,551</w:t>
            </w:r>
          </w:p>
        </w:tc>
        <w:tc>
          <w:tcPr>
            <w:tcW w:w="351" w:type="pct"/>
            <w:tcBorders>
              <w:top w:val="nil"/>
              <w:left w:val="nil"/>
              <w:bottom w:val="nil"/>
              <w:right w:val="nil"/>
            </w:tcBorders>
            <w:shd w:val="clear" w:color="auto" w:fill="auto"/>
            <w:noWrap/>
            <w:vAlign w:val="bottom"/>
            <w:hideMark/>
          </w:tcPr>
          <w:p w14:paraId="71E775B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10,753</w:t>
            </w:r>
          </w:p>
        </w:tc>
        <w:tc>
          <w:tcPr>
            <w:tcW w:w="351" w:type="pct"/>
            <w:tcBorders>
              <w:top w:val="nil"/>
              <w:left w:val="nil"/>
              <w:bottom w:val="nil"/>
              <w:right w:val="nil"/>
            </w:tcBorders>
            <w:shd w:val="clear" w:color="auto" w:fill="auto"/>
            <w:noWrap/>
            <w:vAlign w:val="bottom"/>
            <w:hideMark/>
          </w:tcPr>
          <w:p w14:paraId="579BD81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11,021</w:t>
            </w:r>
          </w:p>
        </w:tc>
        <w:tc>
          <w:tcPr>
            <w:tcW w:w="351" w:type="pct"/>
            <w:tcBorders>
              <w:top w:val="nil"/>
              <w:left w:val="nil"/>
              <w:bottom w:val="nil"/>
              <w:right w:val="nil"/>
            </w:tcBorders>
            <w:shd w:val="clear" w:color="auto" w:fill="auto"/>
            <w:noWrap/>
            <w:vAlign w:val="bottom"/>
            <w:hideMark/>
          </w:tcPr>
          <w:p w14:paraId="10BE499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11,241</w:t>
            </w:r>
          </w:p>
        </w:tc>
        <w:tc>
          <w:tcPr>
            <w:tcW w:w="286" w:type="pct"/>
            <w:tcBorders>
              <w:top w:val="nil"/>
              <w:left w:val="nil"/>
              <w:bottom w:val="nil"/>
              <w:right w:val="nil"/>
            </w:tcBorders>
            <w:shd w:val="clear" w:color="auto" w:fill="auto"/>
            <w:noWrap/>
            <w:vAlign w:val="bottom"/>
            <w:hideMark/>
          </w:tcPr>
          <w:p w14:paraId="6F191DA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11,485</w:t>
            </w:r>
          </w:p>
        </w:tc>
        <w:tc>
          <w:tcPr>
            <w:tcW w:w="373" w:type="pct"/>
            <w:tcBorders>
              <w:top w:val="nil"/>
              <w:left w:val="nil"/>
              <w:bottom w:val="nil"/>
              <w:right w:val="nil"/>
            </w:tcBorders>
            <w:shd w:val="clear" w:color="auto" w:fill="auto"/>
            <w:noWrap/>
            <w:vAlign w:val="bottom"/>
            <w:hideMark/>
          </w:tcPr>
          <w:p w14:paraId="3192C78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11,752</w:t>
            </w:r>
          </w:p>
        </w:tc>
        <w:tc>
          <w:tcPr>
            <w:tcW w:w="373" w:type="pct"/>
            <w:tcBorders>
              <w:top w:val="nil"/>
              <w:left w:val="nil"/>
              <w:bottom w:val="nil"/>
              <w:right w:val="nil"/>
            </w:tcBorders>
            <w:shd w:val="clear" w:color="auto" w:fill="auto"/>
            <w:noWrap/>
            <w:vAlign w:val="bottom"/>
            <w:hideMark/>
          </w:tcPr>
          <w:p w14:paraId="66FCC99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12,028</w:t>
            </w:r>
          </w:p>
        </w:tc>
        <w:tc>
          <w:tcPr>
            <w:tcW w:w="373" w:type="pct"/>
            <w:tcBorders>
              <w:top w:val="nil"/>
              <w:left w:val="nil"/>
              <w:bottom w:val="nil"/>
              <w:right w:val="nil"/>
            </w:tcBorders>
            <w:shd w:val="clear" w:color="auto" w:fill="auto"/>
            <w:noWrap/>
            <w:vAlign w:val="bottom"/>
            <w:hideMark/>
          </w:tcPr>
          <w:p w14:paraId="0ACDF63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12,307</w:t>
            </w:r>
          </w:p>
        </w:tc>
        <w:tc>
          <w:tcPr>
            <w:tcW w:w="371" w:type="pct"/>
            <w:tcBorders>
              <w:top w:val="nil"/>
              <w:left w:val="nil"/>
              <w:bottom w:val="nil"/>
              <w:right w:val="single" w:sz="4" w:space="0" w:color="auto"/>
            </w:tcBorders>
            <w:shd w:val="clear" w:color="auto" w:fill="auto"/>
            <w:noWrap/>
            <w:vAlign w:val="bottom"/>
            <w:hideMark/>
          </w:tcPr>
          <w:p w14:paraId="1A6AEEA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12,597</w:t>
            </w:r>
          </w:p>
        </w:tc>
      </w:tr>
      <w:tr w:rsidR="00485B55" w:rsidRPr="00485B55" w14:paraId="7D7C48A0" w14:textId="77777777" w:rsidTr="00485B55">
        <w:trPr>
          <w:trHeight w:val="188"/>
        </w:trPr>
        <w:tc>
          <w:tcPr>
            <w:tcW w:w="1468" w:type="pct"/>
            <w:tcBorders>
              <w:top w:val="nil"/>
              <w:left w:val="single" w:sz="4" w:space="0" w:color="auto"/>
              <w:bottom w:val="nil"/>
              <w:right w:val="nil"/>
            </w:tcBorders>
            <w:shd w:val="clear" w:color="auto" w:fill="auto"/>
            <w:noWrap/>
            <w:vAlign w:val="bottom"/>
            <w:hideMark/>
          </w:tcPr>
          <w:p w14:paraId="53ABE600"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Capitalised labour costs</w:t>
            </w:r>
          </w:p>
        </w:tc>
        <w:tc>
          <w:tcPr>
            <w:tcW w:w="351" w:type="pct"/>
            <w:tcBorders>
              <w:top w:val="nil"/>
              <w:left w:val="nil"/>
              <w:bottom w:val="nil"/>
              <w:right w:val="nil"/>
            </w:tcBorders>
            <w:shd w:val="clear" w:color="auto" w:fill="auto"/>
            <w:noWrap/>
            <w:vAlign w:val="bottom"/>
            <w:hideMark/>
          </w:tcPr>
          <w:p w14:paraId="04A36AE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1,718</w:t>
            </w:r>
          </w:p>
        </w:tc>
        <w:tc>
          <w:tcPr>
            <w:tcW w:w="351" w:type="pct"/>
            <w:tcBorders>
              <w:top w:val="nil"/>
              <w:left w:val="nil"/>
              <w:bottom w:val="nil"/>
              <w:right w:val="nil"/>
            </w:tcBorders>
            <w:shd w:val="clear" w:color="auto" w:fill="auto"/>
            <w:noWrap/>
            <w:vAlign w:val="bottom"/>
            <w:hideMark/>
          </w:tcPr>
          <w:p w14:paraId="0C494F7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1,746</w:t>
            </w:r>
          </w:p>
        </w:tc>
        <w:tc>
          <w:tcPr>
            <w:tcW w:w="351" w:type="pct"/>
            <w:tcBorders>
              <w:top w:val="nil"/>
              <w:left w:val="nil"/>
              <w:bottom w:val="nil"/>
              <w:right w:val="nil"/>
            </w:tcBorders>
            <w:shd w:val="clear" w:color="auto" w:fill="auto"/>
            <w:noWrap/>
            <w:vAlign w:val="bottom"/>
            <w:hideMark/>
          </w:tcPr>
          <w:p w14:paraId="737AC53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1,779</w:t>
            </w:r>
          </w:p>
        </w:tc>
        <w:tc>
          <w:tcPr>
            <w:tcW w:w="351" w:type="pct"/>
            <w:tcBorders>
              <w:top w:val="nil"/>
              <w:left w:val="nil"/>
              <w:bottom w:val="nil"/>
              <w:right w:val="nil"/>
            </w:tcBorders>
            <w:shd w:val="clear" w:color="auto" w:fill="auto"/>
            <w:noWrap/>
            <w:vAlign w:val="bottom"/>
            <w:hideMark/>
          </w:tcPr>
          <w:p w14:paraId="47EC131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1,824</w:t>
            </w:r>
          </w:p>
        </w:tc>
        <w:tc>
          <w:tcPr>
            <w:tcW w:w="351" w:type="pct"/>
            <w:tcBorders>
              <w:top w:val="nil"/>
              <w:left w:val="nil"/>
              <w:bottom w:val="nil"/>
              <w:right w:val="nil"/>
            </w:tcBorders>
            <w:shd w:val="clear" w:color="auto" w:fill="auto"/>
            <w:noWrap/>
            <w:vAlign w:val="bottom"/>
            <w:hideMark/>
          </w:tcPr>
          <w:p w14:paraId="46A6146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1,860</w:t>
            </w:r>
          </w:p>
        </w:tc>
        <w:tc>
          <w:tcPr>
            <w:tcW w:w="286" w:type="pct"/>
            <w:tcBorders>
              <w:top w:val="nil"/>
              <w:left w:val="nil"/>
              <w:bottom w:val="nil"/>
              <w:right w:val="nil"/>
            </w:tcBorders>
            <w:shd w:val="clear" w:color="auto" w:fill="auto"/>
            <w:noWrap/>
            <w:vAlign w:val="bottom"/>
            <w:hideMark/>
          </w:tcPr>
          <w:p w14:paraId="6C6A921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1,900</w:t>
            </w:r>
          </w:p>
        </w:tc>
        <w:tc>
          <w:tcPr>
            <w:tcW w:w="373" w:type="pct"/>
            <w:tcBorders>
              <w:top w:val="nil"/>
              <w:left w:val="nil"/>
              <w:bottom w:val="nil"/>
              <w:right w:val="nil"/>
            </w:tcBorders>
            <w:shd w:val="clear" w:color="auto" w:fill="auto"/>
            <w:noWrap/>
            <w:vAlign w:val="bottom"/>
            <w:hideMark/>
          </w:tcPr>
          <w:p w14:paraId="4F730C7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1,944</w:t>
            </w:r>
          </w:p>
        </w:tc>
        <w:tc>
          <w:tcPr>
            <w:tcW w:w="373" w:type="pct"/>
            <w:tcBorders>
              <w:top w:val="nil"/>
              <w:left w:val="nil"/>
              <w:bottom w:val="nil"/>
              <w:right w:val="nil"/>
            </w:tcBorders>
            <w:shd w:val="clear" w:color="auto" w:fill="auto"/>
            <w:noWrap/>
            <w:vAlign w:val="bottom"/>
            <w:hideMark/>
          </w:tcPr>
          <w:p w14:paraId="0BB20D2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1,990</w:t>
            </w:r>
          </w:p>
        </w:tc>
        <w:tc>
          <w:tcPr>
            <w:tcW w:w="373" w:type="pct"/>
            <w:tcBorders>
              <w:top w:val="nil"/>
              <w:left w:val="nil"/>
              <w:bottom w:val="nil"/>
              <w:right w:val="nil"/>
            </w:tcBorders>
            <w:shd w:val="clear" w:color="auto" w:fill="auto"/>
            <w:noWrap/>
            <w:vAlign w:val="bottom"/>
            <w:hideMark/>
          </w:tcPr>
          <w:p w14:paraId="48AFFF9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2,036</w:t>
            </w:r>
          </w:p>
        </w:tc>
        <w:tc>
          <w:tcPr>
            <w:tcW w:w="371" w:type="pct"/>
            <w:tcBorders>
              <w:top w:val="nil"/>
              <w:left w:val="nil"/>
              <w:bottom w:val="nil"/>
              <w:right w:val="single" w:sz="4" w:space="0" w:color="auto"/>
            </w:tcBorders>
            <w:shd w:val="clear" w:color="auto" w:fill="auto"/>
            <w:noWrap/>
            <w:vAlign w:val="bottom"/>
            <w:hideMark/>
          </w:tcPr>
          <w:p w14:paraId="22ED1CF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2,084</w:t>
            </w:r>
          </w:p>
        </w:tc>
      </w:tr>
      <w:tr w:rsidR="00485B55" w:rsidRPr="00485B55" w14:paraId="6E37F41D" w14:textId="77777777" w:rsidTr="00485B55">
        <w:trPr>
          <w:trHeight w:val="188"/>
        </w:trPr>
        <w:tc>
          <w:tcPr>
            <w:tcW w:w="1468" w:type="pct"/>
            <w:tcBorders>
              <w:top w:val="nil"/>
              <w:left w:val="single" w:sz="4" w:space="0" w:color="auto"/>
              <w:bottom w:val="single" w:sz="4" w:space="0" w:color="auto"/>
              <w:right w:val="nil"/>
            </w:tcBorders>
            <w:shd w:val="clear" w:color="auto" w:fill="auto"/>
            <w:noWrap/>
            <w:vAlign w:val="bottom"/>
            <w:hideMark/>
          </w:tcPr>
          <w:p w14:paraId="23FB24BA"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staff expenditure</w:t>
            </w:r>
          </w:p>
        </w:tc>
        <w:tc>
          <w:tcPr>
            <w:tcW w:w="351" w:type="pct"/>
            <w:tcBorders>
              <w:top w:val="single" w:sz="4" w:space="0" w:color="auto"/>
              <w:left w:val="nil"/>
              <w:bottom w:val="single" w:sz="4" w:space="0" w:color="auto"/>
              <w:right w:val="nil"/>
            </w:tcBorders>
            <w:shd w:val="clear" w:color="auto" w:fill="auto"/>
            <w:noWrap/>
            <w:vAlign w:val="bottom"/>
            <w:hideMark/>
          </w:tcPr>
          <w:p w14:paraId="74BCBE1F" w14:textId="1A6CB4AC"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67,77</w:t>
            </w:r>
            <w:r w:rsidR="00A977E4">
              <w:rPr>
                <w:rFonts w:cs="Arial"/>
                <w:b/>
                <w:bCs/>
                <w:color w:val="auto"/>
                <w:sz w:val="14"/>
                <w:szCs w:val="14"/>
                <w:lang w:eastAsia="en-AU"/>
              </w:rPr>
              <w:t>2</w:t>
            </w:r>
          </w:p>
        </w:tc>
        <w:tc>
          <w:tcPr>
            <w:tcW w:w="351" w:type="pct"/>
            <w:tcBorders>
              <w:top w:val="single" w:sz="4" w:space="0" w:color="auto"/>
              <w:left w:val="nil"/>
              <w:bottom w:val="single" w:sz="4" w:space="0" w:color="auto"/>
              <w:right w:val="nil"/>
            </w:tcBorders>
            <w:shd w:val="clear" w:color="auto" w:fill="auto"/>
            <w:noWrap/>
            <w:vAlign w:val="bottom"/>
            <w:hideMark/>
          </w:tcPr>
          <w:p w14:paraId="07D6A13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68,869</w:t>
            </w:r>
          </w:p>
        </w:tc>
        <w:tc>
          <w:tcPr>
            <w:tcW w:w="351" w:type="pct"/>
            <w:tcBorders>
              <w:top w:val="single" w:sz="4" w:space="0" w:color="auto"/>
              <w:left w:val="nil"/>
              <w:bottom w:val="single" w:sz="4" w:space="0" w:color="auto"/>
              <w:right w:val="nil"/>
            </w:tcBorders>
            <w:shd w:val="clear" w:color="auto" w:fill="auto"/>
            <w:noWrap/>
            <w:vAlign w:val="bottom"/>
            <w:hideMark/>
          </w:tcPr>
          <w:p w14:paraId="4FF2F7C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70,190</w:t>
            </w:r>
          </w:p>
        </w:tc>
        <w:tc>
          <w:tcPr>
            <w:tcW w:w="351" w:type="pct"/>
            <w:tcBorders>
              <w:top w:val="single" w:sz="4" w:space="0" w:color="auto"/>
              <w:left w:val="nil"/>
              <w:bottom w:val="single" w:sz="4" w:space="0" w:color="auto"/>
              <w:right w:val="nil"/>
            </w:tcBorders>
            <w:shd w:val="clear" w:color="auto" w:fill="auto"/>
            <w:noWrap/>
            <w:vAlign w:val="bottom"/>
            <w:hideMark/>
          </w:tcPr>
          <w:p w14:paraId="37181D0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71,939</w:t>
            </w:r>
          </w:p>
        </w:tc>
        <w:tc>
          <w:tcPr>
            <w:tcW w:w="351" w:type="pct"/>
            <w:tcBorders>
              <w:top w:val="single" w:sz="4" w:space="0" w:color="auto"/>
              <w:left w:val="nil"/>
              <w:bottom w:val="single" w:sz="4" w:space="0" w:color="auto"/>
              <w:right w:val="nil"/>
            </w:tcBorders>
            <w:shd w:val="clear" w:color="auto" w:fill="auto"/>
            <w:noWrap/>
            <w:vAlign w:val="bottom"/>
            <w:hideMark/>
          </w:tcPr>
          <w:p w14:paraId="331E74E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73,373</w:t>
            </w:r>
          </w:p>
        </w:tc>
        <w:tc>
          <w:tcPr>
            <w:tcW w:w="286" w:type="pct"/>
            <w:tcBorders>
              <w:top w:val="single" w:sz="4" w:space="0" w:color="auto"/>
              <w:left w:val="nil"/>
              <w:bottom w:val="single" w:sz="4" w:space="0" w:color="auto"/>
              <w:right w:val="nil"/>
            </w:tcBorders>
            <w:shd w:val="clear" w:color="auto" w:fill="auto"/>
            <w:noWrap/>
            <w:vAlign w:val="bottom"/>
            <w:hideMark/>
          </w:tcPr>
          <w:p w14:paraId="32788AB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74,969</w:t>
            </w:r>
          </w:p>
        </w:tc>
        <w:tc>
          <w:tcPr>
            <w:tcW w:w="373" w:type="pct"/>
            <w:tcBorders>
              <w:top w:val="single" w:sz="4" w:space="0" w:color="auto"/>
              <w:left w:val="nil"/>
              <w:bottom w:val="single" w:sz="4" w:space="0" w:color="auto"/>
              <w:right w:val="nil"/>
            </w:tcBorders>
            <w:shd w:val="clear" w:color="auto" w:fill="auto"/>
            <w:noWrap/>
            <w:vAlign w:val="bottom"/>
            <w:hideMark/>
          </w:tcPr>
          <w:p w14:paraId="556DF6B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76,707</w:t>
            </w:r>
          </w:p>
        </w:tc>
        <w:tc>
          <w:tcPr>
            <w:tcW w:w="373" w:type="pct"/>
            <w:tcBorders>
              <w:top w:val="single" w:sz="4" w:space="0" w:color="auto"/>
              <w:left w:val="nil"/>
              <w:bottom w:val="single" w:sz="4" w:space="0" w:color="auto"/>
              <w:right w:val="nil"/>
            </w:tcBorders>
            <w:shd w:val="clear" w:color="auto" w:fill="auto"/>
            <w:noWrap/>
            <w:vAlign w:val="bottom"/>
            <w:hideMark/>
          </w:tcPr>
          <w:p w14:paraId="769F278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78,511</w:t>
            </w:r>
          </w:p>
        </w:tc>
        <w:tc>
          <w:tcPr>
            <w:tcW w:w="373" w:type="pct"/>
            <w:tcBorders>
              <w:top w:val="single" w:sz="4" w:space="0" w:color="auto"/>
              <w:left w:val="nil"/>
              <w:bottom w:val="single" w:sz="4" w:space="0" w:color="auto"/>
              <w:right w:val="nil"/>
            </w:tcBorders>
            <w:shd w:val="clear" w:color="auto" w:fill="auto"/>
            <w:noWrap/>
            <w:vAlign w:val="bottom"/>
            <w:hideMark/>
          </w:tcPr>
          <w:p w14:paraId="52BBED0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80,332</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0E8061E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82,222</w:t>
            </w:r>
          </w:p>
        </w:tc>
      </w:tr>
    </w:tbl>
    <w:p w14:paraId="0759CCBD" w14:textId="1EDEAB06" w:rsidR="00BB06DE" w:rsidRDefault="00BB06DE" w:rsidP="00485B55"/>
    <w:p w14:paraId="5F53C6E4" w14:textId="2C01FE22" w:rsidR="00485B55" w:rsidRDefault="00485B55" w:rsidP="00485B55"/>
    <w:tbl>
      <w:tblPr>
        <w:tblW w:w="5680" w:type="pct"/>
        <w:tblInd w:w="-714" w:type="dxa"/>
        <w:tblLook w:val="04A0" w:firstRow="1" w:lastRow="0" w:firstColumn="1" w:lastColumn="0" w:noHBand="0" w:noVBand="1"/>
      </w:tblPr>
      <w:tblGrid>
        <w:gridCol w:w="2566"/>
        <w:gridCol w:w="768"/>
        <w:gridCol w:w="768"/>
        <w:gridCol w:w="768"/>
        <w:gridCol w:w="768"/>
        <w:gridCol w:w="768"/>
        <w:gridCol w:w="768"/>
        <w:gridCol w:w="768"/>
        <w:gridCol w:w="768"/>
        <w:gridCol w:w="768"/>
        <w:gridCol w:w="764"/>
      </w:tblGrid>
      <w:tr w:rsidR="00485B55" w:rsidRPr="00485B55" w14:paraId="5154334C" w14:textId="77777777" w:rsidTr="00485B55">
        <w:trPr>
          <w:trHeight w:val="233"/>
        </w:trPr>
        <w:tc>
          <w:tcPr>
            <w:tcW w:w="1252" w:type="pct"/>
            <w:vMerge w:val="restart"/>
            <w:tcBorders>
              <w:top w:val="single" w:sz="4" w:space="0" w:color="auto"/>
              <w:left w:val="single" w:sz="4" w:space="0" w:color="auto"/>
              <w:bottom w:val="nil"/>
              <w:right w:val="nil"/>
            </w:tcBorders>
            <w:shd w:val="clear" w:color="000000" w:fill="5B9BD5"/>
            <w:noWrap/>
            <w:vAlign w:val="bottom"/>
            <w:hideMark/>
          </w:tcPr>
          <w:p w14:paraId="74D18651" w14:textId="77777777" w:rsidR="00485B55" w:rsidRPr="00485B55" w:rsidRDefault="00485B55" w:rsidP="00485B55">
            <w:pPr>
              <w:spacing w:before="0" w:after="0"/>
              <w:jc w:val="center"/>
              <w:rPr>
                <w:rFonts w:cs="Arial"/>
                <w:color w:val="FFFFFF"/>
                <w:sz w:val="14"/>
                <w:szCs w:val="14"/>
                <w:lang w:eastAsia="en-AU"/>
              </w:rPr>
            </w:pPr>
            <w:r w:rsidRPr="00485B55">
              <w:rPr>
                <w:rFonts w:cs="Arial"/>
                <w:color w:val="FFFFFF"/>
                <w:sz w:val="14"/>
                <w:szCs w:val="14"/>
                <w:lang w:eastAsia="en-AU"/>
              </w:rPr>
              <w:lastRenderedPageBreak/>
              <w:t> </w:t>
            </w:r>
          </w:p>
        </w:tc>
        <w:tc>
          <w:tcPr>
            <w:tcW w:w="375" w:type="pct"/>
            <w:tcBorders>
              <w:top w:val="single" w:sz="4" w:space="0" w:color="auto"/>
              <w:left w:val="nil"/>
              <w:bottom w:val="nil"/>
              <w:right w:val="nil"/>
            </w:tcBorders>
            <w:shd w:val="clear" w:color="000000" w:fill="5B9BD5"/>
            <w:noWrap/>
            <w:vAlign w:val="bottom"/>
            <w:hideMark/>
          </w:tcPr>
          <w:p w14:paraId="251AD30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2023/24</w:t>
            </w:r>
          </w:p>
        </w:tc>
        <w:tc>
          <w:tcPr>
            <w:tcW w:w="375" w:type="pct"/>
            <w:tcBorders>
              <w:top w:val="single" w:sz="4" w:space="0" w:color="auto"/>
              <w:left w:val="nil"/>
              <w:bottom w:val="nil"/>
              <w:right w:val="nil"/>
            </w:tcBorders>
            <w:shd w:val="clear" w:color="000000" w:fill="5B9BD5"/>
            <w:noWrap/>
            <w:vAlign w:val="bottom"/>
            <w:hideMark/>
          </w:tcPr>
          <w:p w14:paraId="111F7CDB"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2024/25</w:t>
            </w:r>
          </w:p>
        </w:tc>
        <w:tc>
          <w:tcPr>
            <w:tcW w:w="375" w:type="pct"/>
            <w:tcBorders>
              <w:top w:val="single" w:sz="4" w:space="0" w:color="auto"/>
              <w:left w:val="nil"/>
              <w:bottom w:val="nil"/>
              <w:right w:val="nil"/>
            </w:tcBorders>
            <w:shd w:val="clear" w:color="000000" w:fill="5B9BD5"/>
            <w:noWrap/>
            <w:vAlign w:val="bottom"/>
            <w:hideMark/>
          </w:tcPr>
          <w:p w14:paraId="00059CF4"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2025/26</w:t>
            </w:r>
          </w:p>
        </w:tc>
        <w:tc>
          <w:tcPr>
            <w:tcW w:w="375" w:type="pct"/>
            <w:tcBorders>
              <w:top w:val="single" w:sz="4" w:space="0" w:color="auto"/>
              <w:left w:val="nil"/>
              <w:bottom w:val="nil"/>
              <w:right w:val="nil"/>
            </w:tcBorders>
            <w:shd w:val="clear" w:color="000000" w:fill="5B9BD5"/>
            <w:noWrap/>
            <w:vAlign w:val="bottom"/>
            <w:hideMark/>
          </w:tcPr>
          <w:p w14:paraId="7262E360"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2026/27</w:t>
            </w:r>
          </w:p>
        </w:tc>
        <w:tc>
          <w:tcPr>
            <w:tcW w:w="375" w:type="pct"/>
            <w:tcBorders>
              <w:top w:val="single" w:sz="4" w:space="0" w:color="auto"/>
              <w:left w:val="nil"/>
              <w:bottom w:val="nil"/>
              <w:right w:val="nil"/>
            </w:tcBorders>
            <w:shd w:val="clear" w:color="000000" w:fill="5B9BD5"/>
            <w:noWrap/>
            <w:vAlign w:val="bottom"/>
            <w:hideMark/>
          </w:tcPr>
          <w:p w14:paraId="56B9D68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2027/28</w:t>
            </w:r>
          </w:p>
        </w:tc>
        <w:tc>
          <w:tcPr>
            <w:tcW w:w="375" w:type="pct"/>
            <w:tcBorders>
              <w:top w:val="single" w:sz="4" w:space="0" w:color="auto"/>
              <w:left w:val="nil"/>
              <w:bottom w:val="nil"/>
              <w:right w:val="nil"/>
            </w:tcBorders>
            <w:shd w:val="clear" w:color="000000" w:fill="5B9BD5"/>
            <w:noWrap/>
            <w:vAlign w:val="bottom"/>
            <w:hideMark/>
          </w:tcPr>
          <w:p w14:paraId="3268F6F4"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2028/29</w:t>
            </w:r>
          </w:p>
        </w:tc>
        <w:tc>
          <w:tcPr>
            <w:tcW w:w="375" w:type="pct"/>
            <w:tcBorders>
              <w:top w:val="single" w:sz="4" w:space="0" w:color="auto"/>
              <w:left w:val="nil"/>
              <w:bottom w:val="nil"/>
              <w:right w:val="nil"/>
            </w:tcBorders>
            <w:shd w:val="clear" w:color="000000" w:fill="5B9BD5"/>
            <w:noWrap/>
            <w:vAlign w:val="bottom"/>
            <w:hideMark/>
          </w:tcPr>
          <w:p w14:paraId="7FD6C1A8"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2029/30</w:t>
            </w:r>
          </w:p>
        </w:tc>
        <w:tc>
          <w:tcPr>
            <w:tcW w:w="375" w:type="pct"/>
            <w:tcBorders>
              <w:top w:val="single" w:sz="4" w:space="0" w:color="auto"/>
              <w:left w:val="nil"/>
              <w:bottom w:val="nil"/>
              <w:right w:val="nil"/>
            </w:tcBorders>
            <w:shd w:val="clear" w:color="000000" w:fill="5B9BD5"/>
            <w:noWrap/>
            <w:vAlign w:val="bottom"/>
            <w:hideMark/>
          </w:tcPr>
          <w:p w14:paraId="6CD0541F"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2030/31</w:t>
            </w:r>
          </w:p>
        </w:tc>
        <w:tc>
          <w:tcPr>
            <w:tcW w:w="375" w:type="pct"/>
            <w:tcBorders>
              <w:top w:val="single" w:sz="4" w:space="0" w:color="auto"/>
              <w:left w:val="nil"/>
              <w:bottom w:val="nil"/>
              <w:right w:val="nil"/>
            </w:tcBorders>
            <w:shd w:val="clear" w:color="000000" w:fill="5B9BD5"/>
            <w:noWrap/>
            <w:vAlign w:val="bottom"/>
            <w:hideMark/>
          </w:tcPr>
          <w:p w14:paraId="0F38207A"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2031/32</w:t>
            </w:r>
          </w:p>
        </w:tc>
        <w:tc>
          <w:tcPr>
            <w:tcW w:w="374" w:type="pct"/>
            <w:tcBorders>
              <w:top w:val="single" w:sz="4" w:space="0" w:color="auto"/>
              <w:left w:val="nil"/>
              <w:bottom w:val="nil"/>
              <w:right w:val="single" w:sz="4" w:space="0" w:color="auto"/>
            </w:tcBorders>
            <w:shd w:val="clear" w:color="000000" w:fill="5B9BD5"/>
            <w:noWrap/>
            <w:vAlign w:val="bottom"/>
            <w:hideMark/>
          </w:tcPr>
          <w:p w14:paraId="77429B7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2032/33</w:t>
            </w:r>
          </w:p>
        </w:tc>
      </w:tr>
      <w:tr w:rsidR="00485B55" w:rsidRPr="00485B55" w14:paraId="7C53978A" w14:textId="77777777" w:rsidTr="00485B55">
        <w:trPr>
          <w:trHeight w:val="177"/>
        </w:trPr>
        <w:tc>
          <w:tcPr>
            <w:tcW w:w="1252" w:type="pct"/>
            <w:vMerge/>
            <w:tcBorders>
              <w:top w:val="single" w:sz="4" w:space="0" w:color="auto"/>
              <w:left w:val="single" w:sz="4" w:space="0" w:color="auto"/>
              <w:bottom w:val="nil"/>
              <w:right w:val="nil"/>
            </w:tcBorders>
            <w:vAlign w:val="center"/>
            <w:hideMark/>
          </w:tcPr>
          <w:p w14:paraId="2640D4A3" w14:textId="77777777" w:rsidR="00485B55" w:rsidRPr="00485B55" w:rsidRDefault="00485B55" w:rsidP="00485B55">
            <w:pPr>
              <w:spacing w:before="0" w:after="0"/>
              <w:rPr>
                <w:rFonts w:cs="Arial"/>
                <w:color w:val="FFFFFF"/>
                <w:sz w:val="14"/>
                <w:szCs w:val="14"/>
                <w:lang w:eastAsia="en-AU"/>
              </w:rPr>
            </w:pPr>
          </w:p>
        </w:tc>
        <w:tc>
          <w:tcPr>
            <w:tcW w:w="375" w:type="pct"/>
            <w:tcBorders>
              <w:top w:val="nil"/>
              <w:left w:val="nil"/>
              <w:bottom w:val="nil"/>
              <w:right w:val="nil"/>
            </w:tcBorders>
            <w:shd w:val="clear" w:color="000000" w:fill="5B9BD5"/>
            <w:noWrap/>
            <w:vAlign w:val="center"/>
            <w:hideMark/>
          </w:tcPr>
          <w:p w14:paraId="202A2584"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0BEE0A8E"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461795A5"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11D4AD4A"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2708BB43"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1504C8D7"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7399AF3A"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69E43D14"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5" w:type="pct"/>
            <w:tcBorders>
              <w:top w:val="nil"/>
              <w:left w:val="nil"/>
              <w:bottom w:val="nil"/>
              <w:right w:val="nil"/>
            </w:tcBorders>
            <w:shd w:val="clear" w:color="000000" w:fill="5B9BD5"/>
            <w:noWrap/>
            <w:vAlign w:val="center"/>
            <w:hideMark/>
          </w:tcPr>
          <w:p w14:paraId="74080F97"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c>
          <w:tcPr>
            <w:tcW w:w="374" w:type="pct"/>
            <w:tcBorders>
              <w:top w:val="nil"/>
              <w:left w:val="nil"/>
              <w:bottom w:val="nil"/>
              <w:right w:val="single" w:sz="4" w:space="0" w:color="auto"/>
            </w:tcBorders>
            <w:shd w:val="clear" w:color="000000" w:fill="5B9BD5"/>
            <w:noWrap/>
            <w:vAlign w:val="center"/>
            <w:hideMark/>
          </w:tcPr>
          <w:p w14:paraId="744B0033" w14:textId="77777777" w:rsidR="00485B55" w:rsidRPr="00485B55" w:rsidRDefault="00485B55" w:rsidP="00485B55">
            <w:pPr>
              <w:spacing w:before="0" w:after="0"/>
              <w:jc w:val="center"/>
              <w:rPr>
                <w:rFonts w:cs="Arial"/>
                <w:b/>
                <w:bCs/>
                <w:color w:val="FFFFFF"/>
                <w:sz w:val="14"/>
                <w:szCs w:val="14"/>
                <w:lang w:eastAsia="en-AU"/>
              </w:rPr>
            </w:pPr>
            <w:r w:rsidRPr="00485B55">
              <w:rPr>
                <w:rFonts w:cs="Arial"/>
                <w:b/>
                <w:bCs/>
                <w:color w:val="FFFFFF"/>
                <w:sz w:val="14"/>
                <w:szCs w:val="14"/>
                <w:lang w:eastAsia="en-AU"/>
              </w:rPr>
              <w:t>FTE</w:t>
            </w:r>
          </w:p>
        </w:tc>
      </w:tr>
      <w:tr w:rsidR="00485B55" w:rsidRPr="00485B55" w14:paraId="18F09A32"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2DE9827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xml:space="preserve">Strategy and Development </w:t>
            </w:r>
          </w:p>
        </w:tc>
        <w:tc>
          <w:tcPr>
            <w:tcW w:w="375" w:type="pct"/>
            <w:tcBorders>
              <w:top w:val="nil"/>
              <w:left w:val="nil"/>
              <w:bottom w:val="nil"/>
              <w:right w:val="nil"/>
            </w:tcBorders>
            <w:shd w:val="clear" w:color="auto" w:fill="auto"/>
            <w:noWrap/>
            <w:vAlign w:val="bottom"/>
            <w:hideMark/>
          </w:tcPr>
          <w:p w14:paraId="723E05E2" w14:textId="77777777" w:rsidR="00485B55" w:rsidRPr="00485B55" w:rsidRDefault="00485B55" w:rsidP="00485B55">
            <w:pPr>
              <w:spacing w:before="0" w:after="0"/>
              <w:rPr>
                <w:rFonts w:cs="Arial"/>
                <w:b/>
                <w:bCs/>
                <w:color w:val="auto"/>
                <w:sz w:val="14"/>
                <w:szCs w:val="14"/>
                <w:lang w:eastAsia="en-AU"/>
              </w:rPr>
            </w:pPr>
          </w:p>
        </w:tc>
        <w:tc>
          <w:tcPr>
            <w:tcW w:w="375" w:type="pct"/>
            <w:tcBorders>
              <w:top w:val="nil"/>
              <w:left w:val="nil"/>
              <w:bottom w:val="nil"/>
              <w:right w:val="nil"/>
            </w:tcBorders>
            <w:shd w:val="clear" w:color="auto" w:fill="auto"/>
            <w:noWrap/>
            <w:vAlign w:val="bottom"/>
            <w:hideMark/>
          </w:tcPr>
          <w:p w14:paraId="5074B154"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27C3B1AB"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983B1E8"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C4CE161"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5C6F26BF"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2F2E456E"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D2A50D9"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7B6C5E09" w14:textId="77777777" w:rsidR="00485B55" w:rsidRPr="00485B55" w:rsidRDefault="00485B55" w:rsidP="00485B55">
            <w:pPr>
              <w:spacing w:before="0" w:after="0"/>
              <w:rPr>
                <w:rFonts w:ascii="Times New Roman" w:hAnsi="Times New Roman"/>
                <w:color w:val="auto"/>
                <w:sz w:val="20"/>
                <w:lang w:eastAsia="en-AU"/>
              </w:rPr>
            </w:pPr>
          </w:p>
        </w:tc>
        <w:tc>
          <w:tcPr>
            <w:tcW w:w="374" w:type="pct"/>
            <w:tcBorders>
              <w:top w:val="nil"/>
              <w:left w:val="nil"/>
              <w:bottom w:val="nil"/>
              <w:right w:val="single" w:sz="4" w:space="0" w:color="auto"/>
            </w:tcBorders>
            <w:shd w:val="clear" w:color="auto" w:fill="auto"/>
            <w:noWrap/>
            <w:vAlign w:val="bottom"/>
            <w:hideMark/>
          </w:tcPr>
          <w:p w14:paraId="07606ADF"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0837BB0A"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615837F2"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75" w:type="pct"/>
            <w:tcBorders>
              <w:top w:val="nil"/>
              <w:left w:val="nil"/>
              <w:bottom w:val="nil"/>
              <w:right w:val="nil"/>
            </w:tcBorders>
            <w:shd w:val="clear" w:color="auto" w:fill="auto"/>
            <w:noWrap/>
            <w:vAlign w:val="center"/>
            <w:hideMark/>
          </w:tcPr>
          <w:p w14:paraId="1067193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5E3EB50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26B2F4C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3A64609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37DA377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498F2D1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14C2C40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0EE6D1C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5" w:type="pct"/>
            <w:tcBorders>
              <w:top w:val="nil"/>
              <w:left w:val="nil"/>
              <w:bottom w:val="nil"/>
              <w:right w:val="nil"/>
            </w:tcBorders>
            <w:shd w:val="clear" w:color="auto" w:fill="auto"/>
            <w:noWrap/>
            <w:vAlign w:val="center"/>
            <w:hideMark/>
          </w:tcPr>
          <w:p w14:paraId="480A909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c>
          <w:tcPr>
            <w:tcW w:w="374" w:type="pct"/>
            <w:tcBorders>
              <w:top w:val="nil"/>
              <w:left w:val="nil"/>
              <w:bottom w:val="nil"/>
              <w:right w:val="single" w:sz="4" w:space="0" w:color="auto"/>
            </w:tcBorders>
            <w:shd w:val="clear" w:color="auto" w:fill="auto"/>
            <w:noWrap/>
            <w:vAlign w:val="center"/>
            <w:hideMark/>
          </w:tcPr>
          <w:p w14:paraId="5859CDC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84.0</w:t>
            </w:r>
          </w:p>
        </w:tc>
      </w:tr>
      <w:tr w:rsidR="00485B55" w:rsidRPr="00485B55" w14:paraId="3B2F2CD2"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5D0F1226"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263819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5132E62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28B40AF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1E1539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2F5D6DD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2E4C3C1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3DA9BD1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33C7A51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5" w:type="pct"/>
            <w:tcBorders>
              <w:top w:val="nil"/>
              <w:left w:val="nil"/>
              <w:bottom w:val="nil"/>
              <w:right w:val="nil"/>
            </w:tcBorders>
            <w:shd w:val="clear" w:color="auto" w:fill="auto"/>
            <w:noWrap/>
            <w:vAlign w:val="bottom"/>
            <w:hideMark/>
          </w:tcPr>
          <w:p w14:paraId="0D157B1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c>
          <w:tcPr>
            <w:tcW w:w="374" w:type="pct"/>
            <w:tcBorders>
              <w:top w:val="nil"/>
              <w:left w:val="nil"/>
              <w:bottom w:val="nil"/>
              <w:right w:val="single" w:sz="4" w:space="0" w:color="auto"/>
            </w:tcBorders>
            <w:shd w:val="clear" w:color="auto" w:fill="auto"/>
            <w:noWrap/>
            <w:vAlign w:val="bottom"/>
            <w:hideMark/>
          </w:tcPr>
          <w:p w14:paraId="0C1FCE0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31.4</w:t>
            </w:r>
          </w:p>
        </w:tc>
      </w:tr>
      <w:tr w:rsidR="00485B55" w:rsidRPr="00485B55" w14:paraId="692C8F02"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BD74510"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2C81494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76E6350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788CA1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4624931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042AC5D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77F3F08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645FC38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48DC49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5" w:type="pct"/>
            <w:tcBorders>
              <w:top w:val="nil"/>
              <w:left w:val="nil"/>
              <w:bottom w:val="nil"/>
              <w:right w:val="nil"/>
            </w:tcBorders>
            <w:shd w:val="clear" w:color="auto" w:fill="auto"/>
            <w:noWrap/>
            <w:vAlign w:val="bottom"/>
            <w:hideMark/>
          </w:tcPr>
          <w:p w14:paraId="45F4676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c>
          <w:tcPr>
            <w:tcW w:w="374" w:type="pct"/>
            <w:tcBorders>
              <w:top w:val="nil"/>
              <w:left w:val="nil"/>
              <w:bottom w:val="nil"/>
              <w:right w:val="single" w:sz="4" w:space="0" w:color="auto"/>
            </w:tcBorders>
            <w:shd w:val="clear" w:color="auto" w:fill="auto"/>
            <w:noWrap/>
            <w:vAlign w:val="bottom"/>
            <w:hideMark/>
          </w:tcPr>
          <w:p w14:paraId="4C30049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50.6</w:t>
            </w:r>
          </w:p>
        </w:tc>
      </w:tr>
      <w:tr w:rsidR="00485B55" w:rsidRPr="00485B55" w14:paraId="3ACA735B"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6D77397C"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11E52A4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F92E22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0FA79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41FE84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71E72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617193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F2EC68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08396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3312B1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604E66C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3379AD79"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3B83C5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4DEF4D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7074E3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4F489A9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2F604F4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CCE334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2D91240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341ED0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D27B5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778A2E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4" w:type="pct"/>
            <w:tcBorders>
              <w:top w:val="nil"/>
              <w:left w:val="nil"/>
              <w:bottom w:val="nil"/>
              <w:right w:val="single" w:sz="4" w:space="0" w:color="auto"/>
            </w:tcBorders>
            <w:shd w:val="clear" w:color="auto" w:fill="auto"/>
            <w:noWrap/>
            <w:vAlign w:val="bottom"/>
            <w:hideMark/>
          </w:tcPr>
          <w:p w14:paraId="0A0D18B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r>
      <w:tr w:rsidR="00485B55" w:rsidRPr="00485B55" w14:paraId="1701AFFF"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5E00CD0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75" w:type="pct"/>
            <w:tcBorders>
              <w:top w:val="nil"/>
              <w:left w:val="nil"/>
              <w:bottom w:val="nil"/>
              <w:right w:val="nil"/>
            </w:tcBorders>
            <w:shd w:val="clear" w:color="auto" w:fill="auto"/>
            <w:noWrap/>
            <w:vAlign w:val="center"/>
            <w:hideMark/>
          </w:tcPr>
          <w:p w14:paraId="5FC5753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352F386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6F942E7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22C89ED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058397A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245E5FF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5394C00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0C97ADF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5" w:type="pct"/>
            <w:tcBorders>
              <w:top w:val="nil"/>
              <w:left w:val="nil"/>
              <w:bottom w:val="nil"/>
              <w:right w:val="nil"/>
            </w:tcBorders>
            <w:shd w:val="clear" w:color="auto" w:fill="auto"/>
            <w:noWrap/>
            <w:vAlign w:val="center"/>
            <w:hideMark/>
          </w:tcPr>
          <w:p w14:paraId="31F9223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c>
          <w:tcPr>
            <w:tcW w:w="374" w:type="pct"/>
            <w:tcBorders>
              <w:top w:val="nil"/>
              <w:left w:val="nil"/>
              <w:bottom w:val="nil"/>
              <w:right w:val="single" w:sz="4" w:space="0" w:color="auto"/>
            </w:tcBorders>
            <w:shd w:val="clear" w:color="auto" w:fill="auto"/>
            <w:noWrap/>
            <w:vAlign w:val="center"/>
            <w:hideMark/>
          </w:tcPr>
          <w:p w14:paraId="3DA250C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27.1</w:t>
            </w:r>
          </w:p>
        </w:tc>
      </w:tr>
      <w:tr w:rsidR="00485B55" w:rsidRPr="00485B55" w14:paraId="20130ED6"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36C98AF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6CE55B4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35EBB76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2EE84A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208B816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22EF425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4FD04D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0529094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1256821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5" w:type="pct"/>
            <w:tcBorders>
              <w:top w:val="nil"/>
              <w:left w:val="nil"/>
              <w:bottom w:val="nil"/>
              <w:right w:val="nil"/>
            </w:tcBorders>
            <w:shd w:val="clear" w:color="auto" w:fill="auto"/>
            <w:noWrap/>
            <w:vAlign w:val="bottom"/>
            <w:hideMark/>
          </w:tcPr>
          <w:p w14:paraId="1BC8E81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c>
          <w:tcPr>
            <w:tcW w:w="374" w:type="pct"/>
            <w:tcBorders>
              <w:top w:val="nil"/>
              <w:left w:val="nil"/>
              <w:bottom w:val="nil"/>
              <w:right w:val="single" w:sz="4" w:space="0" w:color="auto"/>
            </w:tcBorders>
            <w:shd w:val="clear" w:color="auto" w:fill="auto"/>
            <w:noWrap/>
            <w:vAlign w:val="bottom"/>
            <w:hideMark/>
          </w:tcPr>
          <w:p w14:paraId="057CCE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19.8</w:t>
            </w:r>
          </w:p>
        </w:tc>
      </w:tr>
      <w:tr w:rsidR="00485B55" w:rsidRPr="00485B55" w14:paraId="0425D85C"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62CDEBE"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5269DEF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429A74B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3A7BFD3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41AE59C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58B6507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653937F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5F25306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30BE132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5" w:type="pct"/>
            <w:tcBorders>
              <w:top w:val="nil"/>
              <w:left w:val="nil"/>
              <w:bottom w:val="nil"/>
              <w:right w:val="nil"/>
            </w:tcBorders>
            <w:shd w:val="clear" w:color="auto" w:fill="auto"/>
            <w:noWrap/>
            <w:vAlign w:val="bottom"/>
            <w:hideMark/>
          </w:tcPr>
          <w:p w14:paraId="06F1295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c>
          <w:tcPr>
            <w:tcW w:w="374" w:type="pct"/>
            <w:tcBorders>
              <w:top w:val="nil"/>
              <w:left w:val="nil"/>
              <w:bottom w:val="nil"/>
              <w:right w:val="single" w:sz="4" w:space="0" w:color="auto"/>
            </w:tcBorders>
            <w:shd w:val="clear" w:color="auto" w:fill="auto"/>
            <w:noWrap/>
            <w:vAlign w:val="bottom"/>
            <w:hideMark/>
          </w:tcPr>
          <w:p w14:paraId="6CCCB41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5.2</w:t>
            </w:r>
          </w:p>
        </w:tc>
      </w:tr>
      <w:tr w:rsidR="00485B55" w:rsidRPr="00485B55" w14:paraId="3DF2DE5B"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3AE9FA98"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3D3F636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3D5132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04C83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25DB88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07C72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14DDE9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361542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7E6E57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FFECD9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1D220A5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7ED054F5"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2949187C"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743D153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666342A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09010E1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088525E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770CAB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3C249BA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6373CEB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6CCD86F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23C0693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4" w:type="pct"/>
            <w:tcBorders>
              <w:top w:val="nil"/>
              <w:left w:val="nil"/>
              <w:bottom w:val="nil"/>
              <w:right w:val="single" w:sz="4" w:space="0" w:color="auto"/>
            </w:tcBorders>
            <w:shd w:val="clear" w:color="auto" w:fill="auto"/>
            <w:noWrap/>
            <w:vAlign w:val="bottom"/>
            <w:hideMark/>
          </w:tcPr>
          <w:p w14:paraId="2790F3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r>
      <w:tr w:rsidR="00485B55" w:rsidRPr="00485B55" w14:paraId="6A0638FD"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958272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 xml:space="preserve">Total Strategy and Development </w:t>
            </w:r>
          </w:p>
        </w:tc>
        <w:tc>
          <w:tcPr>
            <w:tcW w:w="375" w:type="pct"/>
            <w:tcBorders>
              <w:top w:val="single" w:sz="4" w:space="0" w:color="auto"/>
              <w:left w:val="nil"/>
              <w:bottom w:val="single" w:sz="4" w:space="0" w:color="auto"/>
              <w:right w:val="nil"/>
            </w:tcBorders>
            <w:shd w:val="clear" w:color="auto" w:fill="auto"/>
            <w:noWrap/>
            <w:vAlign w:val="bottom"/>
            <w:hideMark/>
          </w:tcPr>
          <w:p w14:paraId="65E1D4A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23A82FA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06393F3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5D39D14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0E1E7D8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42C1F9E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269E1C8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1AB8D3D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5" w:type="pct"/>
            <w:tcBorders>
              <w:top w:val="single" w:sz="4" w:space="0" w:color="auto"/>
              <w:left w:val="nil"/>
              <w:bottom w:val="single" w:sz="4" w:space="0" w:color="auto"/>
              <w:right w:val="nil"/>
            </w:tcBorders>
            <w:shd w:val="clear" w:color="auto" w:fill="auto"/>
            <w:noWrap/>
            <w:vAlign w:val="bottom"/>
            <w:hideMark/>
          </w:tcPr>
          <w:p w14:paraId="3FA48BF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2699816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111.1</w:t>
            </w:r>
          </w:p>
        </w:tc>
      </w:tr>
      <w:tr w:rsidR="00485B55" w:rsidRPr="00485B55" w14:paraId="40344E75"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BC52352"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People and Places</w:t>
            </w:r>
          </w:p>
        </w:tc>
        <w:tc>
          <w:tcPr>
            <w:tcW w:w="375" w:type="pct"/>
            <w:tcBorders>
              <w:top w:val="nil"/>
              <w:left w:val="nil"/>
              <w:bottom w:val="nil"/>
              <w:right w:val="nil"/>
            </w:tcBorders>
            <w:shd w:val="clear" w:color="auto" w:fill="auto"/>
            <w:noWrap/>
            <w:vAlign w:val="bottom"/>
            <w:hideMark/>
          </w:tcPr>
          <w:p w14:paraId="24E8B95D" w14:textId="77777777" w:rsidR="00485B55" w:rsidRPr="00485B55" w:rsidRDefault="00485B55" w:rsidP="00485B55">
            <w:pPr>
              <w:spacing w:before="0" w:after="0"/>
              <w:rPr>
                <w:rFonts w:cs="Arial"/>
                <w:b/>
                <w:bCs/>
                <w:color w:val="auto"/>
                <w:sz w:val="14"/>
                <w:szCs w:val="14"/>
                <w:lang w:eastAsia="en-AU"/>
              </w:rPr>
            </w:pPr>
          </w:p>
        </w:tc>
        <w:tc>
          <w:tcPr>
            <w:tcW w:w="375" w:type="pct"/>
            <w:tcBorders>
              <w:top w:val="nil"/>
              <w:left w:val="nil"/>
              <w:bottom w:val="nil"/>
              <w:right w:val="nil"/>
            </w:tcBorders>
            <w:shd w:val="clear" w:color="auto" w:fill="auto"/>
            <w:noWrap/>
            <w:vAlign w:val="bottom"/>
            <w:hideMark/>
          </w:tcPr>
          <w:p w14:paraId="0F1BDD96"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3B106AD5"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7FDF2EB6"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30100B4E"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728E8DAB"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1DDCD42"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5184BCC"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0209D62" w14:textId="77777777" w:rsidR="00485B55" w:rsidRPr="00485B55" w:rsidRDefault="00485B55" w:rsidP="00485B55">
            <w:pPr>
              <w:spacing w:before="0" w:after="0"/>
              <w:rPr>
                <w:rFonts w:ascii="Times New Roman" w:hAnsi="Times New Roman"/>
                <w:color w:val="auto"/>
                <w:sz w:val="20"/>
                <w:lang w:eastAsia="en-AU"/>
              </w:rPr>
            </w:pPr>
          </w:p>
        </w:tc>
        <w:tc>
          <w:tcPr>
            <w:tcW w:w="374" w:type="pct"/>
            <w:tcBorders>
              <w:top w:val="nil"/>
              <w:left w:val="nil"/>
              <w:bottom w:val="nil"/>
              <w:right w:val="single" w:sz="4" w:space="0" w:color="auto"/>
            </w:tcBorders>
            <w:shd w:val="clear" w:color="auto" w:fill="auto"/>
            <w:noWrap/>
            <w:vAlign w:val="bottom"/>
            <w:hideMark/>
          </w:tcPr>
          <w:p w14:paraId="5E42B55B"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748010A5"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31B2B5A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75" w:type="pct"/>
            <w:tcBorders>
              <w:top w:val="nil"/>
              <w:left w:val="nil"/>
              <w:bottom w:val="nil"/>
              <w:right w:val="nil"/>
            </w:tcBorders>
            <w:shd w:val="clear" w:color="auto" w:fill="auto"/>
            <w:noWrap/>
            <w:vAlign w:val="center"/>
            <w:hideMark/>
          </w:tcPr>
          <w:p w14:paraId="2FEF5E4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0D015DE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087C4E0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23C9ED4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149FD5D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52DB834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4A48236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4C82A30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5" w:type="pct"/>
            <w:tcBorders>
              <w:top w:val="nil"/>
              <w:left w:val="nil"/>
              <w:bottom w:val="nil"/>
              <w:right w:val="nil"/>
            </w:tcBorders>
            <w:shd w:val="clear" w:color="auto" w:fill="auto"/>
            <w:noWrap/>
            <w:vAlign w:val="center"/>
            <w:hideMark/>
          </w:tcPr>
          <w:p w14:paraId="4AB5D68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c>
          <w:tcPr>
            <w:tcW w:w="374" w:type="pct"/>
            <w:tcBorders>
              <w:top w:val="nil"/>
              <w:left w:val="nil"/>
              <w:bottom w:val="nil"/>
              <w:right w:val="single" w:sz="4" w:space="0" w:color="auto"/>
            </w:tcBorders>
            <w:shd w:val="clear" w:color="auto" w:fill="auto"/>
            <w:noWrap/>
            <w:vAlign w:val="center"/>
            <w:hideMark/>
          </w:tcPr>
          <w:p w14:paraId="3CF3EAB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62.4</w:t>
            </w:r>
          </w:p>
        </w:tc>
      </w:tr>
      <w:tr w:rsidR="00485B55" w:rsidRPr="00485B55" w14:paraId="5C42C38E"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700B838C"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04C28A9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364ACE7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6EE08E3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37BDAB8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026A2D2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3E52826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7E61E92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0D3AB3C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5" w:type="pct"/>
            <w:tcBorders>
              <w:top w:val="nil"/>
              <w:left w:val="nil"/>
              <w:bottom w:val="nil"/>
              <w:right w:val="nil"/>
            </w:tcBorders>
            <w:shd w:val="clear" w:color="auto" w:fill="auto"/>
            <w:noWrap/>
            <w:vAlign w:val="bottom"/>
            <w:hideMark/>
          </w:tcPr>
          <w:p w14:paraId="200F595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c>
          <w:tcPr>
            <w:tcW w:w="374" w:type="pct"/>
            <w:tcBorders>
              <w:top w:val="nil"/>
              <w:left w:val="nil"/>
              <w:bottom w:val="nil"/>
              <w:right w:val="single" w:sz="4" w:space="0" w:color="auto"/>
            </w:tcBorders>
            <w:shd w:val="clear" w:color="auto" w:fill="auto"/>
            <w:noWrap/>
            <w:vAlign w:val="bottom"/>
            <w:hideMark/>
          </w:tcPr>
          <w:p w14:paraId="07E44BF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44.7</w:t>
            </w:r>
          </w:p>
        </w:tc>
      </w:tr>
      <w:tr w:rsidR="00485B55" w:rsidRPr="00485B55" w14:paraId="02E4C0FF"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854F85B"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3EC85F6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2800A99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3C75ED8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1326235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3925BB0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77841AB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2202846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559F134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5" w:type="pct"/>
            <w:tcBorders>
              <w:top w:val="nil"/>
              <w:left w:val="nil"/>
              <w:bottom w:val="nil"/>
              <w:right w:val="nil"/>
            </w:tcBorders>
            <w:shd w:val="clear" w:color="auto" w:fill="auto"/>
            <w:noWrap/>
            <w:vAlign w:val="bottom"/>
            <w:hideMark/>
          </w:tcPr>
          <w:p w14:paraId="52B26D4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c>
          <w:tcPr>
            <w:tcW w:w="374" w:type="pct"/>
            <w:tcBorders>
              <w:top w:val="nil"/>
              <w:left w:val="nil"/>
              <w:bottom w:val="nil"/>
              <w:right w:val="single" w:sz="4" w:space="0" w:color="auto"/>
            </w:tcBorders>
            <w:shd w:val="clear" w:color="auto" w:fill="auto"/>
            <w:noWrap/>
            <w:vAlign w:val="bottom"/>
            <w:hideMark/>
          </w:tcPr>
          <w:p w14:paraId="2217B76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14.1</w:t>
            </w:r>
          </w:p>
        </w:tc>
      </w:tr>
      <w:tr w:rsidR="00485B55" w:rsidRPr="00485B55" w14:paraId="237A1EDC"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CCC956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6F8D8FE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4D673D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22636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F05A5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6BCC9E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39B50B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874E24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719E7E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7E1892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2257F5B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70E92231"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EFEAC4D"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2B24B94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3AE582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11D43B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15F7127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428B4B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74E992A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3FAC142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478E871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5" w:type="pct"/>
            <w:tcBorders>
              <w:top w:val="nil"/>
              <w:left w:val="nil"/>
              <w:bottom w:val="nil"/>
              <w:right w:val="nil"/>
            </w:tcBorders>
            <w:shd w:val="clear" w:color="auto" w:fill="auto"/>
            <w:noWrap/>
            <w:vAlign w:val="bottom"/>
            <w:hideMark/>
          </w:tcPr>
          <w:p w14:paraId="41E0820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c>
          <w:tcPr>
            <w:tcW w:w="374" w:type="pct"/>
            <w:tcBorders>
              <w:top w:val="nil"/>
              <w:left w:val="nil"/>
              <w:bottom w:val="nil"/>
              <w:right w:val="single" w:sz="4" w:space="0" w:color="auto"/>
            </w:tcBorders>
            <w:shd w:val="clear" w:color="auto" w:fill="auto"/>
            <w:noWrap/>
            <w:vAlign w:val="bottom"/>
            <w:hideMark/>
          </w:tcPr>
          <w:p w14:paraId="5CE8FAC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3.5</w:t>
            </w:r>
          </w:p>
        </w:tc>
      </w:tr>
      <w:tr w:rsidR="00485B55" w:rsidRPr="00485B55" w14:paraId="50B2CF69"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3AD1AEB5"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75" w:type="pct"/>
            <w:tcBorders>
              <w:top w:val="nil"/>
              <w:left w:val="nil"/>
              <w:bottom w:val="nil"/>
              <w:right w:val="nil"/>
            </w:tcBorders>
            <w:shd w:val="clear" w:color="auto" w:fill="auto"/>
            <w:noWrap/>
            <w:vAlign w:val="center"/>
            <w:hideMark/>
          </w:tcPr>
          <w:p w14:paraId="192827C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348BB95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6F521E9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3C6C547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22F1D36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3248767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20F51E0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768DBCD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5" w:type="pct"/>
            <w:tcBorders>
              <w:top w:val="nil"/>
              <w:left w:val="nil"/>
              <w:bottom w:val="nil"/>
              <w:right w:val="nil"/>
            </w:tcBorders>
            <w:shd w:val="clear" w:color="auto" w:fill="auto"/>
            <w:noWrap/>
            <w:vAlign w:val="center"/>
            <w:hideMark/>
          </w:tcPr>
          <w:p w14:paraId="3693980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c>
          <w:tcPr>
            <w:tcW w:w="374" w:type="pct"/>
            <w:tcBorders>
              <w:top w:val="nil"/>
              <w:left w:val="nil"/>
              <w:bottom w:val="nil"/>
              <w:right w:val="single" w:sz="4" w:space="0" w:color="auto"/>
            </w:tcBorders>
            <w:shd w:val="clear" w:color="auto" w:fill="auto"/>
            <w:noWrap/>
            <w:vAlign w:val="center"/>
            <w:hideMark/>
          </w:tcPr>
          <w:p w14:paraId="573CC08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63.6</w:t>
            </w:r>
          </w:p>
        </w:tc>
      </w:tr>
      <w:tr w:rsidR="00485B55" w:rsidRPr="00485B55" w14:paraId="2FF9D5FA"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76CBDD36"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05F25A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3D7F153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4F5D9F4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55B3EE0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72C0A70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63D512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0035CF6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2B62083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5" w:type="pct"/>
            <w:tcBorders>
              <w:top w:val="nil"/>
              <w:left w:val="nil"/>
              <w:bottom w:val="nil"/>
              <w:right w:val="nil"/>
            </w:tcBorders>
            <w:shd w:val="clear" w:color="auto" w:fill="auto"/>
            <w:noWrap/>
            <w:vAlign w:val="bottom"/>
            <w:hideMark/>
          </w:tcPr>
          <w:p w14:paraId="6AE129F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c>
          <w:tcPr>
            <w:tcW w:w="374" w:type="pct"/>
            <w:tcBorders>
              <w:top w:val="nil"/>
              <w:left w:val="nil"/>
              <w:bottom w:val="nil"/>
              <w:right w:val="single" w:sz="4" w:space="0" w:color="auto"/>
            </w:tcBorders>
            <w:shd w:val="clear" w:color="auto" w:fill="auto"/>
            <w:noWrap/>
            <w:vAlign w:val="bottom"/>
            <w:hideMark/>
          </w:tcPr>
          <w:p w14:paraId="5B142C7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54.8</w:t>
            </w:r>
          </w:p>
        </w:tc>
      </w:tr>
      <w:tr w:rsidR="00485B55" w:rsidRPr="00485B55" w14:paraId="22485104"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E92930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781EC6F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4FC3A24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1F3598F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663A42C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641FA5B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2D25B29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1A40A1B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3C88F46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5" w:type="pct"/>
            <w:tcBorders>
              <w:top w:val="nil"/>
              <w:left w:val="nil"/>
              <w:bottom w:val="nil"/>
              <w:right w:val="nil"/>
            </w:tcBorders>
            <w:shd w:val="clear" w:color="auto" w:fill="auto"/>
            <w:noWrap/>
            <w:vAlign w:val="bottom"/>
            <w:hideMark/>
          </w:tcPr>
          <w:p w14:paraId="6D14BDC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c>
          <w:tcPr>
            <w:tcW w:w="374" w:type="pct"/>
            <w:tcBorders>
              <w:top w:val="nil"/>
              <w:left w:val="nil"/>
              <w:bottom w:val="nil"/>
              <w:right w:val="single" w:sz="4" w:space="0" w:color="auto"/>
            </w:tcBorders>
            <w:shd w:val="clear" w:color="auto" w:fill="auto"/>
            <w:noWrap/>
            <w:vAlign w:val="bottom"/>
            <w:hideMark/>
          </w:tcPr>
          <w:p w14:paraId="4FC060A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6.6</w:t>
            </w:r>
          </w:p>
        </w:tc>
      </w:tr>
      <w:tr w:rsidR="00485B55" w:rsidRPr="00485B55" w14:paraId="367798BC"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4B58CD56"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28CA2FA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6F92606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5D89F1C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100CC0A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54476EF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5379626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72C0233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5013D8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5" w:type="pct"/>
            <w:tcBorders>
              <w:top w:val="nil"/>
              <w:left w:val="nil"/>
              <w:bottom w:val="nil"/>
              <w:right w:val="nil"/>
            </w:tcBorders>
            <w:shd w:val="clear" w:color="auto" w:fill="auto"/>
            <w:noWrap/>
            <w:vAlign w:val="bottom"/>
            <w:hideMark/>
          </w:tcPr>
          <w:p w14:paraId="2456900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c>
          <w:tcPr>
            <w:tcW w:w="374" w:type="pct"/>
            <w:tcBorders>
              <w:top w:val="nil"/>
              <w:left w:val="nil"/>
              <w:bottom w:val="nil"/>
              <w:right w:val="single" w:sz="4" w:space="0" w:color="auto"/>
            </w:tcBorders>
            <w:shd w:val="clear" w:color="auto" w:fill="auto"/>
            <w:noWrap/>
            <w:vAlign w:val="bottom"/>
            <w:hideMark/>
          </w:tcPr>
          <w:p w14:paraId="27DF241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0.7</w:t>
            </w:r>
          </w:p>
        </w:tc>
      </w:tr>
      <w:tr w:rsidR="00485B55" w:rsidRPr="00485B55" w14:paraId="0E4DF984"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252B481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0879E53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475A30D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6A0F754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6E12025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43F0F1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0D7F5E4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6A50C9E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385F2D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5" w:type="pct"/>
            <w:tcBorders>
              <w:top w:val="nil"/>
              <w:left w:val="nil"/>
              <w:bottom w:val="nil"/>
              <w:right w:val="nil"/>
            </w:tcBorders>
            <w:shd w:val="clear" w:color="auto" w:fill="auto"/>
            <w:noWrap/>
            <w:vAlign w:val="bottom"/>
            <w:hideMark/>
          </w:tcPr>
          <w:p w14:paraId="365EFF3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c>
          <w:tcPr>
            <w:tcW w:w="374" w:type="pct"/>
            <w:tcBorders>
              <w:top w:val="nil"/>
              <w:left w:val="nil"/>
              <w:bottom w:val="nil"/>
              <w:right w:val="single" w:sz="4" w:space="0" w:color="auto"/>
            </w:tcBorders>
            <w:shd w:val="clear" w:color="auto" w:fill="auto"/>
            <w:noWrap/>
            <w:vAlign w:val="bottom"/>
            <w:hideMark/>
          </w:tcPr>
          <w:p w14:paraId="7571156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w:t>
            </w:r>
          </w:p>
        </w:tc>
      </w:tr>
      <w:tr w:rsidR="00485B55" w:rsidRPr="00485B55" w14:paraId="56CBB9E7"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6069F752"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People and Places</w:t>
            </w:r>
          </w:p>
        </w:tc>
        <w:tc>
          <w:tcPr>
            <w:tcW w:w="375" w:type="pct"/>
            <w:tcBorders>
              <w:top w:val="single" w:sz="4" w:space="0" w:color="auto"/>
              <w:left w:val="nil"/>
              <w:bottom w:val="single" w:sz="4" w:space="0" w:color="auto"/>
              <w:right w:val="nil"/>
            </w:tcBorders>
            <w:shd w:val="clear" w:color="auto" w:fill="auto"/>
            <w:noWrap/>
            <w:vAlign w:val="bottom"/>
            <w:hideMark/>
          </w:tcPr>
          <w:p w14:paraId="5C41F1B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68E3972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7E2BB06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6D1B407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49845E4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7622D12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30BE471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0EBB194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5" w:type="pct"/>
            <w:tcBorders>
              <w:top w:val="single" w:sz="4" w:space="0" w:color="auto"/>
              <w:left w:val="nil"/>
              <w:bottom w:val="single" w:sz="4" w:space="0" w:color="auto"/>
              <w:right w:val="nil"/>
            </w:tcBorders>
            <w:shd w:val="clear" w:color="auto" w:fill="auto"/>
            <w:noWrap/>
            <w:vAlign w:val="bottom"/>
            <w:hideMark/>
          </w:tcPr>
          <w:p w14:paraId="3AC46D7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1CA73C9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126.0</w:t>
            </w:r>
          </w:p>
        </w:tc>
      </w:tr>
      <w:tr w:rsidR="00485B55" w:rsidRPr="00485B55" w14:paraId="5045D812"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60A7BF5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Assets &amp; Leisure</w:t>
            </w:r>
          </w:p>
        </w:tc>
        <w:tc>
          <w:tcPr>
            <w:tcW w:w="375" w:type="pct"/>
            <w:tcBorders>
              <w:top w:val="nil"/>
              <w:left w:val="nil"/>
              <w:bottom w:val="nil"/>
              <w:right w:val="nil"/>
            </w:tcBorders>
            <w:shd w:val="clear" w:color="auto" w:fill="auto"/>
            <w:noWrap/>
            <w:vAlign w:val="bottom"/>
            <w:hideMark/>
          </w:tcPr>
          <w:p w14:paraId="1E644014" w14:textId="77777777" w:rsidR="00485B55" w:rsidRPr="00485B55" w:rsidRDefault="00485B55" w:rsidP="00485B55">
            <w:pPr>
              <w:spacing w:before="0" w:after="0"/>
              <w:rPr>
                <w:rFonts w:cs="Arial"/>
                <w:b/>
                <w:bCs/>
                <w:color w:val="auto"/>
                <w:sz w:val="14"/>
                <w:szCs w:val="14"/>
                <w:lang w:eastAsia="en-AU"/>
              </w:rPr>
            </w:pPr>
          </w:p>
        </w:tc>
        <w:tc>
          <w:tcPr>
            <w:tcW w:w="375" w:type="pct"/>
            <w:tcBorders>
              <w:top w:val="nil"/>
              <w:left w:val="nil"/>
              <w:bottom w:val="nil"/>
              <w:right w:val="nil"/>
            </w:tcBorders>
            <w:shd w:val="clear" w:color="auto" w:fill="auto"/>
            <w:noWrap/>
            <w:vAlign w:val="bottom"/>
            <w:hideMark/>
          </w:tcPr>
          <w:p w14:paraId="06FB0015"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63EDDAC"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4CB0A98"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4C622D67"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D74AD7E"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3030BC40"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58B2B84B"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5B54F54E" w14:textId="77777777" w:rsidR="00485B55" w:rsidRPr="00485B55" w:rsidRDefault="00485B55" w:rsidP="00485B55">
            <w:pPr>
              <w:spacing w:before="0" w:after="0"/>
              <w:rPr>
                <w:rFonts w:ascii="Times New Roman" w:hAnsi="Times New Roman"/>
                <w:color w:val="auto"/>
                <w:sz w:val="20"/>
                <w:lang w:eastAsia="en-AU"/>
              </w:rPr>
            </w:pPr>
          </w:p>
        </w:tc>
        <w:tc>
          <w:tcPr>
            <w:tcW w:w="374" w:type="pct"/>
            <w:tcBorders>
              <w:top w:val="nil"/>
              <w:left w:val="nil"/>
              <w:bottom w:val="nil"/>
              <w:right w:val="single" w:sz="4" w:space="0" w:color="auto"/>
            </w:tcBorders>
            <w:shd w:val="clear" w:color="auto" w:fill="auto"/>
            <w:noWrap/>
            <w:vAlign w:val="bottom"/>
            <w:hideMark/>
          </w:tcPr>
          <w:p w14:paraId="655385EE"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2021CB01"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227F17DD"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75" w:type="pct"/>
            <w:tcBorders>
              <w:top w:val="nil"/>
              <w:left w:val="nil"/>
              <w:bottom w:val="nil"/>
              <w:right w:val="nil"/>
            </w:tcBorders>
            <w:shd w:val="clear" w:color="auto" w:fill="auto"/>
            <w:noWrap/>
            <w:vAlign w:val="center"/>
            <w:hideMark/>
          </w:tcPr>
          <w:p w14:paraId="00C32D4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5AAD259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3F888E3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74C4B04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38ABFEB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3956B73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4EBFE74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3317E23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5" w:type="pct"/>
            <w:tcBorders>
              <w:top w:val="nil"/>
              <w:left w:val="nil"/>
              <w:bottom w:val="nil"/>
              <w:right w:val="nil"/>
            </w:tcBorders>
            <w:shd w:val="clear" w:color="auto" w:fill="auto"/>
            <w:noWrap/>
            <w:vAlign w:val="center"/>
            <w:hideMark/>
          </w:tcPr>
          <w:p w14:paraId="364E088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c>
          <w:tcPr>
            <w:tcW w:w="374" w:type="pct"/>
            <w:tcBorders>
              <w:top w:val="nil"/>
              <w:left w:val="nil"/>
              <w:bottom w:val="nil"/>
              <w:right w:val="single" w:sz="4" w:space="0" w:color="auto"/>
            </w:tcBorders>
            <w:shd w:val="clear" w:color="auto" w:fill="auto"/>
            <w:noWrap/>
            <w:vAlign w:val="center"/>
            <w:hideMark/>
          </w:tcPr>
          <w:p w14:paraId="6AAA3E3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146.3</w:t>
            </w:r>
          </w:p>
        </w:tc>
      </w:tr>
      <w:tr w:rsidR="00485B55" w:rsidRPr="00485B55" w14:paraId="70317D5B"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4B75A4FA"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7B46ECD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6AF84AF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5260F0B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6BFFC0F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4D99F8A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26E4F88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391E64E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5E11A4F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5" w:type="pct"/>
            <w:tcBorders>
              <w:top w:val="nil"/>
              <w:left w:val="nil"/>
              <w:bottom w:val="nil"/>
              <w:right w:val="nil"/>
            </w:tcBorders>
            <w:shd w:val="clear" w:color="auto" w:fill="auto"/>
            <w:noWrap/>
            <w:vAlign w:val="bottom"/>
            <w:hideMark/>
          </w:tcPr>
          <w:p w14:paraId="65F1A62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c>
          <w:tcPr>
            <w:tcW w:w="374" w:type="pct"/>
            <w:tcBorders>
              <w:top w:val="nil"/>
              <w:left w:val="nil"/>
              <w:bottom w:val="nil"/>
              <w:right w:val="single" w:sz="4" w:space="0" w:color="auto"/>
            </w:tcBorders>
            <w:shd w:val="clear" w:color="auto" w:fill="auto"/>
            <w:noWrap/>
            <w:vAlign w:val="bottom"/>
            <w:hideMark/>
          </w:tcPr>
          <w:p w14:paraId="027F7ED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25.0</w:t>
            </w:r>
          </w:p>
        </w:tc>
      </w:tr>
      <w:tr w:rsidR="00485B55" w:rsidRPr="00485B55" w14:paraId="77624375"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35A2ECF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4668C51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3C5D367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5EFFD89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1824CC6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56C28A6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0045268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77E2F1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58562A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5" w:type="pct"/>
            <w:tcBorders>
              <w:top w:val="nil"/>
              <w:left w:val="nil"/>
              <w:bottom w:val="nil"/>
              <w:right w:val="nil"/>
            </w:tcBorders>
            <w:shd w:val="clear" w:color="auto" w:fill="auto"/>
            <w:noWrap/>
            <w:vAlign w:val="bottom"/>
            <w:hideMark/>
          </w:tcPr>
          <w:p w14:paraId="7CA7DCF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c>
          <w:tcPr>
            <w:tcW w:w="374" w:type="pct"/>
            <w:tcBorders>
              <w:top w:val="nil"/>
              <w:left w:val="nil"/>
              <w:bottom w:val="nil"/>
              <w:right w:val="single" w:sz="4" w:space="0" w:color="auto"/>
            </w:tcBorders>
            <w:shd w:val="clear" w:color="auto" w:fill="auto"/>
            <w:noWrap/>
            <w:vAlign w:val="bottom"/>
            <w:hideMark/>
          </w:tcPr>
          <w:p w14:paraId="4ED5B3D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117.6</w:t>
            </w:r>
          </w:p>
        </w:tc>
      </w:tr>
      <w:tr w:rsidR="00485B55" w:rsidRPr="00485B55" w14:paraId="24DD11F9"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FC2CA5B"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3ED9B96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1ABAFE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2878C2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517A0B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67D2DF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B598A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52B5F7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BFAB2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BA7302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27EF5D5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7839101B"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500753D9"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4428963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64182C9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0E72E6C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690B74C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778B90A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4039C79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03A9B84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210E606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5" w:type="pct"/>
            <w:tcBorders>
              <w:top w:val="nil"/>
              <w:left w:val="nil"/>
              <w:bottom w:val="nil"/>
              <w:right w:val="nil"/>
            </w:tcBorders>
            <w:shd w:val="clear" w:color="auto" w:fill="auto"/>
            <w:noWrap/>
            <w:vAlign w:val="bottom"/>
            <w:hideMark/>
          </w:tcPr>
          <w:p w14:paraId="3F94C0C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c>
          <w:tcPr>
            <w:tcW w:w="374" w:type="pct"/>
            <w:tcBorders>
              <w:top w:val="nil"/>
              <w:left w:val="nil"/>
              <w:bottom w:val="nil"/>
              <w:right w:val="single" w:sz="4" w:space="0" w:color="auto"/>
            </w:tcBorders>
            <w:shd w:val="clear" w:color="auto" w:fill="auto"/>
            <w:noWrap/>
            <w:vAlign w:val="bottom"/>
            <w:hideMark/>
          </w:tcPr>
          <w:p w14:paraId="48B58EE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3.8</w:t>
            </w:r>
          </w:p>
        </w:tc>
      </w:tr>
      <w:tr w:rsidR="00485B55" w:rsidRPr="00485B55" w14:paraId="0DD38F0A"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402BDF3C"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75" w:type="pct"/>
            <w:tcBorders>
              <w:top w:val="nil"/>
              <w:left w:val="nil"/>
              <w:bottom w:val="nil"/>
              <w:right w:val="nil"/>
            </w:tcBorders>
            <w:shd w:val="clear" w:color="auto" w:fill="auto"/>
            <w:noWrap/>
            <w:vAlign w:val="center"/>
            <w:hideMark/>
          </w:tcPr>
          <w:p w14:paraId="6E1FCB5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54C90B4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3FC22C4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172AAF2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5B8E974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084E616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41FB616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63D4234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5" w:type="pct"/>
            <w:tcBorders>
              <w:top w:val="nil"/>
              <w:left w:val="nil"/>
              <w:bottom w:val="nil"/>
              <w:right w:val="nil"/>
            </w:tcBorders>
            <w:shd w:val="clear" w:color="auto" w:fill="auto"/>
            <w:noWrap/>
            <w:vAlign w:val="center"/>
            <w:hideMark/>
          </w:tcPr>
          <w:p w14:paraId="5C5A2E7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c>
          <w:tcPr>
            <w:tcW w:w="374" w:type="pct"/>
            <w:tcBorders>
              <w:top w:val="nil"/>
              <w:left w:val="nil"/>
              <w:bottom w:val="nil"/>
              <w:right w:val="single" w:sz="4" w:space="0" w:color="auto"/>
            </w:tcBorders>
            <w:shd w:val="clear" w:color="auto" w:fill="auto"/>
            <w:noWrap/>
            <w:vAlign w:val="center"/>
            <w:hideMark/>
          </w:tcPr>
          <w:p w14:paraId="0AB6472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32.8</w:t>
            </w:r>
          </w:p>
        </w:tc>
      </w:tr>
      <w:tr w:rsidR="00485B55" w:rsidRPr="00485B55" w14:paraId="422A56CC"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823222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46E178B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52E038A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7EEA3F6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7B8F18F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3BBEF30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277E789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39E5D86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41ACD30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5" w:type="pct"/>
            <w:tcBorders>
              <w:top w:val="nil"/>
              <w:left w:val="nil"/>
              <w:bottom w:val="nil"/>
              <w:right w:val="nil"/>
            </w:tcBorders>
            <w:shd w:val="clear" w:color="auto" w:fill="auto"/>
            <w:noWrap/>
            <w:vAlign w:val="bottom"/>
            <w:hideMark/>
          </w:tcPr>
          <w:p w14:paraId="1E293A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c>
          <w:tcPr>
            <w:tcW w:w="374" w:type="pct"/>
            <w:tcBorders>
              <w:top w:val="nil"/>
              <w:left w:val="nil"/>
              <w:bottom w:val="nil"/>
              <w:right w:val="single" w:sz="4" w:space="0" w:color="auto"/>
            </w:tcBorders>
            <w:shd w:val="clear" w:color="auto" w:fill="auto"/>
            <w:noWrap/>
            <w:vAlign w:val="bottom"/>
            <w:hideMark/>
          </w:tcPr>
          <w:p w14:paraId="2EA6702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28.7</w:t>
            </w:r>
          </w:p>
        </w:tc>
      </w:tr>
      <w:tr w:rsidR="00485B55" w:rsidRPr="00485B55" w14:paraId="4B959951"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6D50B1E3"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4BC553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6C173C1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52689AD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209005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7E5F32C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252C752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359655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6361636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2A30326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4" w:type="pct"/>
            <w:tcBorders>
              <w:top w:val="nil"/>
              <w:left w:val="nil"/>
              <w:bottom w:val="nil"/>
              <w:right w:val="single" w:sz="4" w:space="0" w:color="auto"/>
            </w:tcBorders>
            <w:shd w:val="clear" w:color="auto" w:fill="auto"/>
            <w:noWrap/>
            <w:vAlign w:val="bottom"/>
            <w:hideMark/>
          </w:tcPr>
          <w:p w14:paraId="160B53A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r>
      <w:tr w:rsidR="00485B55" w:rsidRPr="00485B55" w14:paraId="7F4E425F"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45279C3B"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1BA15B2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8339BB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EE9E1E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D8BF8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DC1108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2A3656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176FFC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D3E84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2665B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1BC2128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292878B3"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78553B9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78DBB3B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F8B808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45CE824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1E6993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5359B76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33DF01B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0D5225B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237CF1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5" w:type="pct"/>
            <w:tcBorders>
              <w:top w:val="nil"/>
              <w:left w:val="nil"/>
              <w:bottom w:val="nil"/>
              <w:right w:val="nil"/>
            </w:tcBorders>
            <w:shd w:val="clear" w:color="auto" w:fill="auto"/>
            <w:noWrap/>
            <w:vAlign w:val="bottom"/>
            <w:hideMark/>
          </w:tcPr>
          <w:p w14:paraId="0B470C0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c>
          <w:tcPr>
            <w:tcW w:w="374" w:type="pct"/>
            <w:tcBorders>
              <w:top w:val="nil"/>
              <w:left w:val="nil"/>
              <w:bottom w:val="nil"/>
              <w:right w:val="single" w:sz="4" w:space="0" w:color="auto"/>
            </w:tcBorders>
            <w:shd w:val="clear" w:color="auto" w:fill="auto"/>
            <w:noWrap/>
            <w:vAlign w:val="bottom"/>
            <w:hideMark/>
          </w:tcPr>
          <w:p w14:paraId="3FA49D0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2.0</w:t>
            </w:r>
          </w:p>
        </w:tc>
      </w:tr>
      <w:tr w:rsidR="00485B55" w:rsidRPr="00485B55" w14:paraId="2DB81D69"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0AB212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Assets &amp; Leisure</w:t>
            </w:r>
          </w:p>
        </w:tc>
        <w:tc>
          <w:tcPr>
            <w:tcW w:w="375" w:type="pct"/>
            <w:tcBorders>
              <w:top w:val="single" w:sz="4" w:space="0" w:color="auto"/>
              <w:left w:val="nil"/>
              <w:bottom w:val="single" w:sz="4" w:space="0" w:color="auto"/>
              <w:right w:val="nil"/>
            </w:tcBorders>
            <w:shd w:val="clear" w:color="auto" w:fill="auto"/>
            <w:noWrap/>
            <w:vAlign w:val="bottom"/>
            <w:hideMark/>
          </w:tcPr>
          <w:p w14:paraId="1022A80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1C94375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7D1B933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25EB8EE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58D7144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4E32D7F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0F94F51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608AD6E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5" w:type="pct"/>
            <w:tcBorders>
              <w:top w:val="single" w:sz="4" w:space="0" w:color="auto"/>
              <w:left w:val="nil"/>
              <w:bottom w:val="single" w:sz="4" w:space="0" w:color="auto"/>
              <w:right w:val="nil"/>
            </w:tcBorders>
            <w:shd w:val="clear" w:color="auto" w:fill="auto"/>
            <w:noWrap/>
            <w:vAlign w:val="bottom"/>
            <w:hideMark/>
          </w:tcPr>
          <w:p w14:paraId="4962750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6130F1C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179.1</w:t>
            </w:r>
          </w:p>
        </w:tc>
      </w:tr>
      <w:tr w:rsidR="00485B55" w:rsidRPr="00485B55" w14:paraId="016C86C4"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0B4D0EE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Chief Executive's office</w:t>
            </w:r>
          </w:p>
        </w:tc>
        <w:tc>
          <w:tcPr>
            <w:tcW w:w="375" w:type="pct"/>
            <w:tcBorders>
              <w:top w:val="nil"/>
              <w:left w:val="nil"/>
              <w:bottom w:val="nil"/>
              <w:right w:val="nil"/>
            </w:tcBorders>
            <w:shd w:val="clear" w:color="auto" w:fill="auto"/>
            <w:noWrap/>
            <w:vAlign w:val="bottom"/>
            <w:hideMark/>
          </w:tcPr>
          <w:p w14:paraId="26407707" w14:textId="77777777" w:rsidR="00485B55" w:rsidRPr="00485B55" w:rsidRDefault="00485B55" w:rsidP="00485B55">
            <w:pPr>
              <w:spacing w:before="0" w:after="0"/>
              <w:rPr>
                <w:rFonts w:cs="Arial"/>
                <w:b/>
                <w:bCs/>
                <w:color w:val="auto"/>
                <w:sz w:val="14"/>
                <w:szCs w:val="14"/>
                <w:lang w:eastAsia="en-AU"/>
              </w:rPr>
            </w:pPr>
          </w:p>
        </w:tc>
        <w:tc>
          <w:tcPr>
            <w:tcW w:w="375" w:type="pct"/>
            <w:tcBorders>
              <w:top w:val="nil"/>
              <w:left w:val="nil"/>
              <w:bottom w:val="nil"/>
              <w:right w:val="nil"/>
            </w:tcBorders>
            <w:shd w:val="clear" w:color="auto" w:fill="auto"/>
            <w:noWrap/>
            <w:vAlign w:val="bottom"/>
            <w:hideMark/>
          </w:tcPr>
          <w:p w14:paraId="1222FE3E"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3805AED"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4E2D1E19"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33E8836B"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7A066DA5"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3A9419C"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6F46E273"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0D6A3B62" w14:textId="77777777" w:rsidR="00485B55" w:rsidRPr="00485B55" w:rsidRDefault="00485B55" w:rsidP="00485B55">
            <w:pPr>
              <w:spacing w:before="0" w:after="0"/>
              <w:rPr>
                <w:rFonts w:ascii="Times New Roman" w:hAnsi="Times New Roman"/>
                <w:color w:val="auto"/>
                <w:sz w:val="20"/>
                <w:lang w:eastAsia="en-AU"/>
              </w:rPr>
            </w:pPr>
          </w:p>
        </w:tc>
        <w:tc>
          <w:tcPr>
            <w:tcW w:w="374" w:type="pct"/>
            <w:tcBorders>
              <w:top w:val="nil"/>
              <w:left w:val="nil"/>
              <w:bottom w:val="nil"/>
              <w:right w:val="single" w:sz="4" w:space="0" w:color="auto"/>
            </w:tcBorders>
            <w:shd w:val="clear" w:color="auto" w:fill="auto"/>
            <w:noWrap/>
            <w:vAlign w:val="bottom"/>
            <w:hideMark/>
          </w:tcPr>
          <w:p w14:paraId="3F74DDC4"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11F4E6AD"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3B7AC985"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75" w:type="pct"/>
            <w:tcBorders>
              <w:top w:val="nil"/>
              <w:left w:val="nil"/>
              <w:bottom w:val="nil"/>
              <w:right w:val="nil"/>
            </w:tcBorders>
            <w:shd w:val="clear" w:color="auto" w:fill="auto"/>
            <w:noWrap/>
            <w:vAlign w:val="center"/>
            <w:hideMark/>
          </w:tcPr>
          <w:p w14:paraId="7091D59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25BD260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6469B32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460A2D9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0F82E41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2B7482E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2FCF5F4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418785A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nil"/>
              <w:left w:val="nil"/>
              <w:bottom w:val="nil"/>
              <w:right w:val="nil"/>
            </w:tcBorders>
            <w:shd w:val="clear" w:color="auto" w:fill="auto"/>
            <w:noWrap/>
            <w:vAlign w:val="center"/>
            <w:hideMark/>
          </w:tcPr>
          <w:p w14:paraId="071E52F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4" w:type="pct"/>
            <w:tcBorders>
              <w:top w:val="nil"/>
              <w:left w:val="nil"/>
              <w:bottom w:val="nil"/>
              <w:right w:val="single" w:sz="4" w:space="0" w:color="auto"/>
            </w:tcBorders>
            <w:shd w:val="clear" w:color="auto" w:fill="auto"/>
            <w:noWrap/>
            <w:vAlign w:val="center"/>
            <w:hideMark/>
          </w:tcPr>
          <w:p w14:paraId="3161D9F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r>
      <w:tr w:rsidR="00485B55" w:rsidRPr="00485B55" w14:paraId="4968CE74"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7B4248EB"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38F469E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13900A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17E8131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3D30975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0C2AE3D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64734C8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364CA5D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3582590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5" w:type="pct"/>
            <w:tcBorders>
              <w:top w:val="nil"/>
              <w:left w:val="nil"/>
              <w:bottom w:val="nil"/>
              <w:right w:val="nil"/>
            </w:tcBorders>
            <w:shd w:val="clear" w:color="auto" w:fill="auto"/>
            <w:noWrap/>
            <w:vAlign w:val="bottom"/>
            <w:hideMark/>
          </w:tcPr>
          <w:p w14:paraId="649D74E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c>
          <w:tcPr>
            <w:tcW w:w="374" w:type="pct"/>
            <w:tcBorders>
              <w:top w:val="nil"/>
              <w:left w:val="nil"/>
              <w:bottom w:val="nil"/>
              <w:right w:val="single" w:sz="4" w:space="0" w:color="auto"/>
            </w:tcBorders>
            <w:shd w:val="clear" w:color="auto" w:fill="auto"/>
            <w:noWrap/>
            <w:vAlign w:val="bottom"/>
            <w:hideMark/>
          </w:tcPr>
          <w:p w14:paraId="079A66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4.0</w:t>
            </w:r>
          </w:p>
        </w:tc>
      </w:tr>
      <w:tr w:rsidR="00485B55" w:rsidRPr="00485B55" w14:paraId="28FAE202"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54C50B63"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2652A73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4BE6939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67B81BA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1D09F12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2174EE9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1DF2AC2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01C3AAC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4A7ADD1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5" w:type="pct"/>
            <w:tcBorders>
              <w:top w:val="nil"/>
              <w:left w:val="nil"/>
              <w:bottom w:val="nil"/>
              <w:right w:val="nil"/>
            </w:tcBorders>
            <w:shd w:val="clear" w:color="auto" w:fill="auto"/>
            <w:noWrap/>
            <w:vAlign w:val="bottom"/>
            <w:hideMark/>
          </w:tcPr>
          <w:p w14:paraId="667FDA6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c>
          <w:tcPr>
            <w:tcW w:w="374" w:type="pct"/>
            <w:tcBorders>
              <w:top w:val="nil"/>
              <w:left w:val="nil"/>
              <w:bottom w:val="nil"/>
              <w:right w:val="single" w:sz="4" w:space="0" w:color="auto"/>
            </w:tcBorders>
            <w:shd w:val="clear" w:color="auto" w:fill="auto"/>
            <w:noWrap/>
            <w:vAlign w:val="bottom"/>
            <w:hideMark/>
          </w:tcPr>
          <w:p w14:paraId="51EA6A3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1.0</w:t>
            </w:r>
          </w:p>
        </w:tc>
      </w:tr>
      <w:tr w:rsidR="00485B55" w:rsidRPr="00485B55" w14:paraId="1295A478"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3BBD288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62C815D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0FB84D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C23355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DC24EA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24F524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81434D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A3B63F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377928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D3C8ED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5741CE5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72970A6A" w14:textId="77777777" w:rsidTr="00485B55">
        <w:trPr>
          <w:trHeight w:val="233"/>
        </w:trPr>
        <w:tc>
          <w:tcPr>
            <w:tcW w:w="1252" w:type="pct"/>
            <w:tcBorders>
              <w:top w:val="nil"/>
              <w:left w:val="single" w:sz="4" w:space="0" w:color="auto"/>
              <w:bottom w:val="nil"/>
              <w:right w:val="nil"/>
            </w:tcBorders>
            <w:shd w:val="clear" w:color="auto" w:fill="auto"/>
            <w:noWrap/>
            <w:vAlign w:val="bottom"/>
            <w:hideMark/>
          </w:tcPr>
          <w:p w14:paraId="11D3404D"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70567FF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179320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182037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3CB2DB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4A6992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64D6F4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3B33DB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E53EC4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49D16B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297E6FE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22AE4497"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27777221"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75" w:type="pct"/>
            <w:tcBorders>
              <w:top w:val="nil"/>
              <w:left w:val="nil"/>
              <w:bottom w:val="nil"/>
              <w:right w:val="nil"/>
            </w:tcBorders>
            <w:shd w:val="clear" w:color="auto" w:fill="auto"/>
            <w:noWrap/>
            <w:vAlign w:val="center"/>
            <w:hideMark/>
          </w:tcPr>
          <w:p w14:paraId="2C622BF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4D3C68C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218BBAC3"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08888DF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79BB801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292CFA9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3D9775B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768B99A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5" w:type="pct"/>
            <w:tcBorders>
              <w:top w:val="nil"/>
              <w:left w:val="nil"/>
              <w:bottom w:val="nil"/>
              <w:right w:val="nil"/>
            </w:tcBorders>
            <w:shd w:val="clear" w:color="auto" w:fill="auto"/>
            <w:noWrap/>
            <w:vAlign w:val="center"/>
            <w:hideMark/>
          </w:tcPr>
          <w:p w14:paraId="6493D53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c>
          <w:tcPr>
            <w:tcW w:w="374" w:type="pct"/>
            <w:tcBorders>
              <w:top w:val="nil"/>
              <w:left w:val="nil"/>
              <w:bottom w:val="nil"/>
              <w:right w:val="single" w:sz="4" w:space="0" w:color="auto"/>
            </w:tcBorders>
            <w:shd w:val="clear" w:color="auto" w:fill="auto"/>
            <w:noWrap/>
            <w:vAlign w:val="center"/>
            <w:hideMark/>
          </w:tcPr>
          <w:p w14:paraId="1667AEE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0.0</w:t>
            </w:r>
          </w:p>
        </w:tc>
      </w:tr>
      <w:tr w:rsidR="00485B55" w:rsidRPr="00485B55" w14:paraId="4309E86F"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128A18D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56E6DA1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149D8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905B9D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BB8644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BEB971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8110A8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0CDB2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E44356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9C196C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62C1E20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534673D1"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6E26D0C0"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62233B3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CA311A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6E8423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74184E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794B05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E3CECD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255DC2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2EB8FE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1FD1C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36436A0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4194AA67"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50D5EF6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3A4DC0B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3E63FA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326004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3E6811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CF3E1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32536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5A62DF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33D6CC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6834CF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762D43F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2AA3859C"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7F5A0542"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3B88BEF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814069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34DB36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6E893D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37C910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CD37B1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8256C1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EB035D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90EA5F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5201D05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10B9825D"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5E4974E2"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Chief Executive's office</w:t>
            </w:r>
          </w:p>
        </w:tc>
        <w:tc>
          <w:tcPr>
            <w:tcW w:w="375" w:type="pct"/>
            <w:tcBorders>
              <w:top w:val="single" w:sz="4" w:space="0" w:color="auto"/>
              <w:left w:val="nil"/>
              <w:bottom w:val="single" w:sz="4" w:space="0" w:color="auto"/>
              <w:right w:val="nil"/>
            </w:tcBorders>
            <w:shd w:val="clear" w:color="auto" w:fill="auto"/>
            <w:noWrap/>
            <w:vAlign w:val="bottom"/>
            <w:hideMark/>
          </w:tcPr>
          <w:p w14:paraId="4315D95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383EE2C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5F8DAFE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59A2D83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574D638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4EF0696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78080D5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67F5F2D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5" w:type="pct"/>
            <w:tcBorders>
              <w:top w:val="single" w:sz="4" w:space="0" w:color="auto"/>
              <w:left w:val="nil"/>
              <w:bottom w:val="single" w:sz="4" w:space="0" w:color="auto"/>
              <w:right w:val="nil"/>
            </w:tcBorders>
            <w:shd w:val="clear" w:color="auto" w:fill="auto"/>
            <w:noWrap/>
            <w:vAlign w:val="bottom"/>
            <w:hideMark/>
          </w:tcPr>
          <w:p w14:paraId="6173042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1472BC9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5.0</w:t>
            </w:r>
          </w:p>
        </w:tc>
      </w:tr>
      <w:tr w:rsidR="00485B55" w:rsidRPr="00485B55" w14:paraId="68301D82"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37CAE248"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Chief Financial Office</w:t>
            </w:r>
          </w:p>
        </w:tc>
        <w:tc>
          <w:tcPr>
            <w:tcW w:w="375" w:type="pct"/>
            <w:tcBorders>
              <w:top w:val="nil"/>
              <w:left w:val="nil"/>
              <w:bottom w:val="nil"/>
              <w:right w:val="nil"/>
            </w:tcBorders>
            <w:shd w:val="clear" w:color="auto" w:fill="auto"/>
            <w:noWrap/>
            <w:vAlign w:val="bottom"/>
            <w:hideMark/>
          </w:tcPr>
          <w:p w14:paraId="7D57BC58" w14:textId="77777777" w:rsidR="00485B55" w:rsidRPr="00485B55" w:rsidRDefault="00485B55" w:rsidP="00485B55">
            <w:pPr>
              <w:spacing w:before="0" w:after="0"/>
              <w:rPr>
                <w:rFonts w:cs="Arial"/>
                <w:b/>
                <w:bCs/>
                <w:color w:val="auto"/>
                <w:sz w:val="14"/>
                <w:szCs w:val="14"/>
                <w:lang w:eastAsia="en-AU"/>
              </w:rPr>
            </w:pPr>
          </w:p>
        </w:tc>
        <w:tc>
          <w:tcPr>
            <w:tcW w:w="375" w:type="pct"/>
            <w:tcBorders>
              <w:top w:val="nil"/>
              <w:left w:val="nil"/>
              <w:bottom w:val="nil"/>
              <w:right w:val="nil"/>
            </w:tcBorders>
            <w:shd w:val="clear" w:color="auto" w:fill="auto"/>
            <w:noWrap/>
            <w:vAlign w:val="bottom"/>
            <w:hideMark/>
          </w:tcPr>
          <w:p w14:paraId="29E17428"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4931E37E"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9F1451F"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57F582C3"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00A65E24"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097642C1"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18EB9805" w14:textId="77777777" w:rsidR="00485B55" w:rsidRPr="00485B55" w:rsidRDefault="00485B55" w:rsidP="00485B55">
            <w:pPr>
              <w:spacing w:before="0" w:after="0"/>
              <w:rPr>
                <w:rFonts w:ascii="Times New Roman" w:hAnsi="Times New Roman"/>
                <w:color w:val="auto"/>
                <w:sz w:val="20"/>
                <w:lang w:eastAsia="en-AU"/>
              </w:rPr>
            </w:pPr>
          </w:p>
        </w:tc>
        <w:tc>
          <w:tcPr>
            <w:tcW w:w="375" w:type="pct"/>
            <w:tcBorders>
              <w:top w:val="nil"/>
              <w:left w:val="nil"/>
              <w:bottom w:val="nil"/>
              <w:right w:val="nil"/>
            </w:tcBorders>
            <w:shd w:val="clear" w:color="auto" w:fill="auto"/>
            <w:noWrap/>
            <w:vAlign w:val="bottom"/>
            <w:hideMark/>
          </w:tcPr>
          <w:p w14:paraId="2133B5BF" w14:textId="77777777" w:rsidR="00485B55" w:rsidRPr="00485B55" w:rsidRDefault="00485B55" w:rsidP="00485B55">
            <w:pPr>
              <w:spacing w:before="0" w:after="0"/>
              <w:rPr>
                <w:rFonts w:ascii="Times New Roman" w:hAnsi="Times New Roman"/>
                <w:color w:val="auto"/>
                <w:sz w:val="20"/>
                <w:lang w:eastAsia="en-AU"/>
              </w:rPr>
            </w:pPr>
          </w:p>
        </w:tc>
        <w:tc>
          <w:tcPr>
            <w:tcW w:w="374" w:type="pct"/>
            <w:tcBorders>
              <w:top w:val="nil"/>
              <w:left w:val="nil"/>
              <w:bottom w:val="nil"/>
              <w:right w:val="single" w:sz="4" w:space="0" w:color="auto"/>
            </w:tcBorders>
            <w:shd w:val="clear" w:color="auto" w:fill="auto"/>
            <w:noWrap/>
            <w:vAlign w:val="bottom"/>
            <w:hideMark/>
          </w:tcPr>
          <w:p w14:paraId="57D02BE0" w14:textId="77777777" w:rsidR="00485B55" w:rsidRPr="00485B55" w:rsidRDefault="00485B55" w:rsidP="00485B55">
            <w:pPr>
              <w:spacing w:before="0" w:after="0"/>
              <w:rPr>
                <w:rFonts w:cs="Arial"/>
                <w:color w:val="auto"/>
                <w:sz w:val="14"/>
                <w:szCs w:val="14"/>
                <w:lang w:eastAsia="en-AU"/>
              </w:rPr>
            </w:pPr>
            <w:r w:rsidRPr="00485B55">
              <w:rPr>
                <w:rFonts w:cs="Arial"/>
                <w:color w:val="auto"/>
                <w:sz w:val="14"/>
                <w:szCs w:val="14"/>
                <w:lang w:eastAsia="en-AU"/>
              </w:rPr>
              <w:t> </w:t>
            </w:r>
          </w:p>
        </w:tc>
      </w:tr>
      <w:tr w:rsidR="00485B55" w:rsidRPr="00485B55" w14:paraId="205BBA79"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18E8E064"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full time</w:t>
            </w:r>
          </w:p>
        </w:tc>
        <w:tc>
          <w:tcPr>
            <w:tcW w:w="375" w:type="pct"/>
            <w:tcBorders>
              <w:top w:val="nil"/>
              <w:left w:val="nil"/>
              <w:bottom w:val="nil"/>
              <w:right w:val="nil"/>
            </w:tcBorders>
            <w:shd w:val="clear" w:color="auto" w:fill="auto"/>
            <w:noWrap/>
            <w:vAlign w:val="center"/>
            <w:hideMark/>
          </w:tcPr>
          <w:p w14:paraId="38F51FD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2ED347D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7A77903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57E4860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74F620F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215C8C7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7684685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50A3F8F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5" w:type="pct"/>
            <w:tcBorders>
              <w:top w:val="nil"/>
              <w:left w:val="nil"/>
              <w:bottom w:val="nil"/>
              <w:right w:val="nil"/>
            </w:tcBorders>
            <w:shd w:val="clear" w:color="auto" w:fill="auto"/>
            <w:noWrap/>
            <w:vAlign w:val="center"/>
            <w:hideMark/>
          </w:tcPr>
          <w:p w14:paraId="3D942062"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c>
          <w:tcPr>
            <w:tcW w:w="374" w:type="pct"/>
            <w:tcBorders>
              <w:top w:val="nil"/>
              <w:left w:val="nil"/>
              <w:bottom w:val="nil"/>
              <w:right w:val="single" w:sz="4" w:space="0" w:color="auto"/>
            </w:tcBorders>
            <w:shd w:val="clear" w:color="auto" w:fill="auto"/>
            <w:noWrap/>
            <w:vAlign w:val="center"/>
            <w:hideMark/>
          </w:tcPr>
          <w:p w14:paraId="76AB2FF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65.0</w:t>
            </w:r>
          </w:p>
        </w:tc>
      </w:tr>
      <w:tr w:rsidR="00485B55" w:rsidRPr="00485B55" w14:paraId="3EC94BE4"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7A0D8028"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72FA745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0D4D35F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661B5BC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429BE8F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7244E3C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57E3554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474AAA8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167BF56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5" w:type="pct"/>
            <w:tcBorders>
              <w:top w:val="nil"/>
              <w:left w:val="nil"/>
              <w:bottom w:val="nil"/>
              <w:right w:val="nil"/>
            </w:tcBorders>
            <w:shd w:val="clear" w:color="auto" w:fill="auto"/>
            <w:noWrap/>
            <w:vAlign w:val="bottom"/>
            <w:hideMark/>
          </w:tcPr>
          <w:p w14:paraId="2C8312E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c>
          <w:tcPr>
            <w:tcW w:w="374" w:type="pct"/>
            <w:tcBorders>
              <w:top w:val="nil"/>
              <w:left w:val="nil"/>
              <w:bottom w:val="nil"/>
              <w:right w:val="single" w:sz="4" w:space="0" w:color="auto"/>
            </w:tcBorders>
            <w:shd w:val="clear" w:color="auto" w:fill="auto"/>
            <w:noWrap/>
            <w:vAlign w:val="bottom"/>
            <w:hideMark/>
          </w:tcPr>
          <w:p w14:paraId="3B797D5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37.7</w:t>
            </w:r>
          </w:p>
        </w:tc>
      </w:tr>
      <w:tr w:rsidR="00485B55" w:rsidRPr="00485B55" w14:paraId="7E3236D6" w14:textId="77777777" w:rsidTr="00485B55">
        <w:trPr>
          <w:trHeight w:val="192"/>
        </w:trPr>
        <w:tc>
          <w:tcPr>
            <w:tcW w:w="1252" w:type="pct"/>
            <w:tcBorders>
              <w:top w:val="nil"/>
              <w:left w:val="single" w:sz="4" w:space="0" w:color="auto"/>
              <w:bottom w:val="nil"/>
              <w:right w:val="nil"/>
            </w:tcBorders>
            <w:shd w:val="clear" w:color="auto" w:fill="auto"/>
            <w:noWrap/>
            <w:vAlign w:val="bottom"/>
            <w:hideMark/>
          </w:tcPr>
          <w:p w14:paraId="4B713DE6"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526072C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591F138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183E065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1E8592E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05610E8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7776C80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22E57C5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58E07C9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5" w:type="pct"/>
            <w:tcBorders>
              <w:top w:val="nil"/>
              <w:left w:val="nil"/>
              <w:bottom w:val="nil"/>
              <w:right w:val="nil"/>
            </w:tcBorders>
            <w:shd w:val="clear" w:color="auto" w:fill="auto"/>
            <w:noWrap/>
            <w:vAlign w:val="bottom"/>
            <w:hideMark/>
          </w:tcPr>
          <w:p w14:paraId="3719467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c>
          <w:tcPr>
            <w:tcW w:w="374" w:type="pct"/>
            <w:tcBorders>
              <w:top w:val="nil"/>
              <w:left w:val="nil"/>
              <w:bottom w:val="nil"/>
              <w:right w:val="single" w:sz="4" w:space="0" w:color="auto"/>
            </w:tcBorders>
            <w:shd w:val="clear" w:color="auto" w:fill="auto"/>
            <w:noWrap/>
            <w:vAlign w:val="bottom"/>
            <w:hideMark/>
          </w:tcPr>
          <w:p w14:paraId="5FB001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25.2</w:t>
            </w:r>
          </w:p>
        </w:tc>
      </w:tr>
      <w:tr w:rsidR="00485B55" w:rsidRPr="00485B55" w14:paraId="1D869DB9"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676EA3F4"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1A94BD5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7310D3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FD604C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082066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373D966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0BF011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A98F6B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93DA8E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D85079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7380569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31E21942"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505D84F8"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2EC2F1D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07C587F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3FFE296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14866A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03BDBCE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2105D5D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77E9A21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58FB8E3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5" w:type="pct"/>
            <w:tcBorders>
              <w:top w:val="nil"/>
              <w:left w:val="nil"/>
              <w:bottom w:val="nil"/>
              <w:right w:val="nil"/>
            </w:tcBorders>
            <w:shd w:val="clear" w:color="auto" w:fill="auto"/>
            <w:noWrap/>
            <w:vAlign w:val="bottom"/>
            <w:hideMark/>
          </w:tcPr>
          <w:p w14:paraId="458CA42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c>
          <w:tcPr>
            <w:tcW w:w="374" w:type="pct"/>
            <w:tcBorders>
              <w:top w:val="nil"/>
              <w:left w:val="nil"/>
              <w:bottom w:val="nil"/>
              <w:right w:val="single" w:sz="4" w:space="0" w:color="auto"/>
            </w:tcBorders>
            <w:shd w:val="clear" w:color="auto" w:fill="auto"/>
            <w:noWrap/>
            <w:vAlign w:val="bottom"/>
            <w:hideMark/>
          </w:tcPr>
          <w:p w14:paraId="3F8379B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2.1</w:t>
            </w:r>
          </w:p>
        </w:tc>
      </w:tr>
      <w:tr w:rsidR="00485B55" w:rsidRPr="00485B55" w14:paraId="70426C04"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49EFCB6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Permanent part time</w:t>
            </w:r>
          </w:p>
        </w:tc>
        <w:tc>
          <w:tcPr>
            <w:tcW w:w="375" w:type="pct"/>
            <w:tcBorders>
              <w:top w:val="nil"/>
              <w:left w:val="nil"/>
              <w:bottom w:val="nil"/>
              <w:right w:val="nil"/>
            </w:tcBorders>
            <w:shd w:val="clear" w:color="auto" w:fill="auto"/>
            <w:noWrap/>
            <w:vAlign w:val="center"/>
            <w:hideMark/>
          </w:tcPr>
          <w:p w14:paraId="0F5ADA6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2B796CC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6C4F9D9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455E38C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4AB5BCC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39171F5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471B182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757AD3E1"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5" w:type="pct"/>
            <w:tcBorders>
              <w:top w:val="nil"/>
              <w:left w:val="nil"/>
              <w:bottom w:val="nil"/>
              <w:right w:val="nil"/>
            </w:tcBorders>
            <w:shd w:val="clear" w:color="auto" w:fill="auto"/>
            <w:noWrap/>
            <w:vAlign w:val="center"/>
            <w:hideMark/>
          </w:tcPr>
          <w:p w14:paraId="041F49AA"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c>
          <w:tcPr>
            <w:tcW w:w="374" w:type="pct"/>
            <w:tcBorders>
              <w:top w:val="nil"/>
              <w:left w:val="nil"/>
              <w:bottom w:val="nil"/>
              <w:right w:val="single" w:sz="4" w:space="0" w:color="auto"/>
            </w:tcBorders>
            <w:shd w:val="clear" w:color="auto" w:fill="auto"/>
            <w:noWrap/>
            <w:vAlign w:val="center"/>
            <w:hideMark/>
          </w:tcPr>
          <w:p w14:paraId="3F59BA07"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9.5</w:t>
            </w:r>
          </w:p>
        </w:tc>
      </w:tr>
      <w:tr w:rsidR="00485B55" w:rsidRPr="00485B55" w14:paraId="539389AF"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3F36CE9D"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Women</w:t>
            </w:r>
          </w:p>
        </w:tc>
        <w:tc>
          <w:tcPr>
            <w:tcW w:w="375" w:type="pct"/>
            <w:tcBorders>
              <w:top w:val="nil"/>
              <w:left w:val="nil"/>
              <w:bottom w:val="nil"/>
              <w:right w:val="nil"/>
            </w:tcBorders>
            <w:shd w:val="clear" w:color="auto" w:fill="auto"/>
            <w:noWrap/>
            <w:vAlign w:val="bottom"/>
            <w:hideMark/>
          </w:tcPr>
          <w:p w14:paraId="34A12BF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261F53E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1AE39EB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294C905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794B67B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5CD61A0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1CB1CD9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6C282F0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5" w:type="pct"/>
            <w:tcBorders>
              <w:top w:val="nil"/>
              <w:left w:val="nil"/>
              <w:bottom w:val="nil"/>
              <w:right w:val="nil"/>
            </w:tcBorders>
            <w:shd w:val="clear" w:color="auto" w:fill="auto"/>
            <w:noWrap/>
            <w:vAlign w:val="bottom"/>
            <w:hideMark/>
          </w:tcPr>
          <w:p w14:paraId="5CA038D1"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c>
          <w:tcPr>
            <w:tcW w:w="374" w:type="pct"/>
            <w:tcBorders>
              <w:top w:val="nil"/>
              <w:left w:val="nil"/>
              <w:bottom w:val="nil"/>
              <w:right w:val="single" w:sz="4" w:space="0" w:color="auto"/>
            </w:tcBorders>
            <w:shd w:val="clear" w:color="auto" w:fill="auto"/>
            <w:noWrap/>
            <w:vAlign w:val="bottom"/>
            <w:hideMark/>
          </w:tcPr>
          <w:p w14:paraId="09B082B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8.2</w:t>
            </w:r>
          </w:p>
        </w:tc>
      </w:tr>
      <w:tr w:rsidR="00485B55" w:rsidRPr="00485B55" w14:paraId="0AC7EA70"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5E15EB4B"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Men</w:t>
            </w:r>
          </w:p>
        </w:tc>
        <w:tc>
          <w:tcPr>
            <w:tcW w:w="375" w:type="pct"/>
            <w:tcBorders>
              <w:top w:val="nil"/>
              <w:left w:val="nil"/>
              <w:bottom w:val="nil"/>
              <w:right w:val="nil"/>
            </w:tcBorders>
            <w:shd w:val="clear" w:color="auto" w:fill="auto"/>
            <w:noWrap/>
            <w:vAlign w:val="bottom"/>
            <w:hideMark/>
          </w:tcPr>
          <w:p w14:paraId="09F08B9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6C27F68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542A38C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72D0A43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4939038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2B4A71A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61F79C7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733A57E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204BD8A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4" w:type="pct"/>
            <w:tcBorders>
              <w:top w:val="nil"/>
              <w:left w:val="nil"/>
              <w:bottom w:val="nil"/>
              <w:right w:val="single" w:sz="4" w:space="0" w:color="auto"/>
            </w:tcBorders>
            <w:shd w:val="clear" w:color="auto" w:fill="auto"/>
            <w:noWrap/>
            <w:vAlign w:val="bottom"/>
            <w:hideMark/>
          </w:tcPr>
          <w:p w14:paraId="18C2F89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r>
      <w:tr w:rsidR="00485B55" w:rsidRPr="00485B55" w14:paraId="3DDB9F71"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327990E5"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Persons of self-described gender</w:t>
            </w:r>
          </w:p>
        </w:tc>
        <w:tc>
          <w:tcPr>
            <w:tcW w:w="375" w:type="pct"/>
            <w:tcBorders>
              <w:top w:val="nil"/>
              <w:left w:val="nil"/>
              <w:bottom w:val="nil"/>
              <w:right w:val="nil"/>
            </w:tcBorders>
            <w:shd w:val="clear" w:color="auto" w:fill="auto"/>
            <w:noWrap/>
            <w:vAlign w:val="bottom"/>
            <w:hideMark/>
          </w:tcPr>
          <w:p w14:paraId="7CB8829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4D77068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6A41D52F"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7A9C671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D2C5A6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0994713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1EC912D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22E5A3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5" w:type="pct"/>
            <w:tcBorders>
              <w:top w:val="nil"/>
              <w:left w:val="nil"/>
              <w:bottom w:val="nil"/>
              <w:right w:val="nil"/>
            </w:tcBorders>
            <w:shd w:val="clear" w:color="auto" w:fill="auto"/>
            <w:noWrap/>
            <w:vAlign w:val="bottom"/>
            <w:hideMark/>
          </w:tcPr>
          <w:p w14:paraId="5EAE9E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c>
          <w:tcPr>
            <w:tcW w:w="374" w:type="pct"/>
            <w:tcBorders>
              <w:top w:val="nil"/>
              <w:left w:val="nil"/>
              <w:bottom w:val="nil"/>
              <w:right w:val="single" w:sz="4" w:space="0" w:color="auto"/>
            </w:tcBorders>
            <w:shd w:val="clear" w:color="auto" w:fill="auto"/>
            <w:noWrap/>
            <w:vAlign w:val="bottom"/>
            <w:hideMark/>
          </w:tcPr>
          <w:p w14:paraId="6BFF57E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0.0</w:t>
            </w:r>
          </w:p>
        </w:tc>
      </w:tr>
      <w:tr w:rsidR="00485B55" w:rsidRPr="00485B55" w14:paraId="1F6F60EE"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2D80952F" w14:textId="77777777" w:rsidR="00485B55" w:rsidRPr="00485B55" w:rsidRDefault="00485B55" w:rsidP="00485B55">
            <w:pPr>
              <w:spacing w:before="0" w:after="0"/>
              <w:ind w:firstLineChars="100" w:firstLine="140"/>
              <w:rPr>
                <w:rFonts w:cs="Arial"/>
                <w:color w:val="auto"/>
                <w:sz w:val="14"/>
                <w:szCs w:val="14"/>
                <w:lang w:eastAsia="en-AU"/>
              </w:rPr>
            </w:pPr>
            <w:r w:rsidRPr="00485B55">
              <w:rPr>
                <w:rFonts w:cs="Arial"/>
                <w:color w:val="auto"/>
                <w:sz w:val="14"/>
                <w:szCs w:val="14"/>
                <w:lang w:eastAsia="en-AU"/>
              </w:rPr>
              <w:t>Vacant Position</w:t>
            </w:r>
          </w:p>
        </w:tc>
        <w:tc>
          <w:tcPr>
            <w:tcW w:w="375" w:type="pct"/>
            <w:tcBorders>
              <w:top w:val="nil"/>
              <w:left w:val="nil"/>
              <w:bottom w:val="nil"/>
              <w:right w:val="nil"/>
            </w:tcBorders>
            <w:shd w:val="clear" w:color="auto" w:fill="auto"/>
            <w:noWrap/>
            <w:vAlign w:val="bottom"/>
            <w:hideMark/>
          </w:tcPr>
          <w:p w14:paraId="38E7EB77"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3441015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3CDCF03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02F7919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6E994F7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0A8B04A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123EDC9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10A0E60C"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5" w:type="pct"/>
            <w:tcBorders>
              <w:top w:val="nil"/>
              <w:left w:val="nil"/>
              <w:bottom w:val="nil"/>
              <w:right w:val="nil"/>
            </w:tcBorders>
            <w:shd w:val="clear" w:color="auto" w:fill="auto"/>
            <w:noWrap/>
            <w:vAlign w:val="bottom"/>
            <w:hideMark/>
          </w:tcPr>
          <w:p w14:paraId="07A60A64"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c>
          <w:tcPr>
            <w:tcW w:w="374" w:type="pct"/>
            <w:tcBorders>
              <w:top w:val="nil"/>
              <w:left w:val="nil"/>
              <w:bottom w:val="nil"/>
              <w:right w:val="single" w:sz="4" w:space="0" w:color="auto"/>
            </w:tcBorders>
            <w:shd w:val="clear" w:color="auto" w:fill="auto"/>
            <w:noWrap/>
            <w:vAlign w:val="bottom"/>
            <w:hideMark/>
          </w:tcPr>
          <w:p w14:paraId="07E9625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0.6</w:t>
            </w:r>
          </w:p>
        </w:tc>
      </w:tr>
      <w:tr w:rsidR="00485B55" w:rsidRPr="00485B55" w14:paraId="5AD6718C"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0EE64775"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Chief Financial Office</w:t>
            </w:r>
          </w:p>
        </w:tc>
        <w:tc>
          <w:tcPr>
            <w:tcW w:w="375" w:type="pct"/>
            <w:tcBorders>
              <w:top w:val="single" w:sz="4" w:space="0" w:color="auto"/>
              <w:left w:val="nil"/>
              <w:bottom w:val="single" w:sz="4" w:space="0" w:color="auto"/>
              <w:right w:val="nil"/>
            </w:tcBorders>
            <w:shd w:val="clear" w:color="auto" w:fill="auto"/>
            <w:noWrap/>
            <w:vAlign w:val="bottom"/>
            <w:hideMark/>
          </w:tcPr>
          <w:p w14:paraId="3350017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1F53E66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70BBBB09"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6D03477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31DABD76"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2FA3281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2146CEF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347F42F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5" w:type="pct"/>
            <w:tcBorders>
              <w:top w:val="single" w:sz="4" w:space="0" w:color="auto"/>
              <w:left w:val="nil"/>
              <w:bottom w:val="single" w:sz="4" w:space="0" w:color="auto"/>
              <w:right w:val="nil"/>
            </w:tcBorders>
            <w:shd w:val="clear" w:color="auto" w:fill="auto"/>
            <w:noWrap/>
            <w:vAlign w:val="bottom"/>
            <w:hideMark/>
          </w:tcPr>
          <w:p w14:paraId="1139822F"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6644073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74.5</w:t>
            </w:r>
          </w:p>
        </w:tc>
      </w:tr>
      <w:tr w:rsidR="00485B55" w:rsidRPr="00485B55" w14:paraId="74FBD7E2"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6FCEDF2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Casuals</w:t>
            </w:r>
          </w:p>
        </w:tc>
        <w:tc>
          <w:tcPr>
            <w:tcW w:w="375" w:type="pct"/>
            <w:tcBorders>
              <w:top w:val="nil"/>
              <w:left w:val="nil"/>
              <w:bottom w:val="nil"/>
              <w:right w:val="nil"/>
            </w:tcBorders>
            <w:shd w:val="clear" w:color="auto" w:fill="auto"/>
            <w:noWrap/>
            <w:vAlign w:val="bottom"/>
            <w:hideMark/>
          </w:tcPr>
          <w:p w14:paraId="6E53A61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1A17D923"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1FF1D54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1B8FDC2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78FDE2C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3EF24DA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709ACE12"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7DE07BC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5" w:type="pct"/>
            <w:tcBorders>
              <w:top w:val="nil"/>
              <w:left w:val="nil"/>
              <w:bottom w:val="nil"/>
              <w:right w:val="nil"/>
            </w:tcBorders>
            <w:shd w:val="clear" w:color="auto" w:fill="auto"/>
            <w:noWrap/>
            <w:vAlign w:val="bottom"/>
            <w:hideMark/>
          </w:tcPr>
          <w:p w14:paraId="27F96938"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c>
          <w:tcPr>
            <w:tcW w:w="374" w:type="pct"/>
            <w:tcBorders>
              <w:top w:val="nil"/>
              <w:left w:val="nil"/>
              <w:bottom w:val="nil"/>
              <w:right w:val="single" w:sz="4" w:space="0" w:color="auto"/>
            </w:tcBorders>
            <w:shd w:val="clear" w:color="auto" w:fill="auto"/>
            <w:noWrap/>
            <w:vAlign w:val="bottom"/>
            <w:hideMark/>
          </w:tcPr>
          <w:p w14:paraId="264660C9"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71.7</w:t>
            </w:r>
          </w:p>
        </w:tc>
      </w:tr>
      <w:tr w:rsidR="00485B55" w:rsidRPr="00485B55" w14:paraId="5A8ADF32" w14:textId="77777777" w:rsidTr="00485B55">
        <w:trPr>
          <w:trHeight w:val="206"/>
        </w:trPr>
        <w:tc>
          <w:tcPr>
            <w:tcW w:w="1252" w:type="pct"/>
            <w:tcBorders>
              <w:top w:val="nil"/>
              <w:left w:val="single" w:sz="4" w:space="0" w:color="auto"/>
              <w:bottom w:val="nil"/>
              <w:right w:val="nil"/>
            </w:tcBorders>
            <w:shd w:val="clear" w:color="auto" w:fill="auto"/>
            <w:noWrap/>
            <w:vAlign w:val="bottom"/>
            <w:hideMark/>
          </w:tcPr>
          <w:p w14:paraId="7C95E346"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Capitalised labour</w:t>
            </w:r>
          </w:p>
        </w:tc>
        <w:tc>
          <w:tcPr>
            <w:tcW w:w="375" w:type="pct"/>
            <w:tcBorders>
              <w:top w:val="nil"/>
              <w:left w:val="nil"/>
              <w:bottom w:val="single" w:sz="4" w:space="0" w:color="auto"/>
              <w:right w:val="nil"/>
            </w:tcBorders>
            <w:shd w:val="clear" w:color="auto" w:fill="auto"/>
            <w:noWrap/>
            <w:vAlign w:val="bottom"/>
            <w:hideMark/>
          </w:tcPr>
          <w:p w14:paraId="1D3CDD1B"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42FB2535"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37CF3846"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23AE9CF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7CC95B4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53C02DB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0EA71E8D"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3C4BC2DE"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5" w:type="pct"/>
            <w:tcBorders>
              <w:top w:val="nil"/>
              <w:left w:val="nil"/>
              <w:bottom w:val="single" w:sz="4" w:space="0" w:color="auto"/>
              <w:right w:val="nil"/>
            </w:tcBorders>
            <w:shd w:val="clear" w:color="auto" w:fill="auto"/>
            <w:noWrap/>
            <w:vAlign w:val="bottom"/>
            <w:hideMark/>
          </w:tcPr>
          <w:p w14:paraId="417F889A"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c>
          <w:tcPr>
            <w:tcW w:w="374" w:type="pct"/>
            <w:tcBorders>
              <w:top w:val="nil"/>
              <w:left w:val="nil"/>
              <w:bottom w:val="single" w:sz="4" w:space="0" w:color="auto"/>
              <w:right w:val="single" w:sz="4" w:space="0" w:color="auto"/>
            </w:tcBorders>
            <w:shd w:val="clear" w:color="auto" w:fill="auto"/>
            <w:noWrap/>
            <w:vAlign w:val="bottom"/>
            <w:hideMark/>
          </w:tcPr>
          <w:p w14:paraId="54A86080" w14:textId="77777777" w:rsidR="00485B55" w:rsidRPr="00485B55" w:rsidRDefault="00485B55" w:rsidP="00485B55">
            <w:pPr>
              <w:spacing w:before="0" w:after="0"/>
              <w:jc w:val="right"/>
              <w:rPr>
                <w:rFonts w:cs="Arial"/>
                <w:color w:val="auto"/>
                <w:sz w:val="14"/>
                <w:szCs w:val="14"/>
                <w:lang w:eastAsia="en-AU"/>
              </w:rPr>
            </w:pPr>
            <w:r w:rsidRPr="00485B55">
              <w:rPr>
                <w:rFonts w:cs="Arial"/>
                <w:color w:val="auto"/>
                <w:sz w:val="14"/>
                <w:szCs w:val="14"/>
                <w:lang w:eastAsia="en-AU"/>
              </w:rPr>
              <w:t>15.0</w:t>
            </w:r>
          </w:p>
        </w:tc>
      </w:tr>
      <w:tr w:rsidR="00485B55" w:rsidRPr="00485B55" w14:paraId="3E3808F3" w14:textId="77777777" w:rsidTr="00485B55">
        <w:trPr>
          <w:trHeight w:val="206"/>
        </w:trPr>
        <w:tc>
          <w:tcPr>
            <w:tcW w:w="1252" w:type="pct"/>
            <w:tcBorders>
              <w:top w:val="nil"/>
              <w:left w:val="single" w:sz="4" w:space="0" w:color="auto"/>
              <w:bottom w:val="single" w:sz="4" w:space="0" w:color="auto"/>
              <w:right w:val="nil"/>
            </w:tcBorders>
            <w:shd w:val="clear" w:color="auto" w:fill="auto"/>
            <w:noWrap/>
            <w:vAlign w:val="bottom"/>
            <w:hideMark/>
          </w:tcPr>
          <w:p w14:paraId="1CA1730F" w14:textId="77777777" w:rsidR="00485B55" w:rsidRPr="00485B55" w:rsidRDefault="00485B55" w:rsidP="00485B55">
            <w:pPr>
              <w:spacing w:before="0" w:after="0"/>
              <w:rPr>
                <w:rFonts w:cs="Arial"/>
                <w:b/>
                <w:bCs/>
                <w:color w:val="auto"/>
                <w:sz w:val="14"/>
                <w:szCs w:val="14"/>
                <w:lang w:eastAsia="en-AU"/>
              </w:rPr>
            </w:pPr>
            <w:r w:rsidRPr="00485B55">
              <w:rPr>
                <w:rFonts w:cs="Arial"/>
                <w:b/>
                <w:bCs/>
                <w:color w:val="auto"/>
                <w:sz w:val="14"/>
                <w:szCs w:val="14"/>
                <w:lang w:eastAsia="en-AU"/>
              </w:rPr>
              <w:t>Total staff numbers</w:t>
            </w:r>
          </w:p>
        </w:tc>
        <w:tc>
          <w:tcPr>
            <w:tcW w:w="375" w:type="pct"/>
            <w:tcBorders>
              <w:top w:val="nil"/>
              <w:left w:val="nil"/>
              <w:bottom w:val="single" w:sz="4" w:space="0" w:color="auto"/>
              <w:right w:val="nil"/>
            </w:tcBorders>
            <w:shd w:val="clear" w:color="auto" w:fill="auto"/>
            <w:noWrap/>
            <w:vAlign w:val="bottom"/>
            <w:hideMark/>
          </w:tcPr>
          <w:p w14:paraId="78C7BD8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21BE8490"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24F05BDC"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3400CEB4"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1E06A9AE"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00A84D55"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53AB768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73EF82F8"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5" w:type="pct"/>
            <w:tcBorders>
              <w:top w:val="nil"/>
              <w:left w:val="nil"/>
              <w:bottom w:val="single" w:sz="4" w:space="0" w:color="auto"/>
              <w:right w:val="nil"/>
            </w:tcBorders>
            <w:shd w:val="clear" w:color="auto" w:fill="auto"/>
            <w:noWrap/>
            <w:vAlign w:val="bottom"/>
            <w:hideMark/>
          </w:tcPr>
          <w:p w14:paraId="46804C8B"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c>
          <w:tcPr>
            <w:tcW w:w="374" w:type="pct"/>
            <w:tcBorders>
              <w:top w:val="nil"/>
              <w:left w:val="nil"/>
              <w:bottom w:val="single" w:sz="4" w:space="0" w:color="auto"/>
              <w:right w:val="single" w:sz="4" w:space="0" w:color="auto"/>
            </w:tcBorders>
            <w:shd w:val="clear" w:color="auto" w:fill="auto"/>
            <w:noWrap/>
            <w:vAlign w:val="bottom"/>
            <w:hideMark/>
          </w:tcPr>
          <w:p w14:paraId="4305526D" w14:textId="77777777" w:rsidR="00485B55" w:rsidRPr="00485B55" w:rsidRDefault="00485B55" w:rsidP="00485B55">
            <w:pPr>
              <w:spacing w:before="0" w:after="0"/>
              <w:jc w:val="right"/>
              <w:rPr>
                <w:rFonts w:cs="Arial"/>
                <w:b/>
                <w:bCs/>
                <w:color w:val="auto"/>
                <w:sz w:val="14"/>
                <w:szCs w:val="14"/>
                <w:lang w:eastAsia="en-AU"/>
              </w:rPr>
            </w:pPr>
            <w:r w:rsidRPr="00485B55">
              <w:rPr>
                <w:rFonts w:cs="Arial"/>
                <w:b/>
                <w:bCs/>
                <w:color w:val="auto"/>
                <w:sz w:val="14"/>
                <w:szCs w:val="14"/>
                <w:lang w:eastAsia="en-AU"/>
              </w:rPr>
              <w:t>582.4</w:t>
            </w:r>
          </w:p>
        </w:tc>
      </w:tr>
    </w:tbl>
    <w:p w14:paraId="13288320" w14:textId="14747143" w:rsidR="00A50F0C" w:rsidRPr="00D56B20" w:rsidRDefault="00A50F0C" w:rsidP="005E2A6E">
      <w:pPr>
        <w:pStyle w:val="ListParagraph"/>
        <w:spacing w:before="0" w:after="0"/>
        <w:ind w:left="0"/>
        <w:rPr>
          <w:rFonts w:asciiTheme="minorHAnsi" w:hAnsiTheme="minorHAnsi" w:cstheme="minorHAnsi"/>
          <w:bCs/>
          <w:lang w:eastAsia="zh-CN" w:bidi="th-TH"/>
        </w:rPr>
        <w:sectPr w:rsidR="00A50F0C" w:rsidRPr="00D56B20" w:rsidSect="00B5241F">
          <w:pgSz w:w="11906" w:h="16838" w:code="9"/>
          <w:pgMar w:top="1134" w:right="1440" w:bottom="1276" w:left="1440" w:header="709" w:footer="346" w:gutter="0"/>
          <w:cols w:space="708"/>
          <w:docGrid w:linePitch="360"/>
        </w:sectPr>
      </w:pPr>
    </w:p>
    <w:p w14:paraId="7158C589" w14:textId="77777777" w:rsidR="000E0BB1" w:rsidRPr="00D56B20" w:rsidRDefault="000E0BB1" w:rsidP="005E2A6E">
      <w:pPr>
        <w:pStyle w:val="Heading1"/>
        <w:numPr>
          <w:ilvl w:val="0"/>
          <w:numId w:val="41"/>
        </w:numPr>
        <w:spacing w:before="0" w:after="0"/>
        <w:ind w:left="403" w:hanging="403"/>
        <w:rPr>
          <w:rFonts w:asciiTheme="minorHAnsi" w:hAnsiTheme="minorHAnsi" w:cstheme="minorHAnsi"/>
        </w:rPr>
      </w:pPr>
      <w:bookmarkStart w:id="8" w:name="_Toc136515695"/>
      <w:r w:rsidRPr="00D56B20">
        <w:rPr>
          <w:rFonts w:asciiTheme="minorHAnsi" w:hAnsiTheme="minorHAnsi" w:cstheme="minorHAnsi"/>
        </w:rPr>
        <w:lastRenderedPageBreak/>
        <w:t>Financial Performance Indicators</w:t>
      </w:r>
      <w:bookmarkEnd w:id="8"/>
    </w:p>
    <w:p w14:paraId="759F1645" w14:textId="1BC55820" w:rsidR="000E0BB1" w:rsidRDefault="000E0BB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tbl>
      <w:tblPr>
        <w:tblW w:w="5004" w:type="pct"/>
        <w:tblLook w:val="04A0" w:firstRow="1" w:lastRow="0" w:firstColumn="1" w:lastColumn="0" w:noHBand="0" w:noVBand="1"/>
      </w:tblPr>
      <w:tblGrid>
        <w:gridCol w:w="1742"/>
        <w:gridCol w:w="2559"/>
        <w:gridCol w:w="865"/>
        <w:gridCol w:w="865"/>
        <w:gridCol w:w="866"/>
        <w:gridCol w:w="866"/>
        <w:gridCol w:w="866"/>
        <w:gridCol w:w="866"/>
        <w:gridCol w:w="866"/>
        <w:gridCol w:w="866"/>
        <w:gridCol w:w="866"/>
        <w:gridCol w:w="866"/>
        <w:gridCol w:w="866"/>
        <w:gridCol w:w="605"/>
      </w:tblGrid>
      <w:tr w:rsidR="00BC6AAC" w:rsidRPr="00BC6AAC" w14:paraId="214C27B1" w14:textId="77777777" w:rsidTr="00BC6AAC">
        <w:trPr>
          <w:trHeight w:val="511"/>
        </w:trPr>
        <w:tc>
          <w:tcPr>
            <w:tcW w:w="604" w:type="pct"/>
            <w:vMerge w:val="restart"/>
            <w:tcBorders>
              <w:top w:val="single" w:sz="4" w:space="0" w:color="auto"/>
              <w:left w:val="single" w:sz="4" w:space="0" w:color="auto"/>
              <w:bottom w:val="nil"/>
              <w:right w:val="nil"/>
            </w:tcBorders>
            <w:shd w:val="clear" w:color="000000" w:fill="5B9BD5"/>
            <w:vAlign w:val="center"/>
            <w:hideMark/>
          </w:tcPr>
          <w:p w14:paraId="323FB083" w14:textId="77777777" w:rsidR="00BC6AAC" w:rsidRPr="00BC6AAC" w:rsidRDefault="00BC6AAC" w:rsidP="00BC6AAC">
            <w:pPr>
              <w:spacing w:before="0" w:after="0"/>
              <w:jc w:val="center"/>
              <w:rPr>
                <w:rFonts w:cs="Arial"/>
                <w:color w:val="FFFFFF"/>
                <w:sz w:val="14"/>
                <w:szCs w:val="14"/>
                <w:lang w:eastAsia="en-AU"/>
              </w:rPr>
            </w:pPr>
            <w:r w:rsidRPr="00BC6AAC">
              <w:rPr>
                <w:rFonts w:cs="Arial"/>
                <w:color w:val="FFFFFF"/>
                <w:sz w:val="14"/>
                <w:szCs w:val="14"/>
                <w:lang w:eastAsia="en-AU"/>
              </w:rPr>
              <w:t> </w:t>
            </w:r>
            <w:r w:rsidRPr="00BC6AAC">
              <w:rPr>
                <w:rFonts w:cs="Arial"/>
                <w:b/>
                <w:bCs/>
                <w:color w:val="FFFFFF"/>
                <w:sz w:val="14"/>
                <w:szCs w:val="14"/>
                <w:lang w:eastAsia="en-AU"/>
              </w:rPr>
              <w:t>Indicator</w:t>
            </w:r>
          </w:p>
        </w:tc>
        <w:tc>
          <w:tcPr>
            <w:tcW w:w="887" w:type="pct"/>
            <w:vMerge w:val="restart"/>
            <w:tcBorders>
              <w:top w:val="single" w:sz="4" w:space="0" w:color="auto"/>
              <w:left w:val="nil"/>
              <w:bottom w:val="nil"/>
              <w:right w:val="nil"/>
            </w:tcBorders>
            <w:shd w:val="clear" w:color="000000" w:fill="5B9BD5"/>
            <w:vAlign w:val="center"/>
            <w:hideMark/>
          </w:tcPr>
          <w:p w14:paraId="50634F68"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Measure</w:t>
            </w:r>
          </w:p>
        </w:tc>
        <w:tc>
          <w:tcPr>
            <w:tcW w:w="300" w:type="pct"/>
            <w:tcBorders>
              <w:top w:val="single" w:sz="4" w:space="0" w:color="auto"/>
              <w:left w:val="nil"/>
              <w:bottom w:val="nil"/>
              <w:right w:val="nil"/>
            </w:tcBorders>
            <w:shd w:val="clear" w:color="000000" w:fill="5B9BD5"/>
            <w:vAlign w:val="center"/>
            <w:hideMark/>
          </w:tcPr>
          <w:p w14:paraId="0CEA1D01"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Forecast Actual</w:t>
            </w:r>
          </w:p>
        </w:tc>
        <w:tc>
          <w:tcPr>
            <w:tcW w:w="900" w:type="pct"/>
            <w:gridSpan w:val="3"/>
            <w:tcBorders>
              <w:top w:val="single" w:sz="4" w:space="0" w:color="auto"/>
              <w:left w:val="nil"/>
              <w:bottom w:val="nil"/>
              <w:right w:val="nil"/>
            </w:tcBorders>
            <w:shd w:val="clear" w:color="000000" w:fill="5B9BD5"/>
            <w:vAlign w:val="center"/>
            <w:hideMark/>
          </w:tcPr>
          <w:p w14:paraId="0C676923"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763918E9"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077DA180"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79A972E7"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74AA0C17"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3A9EB814"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7608BC7E"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300" w:type="pct"/>
            <w:tcBorders>
              <w:top w:val="single" w:sz="4" w:space="0" w:color="auto"/>
              <w:left w:val="nil"/>
              <w:bottom w:val="nil"/>
              <w:right w:val="nil"/>
            </w:tcBorders>
            <w:shd w:val="clear" w:color="000000" w:fill="5B9BD5"/>
            <w:vAlign w:val="center"/>
            <w:hideMark/>
          </w:tcPr>
          <w:p w14:paraId="483416D3"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 </w:t>
            </w:r>
          </w:p>
        </w:tc>
        <w:tc>
          <w:tcPr>
            <w:tcW w:w="210" w:type="pct"/>
            <w:tcBorders>
              <w:top w:val="single" w:sz="4" w:space="0" w:color="auto"/>
              <w:left w:val="nil"/>
              <w:bottom w:val="nil"/>
              <w:right w:val="single" w:sz="4" w:space="0" w:color="auto"/>
            </w:tcBorders>
            <w:shd w:val="clear" w:color="000000" w:fill="5B9BD5"/>
            <w:vAlign w:val="center"/>
            <w:hideMark/>
          </w:tcPr>
          <w:p w14:paraId="115C699B"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Trend</w:t>
            </w:r>
          </w:p>
        </w:tc>
      </w:tr>
      <w:tr w:rsidR="00BC6AAC" w:rsidRPr="00BC6AAC" w14:paraId="0783CF69" w14:textId="77777777" w:rsidTr="00BC6AAC">
        <w:trPr>
          <w:trHeight w:val="246"/>
        </w:trPr>
        <w:tc>
          <w:tcPr>
            <w:tcW w:w="604" w:type="pct"/>
            <w:vMerge/>
            <w:tcBorders>
              <w:top w:val="single" w:sz="4" w:space="0" w:color="auto"/>
              <w:left w:val="single" w:sz="4" w:space="0" w:color="auto"/>
              <w:bottom w:val="nil"/>
              <w:right w:val="nil"/>
            </w:tcBorders>
            <w:vAlign w:val="center"/>
            <w:hideMark/>
          </w:tcPr>
          <w:p w14:paraId="019B769D" w14:textId="77777777" w:rsidR="00BC6AAC" w:rsidRPr="00BC6AAC" w:rsidRDefault="00BC6AAC" w:rsidP="00BC6AAC">
            <w:pPr>
              <w:spacing w:before="0" w:after="0"/>
              <w:rPr>
                <w:rFonts w:cs="Arial"/>
                <w:color w:val="FFFFFF"/>
                <w:sz w:val="14"/>
                <w:szCs w:val="14"/>
                <w:lang w:eastAsia="en-AU"/>
              </w:rPr>
            </w:pPr>
          </w:p>
        </w:tc>
        <w:tc>
          <w:tcPr>
            <w:tcW w:w="887" w:type="pct"/>
            <w:vMerge/>
            <w:tcBorders>
              <w:top w:val="single" w:sz="4" w:space="0" w:color="auto"/>
              <w:left w:val="nil"/>
              <w:bottom w:val="nil"/>
              <w:right w:val="nil"/>
            </w:tcBorders>
            <w:vAlign w:val="center"/>
            <w:hideMark/>
          </w:tcPr>
          <w:p w14:paraId="4422192F" w14:textId="77777777" w:rsidR="00BC6AAC" w:rsidRPr="00BC6AAC" w:rsidRDefault="00BC6AAC" w:rsidP="00BC6AAC">
            <w:pPr>
              <w:spacing w:before="0" w:after="0"/>
              <w:rPr>
                <w:rFonts w:cs="Arial"/>
                <w:b/>
                <w:bCs/>
                <w:color w:val="FFFFFF"/>
                <w:sz w:val="14"/>
                <w:szCs w:val="14"/>
                <w:lang w:eastAsia="en-AU"/>
              </w:rPr>
            </w:pPr>
          </w:p>
        </w:tc>
        <w:tc>
          <w:tcPr>
            <w:tcW w:w="300" w:type="pct"/>
            <w:tcBorders>
              <w:top w:val="nil"/>
              <w:left w:val="nil"/>
              <w:bottom w:val="nil"/>
              <w:right w:val="nil"/>
            </w:tcBorders>
            <w:shd w:val="clear" w:color="000000" w:fill="5B9BD5"/>
            <w:vAlign w:val="center"/>
            <w:hideMark/>
          </w:tcPr>
          <w:p w14:paraId="6B2D0A19"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2022/23</w:t>
            </w:r>
          </w:p>
        </w:tc>
        <w:tc>
          <w:tcPr>
            <w:tcW w:w="300" w:type="pct"/>
            <w:tcBorders>
              <w:top w:val="nil"/>
              <w:left w:val="nil"/>
              <w:bottom w:val="nil"/>
              <w:right w:val="nil"/>
            </w:tcBorders>
            <w:shd w:val="clear" w:color="000000" w:fill="5B9BD5"/>
            <w:vAlign w:val="center"/>
            <w:hideMark/>
          </w:tcPr>
          <w:p w14:paraId="39E94736"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2023/24</w:t>
            </w:r>
          </w:p>
        </w:tc>
        <w:tc>
          <w:tcPr>
            <w:tcW w:w="300" w:type="pct"/>
            <w:tcBorders>
              <w:top w:val="nil"/>
              <w:left w:val="nil"/>
              <w:bottom w:val="nil"/>
              <w:right w:val="nil"/>
            </w:tcBorders>
            <w:shd w:val="clear" w:color="000000" w:fill="5B9BD5"/>
            <w:vAlign w:val="center"/>
            <w:hideMark/>
          </w:tcPr>
          <w:p w14:paraId="455DAC46"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2024/25</w:t>
            </w:r>
          </w:p>
        </w:tc>
        <w:tc>
          <w:tcPr>
            <w:tcW w:w="300" w:type="pct"/>
            <w:tcBorders>
              <w:top w:val="nil"/>
              <w:left w:val="nil"/>
              <w:bottom w:val="nil"/>
              <w:right w:val="nil"/>
            </w:tcBorders>
            <w:shd w:val="clear" w:color="000000" w:fill="5B9BD5"/>
            <w:vAlign w:val="center"/>
            <w:hideMark/>
          </w:tcPr>
          <w:p w14:paraId="35A6C21C"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2025/26</w:t>
            </w:r>
          </w:p>
        </w:tc>
        <w:tc>
          <w:tcPr>
            <w:tcW w:w="300" w:type="pct"/>
            <w:tcBorders>
              <w:top w:val="nil"/>
              <w:left w:val="nil"/>
              <w:bottom w:val="nil"/>
              <w:right w:val="nil"/>
            </w:tcBorders>
            <w:shd w:val="clear" w:color="000000" w:fill="5B9BD5"/>
            <w:vAlign w:val="center"/>
            <w:hideMark/>
          </w:tcPr>
          <w:p w14:paraId="59718D5A"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2026/27</w:t>
            </w:r>
          </w:p>
        </w:tc>
        <w:tc>
          <w:tcPr>
            <w:tcW w:w="300" w:type="pct"/>
            <w:tcBorders>
              <w:top w:val="nil"/>
              <w:left w:val="nil"/>
              <w:bottom w:val="nil"/>
              <w:right w:val="nil"/>
            </w:tcBorders>
            <w:shd w:val="clear" w:color="000000" w:fill="5B9BD5"/>
            <w:vAlign w:val="center"/>
            <w:hideMark/>
          </w:tcPr>
          <w:p w14:paraId="7448A616"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2027/28</w:t>
            </w:r>
          </w:p>
        </w:tc>
        <w:tc>
          <w:tcPr>
            <w:tcW w:w="300" w:type="pct"/>
            <w:tcBorders>
              <w:top w:val="nil"/>
              <w:left w:val="nil"/>
              <w:bottom w:val="nil"/>
              <w:right w:val="nil"/>
            </w:tcBorders>
            <w:shd w:val="clear" w:color="000000" w:fill="5B9BD5"/>
            <w:vAlign w:val="center"/>
            <w:hideMark/>
          </w:tcPr>
          <w:p w14:paraId="22188584"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2028/29</w:t>
            </w:r>
          </w:p>
        </w:tc>
        <w:tc>
          <w:tcPr>
            <w:tcW w:w="300" w:type="pct"/>
            <w:tcBorders>
              <w:top w:val="nil"/>
              <w:left w:val="nil"/>
              <w:bottom w:val="nil"/>
              <w:right w:val="nil"/>
            </w:tcBorders>
            <w:shd w:val="clear" w:color="000000" w:fill="5B9BD5"/>
            <w:vAlign w:val="center"/>
            <w:hideMark/>
          </w:tcPr>
          <w:p w14:paraId="21C6E59B"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2029/30</w:t>
            </w:r>
          </w:p>
        </w:tc>
        <w:tc>
          <w:tcPr>
            <w:tcW w:w="300" w:type="pct"/>
            <w:tcBorders>
              <w:top w:val="nil"/>
              <w:left w:val="nil"/>
              <w:bottom w:val="nil"/>
              <w:right w:val="nil"/>
            </w:tcBorders>
            <w:shd w:val="clear" w:color="000000" w:fill="5B9BD5"/>
            <w:vAlign w:val="center"/>
            <w:hideMark/>
          </w:tcPr>
          <w:p w14:paraId="66633E2D"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2030/31</w:t>
            </w:r>
          </w:p>
        </w:tc>
        <w:tc>
          <w:tcPr>
            <w:tcW w:w="300" w:type="pct"/>
            <w:tcBorders>
              <w:top w:val="nil"/>
              <w:left w:val="nil"/>
              <w:bottom w:val="nil"/>
              <w:right w:val="nil"/>
            </w:tcBorders>
            <w:shd w:val="clear" w:color="000000" w:fill="5B9BD5"/>
            <w:vAlign w:val="center"/>
            <w:hideMark/>
          </w:tcPr>
          <w:p w14:paraId="08554082"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2031/32</w:t>
            </w:r>
          </w:p>
        </w:tc>
        <w:tc>
          <w:tcPr>
            <w:tcW w:w="300" w:type="pct"/>
            <w:tcBorders>
              <w:top w:val="nil"/>
              <w:left w:val="nil"/>
              <w:bottom w:val="nil"/>
              <w:right w:val="nil"/>
            </w:tcBorders>
            <w:shd w:val="clear" w:color="000000" w:fill="5B9BD5"/>
            <w:vAlign w:val="center"/>
            <w:hideMark/>
          </w:tcPr>
          <w:p w14:paraId="49986DE1"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2032/33</w:t>
            </w:r>
          </w:p>
        </w:tc>
        <w:tc>
          <w:tcPr>
            <w:tcW w:w="210" w:type="pct"/>
            <w:tcBorders>
              <w:top w:val="nil"/>
              <w:left w:val="nil"/>
              <w:bottom w:val="nil"/>
              <w:right w:val="single" w:sz="4" w:space="0" w:color="auto"/>
            </w:tcBorders>
            <w:shd w:val="clear" w:color="000000" w:fill="5B9BD5"/>
            <w:vAlign w:val="center"/>
            <w:hideMark/>
          </w:tcPr>
          <w:p w14:paraId="77BC227B" w14:textId="77777777" w:rsidR="00BC6AAC" w:rsidRPr="00BC6AAC" w:rsidRDefault="00BC6AAC" w:rsidP="00BC6AAC">
            <w:pPr>
              <w:spacing w:before="0" w:after="0"/>
              <w:jc w:val="center"/>
              <w:rPr>
                <w:rFonts w:cs="Arial"/>
                <w:b/>
                <w:bCs/>
                <w:color w:val="FFFFFF"/>
                <w:sz w:val="14"/>
                <w:szCs w:val="14"/>
                <w:lang w:eastAsia="en-AU"/>
              </w:rPr>
            </w:pPr>
            <w:r w:rsidRPr="00BC6AAC">
              <w:rPr>
                <w:rFonts w:cs="Arial"/>
                <w:b/>
                <w:bCs/>
                <w:color w:val="FFFFFF"/>
                <w:sz w:val="14"/>
                <w:szCs w:val="14"/>
                <w:lang w:eastAsia="en-AU"/>
              </w:rPr>
              <w:t>+/o/-</w:t>
            </w:r>
          </w:p>
        </w:tc>
      </w:tr>
      <w:tr w:rsidR="00BC6AAC" w:rsidRPr="00BC6AAC" w14:paraId="66619169"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66B89308" w14:textId="77777777" w:rsidR="00BC6AAC" w:rsidRPr="00BC6AAC" w:rsidRDefault="00BC6AAC" w:rsidP="00BC6AAC">
            <w:pPr>
              <w:spacing w:before="0" w:after="0"/>
              <w:rPr>
                <w:rFonts w:cs="Arial"/>
                <w:b/>
                <w:bCs/>
                <w:i/>
                <w:iCs/>
                <w:color w:val="auto"/>
                <w:sz w:val="14"/>
                <w:szCs w:val="14"/>
                <w:lang w:eastAsia="en-AU"/>
              </w:rPr>
            </w:pPr>
            <w:r w:rsidRPr="00BC6AAC">
              <w:rPr>
                <w:rFonts w:cs="Arial"/>
                <w:b/>
                <w:bCs/>
                <w:i/>
                <w:iCs/>
                <w:color w:val="auto"/>
                <w:sz w:val="14"/>
                <w:szCs w:val="14"/>
                <w:lang w:eastAsia="en-AU"/>
              </w:rPr>
              <w:t>Operating position</w:t>
            </w:r>
          </w:p>
        </w:tc>
        <w:tc>
          <w:tcPr>
            <w:tcW w:w="887" w:type="pct"/>
            <w:tcBorders>
              <w:top w:val="nil"/>
              <w:left w:val="nil"/>
              <w:bottom w:val="nil"/>
              <w:right w:val="nil"/>
            </w:tcBorders>
            <w:shd w:val="clear" w:color="auto" w:fill="auto"/>
            <w:vAlign w:val="center"/>
            <w:hideMark/>
          </w:tcPr>
          <w:p w14:paraId="51ED9A55" w14:textId="77777777" w:rsidR="00BC6AAC" w:rsidRPr="00BC6AAC" w:rsidRDefault="00BC6AAC" w:rsidP="00BC6AAC">
            <w:pPr>
              <w:spacing w:before="0" w:after="0"/>
              <w:rPr>
                <w:rFonts w:cs="Arial"/>
                <w:b/>
                <w:bCs/>
                <w:i/>
                <w:iCs/>
                <w:color w:val="auto"/>
                <w:sz w:val="14"/>
                <w:szCs w:val="14"/>
                <w:lang w:eastAsia="en-AU"/>
              </w:rPr>
            </w:pPr>
          </w:p>
        </w:tc>
        <w:tc>
          <w:tcPr>
            <w:tcW w:w="300" w:type="pct"/>
            <w:tcBorders>
              <w:top w:val="nil"/>
              <w:left w:val="nil"/>
              <w:bottom w:val="nil"/>
              <w:right w:val="nil"/>
            </w:tcBorders>
            <w:shd w:val="clear" w:color="auto" w:fill="auto"/>
            <w:vAlign w:val="center"/>
            <w:hideMark/>
          </w:tcPr>
          <w:p w14:paraId="23469575"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000000" w:fill="DCE6F1"/>
            <w:vAlign w:val="center"/>
            <w:hideMark/>
          </w:tcPr>
          <w:p w14:paraId="65E0768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nil"/>
              <w:left w:val="nil"/>
              <w:bottom w:val="nil"/>
              <w:right w:val="nil"/>
            </w:tcBorders>
            <w:shd w:val="clear" w:color="auto" w:fill="auto"/>
            <w:vAlign w:val="center"/>
            <w:hideMark/>
          </w:tcPr>
          <w:p w14:paraId="6F300EC1" w14:textId="77777777" w:rsidR="00BC6AAC" w:rsidRPr="00BC6AAC" w:rsidRDefault="00BC6AAC" w:rsidP="00BC6AAC">
            <w:pPr>
              <w:spacing w:before="0" w:after="0"/>
              <w:jc w:val="right"/>
              <w:rPr>
                <w:rFonts w:cs="Arial"/>
                <w:color w:val="auto"/>
                <w:sz w:val="14"/>
                <w:szCs w:val="14"/>
                <w:lang w:eastAsia="en-AU"/>
              </w:rPr>
            </w:pPr>
          </w:p>
        </w:tc>
        <w:tc>
          <w:tcPr>
            <w:tcW w:w="300" w:type="pct"/>
            <w:tcBorders>
              <w:top w:val="nil"/>
              <w:left w:val="nil"/>
              <w:bottom w:val="nil"/>
              <w:right w:val="nil"/>
            </w:tcBorders>
            <w:shd w:val="clear" w:color="auto" w:fill="auto"/>
            <w:vAlign w:val="center"/>
            <w:hideMark/>
          </w:tcPr>
          <w:p w14:paraId="21B2E9AB"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67BAF9CB"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0B0DD530"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CB85041"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5EBA1D5"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BAC488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0B66A528"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7BDAA1A8" w14:textId="77777777" w:rsidR="00BC6AAC" w:rsidRPr="00BC6AAC" w:rsidRDefault="00BC6AAC" w:rsidP="00BC6AAC">
            <w:pPr>
              <w:spacing w:before="0" w:after="0"/>
              <w:jc w:val="right"/>
              <w:rPr>
                <w:rFonts w:ascii="Times New Roman" w:hAnsi="Times New Roman"/>
                <w:color w:val="auto"/>
                <w:sz w:val="20"/>
                <w:lang w:eastAsia="en-AU"/>
              </w:rPr>
            </w:pPr>
          </w:p>
        </w:tc>
        <w:tc>
          <w:tcPr>
            <w:tcW w:w="210" w:type="pct"/>
            <w:tcBorders>
              <w:top w:val="nil"/>
              <w:left w:val="nil"/>
              <w:bottom w:val="nil"/>
              <w:right w:val="single" w:sz="4" w:space="0" w:color="auto"/>
            </w:tcBorders>
            <w:shd w:val="clear" w:color="auto" w:fill="auto"/>
            <w:noWrap/>
            <w:vAlign w:val="center"/>
            <w:hideMark/>
          </w:tcPr>
          <w:p w14:paraId="0D7897BB"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 </w:t>
            </w:r>
          </w:p>
        </w:tc>
      </w:tr>
      <w:tr w:rsidR="00BC6AAC" w:rsidRPr="00BC6AAC" w14:paraId="1D594D99" w14:textId="77777777" w:rsidTr="00BC6AAC">
        <w:trPr>
          <w:trHeight w:val="362"/>
        </w:trPr>
        <w:tc>
          <w:tcPr>
            <w:tcW w:w="604" w:type="pct"/>
            <w:tcBorders>
              <w:top w:val="nil"/>
              <w:left w:val="single" w:sz="4" w:space="0" w:color="auto"/>
              <w:bottom w:val="single" w:sz="8" w:space="0" w:color="auto"/>
              <w:right w:val="nil"/>
            </w:tcBorders>
            <w:shd w:val="clear" w:color="auto" w:fill="auto"/>
            <w:vAlign w:val="center"/>
            <w:hideMark/>
          </w:tcPr>
          <w:p w14:paraId="481456FD"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Adjusted underlying result</w:t>
            </w:r>
          </w:p>
        </w:tc>
        <w:tc>
          <w:tcPr>
            <w:tcW w:w="887" w:type="pct"/>
            <w:tcBorders>
              <w:top w:val="nil"/>
              <w:left w:val="nil"/>
              <w:bottom w:val="single" w:sz="8" w:space="0" w:color="auto"/>
              <w:right w:val="nil"/>
            </w:tcBorders>
            <w:shd w:val="clear" w:color="auto" w:fill="auto"/>
            <w:vAlign w:val="center"/>
            <w:hideMark/>
          </w:tcPr>
          <w:p w14:paraId="4F5A0CB0"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Adjusted underlying surplus (deficit) / Adjusted underlying revenue</w:t>
            </w:r>
          </w:p>
        </w:tc>
        <w:tc>
          <w:tcPr>
            <w:tcW w:w="300" w:type="pct"/>
            <w:tcBorders>
              <w:top w:val="nil"/>
              <w:left w:val="nil"/>
              <w:bottom w:val="single" w:sz="8" w:space="0" w:color="auto"/>
              <w:right w:val="nil"/>
            </w:tcBorders>
            <w:shd w:val="clear" w:color="auto" w:fill="auto"/>
            <w:vAlign w:val="center"/>
            <w:hideMark/>
          </w:tcPr>
          <w:p w14:paraId="4CA5A18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4.60%</w:t>
            </w:r>
          </w:p>
        </w:tc>
        <w:tc>
          <w:tcPr>
            <w:tcW w:w="300" w:type="pct"/>
            <w:tcBorders>
              <w:top w:val="nil"/>
              <w:left w:val="nil"/>
              <w:bottom w:val="single" w:sz="8" w:space="0" w:color="auto"/>
              <w:right w:val="nil"/>
            </w:tcBorders>
            <w:shd w:val="clear" w:color="000000" w:fill="DCE6F1"/>
            <w:vAlign w:val="center"/>
            <w:hideMark/>
          </w:tcPr>
          <w:p w14:paraId="093310A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3.06%</w:t>
            </w:r>
          </w:p>
        </w:tc>
        <w:tc>
          <w:tcPr>
            <w:tcW w:w="300" w:type="pct"/>
            <w:tcBorders>
              <w:top w:val="nil"/>
              <w:left w:val="nil"/>
              <w:bottom w:val="single" w:sz="8" w:space="0" w:color="auto"/>
              <w:right w:val="nil"/>
            </w:tcBorders>
            <w:shd w:val="clear" w:color="auto" w:fill="auto"/>
            <w:vAlign w:val="center"/>
            <w:hideMark/>
          </w:tcPr>
          <w:p w14:paraId="071301F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2.28%</w:t>
            </w:r>
          </w:p>
        </w:tc>
        <w:tc>
          <w:tcPr>
            <w:tcW w:w="300" w:type="pct"/>
            <w:tcBorders>
              <w:top w:val="nil"/>
              <w:left w:val="nil"/>
              <w:bottom w:val="single" w:sz="8" w:space="0" w:color="auto"/>
              <w:right w:val="nil"/>
            </w:tcBorders>
            <w:shd w:val="clear" w:color="auto" w:fill="auto"/>
            <w:vAlign w:val="center"/>
            <w:hideMark/>
          </w:tcPr>
          <w:p w14:paraId="7F3ED05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3.18%</w:t>
            </w:r>
          </w:p>
        </w:tc>
        <w:tc>
          <w:tcPr>
            <w:tcW w:w="300" w:type="pct"/>
            <w:tcBorders>
              <w:top w:val="nil"/>
              <w:left w:val="nil"/>
              <w:bottom w:val="single" w:sz="8" w:space="0" w:color="auto"/>
              <w:right w:val="nil"/>
            </w:tcBorders>
            <w:shd w:val="clear" w:color="auto" w:fill="auto"/>
            <w:vAlign w:val="center"/>
            <w:hideMark/>
          </w:tcPr>
          <w:p w14:paraId="27CABC1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3.95%</w:t>
            </w:r>
          </w:p>
        </w:tc>
        <w:tc>
          <w:tcPr>
            <w:tcW w:w="300" w:type="pct"/>
            <w:tcBorders>
              <w:top w:val="nil"/>
              <w:left w:val="nil"/>
              <w:bottom w:val="single" w:sz="8" w:space="0" w:color="auto"/>
              <w:right w:val="nil"/>
            </w:tcBorders>
            <w:shd w:val="clear" w:color="auto" w:fill="auto"/>
            <w:vAlign w:val="center"/>
            <w:hideMark/>
          </w:tcPr>
          <w:p w14:paraId="279ECA8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4.65%</w:t>
            </w:r>
          </w:p>
        </w:tc>
        <w:tc>
          <w:tcPr>
            <w:tcW w:w="300" w:type="pct"/>
            <w:tcBorders>
              <w:top w:val="nil"/>
              <w:left w:val="nil"/>
              <w:bottom w:val="single" w:sz="8" w:space="0" w:color="auto"/>
              <w:right w:val="nil"/>
            </w:tcBorders>
            <w:shd w:val="clear" w:color="auto" w:fill="auto"/>
            <w:vAlign w:val="center"/>
            <w:hideMark/>
          </w:tcPr>
          <w:p w14:paraId="11CD30E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5.09%</w:t>
            </w:r>
          </w:p>
        </w:tc>
        <w:tc>
          <w:tcPr>
            <w:tcW w:w="300" w:type="pct"/>
            <w:tcBorders>
              <w:top w:val="nil"/>
              <w:left w:val="nil"/>
              <w:bottom w:val="single" w:sz="8" w:space="0" w:color="auto"/>
              <w:right w:val="nil"/>
            </w:tcBorders>
            <w:shd w:val="clear" w:color="auto" w:fill="auto"/>
            <w:vAlign w:val="center"/>
            <w:hideMark/>
          </w:tcPr>
          <w:p w14:paraId="07DAECA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5.65%</w:t>
            </w:r>
          </w:p>
        </w:tc>
        <w:tc>
          <w:tcPr>
            <w:tcW w:w="300" w:type="pct"/>
            <w:tcBorders>
              <w:top w:val="nil"/>
              <w:left w:val="nil"/>
              <w:bottom w:val="single" w:sz="8" w:space="0" w:color="auto"/>
              <w:right w:val="nil"/>
            </w:tcBorders>
            <w:shd w:val="clear" w:color="auto" w:fill="auto"/>
            <w:vAlign w:val="center"/>
            <w:hideMark/>
          </w:tcPr>
          <w:p w14:paraId="74B5CCD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6.26%</w:t>
            </w:r>
          </w:p>
        </w:tc>
        <w:tc>
          <w:tcPr>
            <w:tcW w:w="300" w:type="pct"/>
            <w:tcBorders>
              <w:top w:val="nil"/>
              <w:left w:val="nil"/>
              <w:bottom w:val="single" w:sz="8" w:space="0" w:color="auto"/>
              <w:right w:val="nil"/>
            </w:tcBorders>
            <w:shd w:val="clear" w:color="auto" w:fill="auto"/>
            <w:vAlign w:val="center"/>
            <w:hideMark/>
          </w:tcPr>
          <w:p w14:paraId="7D80057B"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6.92%</w:t>
            </w:r>
          </w:p>
        </w:tc>
        <w:tc>
          <w:tcPr>
            <w:tcW w:w="300" w:type="pct"/>
            <w:tcBorders>
              <w:top w:val="nil"/>
              <w:left w:val="nil"/>
              <w:bottom w:val="single" w:sz="8" w:space="0" w:color="auto"/>
              <w:right w:val="nil"/>
            </w:tcBorders>
            <w:shd w:val="clear" w:color="auto" w:fill="auto"/>
            <w:vAlign w:val="center"/>
            <w:hideMark/>
          </w:tcPr>
          <w:p w14:paraId="335F347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7.26%</w:t>
            </w:r>
          </w:p>
        </w:tc>
        <w:tc>
          <w:tcPr>
            <w:tcW w:w="210" w:type="pct"/>
            <w:tcBorders>
              <w:top w:val="nil"/>
              <w:left w:val="nil"/>
              <w:bottom w:val="single" w:sz="8" w:space="0" w:color="auto"/>
              <w:right w:val="single" w:sz="4" w:space="0" w:color="auto"/>
            </w:tcBorders>
            <w:shd w:val="clear" w:color="auto" w:fill="auto"/>
            <w:noWrap/>
            <w:vAlign w:val="center"/>
            <w:hideMark/>
          </w:tcPr>
          <w:p w14:paraId="666DCCDE"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5F03D581"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06029E1C" w14:textId="77777777" w:rsidR="00BC6AAC" w:rsidRPr="00BC6AAC" w:rsidRDefault="00BC6AAC" w:rsidP="00BC6AAC">
            <w:pPr>
              <w:spacing w:before="0" w:after="0"/>
              <w:rPr>
                <w:rFonts w:cs="Arial"/>
                <w:b/>
                <w:bCs/>
                <w:i/>
                <w:iCs/>
                <w:color w:val="auto"/>
                <w:sz w:val="14"/>
                <w:szCs w:val="14"/>
                <w:lang w:eastAsia="en-AU"/>
              </w:rPr>
            </w:pPr>
            <w:r w:rsidRPr="00BC6AAC">
              <w:rPr>
                <w:rFonts w:cs="Arial"/>
                <w:b/>
                <w:bCs/>
                <w:i/>
                <w:iCs/>
                <w:color w:val="auto"/>
                <w:sz w:val="14"/>
                <w:szCs w:val="14"/>
                <w:lang w:eastAsia="en-AU"/>
              </w:rPr>
              <w:t>Liquidity</w:t>
            </w:r>
          </w:p>
        </w:tc>
        <w:tc>
          <w:tcPr>
            <w:tcW w:w="887" w:type="pct"/>
            <w:tcBorders>
              <w:top w:val="nil"/>
              <w:left w:val="nil"/>
              <w:bottom w:val="nil"/>
              <w:right w:val="nil"/>
            </w:tcBorders>
            <w:shd w:val="clear" w:color="auto" w:fill="auto"/>
            <w:vAlign w:val="center"/>
            <w:hideMark/>
          </w:tcPr>
          <w:p w14:paraId="2D783C24" w14:textId="77777777" w:rsidR="00BC6AAC" w:rsidRPr="00BC6AAC" w:rsidRDefault="00BC6AAC" w:rsidP="00BC6AAC">
            <w:pPr>
              <w:spacing w:before="0" w:after="0"/>
              <w:rPr>
                <w:rFonts w:cs="Arial"/>
                <w:b/>
                <w:bCs/>
                <w:i/>
                <w:iCs/>
                <w:color w:val="auto"/>
                <w:sz w:val="14"/>
                <w:szCs w:val="14"/>
                <w:lang w:eastAsia="en-AU"/>
              </w:rPr>
            </w:pPr>
          </w:p>
        </w:tc>
        <w:tc>
          <w:tcPr>
            <w:tcW w:w="300" w:type="pct"/>
            <w:tcBorders>
              <w:top w:val="nil"/>
              <w:left w:val="nil"/>
              <w:bottom w:val="nil"/>
              <w:right w:val="nil"/>
            </w:tcBorders>
            <w:shd w:val="clear" w:color="auto" w:fill="auto"/>
            <w:vAlign w:val="center"/>
            <w:hideMark/>
          </w:tcPr>
          <w:p w14:paraId="78A7EBBE"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000000" w:fill="DCE6F1"/>
            <w:vAlign w:val="center"/>
            <w:hideMark/>
          </w:tcPr>
          <w:p w14:paraId="5D0BE0D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nil"/>
              <w:left w:val="nil"/>
              <w:bottom w:val="nil"/>
              <w:right w:val="nil"/>
            </w:tcBorders>
            <w:shd w:val="clear" w:color="auto" w:fill="auto"/>
            <w:vAlign w:val="center"/>
            <w:hideMark/>
          </w:tcPr>
          <w:p w14:paraId="2BBD8C05" w14:textId="77777777" w:rsidR="00BC6AAC" w:rsidRPr="00BC6AAC" w:rsidRDefault="00BC6AAC" w:rsidP="00BC6AAC">
            <w:pPr>
              <w:spacing w:before="0" w:after="0"/>
              <w:jc w:val="right"/>
              <w:rPr>
                <w:rFonts w:cs="Arial"/>
                <w:color w:val="auto"/>
                <w:sz w:val="14"/>
                <w:szCs w:val="14"/>
                <w:lang w:eastAsia="en-AU"/>
              </w:rPr>
            </w:pPr>
          </w:p>
        </w:tc>
        <w:tc>
          <w:tcPr>
            <w:tcW w:w="300" w:type="pct"/>
            <w:tcBorders>
              <w:top w:val="nil"/>
              <w:left w:val="nil"/>
              <w:bottom w:val="nil"/>
              <w:right w:val="nil"/>
            </w:tcBorders>
            <w:shd w:val="clear" w:color="auto" w:fill="auto"/>
            <w:vAlign w:val="center"/>
            <w:hideMark/>
          </w:tcPr>
          <w:p w14:paraId="21B17595"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FF89FD5"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70188BE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78BB77AD"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AEB1D8F"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8D9DE9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193C8F4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350B95C" w14:textId="77777777" w:rsidR="00BC6AAC" w:rsidRPr="00BC6AAC" w:rsidRDefault="00BC6AAC" w:rsidP="00BC6AAC">
            <w:pPr>
              <w:spacing w:before="0" w:after="0"/>
              <w:jc w:val="right"/>
              <w:rPr>
                <w:rFonts w:ascii="Times New Roman" w:hAnsi="Times New Roman"/>
                <w:color w:val="auto"/>
                <w:sz w:val="20"/>
                <w:lang w:eastAsia="en-AU"/>
              </w:rPr>
            </w:pPr>
          </w:p>
        </w:tc>
        <w:tc>
          <w:tcPr>
            <w:tcW w:w="210" w:type="pct"/>
            <w:tcBorders>
              <w:top w:val="nil"/>
              <w:left w:val="nil"/>
              <w:bottom w:val="nil"/>
              <w:right w:val="single" w:sz="4" w:space="0" w:color="auto"/>
            </w:tcBorders>
            <w:shd w:val="clear" w:color="auto" w:fill="auto"/>
            <w:noWrap/>
            <w:vAlign w:val="center"/>
            <w:hideMark/>
          </w:tcPr>
          <w:p w14:paraId="0AE3C4DC"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 </w:t>
            </w:r>
          </w:p>
        </w:tc>
      </w:tr>
      <w:tr w:rsidR="00BC6AAC" w:rsidRPr="00BC6AAC" w14:paraId="126D5FD4"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3122AECC"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Working Capital</w:t>
            </w:r>
          </w:p>
        </w:tc>
        <w:tc>
          <w:tcPr>
            <w:tcW w:w="887" w:type="pct"/>
            <w:tcBorders>
              <w:top w:val="nil"/>
              <w:left w:val="nil"/>
              <w:bottom w:val="nil"/>
              <w:right w:val="nil"/>
            </w:tcBorders>
            <w:shd w:val="clear" w:color="auto" w:fill="auto"/>
            <w:vAlign w:val="center"/>
            <w:hideMark/>
          </w:tcPr>
          <w:p w14:paraId="1A98A865"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Current assets / current liabilities</w:t>
            </w:r>
          </w:p>
        </w:tc>
        <w:tc>
          <w:tcPr>
            <w:tcW w:w="300" w:type="pct"/>
            <w:tcBorders>
              <w:top w:val="nil"/>
              <w:left w:val="nil"/>
              <w:bottom w:val="nil"/>
              <w:right w:val="nil"/>
            </w:tcBorders>
            <w:shd w:val="clear" w:color="auto" w:fill="auto"/>
            <w:vAlign w:val="center"/>
            <w:hideMark/>
          </w:tcPr>
          <w:p w14:paraId="6D80EDD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150.70%</w:t>
            </w:r>
          </w:p>
        </w:tc>
        <w:tc>
          <w:tcPr>
            <w:tcW w:w="300" w:type="pct"/>
            <w:tcBorders>
              <w:top w:val="nil"/>
              <w:left w:val="nil"/>
              <w:bottom w:val="nil"/>
              <w:right w:val="nil"/>
            </w:tcBorders>
            <w:shd w:val="clear" w:color="000000" w:fill="DCE6F1"/>
            <w:vAlign w:val="center"/>
            <w:hideMark/>
          </w:tcPr>
          <w:p w14:paraId="0630AE4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142.79%</w:t>
            </w:r>
          </w:p>
        </w:tc>
        <w:tc>
          <w:tcPr>
            <w:tcW w:w="300" w:type="pct"/>
            <w:tcBorders>
              <w:top w:val="nil"/>
              <w:left w:val="nil"/>
              <w:bottom w:val="nil"/>
              <w:right w:val="nil"/>
            </w:tcBorders>
            <w:shd w:val="clear" w:color="auto" w:fill="auto"/>
            <w:vAlign w:val="center"/>
            <w:hideMark/>
          </w:tcPr>
          <w:p w14:paraId="149A2EDD"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139.70%</w:t>
            </w:r>
          </w:p>
        </w:tc>
        <w:tc>
          <w:tcPr>
            <w:tcW w:w="300" w:type="pct"/>
            <w:tcBorders>
              <w:top w:val="nil"/>
              <w:left w:val="nil"/>
              <w:bottom w:val="nil"/>
              <w:right w:val="nil"/>
            </w:tcBorders>
            <w:shd w:val="clear" w:color="auto" w:fill="auto"/>
            <w:vAlign w:val="center"/>
            <w:hideMark/>
          </w:tcPr>
          <w:p w14:paraId="7A0484B0"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134.13%</w:t>
            </w:r>
          </w:p>
        </w:tc>
        <w:tc>
          <w:tcPr>
            <w:tcW w:w="300" w:type="pct"/>
            <w:tcBorders>
              <w:top w:val="nil"/>
              <w:left w:val="nil"/>
              <w:bottom w:val="nil"/>
              <w:right w:val="nil"/>
            </w:tcBorders>
            <w:shd w:val="clear" w:color="auto" w:fill="auto"/>
            <w:vAlign w:val="center"/>
            <w:hideMark/>
          </w:tcPr>
          <w:p w14:paraId="1A633AD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126.84%</w:t>
            </w:r>
          </w:p>
        </w:tc>
        <w:tc>
          <w:tcPr>
            <w:tcW w:w="300" w:type="pct"/>
            <w:tcBorders>
              <w:top w:val="nil"/>
              <w:left w:val="nil"/>
              <w:bottom w:val="nil"/>
              <w:right w:val="nil"/>
            </w:tcBorders>
            <w:shd w:val="clear" w:color="auto" w:fill="auto"/>
            <w:vAlign w:val="center"/>
            <w:hideMark/>
          </w:tcPr>
          <w:p w14:paraId="6BD4268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133.20%</w:t>
            </w:r>
          </w:p>
        </w:tc>
        <w:tc>
          <w:tcPr>
            <w:tcW w:w="300" w:type="pct"/>
            <w:tcBorders>
              <w:top w:val="nil"/>
              <w:left w:val="nil"/>
              <w:bottom w:val="nil"/>
              <w:right w:val="nil"/>
            </w:tcBorders>
            <w:shd w:val="clear" w:color="auto" w:fill="auto"/>
            <w:vAlign w:val="center"/>
            <w:hideMark/>
          </w:tcPr>
          <w:p w14:paraId="44D741F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144.43%</w:t>
            </w:r>
          </w:p>
        </w:tc>
        <w:tc>
          <w:tcPr>
            <w:tcW w:w="300" w:type="pct"/>
            <w:tcBorders>
              <w:top w:val="nil"/>
              <w:left w:val="nil"/>
              <w:bottom w:val="nil"/>
              <w:right w:val="nil"/>
            </w:tcBorders>
            <w:shd w:val="clear" w:color="auto" w:fill="auto"/>
            <w:vAlign w:val="center"/>
            <w:hideMark/>
          </w:tcPr>
          <w:p w14:paraId="110A85A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168.12%</w:t>
            </w:r>
          </w:p>
        </w:tc>
        <w:tc>
          <w:tcPr>
            <w:tcW w:w="300" w:type="pct"/>
            <w:tcBorders>
              <w:top w:val="nil"/>
              <w:left w:val="nil"/>
              <w:bottom w:val="nil"/>
              <w:right w:val="nil"/>
            </w:tcBorders>
            <w:shd w:val="clear" w:color="auto" w:fill="auto"/>
            <w:vAlign w:val="center"/>
            <w:hideMark/>
          </w:tcPr>
          <w:p w14:paraId="5BB6719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189.34%</w:t>
            </w:r>
          </w:p>
        </w:tc>
        <w:tc>
          <w:tcPr>
            <w:tcW w:w="300" w:type="pct"/>
            <w:tcBorders>
              <w:top w:val="nil"/>
              <w:left w:val="nil"/>
              <w:bottom w:val="nil"/>
              <w:right w:val="nil"/>
            </w:tcBorders>
            <w:shd w:val="clear" w:color="auto" w:fill="auto"/>
            <w:vAlign w:val="center"/>
            <w:hideMark/>
          </w:tcPr>
          <w:p w14:paraId="012FCB5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212.31%</w:t>
            </w:r>
          </w:p>
        </w:tc>
        <w:tc>
          <w:tcPr>
            <w:tcW w:w="300" w:type="pct"/>
            <w:tcBorders>
              <w:top w:val="nil"/>
              <w:left w:val="nil"/>
              <w:bottom w:val="nil"/>
              <w:right w:val="nil"/>
            </w:tcBorders>
            <w:shd w:val="clear" w:color="auto" w:fill="auto"/>
            <w:vAlign w:val="center"/>
            <w:hideMark/>
          </w:tcPr>
          <w:p w14:paraId="21980E7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231.70%</w:t>
            </w:r>
          </w:p>
        </w:tc>
        <w:tc>
          <w:tcPr>
            <w:tcW w:w="210" w:type="pct"/>
            <w:tcBorders>
              <w:top w:val="nil"/>
              <w:left w:val="nil"/>
              <w:bottom w:val="nil"/>
              <w:right w:val="single" w:sz="4" w:space="0" w:color="auto"/>
            </w:tcBorders>
            <w:shd w:val="clear" w:color="auto" w:fill="auto"/>
            <w:noWrap/>
            <w:vAlign w:val="center"/>
            <w:hideMark/>
          </w:tcPr>
          <w:p w14:paraId="616FA081"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18D737E9" w14:textId="77777777" w:rsidTr="00BC6AAC">
        <w:trPr>
          <w:trHeight w:val="261"/>
        </w:trPr>
        <w:tc>
          <w:tcPr>
            <w:tcW w:w="604" w:type="pct"/>
            <w:tcBorders>
              <w:top w:val="nil"/>
              <w:left w:val="single" w:sz="4" w:space="0" w:color="auto"/>
              <w:bottom w:val="single" w:sz="8" w:space="0" w:color="auto"/>
              <w:right w:val="nil"/>
            </w:tcBorders>
            <w:shd w:val="clear" w:color="auto" w:fill="auto"/>
            <w:vAlign w:val="center"/>
            <w:hideMark/>
          </w:tcPr>
          <w:p w14:paraId="0901F37A"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Unrestricted cash</w:t>
            </w:r>
          </w:p>
        </w:tc>
        <w:tc>
          <w:tcPr>
            <w:tcW w:w="887" w:type="pct"/>
            <w:tcBorders>
              <w:top w:val="nil"/>
              <w:left w:val="nil"/>
              <w:bottom w:val="single" w:sz="8" w:space="0" w:color="auto"/>
              <w:right w:val="nil"/>
            </w:tcBorders>
            <w:shd w:val="clear" w:color="auto" w:fill="auto"/>
            <w:vAlign w:val="center"/>
            <w:hideMark/>
          </w:tcPr>
          <w:p w14:paraId="2AE65049"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Unrestricted cash / current liabilities</w:t>
            </w:r>
          </w:p>
        </w:tc>
        <w:tc>
          <w:tcPr>
            <w:tcW w:w="300" w:type="pct"/>
            <w:tcBorders>
              <w:top w:val="nil"/>
              <w:left w:val="nil"/>
              <w:bottom w:val="single" w:sz="8" w:space="0" w:color="auto"/>
              <w:right w:val="nil"/>
            </w:tcBorders>
            <w:shd w:val="clear" w:color="auto" w:fill="auto"/>
            <w:vAlign w:val="center"/>
            <w:hideMark/>
          </w:tcPr>
          <w:p w14:paraId="60A2C680"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30.18%</w:t>
            </w:r>
          </w:p>
        </w:tc>
        <w:tc>
          <w:tcPr>
            <w:tcW w:w="300" w:type="pct"/>
            <w:tcBorders>
              <w:top w:val="nil"/>
              <w:left w:val="nil"/>
              <w:bottom w:val="single" w:sz="8" w:space="0" w:color="auto"/>
              <w:right w:val="nil"/>
            </w:tcBorders>
            <w:shd w:val="clear" w:color="000000" w:fill="DCE6F1"/>
            <w:vAlign w:val="center"/>
            <w:hideMark/>
          </w:tcPr>
          <w:p w14:paraId="5FA60F5D"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23.07%</w:t>
            </w:r>
          </w:p>
        </w:tc>
        <w:tc>
          <w:tcPr>
            <w:tcW w:w="300" w:type="pct"/>
            <w:tcBorders>
              <w:top w:val="nil"/>
              <w:left w:val="nil"/>
              <w:bottom w:val="single" w:sz="8" w:space="0" w:color="auto"/>
              <w:right w:val="nil"/>
            </w:tcBorders>
            <w:shd w:val="clear" w:color="auto" w:fill="auto"/>
            <w:vAlign w:val="center"/>
            <w:hideMark/>
          </w:tcPr>
          <w:p w14:paraId="00A84E1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18.05%</w:t>
            </w:r>
          </w:p>
        </w:tc>
        <w:tc>
          <w:tcPr>
            <w:tcW w:w="300" w:type="pct"/>
            <w:tcBorders>
              <w:top w:val="nil"/>
              <w:left w:val="nil"/>
              <w:bottom w:val="single" w:sz="8" w:space="0" w:color="auto"/>
              <w:right w:val="nil"/>
            </w:tcBorders>
            <w:shd w:val="clear" w:color="auto" w:fill="auto"/>
            <w:vAlign w:val="center"/>
            <w:hideMark/>
          </w:tcPr>
          <w:p w14:paraId="53C859A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10.41%</w:t>
            </w:r>
          </w:p>
        </w:tc>
        <w:tc>
          <w:tcPr>
            <w:tcW w:w="300" w:type="pct"/>
            <w:tcBorders>
              <w:top w:val="nil"/>
              <w:left w:val="nil"/>
              <w:bottom w:val="single" w:sz="8" w:space="0" w:color="auto"/>
              <w:right w:val="nil"/>
            </w:tcBorders>
            <w:shd w:val="clear" w:color="auto" w:fill="auto"/>
            <w:vAlign w:val="center"/>
            <w:hideMark/>
          </w:tcPr>
          <w:p w14:paraId="4824A70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13.11%</w:t>
            </w:r>
          </w:p>
        </w:tc>
        <w:tc>
          <w:tcPr>
            <w:tcW w:w="300" w:type="pct"/>
            <w:tcBorders>
              <w:top w:val="nil"/>
              <w:left w:val="nil"/>
              <w:bottom w:val="single" w:sz="8" w:space="0" w:color="auto"/>
              <w:right w:val="nil"/>
            </w:tcBorders>
            <w:shd w:val="clear" w:color="auto" w:fill="auto"/>
            <w:vAlign w:val="center"/>
            <w:hideMark/>
          </w:tcPr>
          <w:p w14:paraId="4128756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15.55%</w:t>
            </w:r>
          </w:p>
        </w:tc>
        <w:tc>
          <w:tcPr>
            <w:tcW w:w="300" w:type="pct"/>
            <w:tcBorders>
              <w:top w:val="nil"/>
              <w:left w:val="nil"/>
              <w:bottom w:val="single" w:sz="8" w:space="0" w:color="auto"/>
              <w:right w:val="nil"/>
            </w:tcBorders>
            <w:shd w:val="clear" w:color="auto" w:fill="auto"/>
            <w:vAlign w:val="center"/>
            <w:hideMark/>
          </w:tcPr>
          <w:p w14:paraId="482DFE8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21.61%</w:t>
            </w:r>
          </w:p>
        </w:tc>
        <w:tc>
          <w:tcPr>
            <w:tcW w:w="300" w:type="pct"/>
            <w:tcBorders>
              <w:top w:val="nil"/>
              <w:left w:val="nil"/>
              <w:bottom w:val="single" w:sz="8" w:space="0" w:color="auto"/>
              <w:right w:val="nil"/>
            </w:tcBorders>
            <w:shd w:val="clear" w:color="auto" w:fill="auto"/>
            <w:vAlign w:val="center"/>
            <w:hideMark/>
          </w:tcPr>
          <w:p w14:paraId="2789C39B"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34.68%</w:t>
            </w:r>
          </w:p>
        </w:tc>
        <w:tc>
          <w:tcPr>
            <w:tcW w:w="300" w:type="pct"/>
            <w:tcBorders>
              <w:top w:val="nil"/>
              <w:left w:val="nil"/>
              <w:bottom w:val="single" w:sz="8" w:space="0" w:color="auto"/>
              <w:right w:val="nil"/>
            </w:tcBorders>
            <w:shd w:val="clear" w:color="auto" w:fill="auto"/>
            <w:vAlign w:val="center"/>
            <w:hideMark/>
          </w:tcPr>
          <w:p w14:paraId="6B21C6E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53.92%</w:t>
            </w:r>
          </w:p>
        </w:tc>
        <w:tc>
          <w:tcPr>
            <w:tcW w:w="300" w:type="pct"/>
            <w:tcBorders>
              <w:top w:val="nil"/>
              <w:left w:val="nil"/>
              <w:bottom w:val="single" w:sz="8" w:space="0" w:color="auto"/>
              <w:right w:val="nil"/>
            </w:tcBorders>
            <w:shd w:val="clear" w:color="auto" w:fill="auto"/>
            <w:vAlign w:val="center"/>
            <w:hideMark/>
          </w:tcPr>
          <w:p w14:paraId="09D7A11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74.54%</w:t>
            </w:r>
          </w:p>
        </w:tc>
        <w:tc>
          <w:tcPr>
            <w:tcW w:w="300" w:type="pct"/>
            <w:tcBorders>
              <w:top w:val="nil"/>
              <w:left w:val="nil"/>
              <w:bottom w:val="single" w:sz="8" w:space="0" w:color="auto"/>
              <w:right w:val="nil"/>
            </w:tcBorders>
            <w:shd w:val="clear" w:color="auto" w:fill="auto"/>
            <w:vAlign w:val="center"/>
            <w:hideMark/>
          </w:tcPr>
          <w:p w14:paraId="304B08C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92.70%</w:t>
            </w:r>
          </w:p>
        </w:tc>
        <w:tc>
          <w:tcPr>
            <w:tcW w:w="210" w:type="pct"/>
            <w:tcBorders>
              <w:top w:val="nil"/>
              <w:left w:val="nil"/>
              <w:bottom w:val="single" w:sz="8" w:space="0" w:color="auto"/>
              <w:right w:val="single" w:sz="4" w:space="0" w:color="auto"/>
            </w:tcBorders>
            <w:shd w:val="clear" w:color="auto" w:fill="auto"/>
            <w:noWrap/>
            <w:vAlign w:val="center"/>
            <w:hideMark/>
          </w:tcPr>
          <w:p w14:paraId="499CA0F2"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0B02871E"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1388B0E0" w14:textId="77777777" w:rsidR="00BC6AAC" w:rsidRPr="00BC6AAC" w:rsidRDefault="00BC6AAC" w:rsidP="00BC6AAC">
            <w:pPr>
              <w:spacing w:before="0" w:after="0"/>
              <w:rPr>
                <w:rFonts w:cs="Arial"/>
                <w:b/>
                <w:bCs/>
                <w:i/>
                <w:iCs/>
                <w:color w:val="auto"/>
                <w:sz w:val="14"/>
                <w:szCs w:val="14"/>
                <w:lang w:eastAsia="en-AU"/>
              </w:rPr>
            </w:pPr>
            <w:r w:rsidRPr="00BC6AAC">
              <w:rPr>
                <w:rFonts w:cs="Arial"/>
                <w:b/>
                <w:bCs/>
                <w:i/>
                <w:iCs/>
                <w:color w:val="auto"/>
                <w:sz w:val="14"/>
                <w:szCs w:val="14"/>
                <w:lang w:eastAsia="en-AU"/>
              </w:rPr>
              <w:t>Obligations</w:t>
            </w:r>
          </w:p>
        </w:tc>
        <w:tc>
          <w:tcPr>
            <w:tcW w:w="887" w:type="pct"/>
            <w:tcBorders>
              <w:top w:val="nil"/>
              <w:left w:val="nil"/>
              <w:bottom w:val="nil"/>
              <w:right w:val="nil"/>
            </w:tcBorders>
            <w:shd w:val="clear" w:color="auto" w:fill="auto"/>
            <w:vAlign w:val="center"/>
            <w:hideMark/>
          </w:tcPr>
          <w:p w14:paraId="7DF642EF" w14:textId="77777777" w:rsidR="00BC6AAC" w:rsidRPr="00BC6AAC" w:rsidRDefault="00BC6AAC" w:rsidP="00BC6AAC">
            <w:pPr>
              <w:spacing w:before="0" w:after="0"/>
              <w:rPr>
                <w:rFonts w:cs="Arial"/>
                <w:b/>
                <w:bCs/>
                <w:i/>
                <w:iCs/>
                <w:color w:val="auto"/>
                <w:sz w:val="14"/>
                <w:szCs w:val="14"/>
                <w:lang w:eastAsia="en-AU"/>
              </w:rPr>
            </w:pPr>
          </w:p>
        </w:tc>
        <w:tc>
          <w:tcPr>
            <w:tcW w:w="300" w:type="pct"/>
            <w:tcBorders>
              <w:top w:val="nil"/>
              <w:left w:val="nil"/>
              <w:bottom w:val="nil"/>
              <w:right w:val="nil"/>
            </w:tcBorders>
            <w:shd w:val="clear" w:color="auto" w:fill="auto"/>
            <w:vAlign w:val="center"/>
            <w:hideMark/>
          </w:tcPr>
          <w:p w14:paraId="6B72C88D"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000000" w:fill="DCE6F1"/>
            <w:vAlign w:val="center"/>
            <w:hideMark/>
          </w:tcPr>
          <w:p w14:paraId="2D84C1A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nil"/>
              <w:left w:val="nil"/>
              <w:bottom w:val="nil"/>
              <w:right w:val="nil"/>
            </w:tcBorders>
            <w:shd w:val="clear" w:color="auto" w:fill="auto"/>
            <w:vAlign w:val="center"/>
            <w:hideMark/>
          </w:tcPr>
          <w:p w14:paraId="590539CB" w14:textId="77777777" w:rsidR="00BC6AAC" w:rsidRPr="00BC6AAC" w:rsidRDefault="00BC6AAC" w:rsidP="00BC6AAC">
            <w:pPr>
              <w:spacing w:before="0" w:after="0"/>
              <w:jc w:val="right"/>
              <w:rPr>
                <w:rFonts w:cs="Arial"/>
                <w:color w:val="auto"/>
                <w:sz w:val="14"/>
                <w:szCs w:val="14"/>
                <w:lang w:eastAsia="en-AU"/>
              </w:rPr>
            </w:pPr>
          </w:p>
        </w:tc>
        <w:tc>
          <w:tcPr>
            <w:tcW w:w="300" w:type="pct"/>
            <w:tcBorders>
              <w:top w:val="nil"/>
              <w:left w:val="nil"/>
              <w:bottom w:val="nil"/>
              <w:right w:val="nil"/>
            </w:tcBorders>
            <w:shd w:val="clear" w:color="auto" w:fill="auto"/>
            <w:vAlign w:val="center"/>
            <w:hideMark/>
          </w:tcPr>
          <w:p w14:paraId="388707B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F3F2789"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4DC6D84"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7622404"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B0C76BC"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833D680"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7B8BBED"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50E3B41" w14:textId="77777777" w:rsidR="00BC6AAC" w:rsidRPr="00BC6AAC" w:rsidRDefault="00BC6AAC" w:rsidP="00BC6AAC">
            <w:pPr>
              <w:spacing w:before="0" w:after="0"/>
              <w:jc w:val="right"/>
              <w:rPr>
                <w:rFonts w:ascii="Times New Roman" w:hAnsi="Times New Roman"/>
                <w:color w:val="auto"/>
                <w:sz w:val="20"/>
                <w:lang w:eastAsia="en-AU"/>
              </w:rPr>
            </w:pPr>
          </w:p>
        </w:tc>
        <w:tc>
          <w:tcPr>
            <w:tcW w:w="210" w:type="pct"/>
            <w:tcBorders>
              <w:top w:val="nil"/>
              <w:left w:val="nil"/>
              <w:bottom w:val="nil"/>
              <w:right w:val="single" w:sz="4" w:space="0" w:color="auto"/>
            </w:tcBorders>
            <w:shd w:val="clear" w:color="auto" w:fill="auto"/>
            <w:noWrap/>
            <w:vAlign w:val="center"/>
            <w:hideMark/>
          </w:tcPr>
          <w:p w14:paraId="4E040361"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 </w:t>
            </w:r>
          </w:p>
        </w:tc>
      </w:tr>
      <w:tr w:rsidR="00BC6AAC" w:rsidRPr="00BC6AAC" w14:paraId="7657D436"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7B064C6E"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Loans and borrowings</w:t>
            </w:r>
          </w:p>
        </w:tc>
        <w:tc>
          <w:tcPr>
            <w:tcW w:w="887" w:type="pct"/>
            <w:tcBorders>
              <w:top w:val="nil"/>
              <w:left w:val="nil"/>
              <w:bottom w:val="nil"/>
              <w:right w:val="nil"/>
            </w:tcBorders>
            <w:shd w:val="clear" w:color="auto" w:fill="auto"/>
            <w:vAlign w:val="center"/>
            <w:hideMark/>
          </w:tcPr>
          <w:p w14:paraId="3BAF238E"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Interest bearing loans and borrowings / rate revenue</w:t>
            </w:r>
          </w:p>
        </w:tc>
        <w:tc>
          <w:tcPr>
            <w:tcW w:w="300" w:type="pct"/>
            <w:tcBorders>
              <w:top w:val="nil"/>
              <w:left w:val="nil"/>
              <w:bottom w:val="nil"/>
              <w:right w:val="nil"/>
            </w:tcBorders>
            <w:shd w:val="clear" w:color="auto" w:fill="auto"/>
            <w:vAlign w:val="center"/>
            <w:hideMark/>
          </w:tcPr>
          <w:p w14:paraId="48F3C15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21.04%</w:t>
            </w:r>
          </w:p>
        </w:tc>
        <w:tc>
          <w:tcPr>
            <w:tcW w:w="300" w:type="pct"/>
            <w:tcBorders>
              <w:top w:val="nil"/>
              <w:left w:val="nil"/>
              <w:bottom w:val="nil"/>
              <w:right w:val="nil"/>
            </w:tcBorders>
            <w:shd w:val="clear" w:color="000000" w:fill="DCE6F1"/>
            <w:vAlign w:val="center"/>
            <w:hideMark/>
          </w:tcPr>
          <w:p w14:paraId="4A4D471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17.40%</w:t>
            </w:r>
          </w:p>
        </w:tc>
        <w:tc>
          <w:tcPr>
            <w:tcW w:w="300" w:type="pct"/>
            <w:tcBorders>
              <w:top w:val="nil"/>
              <w:left w:val="nil"/>
              <w:bottom w:val="nil"/>
              <w:right w:val="nil"/>
            </w:tcBorders>
            <w:shd w:val="clear" w:color="auto" w:fill="auto"/>
            <w:vAlign w:val="center"/>
            <w:hideMark/>
          </w:tcPr>
          <w:p w14:paraId="11AD8D2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14.12%</w:t>
            </w:r>
          </w:p>
        </w:tc>
        <w:tc>
          <w:tcPr>
            <w:tcW w:w="300" w:type="pct"/>
            <w:tcBorders>
              <w:top w:val="nil"/>
              <w:left w:val="nil"/>
              <w:bottom w:val="nil"/>
              <w:right w:val="nil"/>
            </w:tcBorders>
            <w:shd w:val="clear" w:color="auto" w:fill="auto"/>
            <w:vAlign w:val="center"/>
            <w:hideMark/>
          </w:tcPr>
          <w:p w14:paraId="4A0C1F4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10.92%</w:t>
            </w:r>
          </w:p>
        </w:tc>
        <w:tc>
          <w:tcPr>
            <w:tcW w:w="300" w:type="pct"/>
            <w:tcBorders>
              <w:top w:val="nil"/>
              <w:left w:val="nil"/>
              <w:bottom w:val="nil"/>
              <w:right w:val="nil"/>
            </w:tcBorders>
            <w:shd w:val="clear" w:color="auto" w:fill="auto"/>
            <w:vAlign w:val="center"/>
            <w:hideMark/>
          </w:tcPr>
          <w:p w14:paraId="4E18BD0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7.86%</w:t>
            </w:r>
          </w:p>
        </w:tc>
        <w:tc>
          <w:tcPr>
            <w:tcW w:w="300" w:type="pct"/>
            <w:tcBorders>
              <w:top w:val="nil"/>
              <w:left w:val="nil"/>
              <w:bottom w:val="nil"/>
              <w:right w:val="nil"/>
            </w:tcBorders>
            <w:shd w:val="clear" w:color="auto" w:fill="auto"/>
            <w:vAlign w:val="center"/>
            <w:hideMark/>
          </w:tcPr>
          <w:p w14:paraId="2618DEB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4.89%</w:t>
            </w:r>
          </w:p>
        </w:tc>
        <w:tc>
          <w:tcPr>
            <w:tcW w:w="300" w:type="pct"/>
            <w:tcBorders>
              <w:top w:val="nil"/>
              <w:left w:val="nil"/>
              <w:bottom w:val="nil"/>
              <w:right w:val="nil"/>
            </w:tcBorders>
            <w:shd w:val="clear" w:color="auto" w:fill="auto"/>
            <w:vAlign w:val="center"/>
            <w:hideMark/>
          </w:tcPr>
          <w:p w14:paraId="23258B5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1.98%</w:t>
            </w:r>
          </w:p>
        </w:tc>
        <w:tc>
          <w:tcPr>
            <w:tcW w:w="300" w:type="pct"/>
            <w:tcBorders>
              <w:top w:val="nil"/>
              <w:left w:val="nil"/>
              <w:bottom w:val="nil"/>
              <w:right w:val="nil"/>
            </w:tcBorders>
            <w:shd w:val="clear" w:color="auto" w:fill="auto"/>
            <w:vAlign w:val="center"/>
            <w:hideMark/>
          </w:tcPr>
          <w:p w14:paraId="725E850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300" w:type="pct"/>
            <w:tcBorders>
              <w:top w:val="nil"/>
              <w:left w:val="nil"/>
              <w:bottom w:val="nil"/>
              <w:right w:val="nil"/>
            </w:tcBorders>
            <w:shd w:val="clear" w:color="auto" w:fill="auto"/>
            <w:vAlign w:val="center"/>
            <w:hideMark/>
          </w:tcPr>
          <w:p w14:paraId="2F225F3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300" w:type="pct"/>
            <w:tcBorders>
              <w:top w:val="nil"/>
              <w:left w:val="nil"/>
              <w:bottom w:val="nil"/>
              <w:right w:val="nil"/>
            </w:tcBorders>
            <w:shd w:val="clear" w:color="auto" w:fill="auto"/>
            <w:vAlign w:val="center"/>
            <w:hideMark/>
          </w:tcPr>
          <w:p w14:paraId="54ACB78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300" w:type="pct"/>
            <w:tcBorders>
              <w:top w:val="nil"/>
              <w:left w:val="nil"/>
              <w:bottom w:val="nil"/>
              <w:right w:val="nil"/>
            </w:tcBorders>
            <w:shd w:val="clear" w:color="auto" w:fill="auto"/>
            <w:vAlign w:val="center"/>
            <w:hideMark/>
          </w:tcPr>
          <w:p w14:paraId="010A508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210" w:type="pct"/>
            <w:tcBorders>
              <w:top w:val="nil"/>
              <w:left w:val="nil"/>
              <w:bottom w:val="nil"/>
              <w:right w:val="single" w:sz="4" w:space="0" w:color="auto"/>
            </w:tcBorders>
            <w:shd w:val="clear" w:color="auto" w:fill="auto"/>
            <w:noWrap/>
            <w:vAlign w:val="center"/>
            <w:hideMark/>
          </w:tcPr>
          <w:p w14:paraId="03BFF648"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0C2EF551" w14:textId="77777777" w:rsidTr="00BC6AAC">
        <w:trPr>
          <w:trHeight w:val="580"/>
        </w:trPr>
        <w:tc>
          <w:tcPr>
            <w:tcW w:w="604" w:type="pct"/>
            <w:tcBorders>
              <w:top w:val="nil"/>
              <w:left w:val="single" w:sz="4" w:space="0" w:color="auto"/>
              <w:bottom w:val="nil"/>
              <w:right w:val="nil"/>
            </w:tcBorders>
            <w:shd w:val="clear" w:color="auto" w:fill="auto"/>
            <w:vAlign w:val="center"/>
            <w:hideMark/>
          </w:tcPr>
          <w:p w14:paraId="22751FD3"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Loans and borrowings</w:t>
            </w:r>
          </w:p>
        </w:tc>
        <w:tc>
          <w:tcPr>
            <w:tcW w:w="887" w:type="pct"/>
            <w:tcBorders>
              <w:top w:val="nil"/>
              <w:left w:val="nil"/>
              <w:bottom w:val="nil"/>
              <w:right w:val="nil"/>
            </w:tcBorders>
            <w:shd w:val="clear" w:color="auto" w:fill="auto"/>
            <w:vAlign w:val="center"/>
            <w:hideMark/>
          </w:tcPr>
          <w:p w14:paraId="0252B427"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Interest and principal repayments on interest bearing loans and borrowings / rate revenue</w:t>
            </w:r>
          </w:p>
        </w:tc>
        <w:tc>
          <w:tcPr>
            <w:tcW w:w="300" w:type="pct"/>
            <w:tcBorders>
              <w:top w:val="nil"/>
              <w:left w:val="nil"/>
              <w:bottom w:val="nil"/>
              <w:right w:val="nil"/>
            </w:tcBorders>
            <w:shd w:val="clear" w:color="auto" w:fill="auto"/>
            <w:vAlign w:val="center"/>
            <w:hideMark/>
          </w:tcPr>
          <w:p w14:paraId="39D5EF1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3.00%</w:t>
            </w:r>
          </w:p>
        </w:tc>
        <w:tc>
          <w:tcPr>
            <w:tcW w:w="300" w:type="pct"/>
            <w:tcBorders>
              <w:top w:val="nil"/>
              <w:left w:val="nil"/>
              <w:bottom w:val="nil"/>
              <w:right w:val="nil"/>
            </w:tcBorders>
            <w:shd w:val="clear" w:color="000000" w:fill="DCE6F1"/>
            <w:vAlign w:val="center"/>
            <w:hideMark/>
          </w:tcPr>
          <w:p w14:paraId="5F433F8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3.48%</w:t>
            </w:r>
          </w:p>
        </w:tc>
        <w:tc>
          <w:tcPr>
            <w:tcW w:w="300" w:type="pct"/>
            <w:tcBorders>
              <w:top w:val="nil"/>
              <w:left w:val="nil"/>
              <w:bottom w:val="nil"/>
              <w:right w:val="nil"/>
            </w:tcBorders>
            <w:shd w:val="clear" w:color="auto" w:fill="auto"/>
            <w:vAlign w:val="center"/>
            <w:hideMark/>
          </w:tcPr>
          <w:p w14:paraId="31E8B83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3.36%</w:t>
            </w:r>
          </w:p>
        </w:tc>
        <w:tc>
          <w:tcPr>
            <w:tcW w:w="300" w:type="pct"/>
            <w:tcBorders>
              <w:top w:val="nil"/>
              <w:left w:val="nil"/>
              <w:bottom w:val="nil"/>
              <w:right w:val="nil"/>
            </w:tcBorders>
            <w:shd w:val="clear" w:color="auto" w:fill="auto"/>
            <w:vAlign w:val="center"/>
            <w:hideMark/>
          </w:tcPr>
          <w:p w14:paraId="47EF18B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3.23%</w:t>
            </w:r>
          </w:p>
        </w:tc>
        <w:tc>
          <w:tcPr>
            <w:tcW w:w="300" w:type="pct"/>
            <w:tcBorders>
              <w:top w:val="nil"/>
              <w:left w:val="nil"/>
              <w:bottom w:val="nil"/>
              <w:right w:val="nil"/>
            </w:tcBorders>
            <w:shd w:val="clear" w:color="auto" w:fill="auto"/>
            <w:vAlign w:val="center"/>
            <w:hideMark/>
          </w:tcPr>
          <w:p w14:paraId="3A93704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3.12%</w:t>
            </w:r>
          </w:p>
        </w:tc>
        <w:tc>
          <w:tcPr>
            <w:tcW w:w="300" w:type="pct"/>
            <w:tcBorders>
              <w:top w:val="nil"/>
              <w:left w:val="nil"/>
              <w:bottom w:val="nil"/>
              <w:right w:val="nil"/>
            </w:tcBorders>
            <w:shd w:val="clear" w:color="auto" w:fill="auto"/>
            <w:vAlign w:val="center"/>
            <w:hideMark/>
          </w:tcPr>
          <w:p w14:paraId="454656A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3.02%</w:t>
            </w:r>
          </w:p>
        </w:tc>
        <w:tc>
          <w:tcPr>
            <w:tcW w:w="300" w:type="pct"/>
            <w:tcBorders>
              <w:top w:val="nil"/>
              <w:left w:val="nil"/>
              <w:bottom w:val="nil"/>
              <w:right w:val="nil"/>
            </w:tcBorders>
            <w:shd w:val="clear" w:color="auto" w:fill="auto"/>
            <w:vAlign w:val="center"/>
            <w:hideMark/>
          </w:tcPr>
          <w:p w14:paraId="3677848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2.93%</w:t>
            </w:r>
          </w:p>
        </w:tc>
        <w:tc>
          <w:tcPr>
            <w:tcW w:w="300" w:type="pct"/>
            <w:tcBorders>
              <w:top w:val="nil"/>
              <w:left w:val="nil"/>
              <w:bottom w:val="nil"/>
              <w:right w:val="nil"/>
            </w:tcBorders>
            <w:shd w:val="clear" w:color="auto" w:fill="auto"/>
            <w:vAlign w:val="center"/>
            <w:hideMark/>
          </w:tcPr>
          <w:p w14:paraId="222542C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1.97%</w:t>
            </w:r>
          </w:p>
        </w:tc>
        <w:tc>
          <w:tcPr>
            <w:tcW w:w="300" w:type="pct"/>
            <w:tcBorders>
              <w:top w:val="nil"/>
              <w:left w:val="nil"/>
              <w:bottom w:val="nil"/>
              <w:right w:val="nil"/>
            </w:tcBorders>
            <w:shd w:val="clear" w:color="auto" w:fill="auto"/>
            <w:vAlign w:val="center"/>
            <w:hideMark/>
          </w:tcPr>
          <w:p w14:paraId="0A7EDA0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300" w:type="pct"/>
            <w:tcBorders>
              <w:top w:val="nil"/>
              <w:left w:val="nil"/>
              <w:bottom w:val="nil"/>
              <w:right w:val="nil"/>
            </w:tcBorders>
            <w:shd w:val="clear" w:color="auto" w:fill="auto"/>
            <w:vAlign w:val="center"/>
            <w:hideMark/>
          </w:tcPr>
          <w:p w14:paraId="3F7F184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300" w:type="pct"/>
            <w:tcBorders>
              <w:top w:val="nil"/>
              <w:left w:val="nil"/>
              <w:bottom w:val="nil"/>
              <w:right w:val="nil"/>
            </w:tcBorders>
            <w:shd w:val="clear" w:color="auto" w:fill="auto"/>
            <w:vAlign w:val="center"/>
            <w:hideMark/>
          </w:tcPr>
          <w:p w14:paraId="09D4596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0.00%</w:t>
            </w:r>
          </w:p>
        </w:tc>
        <w:tc>
          <w:tcPr>
            <w:tcW w:w="210" w:type="pct"/>
            <w:tcBorders>
              <w:top w:val="nil"/>
              <w:left w:val="nil"/>
              <w:bottom w:val="nil"/>
              <w:right w:val="single" w:sz="4" w:space="0" w:color="auto"/>
            </w:tcBorders>
            <w:shd w:val="clear" w:color="auto" w:fill="auto"/>
            <w:noWrap/>
            <w:vAlign w:val="center"/>
            <w:hideMark/>
          </w:tcPr>
          <w:p w14:paraId="3276A1EE"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517DE9A2" w14:textId="77777777" w:rsidTr="00BC6AAC">
        <w:trPr>
          <w:trHeight w:val="406"/>
        </w:trPr>
        <w:tc>
          <w:tcPr>
            <w:tcW w:w="604" w:type="pct"/>
            <w:tcBorders>
              <w:top w:val="nil"/>
              <w:left w:val="single" w:sz="4" w:space="0" w:color="auto"/>
              <w:bottom w:val="nil"/>
              <w:right w:val="nil"/>
            </w:tcBorders>
            <w:shd w:val="clear" w:color="auto" w:fill="auto"/>
            <w:vAlign w:val="center"/>
            <w:hideMark/>
          </w:tcPr>
          <w:p w14:paraId="0085CD57"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Indebtedness</w:t>
            </w:r>
          </w:p>
        </w:tc>
        <w:tc>
          <w:tcPr>
            <w:tcW w:w="887" w:type="pct"/>
            <w:tcBorders>
              <w:top w:val="nil"/>
              <w:left w:val="nil"/>
              <w:bottom w:val="nil"/>
              <w:right w:val="nil"/>
            </w:tcBorders>
            <w:shd w:val="clear" w:color="auto" w:fill="auto"/>
            <w:vAlign w:val="center"/>
            <w:hideMark/>
          </w:tcPr>
          <w:p w14:paraId="28233CD4"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Non-current liabilities / own source revenue</w:t>
            </w:r>
          </w:p>
        </w:tc>
        <w:tc>
          <w:tcPr>
            <w:tcW w:w="300" w:type="pct"/>
            <w:tcBorders>
              <w:top w:val="nil"/>
              <w:left w:val="nil"/>
              <w:bottom w:val="nil"/>
              <w:right w:val="nil"/>
            </w:tcBorders>
            <w:shd w:val="clear" w:color="auto" w:fill="auto"/>
            <w:vAlign w:val="center"/>
            <w:hideMark/>
          </w:tcPr>
          <w:p w14:paraId="6AE149A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14.90%</w:t>
            </w:r>
          </w:p>
        </w:tc>
        <w:tc>
          <w:tcPr>
            <w:tcW w:w="300" w:type="pct"/>
            <w:tcBorders>
              <w:top w:val="nil"/>
              <w:left w:val="nil"/>
              <w:bottom w:val="nil"/>
              <w:right w:val="nil"/>
            </w:tcBorders>
            <w:shd w:val="clear" w:color="000000" w:fill="DCE6F1"/>
            <w:vAlign w:val="center"/>
            <w:hideMark/>
          </w:tcPr>
          <w:p w14:paraId="5FD3CA0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17.49%</w:t>
            </w:r>
          </w:p>
        </w:tc>
        <w:tc>
          <w:tcPr>
            <w:tcW w:w="300" w:type="pct"/>
            <w:tcBorders>
              <w:top w:val="nil"/>
              <w:left w:val="nil"/>
              <w:bottom w:val="nil"/>
              <w:right w:val="nil"/>
            </w:tcBorders>
            <w:shd w:val="clear" w:color="auto" w:fill="auto"/>
            <w:vAlign w:val="center"/>
            <w:hideMark/>
          </w:tcPr>
          <w:p w14:paraId="5AFA208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11.47%</w:t>
            </w:r>
          </w:p>
        </w:tc>
        <w:tc>
          <w:tcPr>
            <w:tcW w:w="300" w:type="pct"/>
            <w:tcBorders>
              <w:top w:val="nil"/>
              <w:left w:val="nil"/>
              <w:bottom w:val="nil"/>
              <w:right w:val="nil"/>
            </w:tcBorders>
            <w:shd w:val="clear" w:color="auto" w:fill="auto"/>
            <w:vAlign w:val="center"/>
            <w:hideMark/>
          </w:tcPr>
          <w:p w14:paraId="48BE6E1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10.18%</w:t>
            </w:r>
          </w:p>
        </w:tc>
        <w:tc>
          <w:tcPr>
            <w:tcW w:w="300" w:type="pct"/>
            <w:tcBorders>
              <w:top w:val="nil"/>
              <w:left w:val="nil"/>
              <w:bottom w:val="nil"/>
              <w:right w:val="nil"/>
            </w:tcBorders>
            <w:shd w:val="clear" w:color="auto" w:fill="auto"/>
            <w:vAlign w:val="center"/>
            <w:hideMark/>
          </w:tcPr>
          <w:p w14:paraId="4C91ADF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7.09%</w:t>
            </w:r>
          </w:p>
        </w:tc>
        <w:tc>
          <w:tcPr>
            <w:tcW w:w="300" w:type="pct"/>
            <w:tcBorders>
              <w:top w:val="nil"/>
              <w:left w:val="nil"/>
              <w:bottom w:val="nil"/>
              <w:right w:val="nil"/>
            </w:tcBorders>
            <w:shd w:val="clear" w:color="auto" w:fill="auto"/>
            <w:vAlign w:val="center"/>
            <w:hideMark/>
          </w:tcPr>
          <w:p w14:paraId="0BCC89A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3.89%</w:t>
            </w:r>
          </w:p>
        </w:tc>
        <w:tc>
          <w:tcPr>
            <w:tcW w:w="300" w:type="pct"/>
            <w:tcBorders>
              <w:top w:val="nil"/>
              <w:left w:val="nil"/>
              <w:bottom w:val="nil"/>
              <w:right w:val="nil"/>
            </w:tcBorders>
            <w:shd w:val="clear" w:color="auto" w:fill="auto"/>
            <w:vAlign w:val="center"/>
            <w:hideMark/>
          </w:tcPr>
          <w:p w14:paraId="40C9446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3.41%</w:t>
            </w:r>
          </w:p>
        </w:tc>
        <w:tc>
          <w:tcPr>
            <w:tcW w:w="300" w:type="pct"/>
            <w:tcBorders>
              <w:top w:val="nil"/>
              <w:left w:val="nil"/>
              <w:bottom w:val="nil"/>
              <w:right w:val="nil"/>
            </w:tcBorders>
            <w:shd w:val="clear" w:color="auto" w:fill="auto"/>
            <w:vAlign w:val="center"/>
            <w:hideMark/>
          </w:tcPr>
          <w:p w14:paraId="0451E58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2.49%</w:t>
            </w:r>
          </w:p>
        </w:tc>
        <w:tc>
          <w:tcPr>
            <w:tcW w:w="300" w:type="pct"/>
            <w:tcBorders>
              <w:top w:val="nil"/>
              <w:left w:val="nil"/>
              <w:bottom w:val="nil"/>
              <w:right w:val="nil"/>
            </w:tcBorders>
            <w:shd w:val="clear" w:color="auto" w:fill="auto"/>
            <w:vAlign w:val="center"/>
            <w:hideMark/>
          </w:tcPr>
          <w:p w14:paraId="54DE67A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1.97%</w:t>
            </w:r>
          </w:p>
        </w:tc>
        <w:tc>
          <w:tcPr>
            <w:tcW w:w="300" w:type="pct"/>
            <w:tcBorders>
              <w:top w:val="nil"/>
              <w:left w:val="nil"/>
              <w:bottom w:val="nil"/>
              <w:right w:val="nil"/>
            </w:tcBorders>
            <w:shd w:val="clear" w:color="auto" w:fill="auto"/>
            <w:vAlign w:val="center"/>
            <w:hideMark/>
          </w:tcPr>
          <w:p w14:paraId="733B005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2.43%</w:t>
            </w:r>
          </w:p>
        </w:tc>
        <w:tc>
          <w:tcPr>
            <w:tcW w:w="300" w:type="pct"/>
            <w:tcBorders>
              <w:top w:val="nil"/>
              <w:left w:val="nil"/>
              <w:bottom w:val="nil"/>
              <w:right w:val="nil"/>
            </w:tcBorders>
            <w:shd w:val="clear" w:color="auto" w:fill="auto"/>
            <w:vAlign w:val="center"/>
            <w:hideMark/>
          </w:tcPr>
          <w:p w14:paraId="39896D9D"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1.87%</w:t>
            </w:r>
          </w:p>
        </w:tc>
        <w:tc>
          <w:tcPr>
            <w:tcW w:w="210" w:type="pct"/>
            <w:tcBorders>
              <w:top w:val="nil"/>
              <w:left w:val="nil"/>
              <w:bottom w:val="nil"/>
              <w:right w:val="single" w:sz="4" w:space="0" w:color="auto"/>
            </w:tcBorders>
            <w:shd w:val="clear" w:color="auto" w:fill="auto"/>
            <w:noWrap/>
            <w:vAlign w:val="center"/>
            <w:hideMark/>
          </w:tcPr>
          <w:p w14:paraId="683EEFAF"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1585EB65" w14:textId="77777777" w:rsidTr="00BC6AAC">
        <w:trPr>
          <w:trHeight w:val="478"/>
        </w:trPr>
        <w:tc>
          <w:tcPr>
            <w:tcW w:w="604" w:type="pct"/>
            <w:tcBorders>
              <w:top w:val="nil"/>
              <w:left w:val="single" w:sz="4" w:space="0" w:color="auto"/>
              <w:bottom w:val="single" w:sz="8" w:space="0" w:color="auto"/>
              <w:right w:val="nil"/>
            </w:tcBorders>
            <w:shd w:val="clear" w:color="auto" w:fill="auto"/>
            <w:vAlign w:val="center"/>
            <w:hideMark/>
          </w:tcPr>
          <w:p w14:paraId="6678DC9E"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Asset renewal</w:t>
            </w:r>
          </w:p>
        </w:tc>
        <w:tc>
          <w:tcPr>
            <w:tcW w:w="887" w:type="pct"/>
            <w:tcBorders>
              <w:top w:val="nil"/>
              <w:left w:val="nil"/>
              <w:bottom w:val="single" w:sz="8" w:space="0" w:color="auto"/>
              <w:right w:val="nil"/>
            </w:tcBorders>
            <w:shd w:val="clear" w:color="auto" w:fill="auto"/>
            <w:vAlign w:val="center"/>
            <w:hideMark/>
          </w:tcPr>
          <w:p w14:paraId="45B48166"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Asset renewal and upgrade expense / Asset depreciation</w:t>
            </w:r>
          </w:p>
        </w:tc>
        <w:tc>
          <w:tcPr>
            <w:tcW w:w="300" w:type="pct"/>
            <w:tcBorders>
              <w:top w:val="nil"/>
              <w:left w:val="nil"/>
              <w:bottom w:val="single" w:sz="8" w:space="0" w:color="auto"/>
              <w:right w:val="nil"/>
            </w:tcBorders>
            <w:shd w:val="clear" w:color="auto" w:fill="auto"/>
            <w:vAlign w:val="center"/>
            <w:hideMark/>
          </w:tcPr>
          <w:p w14:paraId="38D5046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143.54%</w:t>
            </w:r>
          </w:p>
        </w:tc>
        <w:tc>
          <w:tcPr>
            <w:tcW w:w="300" w:type="pct"/>
            <w:tcBorders>
              <w:top w:val="nil"/>
              <w:left w:val="nil"/>
              <w:bottom w:val="single" w:sz="8" w:space="0" w:color="auto"/>
              <w:right w:val="nil"/>
            </w:tcBorders>
            <w:shd w:val="clear" w:color="000000" w:fill="DCE6F1"/>
            <w:vAlign w:val="center"/>
            <w:hideMark/>
          </w:tcPr>
          <w:p w14:paraId="5F163E1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108.47%</w:t>
            </w:r>
          </w:p>
        </w:tc>
        <w:tc>
          <w:tcPr>
            <w:tcW w:w="300" w:type="pct"/>
            <w:tcBorders>
              <w:top w:val="nil"/>
              <w:left w:val="nil"/>
              <w:bottom w:val="single" w:sz="8" w:space="0" w:color="auto"/>
              <w:right w:val="nil"/>
            </w:tcBorders>
            <w:shd w:val="clear" w:color="auto" w:fill="auto"/>
            <w:vAlign w:val="center"/>
            <w:hideMark/>
          </w:tcPr>
          <w:p w14:paraId="73595A1D"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110.53%</w:t>
            </w:r>
          </w:p>
        </w:tc>
        <w:tc>
          <w:tcPr>
            <w:tcW w:w="300" w:type="pct"/>
            <w:tcBorders>
              <w:top w:val="nil"/>
              <w:left w:val="nil"/>
              <w:bottom w:val="single" w:sz="8" w:space="0" w:color="auto"/>
              <w:right w:val="nil"/>
            </w:tcBorders>
            <w:shd w:val="clear" w:color="auto" w:fill="auto"/>
            <w:vAlign w:val="center"/>
            <w:hideMark/>
          </w:tcPr>
          <w:p w14:paraId="45E2EF3D"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103.54%</w:t>
            </w:r>
          </w:p>
        </w:tc>
        <w:tc>
          <w:tcPr>
            <w:tcW w:w="300" w:type="pct"/>
            <w:tcBorders>
              <w:top w:val="nil"/>
              <w:left w:val="nil"/>
              <w:bottom w:val="single" w:sz="8" w:space="0" w:color="auto"/>
              <w:right w:val="nil"/>
            </w:tcBorders>
            <w:shd w:val="clear" w:color="auto" w:fill="auto"/>
            <w:vAlign w:val="center"/>
            <w:hideMark/>
          </w:tcPr>
          <w:p w14:paraId="2E00D5C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103.63%</w:t>
            </w:r>
          </w:p>
        </w:tc>
        <w:tc>
          <w:tcPr>
            <w:tcW w:w="300" w:type="pct"/>
            <w:tcBorders>
              <w:top w:val="nil"/>
              <w:left w:val="nil"/>
              <w:bottom w:val="single" w:sz="8" w:space="0" w:color="auto"/>
              <w:right w:val="nil"/>
            </w:tcBorders>
            <w:shd w:val="clear" w:color="auto" w:fill="auto"/>
            <w:vAlign w:val="center"/>
            <w:hideMark/>
          </w:tcPr>
          <w:p w14:paraId="7116B66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100.85%</w:t>
            </w:r>
          </w:p>
        </w:tc>
        <w:tc>
          <w:tcPr>
            <w:tcW w:w="300" w:type="pct"/>
            <w:tcBorders>
              <w:top w:val="nil"/>
              <w:left w:val="nil"/>
              <w:bottom w:val="single" w:sz="8" w:space="0" w:color="auto"/>
              <w:right w:val="nil"/>
            </w:tcBorders>
            <w:shd w:val="clear" w:color="auto" w:fill="auto"/>
            <w:vAlign w:val="center"/>
            <w:hideMark/>
          </w:tcPr>
          <w:p w14:paraId="0F601EE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99.55%</w:t>
            </w:r>
          </w:p>
        </w:tc>
        <w:tc>
          <w:tcPr>
            <w:tcW w:w="300" w:type="pct"/>
            <w:tcBorders>
              <w:top w:val="nil"/>
              <w:left w:val="nil"/>
              <w:bottom w:val="single" w:sz="8" w:space="0" w:color="auto"/>
              <w:right w:val="nil"/>
            </w:tcBorders>
            <w:shd w:val="clear" w:color="auto" w:fill="auto"/>
            <w:vAlign w:val="center"/>
            <w:hideMark/>
          </w:tcPr>
          <w:p w14:paraId="758D5DA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99.59%</w:t>
            </w:r>
          </w:p>
        </w:tc>
        <w:tc>
          <w:tcPr>
            <w:tcW w:w="300" w:type="pct"/>
            <w:tcBorders>
              <w:top w:val="nil"/>
              <w:left w:val="nil"/>
              <w:bottom w:val="single" w:sz="8" w:space="0" w:color="auto"/>
              <w:right w:val="nil"/>
            </w:tcBorders>
            <w:shd w:val="clear" w:color="auto" w:fill="auto"/>
            <w:vAlign w:val="center"/>
            <w:hideMark/>
          </w:tcPr>
          <w:p w14:paraId="4B4EA72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100.66%</w:t>
            </w:r>
          </w:p>
        </w:tc>
        <w:tc>
          <w:tcPr>
            <w:tcW w:w="300" w:type="pct"/>
            <w:tcBorders>
              <w:top w:val="nil"/>
              <w:left w:val="nil"/>
              <w:bottom w:val="single" w:sz="8" w:space="0" w:color="auto"/>
              <w:right w:val="nil"/>
            </w:tcBorders>
            <w:shd w:val="clear" w:color="auto" w:fill="auto"/>
            <w:vAlign w:val="center"/>
            <w:hideMark/>
          </w:tcPr>
          <w:p w14:paraId="237095E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101.48%</w:t>
            </w:r>
          </w:p>
        </w:tc>
        <w:tc>
          <w:tcPr>
            <w:tcW w:w="300" w:type="pct"/>
            <w:tcBorders>
              <w:top w:val="nil"/>
              <w:left w:val="nil"/>
              <w:bottom w:val="single" w:sz="8" w:space="0" w:color="auto"/>
              <w:right w:val="nil"/>
            </w:tcBorders>
            <w:shd w:val="clear" w:color="auto" w:fill="auto"/>
            <w:vAlign w:val="center"/>
            <w:hideMark/>
          </w:tcPr>
          <w:p w14:paraId="3133CB5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105.18%</w:t>
            </w:r>
          </w:p>
        </w:tc>
        <w:tc>
          <w:tcPr>
            <w:tcW w:w="210" w:type="pct"/>
            <w:tcBorders>
              <w:top w:val="nil"/>
              <w:left w:val="nil"/>
              <w:bottom w:val="single" w:sz="8" w:space="0" w:color="auto"/>
              <w:right w:val="single" w:sz="4" w:space="0" w:color="auto"/>
            </w:tcBorders>
            <w:shd w:val="clear" w:color="auto" w:fill="auto"/>
            <w:noWrap/>
            <w:vAlign w:val="center"/>
            <w:hideMark/>
          </w:tcPr>
          <w:p w14:paraId="2B0C64DB"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32A2E1A9"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4DA44042" w14:textId="77777777" w:rsidR="00BC6AAC" w:rsidRPr="00BC6AAC" w:rsidRDefault="00BC6AAC" w:rsidP="00BC6AAC">
            <w:pPr>
              <w:spacing w:before="0" w:after="0"/>
              <w:rPr>
                <w:rFonts w:cs="Arial"/>
                <w:b/>
                <w:bCs/>
                <w:i/>
                <w:iCs/>
                <w:color w:val="auto"/>
                <w:sz w:val="14"/>
                <w:szCs w:val="14"/>
                <w:lang w:eastAsia="en-AU"/>
              </w:rPr>
            </w:pPr>
            <w:r w:rsidRPr="00BC6AAC">
              <w:rPr>
                <w:rFonts w:cs="Arial"/>
                <w:b/>
                <w:bCs/>
                <w:i/>
                <w:iCs/>
                <w:color w:val="auto"/>
                <w:sz w:val="14"/>
                <w:szCs w:val="14"/>
                <w:lang w:eastAsia="en-AU"/>
              </w:rPr>
              <w:t>Stability</w:t>
            </w:r>
          </w:p>
        </w:tc>
        <w:tc>
          <w:tcPr>
            <w:tcW w:w="887" w:type="pct"/>
            <w:tcBorders>
              <w:top w:val="nil"/>
              <w:left w:val="nil"/>
              <w:bottom w:val="nil"/>
              <w:right w:val="nil"/>
            </w:tcBorders>
            <w:shd w:val="clear" w:color="auto" w:fill="auto"/>
            <w:vAlign w:val="center"/>
            <w:hideMark/>
          </w:tcPr>
          <w:p w14:paraId="3141F127" w14:textId="77777777" w:rsidR="00BC6AAC" w:rsidRPr="00BC6AAC" w:rsidRDefault="00BC6AAC" w:rsidP="00BC6AAC">
            <w:pPr>
              <w:spacing w:before="0" w:after="0"/>
              <w:rPr>
                <w:rFonts w:cs="Arial"/>
                <w:b/>
                <w:bCs/>
                <w:i/>
                <w:iCs/>
                <w:color w:val="auto"/>
                <w:sz w:val="14"/>
                <w:szCs w:val="14"/>
                <w:lang w:eastAsia="en-AU"/>
              </w:rPr>
            </w:pPr>
          </w:p>
        </w:tc>
        <w:tc>
          <w:tcPr>
            <w:tcW w:w="300" w:type="pct"/>
            <w:tcBorders>
              <w:top w:val="nil"/>
              <w:left w:val="nil"/>
              <w:bottom w:val="nil"/>
              <w:right w:val="nil"/>
            </w:tcBorders>
            <w:shd w:val="clear" w:color="auto" w:fill="auto"/>
            <w:vAlign w:val="center"/>
            <w:hideMark/>
          </w:tcPr>
          <w:p w14:paraId="49CD4274"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000000" w:fill="DCE6F1"/>
            <w:vAlign w:val="center"/>
            <w:hideMark/>
          </w:tcPr>
          <w:p w14:paraId="627B3B7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nil"/>
              <w:left w:val="nil"/>
              <w:bottom w:val="nil"/>
              <w:right w:val="nil"/>
            </w:tcBorders>
            <w:shd w:val="clear" w:color="auto" w:fill="auto"/>
            <w:vAlign w:val="center"/>
            <w:hideMark/>
          </w:tcPr>
          <w:p w14:paraId="2CA4866B" w14:textId="77777777" w:rsidR="00BC6AAC" w:rsidRPr="00BC6AAC" w:rsidRDefault="00BC6AAC" w:rsidP="00BC6AAC">
            <w:pPr>
              <w:spacing w:before="0" w:after="0"/>
              <w:jc w:val="right"/>
              <w:rPr>
                <w:rFonts w:cs="Arial"/>
                <w:color w:val="auto"/>
                <w:sz w:val="14"/>
                <w:szCs w:val="14"/>
                <w:lang w:eastAsia="en-AU"/>
              </w:rPr>
            </w:pPr>
          </w:p>
        </w:tc>
        <w:tc>
          <w:tcPr>
            <w:tcW w:w="300" w:type="pct"/>
            <w:tcBorders>
              <w:top w:val="nil"/>
              <w:left w:val="nil"/>
              <w:bottom w:val="nil"/>
              <w:right w:val="nil"/>
            </w:tcBorders>
            <w:shd w:val="clear" w:color="auto" w:fill="auto"/>
            <w:vAlign w:val="center"/>
            <w:hideMark/>
          </w:tcPr>
          <w:p w14:paraId="3EC56FF8"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765404E"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260C78D"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15D4568C"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0E090909"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0BAC5F63"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6ED40685"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570B06F0" w14:textId="77777777" w:rsidR="00BC6AAC" w:rsidRPr="00BC6AAC" w:rsidRDefault="00BC6AAC" w:rsidP="00BC6AAC">
            <w:pPr>
              <w:spacing w:before="0" w:after="0"/>
              <w:jc w:val="right"/>
              <w:rPr>
                <w:rFonts w:ascii="Times New Roman" w:hAnsi="Times New Roman"/>
                <w:color w:val="auto"/>
                <w:sz w:val="20"/>
                <w:lang w:eastAsia="en-AU"/>
              </w:rPr>
            </w:pPr>
          </w:p>
        </w:tc>
        <w:tc>
          <w:tcPr>
            <w:tcW w:w="210" w:type="pct"/>
            <w:tcBorders>
              <w:top w:val="nil"/>
              <w:left w:val="nil"/>
              <w:bottom w:val="nil"/>
              <w:right w:val="single" w:sz="4" w:space="0" w:color="auto"/>
            </w:tcBorders>
            <w:shd w:val="clear" w:color="auto" w:fill="auto"/>
            <w:noWrap/>
            <w:vAlign w:val="center"/>
            <w:hideMark/>
          </w:tcPr>
          <w:p w14:paraId="5D16114F"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 </w:t>
            </w:r>
          </w:p>
        </w:tc>
      </w:tr>
      <w:tr w:rsidR="00BC6AAC" w:rsidRPr="00BC6AAC" w14:paraId="25E8486D"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2DB7E1B1"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Rates concentration</w:t>
            </w:r>
          </w:p>
        </w:tc>
        <w:tc>
          <w:tcPr>
            <w:tcW w:w="887" w:type="pct"/>
            <w:tcBorders>
              <w:top w:val="nil"/>
              <w:left w:val="nil"/>
              <w:bottom w:val="nil"/>
              <w:right w:val="nil"/>
            </w:tcBorders>
            <w:shd w:val="clear" w:color="auto" w:fill="auto"/>
            <w:vAlign w:val="center"/>
            <w:hideMark/>
          </w:tcPr>
          <w:p w14:paraId="025A2037"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Rate revenue / adjusted underlying revenue</w:t>
            </w:r>
          </w:p>
        </w:tc>
        <w:tc>
          <w:tcPr>
            <w:tcW w:w="300" w:type="pct"/>
            <w:tcBorders>
              <w:top w:val="nil"/>
              <w:left w:val="nil"/>
              <w:bottom w:val="nil"/>
              <w:right w:val="nil"/>
            </w:tcBorders>
            <w:shd w:val="clear" w:color="auto" w:fill="auto"/>
            <w:vAlign w:val="center"/>
            <w:hideMark/>
          </w:tcPr>
          <w:p w14:paraId="56929A7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71.72%</w:t>
            </w:r>
          </w:p>
        </w:tc>
        <w:tc>
          <w:tcPr>
            <w:tcW w:w="300" w:type="pct"/>
            <w:tcBorders>
              <w:top w:val="nil"/>
              <w:left w:val="nil"/>
              <w:bottom w:val="nil"/>
              <w:right w:val="nil"/>
            </w:tcBorders>
            <w:shd w:val="clear" w:color="000000" w:fill="DCE6F1"/>
            <w:vAlign w:val="center"/>
            <w:hideMark/>
          </w:tcPr>
          <w:p w14:paraId="513BF7A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84.01%</w:t>
            </w:r>
          </w:p>
        </w:tc>
        <w:tc>
          <w:tcPr>
            <w:tcW w:w="300" w:type="pct"/>
            <w:tcBorders>
              <w:top w:val="nil"/>
              <w:left w:val="nil"/>
              <w:bottom w:val="nil"/>
              <w:right w:val="nil"/>
            </w:tcBorders>
            <w:shd w:val="clear" w:color="auto" w:fill="auto"/>
            <w:vAlign w:val="center"/>
            <w:hideMark/>
          </w:tcPr>
          <w:p w14:paraId="0498DCA0"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68.58%</w:t>
            </w:r>
          </w:p>
        </w:tc>
        <w:tc>
          <w:tcPr>
            <w:tcW w:w="300" w:type="pct"/>
            <w:tcBorders>
              <w:top w:val="nil"/>
              <w:left w:val="nil"/>
              <w:bottom w:val="nil"/>
              <w:right w:val="nil"/>
            </w:tcBorders>
            <w:shd w:val="clear" w:color="auto" w:fill="auto"/>
            <w:vAlign w:val="center"/>
            <w:hideMark/>
          </w:tcPr>
          <w:p w14:paraId="77548B8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68.09%</w:t>
            </w:r>
          </w:p>
        </w:tc>
        <w:tc>
          <w:tcPr>
            <w:tcW w:w="300" w:type="pct"/>
            <w:tcBorders>
              <w:top w:val="nil"/>
              <w:left w:val="nil"/>
              <w:bottom w:val="nil"/>
              <w:right w:val="nil"/>
            </w:tcBorders>
            <w:shd w:val="clear" w:color="auto" w:fill="auto"/>
            <w:vAlign w:val="center"/>
            <w:hideMark/>
          </w:tcPr>
          <w:p w14:paraId="017912E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68.88%</w:t>
            </w:r>
          </w:p>
        </w:tc>
        <w:tc>
          <w:tcPr>
            <w:tcW w:w="300" w:type="pct"/>
            <w:tcBorders>
              <w:top w:val="nil"/>
              <w:left w:val="nil"/>
              <w:bottom w:val="nil"/>
              <w:right w:val="nil"/>
            </w:tcBorders>
            <w:shd w:val="clear" w:color="auto" w:fill="auto"/>
            <w:vAlign w:val="center"/>
            <w:hideMark/>
          </w:tcPr>
          <w:p w14:paraId="1CD8157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67.84%</w:t>
            </w:r>
          </w:p>
        </w:tc>
        <w:tc>
          <w:tcPr>
            <w:tcW w:w="300" w:type="pct"/>
            <w:tcBorders>
              <w:top w:val="nil"/>
              <w:left w:val="nil"/>
              <w:bottom w:val="nil"/>
              <w:right w:val="nil"/>
            </w:tcBorders>
            <w:shd w:val="clear" w:color="auto" w:fill="auto"/>
            <w:vAlign w:val="center"/>
            <w:hideMark/>
          </w:tcPr>
          <w:p w14:paraId="28BD653B"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67.73%</w:t>
            </w:r>
          </w:p>
        </w:tc>
        <w:tc>
          <w:tcPr>
            <w:tcW w:w="300" w:type="pct"/>
            <w:tcBorders>
              <w:top w:val="nil"/>
              <w:left w:val="nil"/>
              <w:bottom w:val="nil"/>
              <w:right w:val="nil"/>
            </w:tcBorders>
            <w:shd w:val="clear" w:color="auto" w:fill="auto"/>
            <w:vAlign w:val="center"/>
            <w:hideMark/>
          </w:tcPr>
          <w:p w14:paraId="04E1615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67.69%</w:t>
            </w:r>
          </w:p>
        </w:tc>
        <w:tc>
          <w:tcPr>
            <w:tcW w:w="300" w:type="pct"/>
            <w:tcBorders>
              <w:top w:val="nil"/>
              <w:left w:val="nil"/>
              <w:bottom w:val="nil"/>
              <w:right w:val="nil"/>
            </w:tcBorders>
            <w:shd w:val="clear" w:color="auto" w:fill="auto"/>
            <w:vAlign w:val="center"/>
            <w:hideMark/>
          </w:tcPr>
          <w:p w14:paraId="555FFAB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67.58%</w:t>
            </w:r>
          </w:p>
        </w:tc>
        <w:tc>
          <w:tcPr>
            <w:tcW w:w="300" w:type="pct"/>
            <w:tcBorders>
              <w:top w:val="nil"/>
              <w:left w:val="nil"/>
              <w:bottom w:val="nil"/>
              <w:right w:val="nil"/>
            </w:tcBorders>
            <w:shd w:val="clear" w:color="auto" w:fill="auto"/>
            <w:vAlign w:val="center"/>
            <w:hideMark/>
          </w:tcPr>
          <w:p w14:paraId="5E22383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67.47%</w:t>
            </w:r>
          </w:p>
        </w:tc>
        <w:tc>
          <w:tcPr>
            <w:tcW w:w="300" w:type="pct"/>
            <w:tcBorders>
              <w:top w:val="nil"/>
              <w:left w:val="nil"/>
              <w:bottom w:val="nil"/>
              <w:right w:val="nil"/>
            </w:tcBorders>
            <w:shd w:val="clear" w:color="auto" w:fill="auto"/>
            <w:vAlign w:val="center"/>
            <w:hideMark/>
          </w:tcPr>
          <w:p w14:paraId="61D2EC7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67.27%</w:t>
            </w:r>
          </w:p>
        </w:tc>
        <w:tc>
          <w:tcPr>
            <w:tcW w:w="210" w:type="pct"/>
            <w:tcBorders>
              <w:top w:val="nil"/>
              <w:left w:val="nil"/>
              <w:bottom w:val="nil"/>
              <w:right w:val="single" w:sz="4" w:space="0" w:color="auto"/>
            </w:tcBorders>
            <w:shd w:val="clear" w:color="auto" w:fill="auto"/>
            <w:noWrap/>
            <w:vAlign w:val="center"/>
            <w:hideMark/>
          </w:tcPr>
          <w:p w14:paraId="73C69FAB"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364C3609" w14:textId="77777777" w:rsidTr="00BC6AAC">
        <w:trPr>
          <w:trHeight w:val="362"/>
        </w:trPr>
        <w:tc>
          <w:tcPr>
            <w:tcW w:w="604" w:type="pct"/>
            <w:tcBorders>
              <w:top w:val="nil"/>
              <w:left w:val="single" w:sz="4" w:space="0" w:color="auto"/>
              <w:bottom w:val="single" w:sz="4" w:space="0" w:color="auto"/>
              <w:right w:val="nil"/>
            </w:tcBorders>
            <w:shd w:val="clear" w:color="auto" w:fill="auto"/>
            <w:vAlign w:val="center"/>
            <w:hideMark/>
          </w:tcPr>
          <w:p w14:paraId="5B2F4740"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Rates effort</w:t>
            </w:r>
          </w:p>
        </w:tc>
        <w:tc>
          <w:tcPr>
            <w:tcW w:w="887" w:type="pct"/>
            <w:tcBorders>
              <w:top w:val="nil"/>
              <w:left w:val="nil"/>
              <w:bottom w:val="single" w:sz="4" w:space="0" w:color="auto"/>
              <w:right w:val="nil"/>
            </w:tcBorders>
            <w:shd w:val="clear" w:color="auto" w:fill="auto"/>
            <w:vAlign w:val="center"/>
            <w:hideMark/>
          </w:tcPr>
          <w:p w14:paraId="3FCD514B"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Rate revenue / CIV of rateable properties in the municipality</w:t>
            </w:r>
          </w:p>
        </w:tc>
        <w:tc>
          <w:tcPr>
            <w:tcW w:w="300" w:type="pct"/>
            <w:tcBorders>
              <w:top w:val="nil"/>
              <w:left w:val="nil"/>
              <w:bottom w:val="single" w:sz="4" w:space="0" w:color="auto"/>
              <w:right w:val="nil"/>
            </w:tcBorders>
            <w:shd w:val="clear" w:color="auto" w:fill="auto"/>
            <w:vAlign w:val="center"/>
            <w:hideMark/>
          </w:tcPr>
          <w:p w14:paraId="42B48B6E"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0.23%</w:t>
            </w:r>
          </w:p>
        </w:tc>
        <w:tc>
          <w:tcPr>
            <w:tcW w:w="300" w:type="pct"/>
            <w:tcBorders>
              <w:top w:val="nil"/>
              <w:left w:val="nil"/>
              <w:bottom w:val="single" w:sz="4" w:space="0" w:color="auto"/>
              <w:right w:val="nil"/>
            </w:tcBorders>
            <w:shd w:val="clear" w:color="000000" w:fill="DCE6F1"/>
            <w:vAlign w:val="center"/>
            <w:hideMark/>
          </w:tcPr>
          <w:p w14:paraId="2355C4FE"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0.24%</w:t>
            </w:r>
          </w:p>
        </w:tc>
        <w:tc>
          <w:tcPr>
            <w:tcW w:w="300" w:type="pct"/>
            <w:tcBorders>
              <w:top w:val="nil"/>
              <w:left w:val="nil"/>
              <w:bottom w:val="single" w:sz="4" w:space="0" w:color="auto"/>
              <w:right w:val="nil"/>
            </w:tcBorders>
            <w:shd w:val="clear" w:color="auto" w:fill="auto"/>
            <w:vAlign w:val="center"/>
            <w:hideMark/>
          </w:tcPr>
          <w:p w14:paraId="2C73096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0.24%</w:t>
            </w:r>
          </w:p>
        </w:tc>
        <w:tc>
          <w:tcPr>
            <w:tcW w:w="300" w:type="pct"/>
            <w:tcBorders>
              <w:top w:val="nil"/>
              <w:left w:val="nil"/>
              <w:bottom w:val="single" w:sz="4" w:space="0" w:color="auto"/>
              <w:right w:val="nil"/>
            </w:tcBorders>
            <w:shd w:val="clear" w:color="auto" w:fill="auto"/>
            <w:vAlign w:val="center"/>
            <w:hideMark/>
          </w:tcPr>
          <w:p w14:paraId="543DB3E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0.24%</w:t>
            </w:r>
          </w:p>
        </w:tc>
        <w:tc>
          <w:tcPr>
            <w:tcW w:w="300" w:type="pct"/>
            <w:tcBorders>
              <w:top w:val="nil"/>
              <w:left w:val="nil"/>
              <w:bottom w:val="single" w:sz="4" w:space="0" w:color="auto"/>
              <w:right w:val="nil"/>
            </w:tcBorders>
            <w:shd w:val="clear" w:color="auto" w:fill="auto"/>
            <w:vAlign w:val="center"/>
            <w:hideMark/>
          </w:tcPr>
          <w:p w14:paraId="5E2B70D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0.24%</w:t>
            </w:r>
          </w:p>
        </w:tc>
        <w:tc>
          <w:tcPr>
            <w:tcW w:w="300" w:type="pct"/>
            <w:tcBorders>
              <w:top w:val="nil"/>
              <w:left w:val="nil"/>
              <w:bottom w:val="single" w:sz="4" w:space="0" w:color="auto"/>
              <w:right w:val="nil"/>
            </w:tcBorders>
            <w:shd w:val="clear" w:color="auto" w:fill="auto"/>
            <w:vAlign w:val="center"/>
            <w:hideMark/>
          </w:tcPr>
          <w:p w14:paraId="4394023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0.24%</w:t>
            </w:r>
          </w:p>
        </w:tc>
        <w:tc>
          <w:tcPr>
            <w:tcW w:w="300" w:type="pct"/>
            <w:tcBorders>
              <w:top w:val="nil"/>
              <w:left w:val="nil"/>
              <w:bottom w:val="single" w:sz="4" w:space="0" w:color="auto"/>
              <w:right w:val="nil"/>
            </w:tcBorders>
            <w:shd w:val="clear" w:color="auto" w:fill="auto"/>
            <w:vAlign w:val="center"/>
            <w:hideMark/>
          </w:tcPr>
          <w:p w14:paraId="20255D8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0.23%</w:t>
            </w:r>
          </w:p>
        </w:tc>
        <w:tc>
          <w:tcPr>
            <w:tcW w:w="300" w:type="pct"/>
            <w:tcBorders>
              <w:top w:val="nil"/>
              <w:left w:val="nil"/>
              <w:bottom w:val="single" w:sz="4" w:space="0" w:color="auto"/>
              <w:right w:val="nil"/>
            </w:tcBorders>
            <w:shd w:val="clear" w:color="auto" w:fill="auto"/>
            <w:vAlign w:val="center"/>
            <w:hideMark/>
          </w:tcPr>
          <w:p w14:paraId="5481FFA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0.23%</w:t>
            </w:r>
          </w:p>
        </w:tc>
        <w:tc>
          <w:tcPr>
            <w:tcW w:w="300" w:type="pct"/>
            <w:tcBorders>
              <w:top w:val="nil"/>
              <w:left w:val="nil"/>
              <w:bottom w:val="single" w:sz="4" w:space="0" w:color="auto"/>
              <w:right w:val="nil"/>
            </w:tcBorders>
            <w:shd w:val="clear" w:color="auto" w:fill="auto"/>
            <w:vAlign w:val="center"/>
            <w:hideMark/>
          </w:tcPr>
          <w:p w14:paraId="1A3A5E7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0.23%</w:t>
            </w:r>
          </w:p>
        </w:tc>
        <w:tc>
          <w:tcPr>
            <w:tcW w:w="300" w:type="pct"/>
            <w:tcBorders>
              <w:top w:val="nil"/>
              <w:left w:val="nil"/>
              <w:bottom w:val="single" w:sz="4" w:space="0" w:color="auto"/>
              <w:right w:val="nil"/>
            </w:tcBorders>
            <w:shd w:val="clear" w:color="auto" w:fill="auto"/>
            <w:vAlign w:val="center"/>
            <w:hideMark/>
          </w:tcPr>
          <w:p w14:paraId="4C462A0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0.22%</w:t>
            </w:r>
          </w:p>
        </w:tc>
        <w:tc>
          <w:tcPr>
            <w:tcW w:w="300" w:type="pct"/>
            <w:tcBorders>
              <w:top w:val="nil"/>
              <w:left w:val="nil"/>
              <w:bottom w:val="single" w:sz="4" w:space="0" w:color="auto"/>
              <w:right w:val="nil"/>
            </w:tcBorders>
            <w:shd w:val="clear" w:color="auto" w:fill="auto"/>
            <w:vAlign w:val="center"/>
            <w:hideMark/>
          </w:tcPr>
          <w:p w14:paraId="3AC66C7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0.22%</w:t>
            </w:r>
          </w:p>
        </w:tc>
        <w:tc>
          <w:tcPr>
            <w:tcW w:w="210" w:type="pct"/>
            <w:tcBorders>
              <w:top w:val="nil"/>
              <w:left w:val="nil"/>
              <w:bottom w:val="single" w:sz="4" w:space="0" w:color="auto"/>
              <w:right w:val="single" w:sz="4" w:space="0" w:color="auto"/>
            </w:tcBorders>
            <w:shd w:val="clear" w:color="auto" w:fill="auto"/>
            <w:noWrap/>
            <w:vAlign w:val="center"/>
            <w:hideMark/>
          </w:tcPr>
          <w:p w14:paraId="693BCD9F"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o</w:t>
            </w:r>
          </w:p>
        </w:tc>
      </w:tr>
      <w:tr w:rsidR="00BC6AAC" w:rsidRPr="00BC6AAC" w14:paraId="7A24876E" w14:textId="77777777" w:rsidTr="00BC6AAC">
        <w:trPr>
          <w:trHeight w:val="246"/>
        </w:trPr>
        <w:tc>
          <w:tcPr>
            <w:tcW w:w="604" w:type="pct"/>
            <w:tcBorders>
              <w:top w:val="single" w:sz="8" w:space="0" w:color="auto"/>
              <w:left w:val="single" w:sz="4" w:space="0" w:color="auto"/>
              <w:bottom w:val="nil"/>
              <w:right w:val="nil"/>
            </w:tcBorders>
            <w:shd w:val="clear" w:color="auto" w:fill="auto"/>
            <w:vAlign w:val="center"/>
            <w:hideMark/>
          </w:tcPr>
          <w:p w14:paraId="24C1D8FA" w14:textId="77777777" w:rsidR="00BC6AAC" w:rsidRPr="00BC6AAC" w:rsidRDefault="00BC6AAC" w:rsidP="00BC6AAC">
            <w:pPr>
              <w:spacing w:before="0" w:after="0"/>
              <w:rPr>
                <w:rFonts w:cs="Arial"/>
                <w:b/>
                <w:bCs/>
                <w:i/>
                <w:iCs/>
                <w:color w:val="auto"/>
                <w:sz w:val="14"/>
                <w:szCs w:val="14"/>
                <w:lang w:eastAsia="en-AU"/>
              </w:rPr>
            </w:pPr>
            <w:r w:rsidRPr="00BC6AAC">
              <w:rPr>
                <w:rFonts w:cs="Arial"/>
                <w:b/>
                <w:bCs/>
                <w:i/>
                <w:iCs/>
                <w:color w:val="auto"/>
                <w:sz w:val="14"/>
                <w:szCs w:val="14"/>
                <w:lang w:eastAsia="en-AU"/>
              </w:rPr>
              <w:t>Efficiency</w:t>
            </w:r>
          </w:p>
        </w:tc>
        <w:tc>
          <w:tcPr>
            <w:tcW w:w="887" w:type="pct"/>
            <w:tcBorders>
              <w:top w:val="single" w:sz="8" w:space="0" w:color="auto"/>
              <w:left w:val="nil"/>
              <w:bottom w:val="nil"/>
              <w:right w:val="nil"/>
            </w:tcBorders>
            <w:shd w:val="clear" w:color="auto" w:fill="auto"/>
            <w:vAlign w:val="center"/>
            <w:hideMark/>
          </w:tcPr>
          <w:p w14:paraId="3BADC344"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1428D66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000000" w:fill="DCE6F1"/>
            <w:vAlign w:val="center"/>
            <w:hideMark/>
          </w:tcPr>
          <w:p w14:paraId="7DB5166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272AA04E"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29548D1B"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2BB6043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00CBE5A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293527C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7744ED4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2A4F3078"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3B0336E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300" w:type="pct"/>
            <w:tcBorders>
              <w:top w:val="single" w:sz="8" w:space="0" w:color="auto"/>
              <w:left w:val="nil"/>
              <w:bottom w:val="nil"/>
              <w:right w:val="nil"/>
            </w:tcBorders>
            <w:shd w:val="clear" w:color="auto" w:fill="auto"/>
            <w:vAlign w:val="center"/>
            <w:hideMark/>
          </w:tcPr>
          <w:p w14:paraId="055DDE1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w:t>
            </w:r>
          </w:p>
        </w:tc>
        <w:tc>
          <w:tcPr>
            <w:tcW w:w="210" w:type="pct"/>
            <w:tcBorders>
              <w:top w:val="single" w:sz="8" w:space="0" w:color="auto"/>
              <w:left w:val="nil"/>
              <w:bottom w:val="nil"/>
              <w:right w:val="single" w:sz="4" w:space="0" w:color="auto"/>
            </w:tcBorders>
            <w:shd w:val="clear" w:color="auto" w:fill="auto"/>
            <w:noWrap/>
            <w:vAlign w:val="center"/>
            <w:hideMark/>
          </w:tcPr>
          <w:p w14:paraId="7D1DC53C"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 </w:t>
            </w:r>
          </w:p>
        </w:tc>
      </w:tr>
      <w:tr w:rsidR="00BC6AAC" w:rsidRPr="00BC6AAC" w14:paraId="52DC9713" w14:textId="77777777" w:rsidTr="00BC6AAC">
        <w:trPr>
          <w:trHeight w:val="246"/>
        </w:trPr>
        <w:tc>
          <w:tcPr>
            <w:tcW w:w="604" w:type="pct"/>
            <w:tcBorders>
              <w:top w:val="nil"/>
              <w:left w:val="single" w:sz="4" w:space="0" w:color="auto"/>
              <w:bottom w:val="nil"/>
              <w:right w:val="nil"/>
            </w:tcBorders>
            <w:shd w:val="clear" w:color="auto" w:fill="auto"/>
            <w:vAlign w:val="center"/>
            <w:hideMark/>
          </w:tcPr>
          <w:p w14:paraId="666C71E2"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Expenditure level</w:t>
            </w:r>
          </w:p>
        </w:tc>
        <w:tc>
          <w:tcPr>
            <w:tcW w:w="887" w:type="pct"/>
            <w:tcBorders>
              <w:top w:val="nil"/>
              <w:left w:val="nil"/>
              <w:bottom w:val="nil"/>
              <w:right w:val="nil"/>
            </w:tcBorders>
            <w:shd w:val="clear" w:color="auto" w:fill="auto"/>
            <w:vAlign w:val="center"/>
            <w:hideMark/>
          </w:tcPr>
          <w:p w14:paraId="6959CCBB"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Total expenses/ no. of property assessments</w:t>
            </w:r>
          </w:p>
        </w:tc>
        <w:tc>
          <w:tcPr>
            <w:tcW w:w="300" w:type="pct"/>
            <w:tcBorders>
              <w:top w:val="nil"/>
              <w:left w:val="nil"/>
              <w:bottom w:val="nil"/>
              <w:right w:val="nil"/>
            </w:tcBorders>
            <w:shd w:val="clear" w:color="auto" w:fill="auto"/>
            <w:vAlign w:val="center"/>
            <w:hideMark/>
          </w:tcPr>
          <w:p w14:paraId="351015C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$3,536 </w:t>
            </w:r>
          </w:p>
        </w:tc>
        <w:tc>
          <w:tcPr>
            <w:tcW w:w="300" w:type="pct"/>
            <w:tcBorders>
              <w:top w:val="nil"/>
              <w:left w:val="nil"/>
              <w:bottom w:val="nil"/>
              <w:right w:val="nil"/>
            </w:tcBorders>
            <w:shd w:val="clear" w:color="000000" w:fill="DCE6F1"/>
            <w:vAlign w:val="center"/>
            <w:hideMark/>
          </w:tcPr>
          <w:p w14:paraId="45201FB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$3,326 </w:t>
            </w:r>
          </w:p>
        </w:tc>
        <w:tc>
          <w:tcPr>
            <w:tcW w:w="300" w:type="pct"/>
            <w:tcBorders>
              <w:top w:val="nil"/>
              <w:left w:val="nil"/>
              <w:bottom w:val="nil"/>
              <w:right w:val="nil"/>
            </w:tcBorders>
            <w:shd w:val="clear" w:color="auto" w:fill="auto"/>
            <w:vAlign w:val="center"/>
            <w:hideMark/>
          </w:tcPr>
          <w:p w14:paraId="7C6DF16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$3,401 </w:t>
            </w:r>
          </w:p>
        </w:tc>
        <w:tc>
          <w:tcPr>
            <w:tcW w:w="300" w:type="pct"/>
            <w:tcBorders>
              <w:top w:val="nil"/>
              <w:left w:val="nil"/>
              <w:bottom w:val="nil"/>
              <w:right w:val="nil"/>
            </w:tcBorders>
            <w:shd w:val="clear" w:color="auto" w:fill="auto"/>
            <w:vAlign w:val="center"/>
            <w:hideMark/>
          </w:tcPr>
          <w:p w14:paraId="20D28CD4"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$3,449 </w:t>
            </w:r>
          </w:p>
        </w:tc>
        <w:tc>
          <w:tcPr>
            <w:tcW w:w="300" w:type="pct"/>
            <w:tcBorders>
              <w:top w:val="nil"/>
              <w:left w:val="nil"/>
              <w:bottom w:val="nil"/>
              <w:right w:val="nil"/>
            </w:tcBorders>
            <w:shd w:val="clear" w:color="auto" w:fill="auto"/>
            <w:vAlign w:val="center"/>
            <w:hideMark/>
          </w:tcPr>
          <w:p w14:paraId="4871727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$3,505 </w:t>
            </w:r>
          </w:p>
        </w:tc>
        <w:tc>
          <w:tcPr>
            <w:tcW w:w="300" w:type="pct"/>
            <w:tcBorders>
              <w:top w:val="nil"/>
              <w:left w:val="nil"/>
              <w:bottom w:val="nil"/>
              <w:right w:val="nil"/>
            </w:tcBorders>
            <w:shd w:val="clear" w:color="auto" w:fill="auto"/>
            <w:vAlign w:val="center"/>
            <w:hideMark/>
          </w:tcPr>
          <w:p w14:paraId="434103B7"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$3,571 </w:t>
            </w:r>
          </w:p>
        </w:tc>
        <w:tc>
          <w:tcPr>
            <w:tcW w:w="300" w:type="pct"/>
            <w:tcBorders>
              <w:top w:val="nil"/>
              <w:left w:val="nil"/>
              <w:bottom w:val="nil"/>
              <w:right w:val="nil"/>
            </w:tcBorders>
            <w:shd w:val="clear" w:color="auto" w:fill="auto"/>
            <w:vAlign w:val="center"/>
            <w:hideMark/>
          </w:tcPr>
          <w:p w14:paraId="30385E1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$3,635 </w:t>
            </w:r>
          </w:p>
        </w:tc>
        <w:tc>
          <w:tcPr>
            <w:tcW w:w="300" w:type="pct"/>
            <w:tcBorders>
              <w:top w:val="nil"/>
              <w:left w:val="nil"/>
              <w:bottom w:val="nil"/>
              <w:right w:val="nil"/>
            </w:tcBorders>
            <w:shd w:val="clear" w:color="auto" w:fill="auto"/>
            <w:vAlign w:val="center"/>
            <w:hideMark/>
          </w:tcPr>
          <w:p w14:paraId="7D7DA32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$3,690 </w:t>
            </w:r>
          </w:p>
        </w:tc>
        <w:tc>
          <w:tcPr>
            <w:tcW w:w="300" w:type="pct"/>
            <w:tcBorders>
              <w:top w:val="nil"/>
              <w:left w:val="nil"/>
              <w:bottom w:val="nil"/>
              <w:right w:val="nil"/>
            </w:tcBorders>
            <w:shd w:val="clear" w:color="auto" w:fill="auto"/>
            <w:vAlign w:val="center"/>
            <w:hideMark/>
          </w:tcPr>
          <w:p w14:paraId="57E97F2A"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$3,747 </w:t>
            </w:r>
          </w:p>
        </w:tc>
        <w:tc>
          <w:tcPr>
            <w:tcW w:w="300" w:type="pct"/>
            <w:tcBorders>
              <w:top w:val="nil"/>
              <w:left w:val="nil"/>
              <w:bottom w:val="nil"/>
              <w:right w:val="nil"/>
            </w:tcBorders>
            <w:shd w:val="clear" w:color="auto" w:fill="auto"/>
            <w:vAlign w:val="center"/>
            <w:hideMark/>
          </w:tcPr>
          <w:p w14:paraId="33C0404E"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$3,809 </w:t>
            </w:r>
          </w:p>
        </w:tc>
        <w:tc>
          <w:tcPr>
            <w:tcW w:w="300" w:type="pct"/>
            <w:tcBorders>
              <w:top w:val="nil"/>
              <w:left w:val="nil"/>
              <w:bottom w:val="nil"/>
              <w:right w:val="nil"/>
            </w:tcBorders>
            <w:shd w:val="clear" w:color="auto" w:fill="auto"/>
            <w:vAlign w:val="center"/>
            <w:hideMark/>
          </w:tcPr>
          <w:p w14:paraId="716FC63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$3,883 </w:t>
            </w:r>
          </w:p>
        </w:tc>
        <w:tc>
          <w:tcPr>
            <w:tcW w:w="210" w:type="pct"/>
            <w:tcBorders>
              <w:top w:val="nil"/>
              <w:left w:val="nil"/>
              <w:bottom w:val="nil"/>
              <w:right w:val="single" w:sz="4" w:space="0" w:color="auto"/>
            </w:tcBorders>
            <w:shd w:val="clear" w:color="auto" w:fill="auto"/>
            <w:noWrap/>
            <w:vAlign w:val="center"/>
            <w:hideMark/>
          </w:tcPr>
          <w:p w14:paraId="681398DF"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667A88F5" w14:textId="77777777" w:rsidTr="00BC6AAC">
        <w:trPr>
          <w:trHeight w:val="348"/>
        </w:trPr>
        <w:tc>
          <w:tcPr>
            <w:tcW w:w="604" w:type="pct"/>
            <w:tcBorders>
              <w:top w:val="nil"/>
              <w:left w:val="single" w:sz="4" w:space="0" w:color="auto"/>
              <w:bottom w:val="single" w:sz="4" w:space="0" w:color="auto"/>
              <w:right w:val="nil"/>
            </w:tcBorders>
            <w:shd w:val="clear" w:color="auto" w:fill="auto"/>
            <w:vAlign w:val="center"/>
            <w:hideMark/>
          </w:tcPr>
          <w:p w14:paraId="739C9B9A"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Revenue level</w:t>
            </w:r>
          </w:p>
        </w:tc>
        <w:tc>
          <w:tcPr>
            <w:tcW w:w="887" w:type="pct"/>
            <w:tcBorders>
              <w:top w:val="nil"/>
              <w:left w:val="nil"/>
              <w:bottom w:val="single" w:sz="4" w:space="0" w:color="auto"/>
              <w:right w:val="nil"/>
            </w:tcBorders>
            <w:shd w:val="clear" w:color="auto" w:fill="auto"/>
            <w:vAlign w:val="center"/>
            <w:hideMark/>
          </w:tcPr>
          <w:p w14:paraId="5A0A4BC5"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General rates and municipal charges / no. of property assessments</w:t>
            </w:r>
          </w:p>
        </w:tc>
        <w:tc>
          <w:tcPr>
            <w:tcW w:w="300" w:type="pct"/>
            <w:tcBorders>
              <w:top w:val="nil"/>
              <w:left w:val="nil"/>
              <w:bottom w:val="single" w:sz="4" w:space="0" w:color="auto"/>
              <w:right w:val="nil"/>
            </w:tcBorders>
            <w:shd w:val="clear" w:color="auto" w:fill="auto"/>
            <w:vAlign w:val="center"/>
            <w:hideMark/>
          </w:tcPr>
          <w:p w14:paraId="5809A2E6"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$1,868 </w:t>
            </w:r>
          </w:p>
        </w:tc>
        <w:tc>
          <w:tcPr>
            <w:tcW w:w="300" w:type="pct"/>
            <w:tcBorders>
              <w:top w:val="nil"/>
              <w:left w:val="nil"/>
              <w:bottom w:val="single" w:sz="4" w:space="0" w:color="auto"/>
              <w:right w:val="nil"/>
            </w:tcBorders>
            <w:shd w:val="clear" w:color="000000" w:fill="DCE6F1"/>
            <w:vAlign w:val="center"/>
            <w:hideMark/>
          </w:tcPr>
          <w:p w14:paraId="04BB45B3"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$1,942 </w:t>
            </w:r>
          </w:p>
        </w:tc>
        <w:tc>
          <w:tcPr>
            <w:tcW w:w="300" w:type="pct"/>
            <w:tcBorders>
              <w:top w:val="nil"/>
              <w:left w:val="nil"/>
              <w:bottom w:val="single" w:sz="4" w:space="0" w:color="auto"/>
              <w:right w:val="nil"/>
            </w:tcBorders>
            <w:shd w:val="clear" w:color="auto" w:fill="auto"/>
            <w:vAlign w:val="center"/>
            <w:hideMark/>
          </w:tcPr>
          <w:p w14:paraId="1F6D85F9"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$1,994 </w:t>
            </w:r>
          </w:p>
        </w:tc>
        <w:tc>
          <w:tcPr>
            <w:tcW w:w="300" w:type="pct"/>
            <w:tcBorders>
              <w:top w:val="nil"/>
              <w:left w:val="nil"/>
              <w:bottom w:val="single" w:sz="4" w:space="0" w:color="auto"/>
              <w:right w:val="nil"/>
            </w:tcBorders>
            <w:shd w:val="clear" w:color="auto" w:fill="auto"/>
            <w:vAlign w:val="center"/>
            <w:hideMark/>
          </w:tcPr>
          <w:p w14:paraId="47B95FC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$2,052 </w:t>
            </w:r>
          </w:p>
        </w:tc>
        <w:tc>
          <w:tcPr>
            <w:tcW w:w="300" w:type="pct"/>
            <w:tcBorders>
              <w:top w:val="nil"/>
              <w:left w:val="nil"/>
              <w:bottom w:val="single" w:sz="4" w:space="0" w:color="auto"/>
              <w:right w:val="nil"/>
            </w:tcBorders>
            <w:shd w:val="clear" w:color="auto" w:fill="auto"/>
            <w:vAlign w:val="center"/>
            <w:hideMark/>
          </w:tcPr>
          <w:p w14:paraId="2D9CF3BF"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$2,102 </w:t>
            </w:r>
          </w:p>
        </w:tc>
        <w:tc>
          <w:tcPr>
            <w:tcW w:w="300" w:type="pct"/>
            <w:tcBorders>
              <w:top w:val="nil"/>
              <w:left w:val="nil"/>
              <w:bottom w:val="single" w:sz="4" w:space="0" w:color="auto"/>
              <w:right w:val="nil"/>
            </w:tcBorders>
            <w:shd w:val="clear" w:color="auto" w:fill="auto"/>
            <w:vAlign w:val="center"/>
            <w:hideMark/>
          </w:tcPr>
          <w:p w14:paraId="793FA9AB"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$2,151 </w:t>
            </w:r>
          </w:p>
        </w:tc>
        <w:tc>
          <w:tcPr>
            <w:tcW w:w="300" w:type="pct"/>
            <w:tcBorders>
              <w:top w:val="nil"/>
              <w:left w:val="nil"/>
              <w:bottom w:val="single" w:sz="4" w:space="0" w:color="auto"/>
              <w:right w:val="nil"/>
            </w:tcBorders>
            <w:shd w:val="clear" w:color="auto" w:fill="auto"/>
            <w:vAlign w:val="center"/>
            <w:hideMark/>
          </w:tcPr>
          <w:p w14:paraId="1A5D09AC"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$2,196 </w:t>
            </w:r>
          </w:p>
        </w:tc>
        <w:tc>
          <w:tcPr>
            <w:tcW w:w="300" w:type="pct"/>
            <w:tcBorders>
              <w:top w:val="nil"/>
              <w:left w:val="nil"/>
              <w:bottom w:val="single" w:sz="4" w:space="0" w:color="auto"/>
              <w:right w:val="nil"/>
            </w:tcBorders>
            <w:shd w:val="clear" w:color="auto" w:fill="auto"/>
            <w:vAlign w:val="center"/>
            <w:hideMark/>
          </w:tcPr>
          <w:p w14:paraId="7E48CB65"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$2,241 </w:t>
            </w:r>
          </w:p>
        </w:tc>
        <w:tc>
          <w:tcPr>
            <w:tcW w:w="300" w:type="pct"/>
            <w:tcBorders>
              <w:top w:val="nil"/>
              <w:left w:val="nil"/>
              <w:bottom w:val="single" w:sz="4" w:space="0" w:color="auto"/>
              <w:right w:val="nil"/>
            </w:tcBorders>
            <w:shd w:val="clear" w:color="auto" w:fill="auto"/>
            <w:vAlign w:val="center"/>
            <w:hideMark/>
          </w:tcPr>
          <w:p w14:paraId="49AFDF92"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$2,287 </w:t>
            </w:r>
          </w:p>
        </w:tc>
        <w:tc>
          <w:tcPr>
            <w:tcW w:w="300" w:type="pct"/>
            <w:tcBorders>
              <w:top w:val="nil"/>
              <w:left w:val="nil"/>
              <w:bottom w:val="single" w:sz="4" w:space="0" w:color="auto"/>
              <w:right w:val="nil"/>
            </w:tcBorders>
            <w:shd w:val="clear" w:color="auto" w:fill="auto"/>
            <w:vAlign w:val="center"/>
            <w:hideMark/>
          </w:tcPr>
          <w:p w14:paraId="7B20C3DE"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$2,338 </w:t>
            </w:r>
          </w:p>
        </w:tc>
        <w:tc>
          <w:tcPr>
            <w:tcW w:w="300" w:type="pct"/>
            <w:tcBorders>
              <w:top w:val="nil"/>
              <w:left w:val="nil"/>
              <w:bottom w:val="single" w:sz="4" w:space="0" w:color="auto"/>
              <w:right w:val="nil"/>
            </w:tcBorders>
            <w:shd w:val="clear" w:color="auto" w:fill="auto"/>
            <w:vAlign w:val="center"/>
            <w:hideMark/>
          </w:tcPr>
          <w:p w14:paraId="33072811" w14:textId="77777777" w:rsidR="00BC6AAC" w:rsidRPr="00BC6AAC" w:rsidRDefault="00BC6AAC" w:rsidP="00BC6AAC">
            <w:pPr>
              <w:spacing w:before="0" w:after="0"/>
              <w:jc w:val="right"/>
              <w:rPr>
                <w:rFonts w:cs="Arial"/>
                <w:color w:val="auto"/>
                <w:sz w:val="14"/>
                <w:szCs w:val="14"/>
                <w:lang w:eastAsia="en-AU"/>
              </w:rPr>
            </w:pPr>
            <w:r w:rsidRPr="00BC6AAC">
              <w:rPr>
                <w:rFonts w:cs="Arial"/>
                <w:color w:val="auto"/>
                <w:sz w:val="14"/>
                <w:szCs w:val="14"/>
                <w:lang w:eastAsia="en-AU"/>
              </w:rPr>
              <w:t xml:space="preserve">$2,385 </w:t>
            </w:r>
          </w:p>
        </w:tc>
        <w:tc>
          <w:tcPr>
            <w:tcW w:w="210" w:type="pct"/>
            <w:tcBorders>
              <w:top w:val="nil"/>
              <w:left w:val="nil"/>
              <w:bottom w:val="single" w:sz="4" w:space="0" w:color="auto"/>
              <w:right w:val="single" w:sz="4" w:space="0" w:color="auto"/>
            </w:tcBorders>
            <w:shd w:val="clear" w:color="auto" w:fill="auto"/>
            <w:noWrap/>
            <w:vAlign w:val="center"/>
            <w:hideMark/>
          </w:tcPr>
          <w:p w14:paraId="3498D6F0" w14:textId="77777777" w:rsidR="00BC6AAC" w:rsidRPr="00BC6AAC" w:rsidRDefault="00BC6AAC" w:rsidP="00BC6AAC">
            <w:pPr>
              <w:spacing w:before="0" w:after="0"/>
              <w:jc w:val="right"/>
              <w:rPr>
                <w:rFonts w:cs="Arial"/>
                <w:b/>
                <w:bCs/>
                <w:color w:val="auto"/>
                <w:sz w:val="14"/>
                <w:szCs w:val="14"/>
                <w:lang w:eastAsia="en-AU"/>
              </w:rPr>
            </w:pPr>
            <w:r w:rsidRPr="00BC6AAC">
              <w:rPr>
                <w:rFonts w:cs="Arial"/>
                <w:b/>
                <w:bCs/>
                <w:color w:val="auto"/>
                <w:sz w:val="14"/>
                <w:szCs w:val="14"/>
                <w:lang w:eastAsia="en-AU"/>
              </w:rPr>
              <w:t>+</w:t>
            </w:r>
          </w:p>
        </w:tc>
      </w:tr>
      <w:tr w:rsidR="00BC6AAC" w:rsidRPr="00BC6AAC" w14:paraId="3B341406" w14:textId="77777777" w:rsidTr="00BC6AAC">
        <w:trPr>
          <w:trHeight w:val="432"/>
        </w:trPr>
        <w:tc>
          <w:tcPr>
            <w:tcW w:w="604" w:type="pct"/>
            <w:tcBorders>
              <w:top w:val="nil"/>
              <w:left w:val="nil"/>
              <w:bottom w:val="nil"/>
              <w:right w:val="nil"/>
            </w:tcBorders>
            <w:shd w:val="clear" w:color="auto" w:fill="auto"/>
            <w:vAlign w:val="center"/>
            <w:hideMark/>
          </w:tcPr>
          <w:p w14:paraId="05E4FBB2" w14:textId="77777777" w:rsidR="00BC6AAC" w:rsidRPr="00BC6AAC" w:rsidRDefault="00BC6AAC" w:rsidP="00BC6AAC">
            <w:pPr>
              <w:spacing w:before="0" w:after="0"/>
              <w:jc w:val="right"/>
              <w:rPr>
                <w:rFonts w:cs="Arial"/>
                <w:b/>
                <w:bCs/>
                <w:color w:val="auto"/>
                <w:sz w:val="14"/>
                <w:szCs w:val="14"/>
                <w:lang w:eastAsia="en-AU"/>
              </w:rPr>
            </w:pPr>
          </w:p>
        </w:tc>
        <w:tc>
          <w:tcPr>
            <w:tcW w:w="887" w:type="pct"/>
            <w:tcBorders>
              <w:top w:val="nil"/>
              <w:left w:val="nil"/>
              <w:bottom w:val="nil"/>
              <w:right w:val="nil"/>
            </w:tcBorders>
            <w:shd w:val="clear" w:color="auto" w:fill="auto"/>
            <w:vAlign w:val="center"/>
            <w:hideMark/>
          </w:tcPr>
          <w:p w14:paraId="3C98833A"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1EF1E50"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0D6ABF87"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53425710"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3312E36B"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76AB5B35"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26D6EA34"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1DE3A0BD"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09A2FF4"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762E6D71"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6E298507" w14:textId="77777777" w:rsidR="00BC6AAC" w:rsidRPr="00BC6AAC" w:rsidRDefault="00BC6AAC" w:rsidP="00BC6AAC">
            <w:pPr>
              <w:spacing w:before="0" w:after="0"/>
              <w:jc w:val="right"/>
              <w:rPr>
                <w:rFonts w:ascii="Times New Roman" w:hAnsi="Times New Roman"/>
                <w:color w:val="auto"/>
                <w:sz w:val="20"/>
                <w:lang w:eastAsia="en-AU"/>
              </w:rPr>
            </w:pPr>
          </w:p>
        </w:tc>
        <w:tc>
          <w:tcPr>
            <w:tcW w:w="300" w:type="pct"/>
            <w:tcBorders>
              <w:top w:val="nil"/>
              <w:left w:val="nil"/>
              <w:bottom w:val="nil"/>
              <w:right w:val="nil"/>
            </w:tcBorders>
            <w:shd w:val="clear" w:color="auto" w:fill="auto"/>
            <w:vAlign w:val="center"/>
            <w:hideMark/>
          </w:tcPr>
          <w:p w14:paraId="49E15CD9" w14:textId="77777777" w:rsidR="00BC6AAC" w:rsidRPr="00BC6AAC" w:rsidRDefault="00BC6AAC" w:rsidP="00BC6AAC">
            <w:pPr>
              <w:spacing w:before="0" w:after="0"/>
              <w:jc w:val="right"/>
              <w:rPr>
                <w:rFonts w:ascii="Times New Roman" w:hAnsi="Times New Roman"/>
                <w:color w:val="auto"/>
                <w:sz w:val="20"/>
                <w:lang w:eastAsia="en-AU"/>
              </w:rPr>
            </w:pPr>
          </w:p>
        </w:tc>
        <w:tc>
          <w:tcPr>
            <w:tcW w:w="210" w:type="pct"/>
            <w:tcBorders>
              <w:top w:val="nil"/>
              <w:left w:val="nil"/>
              <w:bottom w:val="nil"/>
              <w:right w:val="nil"/>
            </w:tcBorders>
            <w:shd w:val="clear" w:color="auto" w:fill="auto"/>
            <w:noWrap/>
            <w:vAlign w:val="center"/>
            <w:hideMark/>
          </w:tcPr>
          <w:p w14:paraId="65B3BBAF" w14:textId="77777777" w:rsidR="00BC6AAC" w:rsidRPr="00BC6AAC" w:rsidRDefault="00BC6AAC" w:rsidP="00BC6AAC">
            <w:pPr>
              <w:spacing w:before="0" w:after="0"/>
              <w:jc w:val="right"/>
              <w:rPr>
                <w:rFonts w:ascii="Times New Roman" w:hAnsi="Times New Roman"/>
                <w:color w:val="auto"/>
                <w:sz w:val="20"/>
                <w:lang w:eastAsia="en-AU"/>
              </w:rPr>
            </w:pPr>
          </w:p>
        </w:tc>
      </w:tr>
      <w:tr w:rsidR="00BC6AAC" w:rsidRPr="00BC6AAC" w14:paraId="5F8BE961" w14:textId="77777777" w:rsidTr="00BC6AAC">
        <w:trPr>
          <w:trHeight w:val="246"/>
        </w:trPr>
        <w:tc>
          <w:tcPr>
            <w:tcW w:w="604" w:type="pct"/>
            <w:tcBorders>
              <w:top w:val="nil"/>
              <w:left w:val="nil"/>
              <w:bottom w:val="nil"/>
              <w:right w:val="nil"/>
            </w:tcBorders>
            <w:shd w:val="clear" w:color="auto" w:fill="auto"/>
            <w:noWrap/>
            <w:vAlign w:val="center"/>
            <w:hideMark/>
          </w:tcPr>
          <w:p w14:paraId="57F0EFC9" w14:textId="77777777" w:rsidR="00BC6AAC" w:rsidRPr="00BC6AAC" w:rsidRDefault="00BC6AAC" w:rsidP="00BC6AAC">
            <w:pPr>
              <w:spacing w:before="0" w:after="0"/>
              <w:jc w:val="both"/>
              <w:rPr>
                <w:rFonts w:cs="Arial"/>
                <w:b/>
                <w:bCs/>
                <w:color w:val="auto"/>
                <w:sz w:val="14"/>
                <w:szCs w:val="14"/>
                <w:lang w:eastAsia="en-AU"/>
              </w:rPr>
            </w:pPr>
            <w:r w:rsidRPr="00BC6AAC">
              <w:rPr>
                <w:rFonts w:cs="Arial"/>
                <w:b/>
                <w:bCs/>
                <w:color w:val="auto"/>
                <w:sz w:val="14"/>
                <w:szCs w:val="14"/>
                <w:lang w:eastAsia="en-AU"/>
              </w:rPr>
              <w:t>Key to Forecast Trend:</w:t>
            </w:r>
          </w:p>
        </w:tc>
        <w:tc>
          <w:tcPr>
            <w:tcW w:w="887" w:type="pct"/>
            <w:tcBorders>
              <w:top w:val="nil"/>
              <w:left w:val="nil"/>
              <w:bottom w:val="nil"/>
              <w:right w:val="nil"/>
            </w:tcBorders>
            <w:shd w:val="clear" w:color="auto" w:fill="auto"/>
            <w:noWrap/>
            <w:vAlign w:val="bottom"/>
            <w:hideMark/>
          </w:tcPr>
          <w:p w14:paraId="512BE868" w14:textId="77777777" w:rsidR="00BC6AAC" w:rsidRPr="00BC6AAC" w:rsidRDefault="00BC6AAC" w:rsidP="00BC6AAC">
            <w:pPr>
              <w:spacing w:before="0" w:after="0"/>
              <w:jc w:val="both"/>
              <w:rPr>
                <w:rFonts w:cs="Arial"/>
                <w:b/>
                <w:bCs/>
                <w:color w:val="auto"/>
                <w:sz w:val="14"/>
                <w:szCs w:val="14"/>
                <w:lang w:eastAsia="en-AU"/>
              </w:rPr>
            </w:pPr>
          </w:p>
        </w:tc>
        <w:tc>
          <w:tcPr>
            <w:tcW w:w="300" w:type="pct"/>
            <w:tcBorders>
              <w:top w:val="nil"/>
              <w:left w:val="nil"/>
              <w:bottom w:val="nil"/>
              <w:right w:val="nil"/>
            </w:tcBorders>
            <w:shd w:val="clear" w:color="auto" w:fill="auto"/>
            <w:noWrap/>
            <w:vAlign w:val="bottom"/>
            <w:hideMark/>
          </w:tcPr>
          <w:p w14:paraId="1C7FB753"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6AA8A0F3"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62337426"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6AFBC8E4"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5856D307"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15EAABA8"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66C80606"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229C04A6"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566B206E"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66C80AC7" w14:textId="77777777" w:rsidR="00BC6AAC" w:rsidRPr="00BC6AAC" w:rsidRDefault="00BC6AAC" w:rsidP="00BC6AAC">
            <w:pPr>
              <w:spacing w:before="0" w:after="0"/>
              <w:rPr>
                <w:rFonts w:ascii="Times New Roman" w:hAnsi="Times New Roman"/>
                <w:color w:val="auto"/>
                <w:sz w:val="20"/>
                <w:lang w:eastAsia="en-AU"/>
              </w:rPr>
            </w:pPr>
          </w:p>
        </w:tc>
        <w:tc>
          <w:tcPr>
            <w:tcW w:w="300" w:type="pct"/>
            <w:tcBorders>
              <w:top w:val="nil"/>
              <w:left w:val="nil"/>
              <w:bottom w:val="nil"/>
              <w:right w:val="nil"/>
            </w:tcBorders>
            <w:shd w:val="clear" w:color="auto" w:fill="auto"/>
            <w:noWrap/>
            <w:vAlign w:val="bottom"/>
            <w:hideMark/>
          </w:tcPr>
          <w:p w14:paraId="235266EF" w14:textId="77777777" w:rsidR="00BC6AAC" w:rsidRPr="00BC6AAC" w:rsidRDefault="00BC6AAC" w:rsidP="00BC6AAC">
            <w:pPr>
              <w:spacing w:before="0" w:after="0"/>
              <w:rPr>
                <w:rFonts w:ascii="Times New Roman" w:hAnsi="Times New Roman"/>
                <w:color w:val="auto"/>
                <w:sz w:val="20"/>
                <w:lang w:eastAsia="en-AU"/>
              </w:rPr>
            </w:pPr>
          </w:p>
        </w:tc>
        <w:tc>
          <w:tcPr>
            <w:tcW w:w="210" w:type="pct"/>
            <w:tcBorders>
              <w:top w:val="nil"/>
              <w:left w:val="nil"/>
              <w:bottom w:val="nil"/>
              <w:right w:val="nil"/>
            </w:tcBorders>
            <w:shd w:val="clear" w:color="auto" w:fill="auto"/>
            <w:noWrap/>
            <w:vAlign w:val="bottom"/>
            <w:hideMark/>
          </w:tcPr>
          <w:p w14:paraId="2B43B538" w14:textId="77777777" w:rsidR="00BC6AAC" w:rsidRPr="00BC6AAC" w:rsidRDefault="00BC6AAC" w:rsidP="00BC6AAC">
            <w:pPr>
              <w:spacing w:before="0" w:after="0"/>
              <w:rPr>
                <w:rFonts w:ascii="Times New Roman" w:hAnsi="Times New Roman"/>
                <w:color w:val="auto"/>
                <w:sz w:val="20"/>
                <w:lang w:eastAsia="en-AU"/>
              </w:rPr>
            </w:pPr>
          </w:p>
        </w:tc>
      </w:tr>
      <w:tr w:rsidR="00BC6AAC" w:rsidRPr="00BC6AAC" w14:paraId="2B2C3D98" w14:textId="77777777" w:rsidTr="00BC6AAC">
        <w:trPr>
          <w:trHeight w:val="246"/>
        </w:trPr>
        <w:tc>
          <w:tcPr>
            <w:tcW w:w="5000" w:type="pct"/>
            <w:gridSpan w:val="14"/>
            <w:tcBorders>
              <w:top w:val="nil"/>
              <w:left w:val="nil"/>
              <w:bottom w:val="nil"/>
              <w:right w:val="nil"/>
            </w:tcBorders>
            <w:shd w:val="clear" w:color="auto" w:fill="auto"/>
            <w:noWrap/>
            <w:hideMark/>
          </w:tcPr>
          <w:p w14:paraId="15850562"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 Forecasts improvement in Council's financial performance/financial position indicator</w:t>
            </w:r>
          </w:p>
        </w:tc>
      </w:tr>
      <w:tr w:rsidR="00BC6AAC" w:rsidRPr="00BC6AAC" w14:paraId="51D6BCB1" w14:textId="77777777" w:rsidTr="00BC6AAC">
        <w:trPr>
          <w:trHeight w:val="246"/>
        </w:trPr>
        <w:tc>
          <w:tcPr>
            <w:tcW w:w="5000" w:type="pct"/>
            <w:gridSpan w:val="14"/>
            <w:tcBorders>
              <w:top w:val="nil"/>
              <w:left w:val="nil"/>
              <w:bottom w:val="nil"/>
              <w:right w:val="nil"/>
            </w:tcBorders>
            <w:shd w:val="clear" w:color="auto" w:fill="auto"/>
            <w:noWrap/>
            <w:vAlign w:val="center"/>
            <w:hideMark/>
          </w:tcPr>
          <w:p w14:paraId="5B43C483"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o Forecasts that Council's financial performance/financial position indicator will be steady</w:t>
            </w:r>
          </w:p>
        </w:tc>
      </w:tr>
      <w:tr w:rsidR="00BC6AAC" w:rsidRPr="00BC6AAC" w14:paraId="5EA9B6E3" w14:textId="77777777" w:rsidTr="00BC6AAC">
        <w:trPr>
          <w:trHeight w:val="246"/>
        </w:trPr>
        <w:tc>
          <w:tcPr>
            <w:tcW w:w="5000" w:type="pct"/>
            <w:gridSpan w:val="14"/>
            <w:tcBorders>
              <w:top w:val="nil"/>
              <w:left w:val="nil"/>
              <w:bottom w:val="nil"/>
              <w:right w:val="nil"/>
            </w:tcBorders>
            <w:shd w:val="clear" w:color="auto" w:fill="auto"/>
            <w:noWrap/>
            <w:hideMark/>
          </w:tcPr>
          <w:p w14:paraId="3611A9BE" w14:textId="77777777" w:rsidR="00BC6AAC" w:rsidRPr="00BC6AAC" w:rsidRDefault="00BC6AAC" w:rsidP="00BC6AAC">
            <w:pPr>
              <w:spacing w:before="0" w:after="0"/>
              <w:rPr>
                <w:rFonts w:cs="Arial"/>
                <w:color w:val="auto"/>
                <w:sz w:val="14"/>
                <w:szCs w:val="14"/>
                <w:lang w:eastAsia="en-AU"/>
              </w:rPr>
            </w:pPr>
            <w:r w:rsidRPr="00BC6AAC">
              <w:rPr>
                <w:rFonts w:cs="Arial"/>
                <w:color w:val="auto"/>
                <w:sz w:val="14"/>
                <w:szCs w:val="14"/>
                <w:lang w:eastAsia="en-AU"/>
              </w:rPr>
              <w:t xml:space="preserve"> - Forecasts deterioration in Council's financial performance/financial position indicator</w:t>
            </w:r>
          </w:p>
        </w:tc>
      </w:tr>
    </w:tbl>
    <w:p w14:paraId="7CD29717" w14:textId="77777777" w:rsidR="00BC6AAC" w:rsidRDefault="00BC6AAC" w:rsidP="005E2A6E">
      <w:pPr>
        <w:spacing w:before="0" w:after="0"/>
        <w:rPr>
          <w:rFonts w:asciiTheme="minorHAnsi" w:hAnsiTheme="minorHAnsi" w:cstheme="minorHAnsi"/>
          <w:bCs/>
          <w:color w:val="auto"/>
          <w:sz w:val="22"/>
          <w:szCs w:val="22"/>
          <w:lang w:eastAsia="zh-CN" w:bidi="th-TH"/>
        </w:rPr>
      </w:pPr>
    </w:p>
    <w:p w14:paraId="538D177D" w14:textId="561361ED" w:rsidR="000E0BB1" w:rsidRPr="00D56B20" w:rsidRDefault="000E0BB1" w:rsidP="005E2A6E">
      <w:pPr>
        <w:spacing w:before="0" w:after="0"/>
        <w:rPr>
          <w:rFonts w:asciiTheme="minorHAnsi" w:hAnsiTheme="minorHAnsi" w:cstheme="minorHAnsi"/>
          <w:b/>
          <w:bCs/>
        </w:rPr>
        <w:sectPr w:rsidR="000E0BB1" w:rsidRPr="00D56B20" w:rsidSect="00857C32">
          <w:pgSz w:w="16838" w:h="11906" w:orient="landscape" w:code="9"/>
          <w:pgMar w:top="1440" w:right="1134" w:bottom="1440" w:left="1276" w:header="709" w:footer="346" w:gutter="0"/>
          <w:cols w:space="708"/>
          <w:docGrid w:linePitch="360"/>
        </w:sectPr>
      </w:pPr>
    </w:p>
    <w:p w14:paraId="66CB0886" w14:textId="77777777" w:rsidR="000E0BB1" w:rsidRPr="00D56B20" w:rsidRDefault="000E0BB1" w:rsidP="005E2A6E">
      <w:pPr>
        <w:pStyle w:val="Heading1"/>
        <w:numPr>
          <w:ilvl w:val="0"/>
          <w:numId w:val="41"/>
        </w:numPr>
        <w:spacing w:before="0" w:after="0"/>
        <w:rPr>
          <w:rFonts w:asciiTheme="minorHAnsi" w:hAnsiTheme="minorHAnsi" w:cstheme="minorHAnsi"/>
        </w:rPr>
      </w:pPr>
      <w:bookmarkStart w:id="9" w:name="_Toc136515696"/>
      <w:r w:rsidRPr="00D56B20">
        <w:rPr>
          <w:rFonts w:asciiTheme="minorHAnsi" w:hAnsiTheme="minorHAnsi" w:cstheme="minorHAnsi"/>
        </w:rPr>
        <w:lastRenderedPageBreak/>
        <w:t>Strategies and Plans</w:t>
      </w:r>
      <w:bookmarkEnd w:id="9"/>
    </w:p>
    <w:p w14:paraId="0AE9004C" w14:textId="77777777" w:rsidR="00D07193" w:rsidRDefault="00D07193" w:rsidP="005E2A6E">
      <w:pPr>
        <w:spacing w:before="0" w:after="0"/>
        <w:rPr>
          <w:rFonts w:asciiTheme="minorHAnsi" w:hAnsiTheme="minorHAnsi" w:cstheme="minorHAnsi"/>
          <w:bCs/>
          <w:color w:val="auto"/>
          <w:sz w:val="22"/>
          <w:szCs w:val="22"/>
          <w:lang w:eastAsia="zh-CN" w:bidi="th-TH"/>
        </w:rPr>
      </w:pPr>
    </w:p>
    <w:p w14:paraId="1612EF06" w14:textId="19707945" w:rsidR="000E0BB1" w:rsidRDefault="000E0BB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This section describes the strategies and plans that support the 10-year financial projections included to the Financial Plan.</w:t>
      </w:r>
    </w:p>
    <w:p w14:paraId="4444AB67" w14:textId="77777777" w:rsidR="00D07193" w:rsidRPr="00D56B20" w:rsidRDefault="00D07193" w:rsidP="005E2A6E">
      <w:pPr>
        <w:spacing w:before="0" w:after="0"/>
        <w:rPr>
          <w:rFonts w:asciiTheme="minorHAnsi" w:hAnsiTheme="minorHAnsi" w:cstheme="minorHAnsi"/>
          <w:bCs/>
          <w:color w:val="auto"/>
          <w:sz w:val="22"/>
          <w:szCs w:val="22"/>
          <w:lang w:eastAsia="zh-CN" w:bidi="th-TH"/>
        </w:rPr>
      </w:pPr>
    </w:p>
    <w:p w14:paraId="6F6873B2" w14:textId="77777777" w:rsidR="000E0BB1" w:rsidRPr="00D56B20" w:rsidRDefault="000E0BB1" w:rsidP="00485B55">
      <w:pPr>
        <w:pStyle w:val="Heading2"/>
      </w:pPr>
      <w:r w:rsidRPr="00D56B20">
        <w:t>Borrowing Strategy</w:t>
      </w:r>
    </w:p>
    <w:p w14:paraId="19E3F2EB" w14:textId="77777777" w:rsidR="00D07193" w:rsidRDefault="00D07193" w:rsidP="005E2A6E">
      <w:pPr>
        <w:pStyle w:val="Heading3"/>
        <w:spacing w:before="0" w:after="0"/>
        <w:rPr>
          <w:rFonts w:asciiTheme="minorHAnsi" w:hAnsiTheme="minorHAnsi" w:cstheme="minorHAnsi"/>
        </w:rPr>
      </w:pPr>
    </w:p>
    <w:p w14:paraId="152B6E8D" w14:textId="27BD07E0" w:rsidR="000E0BB1" w:rsidRPr="00D56B20" w:rsidRDefault="000E0BB1" w:rsidP="005E2A6E">
      <w:pPr>
        <w:pStyle w:val="Heading3"/>
        <w:spacing w:before="0" w:after="0"/>
        <w:rPr>
          <w:rFonts w:asciiTheme="minorHAnsi" w:hAnsiTheme="minorHAnsi" w:cstheme="minorHAnsi"/>
          <w:b w:val="0"/>
        </w:rPr>
      </w:pPr>
      <w:r w:rsidRPr="00D56B20">
        <w:rPr>
          <w:rFonts w:asciiTheme="minorHAnsi" w:hAnsiTheme="minorHAnsi" w:cstheme="minorHAnsi"/>
        </w:rPr>
        <w:t>5.1.1 Current Debt Position</w:t>
      </w:r>
    </w:p>
    <w:p w14:paraId="488645DE" w14:textId="77777777" w:rsidR="00D07193" w:rsidRDefault="00D07193" w:rsidP="005E2A6E">
      <w:pPr>
        <w:spacing w:before="0" w:after="0"/>
        <w:rPr>
          <w:rFonts w:asciiTheme="minorHAnsi" w:hAnsiTheme="minorHAnsi" w:cstheme="minorHAnsi"/>
          <w:bCs/>
          <w:color w:val="auto"/>
          <w:sz w:val="22"/>
          <w:szCs w:val="22"/>
          <w:lang w:eastAsia="zh-CN" w:bidi="th-TH"/>
        </w:rPr>
      </w:pPr>
    </w:p>
    <w:p w14:paraId="3E3CC681" w14:textId="58EAF357" w:rsidR="000E0BB1" w:rsidRPr="00D56B20" w:rsidRDefault="000E0BB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The total amount borrowed as </w:t>
      </w:r>
      <w:proofErr w:type="gramStart"/>
      <w:r w:rsidRPr="00D56B20">
        <w:rPr>
          <w:rFonts w:asciiTheme="minorHAnsi" w:hAnsiTheme="minorHAnsi" w:cstheme="minorHAnsi"/>
          <w:bCs/>
          <w:color w:val="auto"/>
          <w:sz w:val="22"/>
          <w:szCs w:val="22"/>
          <w:lang w:eastAsia="zh-CN" w:bidi="th-TH"/>
        </w:rPr>
        <w:t>at</w:t>
      </w:r>
      <w:proofErr w:type="gramEnd"/>
      <w:r w:rsidRPr="00D56B20">
        <w:rPr>
          <w:rFonts w:asciiTheme="minorHAnsi" w:hAnsiTheme="minorHAnsi" w:cstheme="minorHAnsi"/>
          <w:bCs/>
          <w:color w:val="auto"/>
          <w:sz w:val="22"/>
          <w:szCs w:val="22"/>
          <w:lang w:eastAsia="zh-CN" w:bidi="th-TH"/>
        </w:rPr>
        <w:t xml:space="preserve"> 30 June 202</w:t>
      </w:r>
      <w:r w:rsidR="00197E18" w:rsidRPr="00D56B20">
        <w:rPr>
          <w:rFonts w:asciiTheme="minorHAnsi" w:hAnsiTheme="minorHAnsi" w:cstheme="minorHAnsi"/>
          <w:bCs/>
          <w:color w:val="auto"/>
          <w:sz w:val="22"/>
          <w:szCs w:val="22"/>
          <w:lang w:eastAsia="zh-CN" w:bidi="th-TH"/>
        </w:rPr>
        <w:t>3</w:t>
      </w:r>
      <w:r w:rsidRPr="00D56B20">
        <w:rPr>
          <w:rFonts w:asciiTheme="minorHAnsi" w:hAnsiTheme="minorHAnsi" w:cstheme="minorHAnsi"/>
          <w:bCs/>
          <w:color w:val="auto"/>
          <w:sz w:val="22"/>
          <w:szCs w:val="22"/>
          <w:lang w:eastAsia="zh-CN" w:bidi="th-TH"/>
        </w:rPr>
        <w:t xml:space="preserve"> is $</w:t>
      </w:r>
      <w:r w:rsidR="004A6351" w:rsidRPr="00D56B20">
        <w:rPr>
          <w:rFonts w:asciiTheme="minorHAnsi" w:hAnsiTheme="minorHAnsi" w:cstheme="minorHAnsi"/>
          <w:bCs/>
          <w:color w:val="auto"/>
          <w:sz w:val="22"/>
          <w:szCs w:val="22"/>
          <w:lang w:eastAsia="zh-CN" w:bidi="th-TH"/>
        </w:rPr>
        <w:t>2</w:t>
      </w:r>
      <w:r w:rsidR="005D3C6B" w:rsidRPr="00D56B20">
        <w:rPr>
          <w:rFonts w:asciiTheme="minorHAnsi" w:hAnsiTheme="minorHAnsi" w:cstheme="minorHAnsi"/>
          <w:bCs/>
          <w:color w:val="auto"/>
          <w:sz w:val="22"/>
          <w:szCs w:val="22"/>
          <w:lang w:eastAsia="zh-CN" w:bidi="th-TH"/>
        </w:rPr>
        <w:t>1.6</w:t>
      </w:r>
      <w:r w:rsidRPr="00D56B20">
        <w:rPr>
          <w:rFonts w:asciiTheme="minorHAnsi" w:hAnsiTheme="minorHAnsi" w:cstheme="minorHAnsi"/>
          <w:bCs/>
          <w:color w:val="auto"/>
          <w:sz w:val="22"/>
          <w:szCs w:val="22"/>
          <w:lang w:eastAsia="zh-CN" w:bidi="th-TH"/>
        </w:rPr>
        <w:t xml:space="preserve"> million.</w:t>
      </w:r>
    </w:p>
    <w:p w14:paraId="49BFDC00" w14:textId="77777777" w:rsidR="00AD2752" w:rsidRDefault="00AD2752" w:rsidP="005E2A6E">
      <w:pPr>
        <w:spacing w:before="0" w:after="0"/>
        <w:jc w:val="both"/>
        <w:rPr>
          <w:rFonts w:asciiTheme="minorHAnsi" w:hAnsiTheme="minorHAnsi" w:cstheme="minorHAnsi"/>
        </w:rPr>
      </w:pPr>
    </w:p>
    <w:p w14:paraId="02897DB5" w14:textId="2A66EDDC" w:rsidR="00D56B20" w:rsidRPr="00D56B20" w:rsidRDefault="00D56B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rPr>
        <w:t>I</w:t>
      </w:r>
      <w:r w:rsidRPr="00D56B20">
        <w:rPr>
          <w:rFonts w:asciiTheme="minorHAnsi" w:hAnsiTheme="minorHAnsi" w:cstheme="minorHAnsi"/>
          <w:bCs/>
          <w:color w:val="auto"/>
          <w:sz w:val="22"/>
          <w:szCs w:val="22"/>
          <w:lang w:eastAsia="zh-CN" w:bidi="th-TH"/>
        </w:rPr>
        <w:t>nterest-bearing liabilities are loans or borrowings of Council. Council borrowed $24.2 million in 2014/15 and $10.0 million in 2021/2022. Repayment of loan principal of $2.83 million will be made during the year.</w:t>
      </w:r>
    </w:p>
    <w:p w14:paraId="204E85EA" w14:textId="77777777" w:rsidR="00050224" w:rsidRDefault="00050224" w:rsidP="005E2A6E">
      <w:pPr>
        <w:spacing w:before="0" w:after="0"/>
        <w:jc w:val="both"/>
        <w:rPr>
          <w:rFonts w:asciiTheme="minorHAnsi" w:hAnsiTheme="minorHAnsi" w:cstheme="minorHAnsi"/>
          <w:bCs/>
          <w:color w:val="auto"/>
          <w:sz w:val="22"/>
          <w:szCs w:val="22"/>
          <w:lang w:eastAsia="zh-CN" w:bidi="th-TH"/>
        </w:rPr>
      </w:pPr>
    </w:p>
    <w:p w14:paraId="24C50D7B" w14:textId="0401E4D7" w:rsidR="00D56B20" w:rsidRDefault="00D56B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In 2014/2015 Council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Council ($24.2 million), budgeted capital expenditure, public open space contributions and cash reserves.</w:t>
      </w:r>
    </w:p>
    <w:p w14:paraId="57B4C161" w14:textId="77777777" w:rsidR="00050224" w:rsidRPr="00D56B20" w:rsidRDefault="00050224" w:rsidP="005E2A6E">
      <w:pPr>
        <w:spacing w:before="0" w:after="0"/>
        <w:jc w:val="both"/>
        <w:rPr>
          <w:rFonts w:asciiTheme="minorHAnsi" w:hAnsiTheme="minorHAnsi" w:cstheme="minorHAnsi"/>
          <w:bCs/>
          <w:color w:val="auto"/>
          <w:sz w:val="22"/>
          <w:szCs w:val="22"/>
          <w:lang w:eastAsia="zh-CN" w:bidi="th-TH"/>
        </w:rPr>
      </w:pPr>
    </w:p>
    <w:p w14:paraId="222E7504" w14:textId="24981E21" w:rsidR="00D56B20" w:rsidRPr="00D56B20" w:rsidRDefault="00D56B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Council market tendered for the provision of the loan in August 2014 and the loan was drawdown in November 2014 with repayment of principal and interest over 15 years and at a fixed rate for the term of the loan of 4.91% interest per annum.</w:t>
      </w:r>
    </w:p>
    <w:p w14:paraId="2620A86C" w14:textId="77777777" w:rsidR="00050224" w:rsidRDefault="00050224" w:rsidP="005E2A6E">
      <w:pPr>
        <w:spacing w:before="0" w:after="0"/>
        <w:jc w:val="both"/>
        <w:rPr>
          <w:rFonts w:asciiTheme="minorHAnsi" w:hAnsiTheme="minorHAnsi" w:cstheme="minorHAnsi"/>
          <w:bCs/>
          <w:color w:val="auto"/>
          <w:sz w:val="22"/>
          <w:szCs w:val="22"/>
          <w:lang w:eastAsia="zh-CN" w:bidi="th-TH"/>
        </w:rPr>
      </w:pPr>
    </w:p>
    <w:p w14:paraId="6B4BD711" w14:textId="7F74279D" w:rsidR="00D56B20" w:rsidRPr="00D56B20" w:rsidRDefault="00D56B2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In 2021/2022 Council borrowed $10 million with a fixed rate of 3.635% to partly fund capital projects that generate income from commercial activities. </w:t>
      </w:r>
    </w:p>
    <w:p w14:paraId="32EA95C8" w14:textId="6C80D765" w:rsidR="00452003" w:rsidRPr="00D56B20" w:rsidRDefault="00452003" w:rsidP="005E2A6E">
      <w:pPr>
        <w:spacing w:before="0" w:after="0"/>
        <w:jc w:val="both"/>
        <w:rPr>
          <w:rFonts w:asciiTheme="minorHAnsi" w:hAnsiTheme="minorHAnsi" w:cstheme="minorHAnsi"/>
          <w:bCs/>
          <w:color w:val="auto"/>
          <w:sz w:val="22"/>
          <w:szCs w:val="22"/>
          <w:lang w:eastAsia="zh-CN" w:bidi="th-TH"/>
        </w:rPr>
      </w:pPr>
    </w:p>
    <w:p w14:paraId="6A34B32B" w14:textId="77777777" w:rsidR="000E0BB1" w:rsidRPr="00D56B20" w:rsidRDefault="000E0BB1" w:rsidP="005E2A6E">
      <w:pPr>
        <w:pStyle w:val="Heading3"/>
        <w:spacing w:before="0" w:after="0"/>
        <w:rPr>
          <w:rFonts w:asciiTheme="minorHAnsi" w:hAnsiTheme="minorHAnsi" w:cstheme="minorHAnsi"/>
          <w:b w:val="0"/>
        </w:rPr>
      </w:pPr>
      <w:r w:rsidRPr="00D56B20">
        <w:rPr>
          <w:rFonts w:asciiTheme="minorHAnsi" w:hAnsiTheme="minorHAnsi" w:cstheme="minorHAnsi"/>
        </w:rPr>
        <w:t>5.1.2 Future Borrowing Requirements</w:t>
      </w:r>
    </w:p>
    <w:p w14:paraId="27925818" w14:textId="77777777" w:rsidR="00050224" w:rsidRDefault="00050224" w:rsidP="005E2A6E">
      <w:pPr>
        <w:spacing w:before="0" w:after="0"/>
        <w:jc w:val="both"/>
        <w:rPr>
          <w:rFonts w:asciiTheme="minorHAnsi" w:hAnsiTheme="minorHAnsi" w:cstheme="minorHAnsi"/>
          <w:bCs/>
          <w:color w:val="auto"/>
          <w:sz w:val="22"/>
          <w:szCs w:val="22"/>
          <w:lang w:eastAsia="zh-CN" w:bidi="th-TH"/>
        </w:rPr>
      </w:pPr>
    </w:p>
    <w:p w14:paraId="3B27E605" w14:textId="4DEA10C6" w:rsidR="00B23010" w:rsidRPr="00D56B20" w:rsidRDefault="00B23010" w:rsidP="005E2A6E">
      <w:pPr>
        <w:spacing w:before="0" w:after="0"/>
        <w:jc w:val="both"/>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 xml:space="preserve">The new </w:t>
      </w:r>
      <w:r w:rsidR="004F46BF" w:rsidRPr="00D56B20">
        <w:rPr>
          <w:rFonts w:asciiTheme="minorHAnsi" w:hAnsiTheme="minorHAnsi" w:cstheme="minorHAnsi"/>
          <w:bCs/>
          <w:color w:val="auto"/>
          <w:sz w:val="22"/>
          <w:szCs w:val="22"/>
          <w:lang w:eastAsia="zh-CN" w:bidi="th-TH"/>
        </w:rPr>
        <w:t xml:space="preserve">$10.0 million </w:t>
      </w:r>
      <w:r w:rsidRPr="00D56B20">
        <w:rPr>
          <w:rFonts w:asciiTheme="minorHAnsi" w:hAnsiTheme="minorHAnsi" w:cstheme="minorHAnsi"/>
          <w:bCs/>
          <w:color w:val="auto"/>
          <w:sz w:val="22"/>
          <w:szCs w:val="22"/>
          <w:lang w:eastAsia="zh-CN" w:bidi="th-TH"/>
        </w:rPr>
        <w:t xml:space="preserve">loan </w:t>
      </w:r>
      <w:r w:rsidR="004F46BF" w:rsidRPr="00D56B20">
        <w:rPr>
          <w:rFonts w:asciiTheme="minorHAnsi" w:hAnsiTheme="minorHAnsi" w:cstheme="minorHAnsi"/>
          <w:bCs/>
          <w:color w:val="auto"/>
          <w:sz w:val="22"/>
          <w:szCs w:val="22"/>
          <w:lang w:eastAsia="zh-CN" w:bidi="th-TH"/>
        </w:rPr>
        <w:t xml:space="preserve">in 2021/22 </w:t>
      </w:r>
      <w:r w:rsidRPr="00D56B20">
        <w:rPr>
          <w:rFonts w:asciiTheme="minorHAnsi" w:hAnsiTheme="minorHAnsi" w:cstheme="minorHAnsi"/>
          <w:bCs/>
          <w:color w:val="auto"/>
          <w:sz w:val="22"/>
          <w:szCs w:val="22"/>
          <w:lang w:eastAsia="zh-CN" w:bidi="th-TH"/>
        </w:rPr>
        <w:t>will bring borrowings back to 2014/15 levels with the intention of Council still becoming debt free by 2030/31 as originally intended</w:t>
      </w:r>
      <w:r w:rsidR="00C747A5" w:rsidRPr="00D56B20">
        <w:rPr>
          <w:rFonts w:asciiTheme="minorHAnsi" w:hAnsiTheme="minorHAnsi" w:cstheme="minorHAnsi"/>
          <w:bCs/>
          <w:color w:val="auto"/>
          <w:sz w:val="22"/>
          <w:szCs w:val="22"/>
          <w:lang w:eastAsia="zh-CN" w:bidi="th-TH"/>
        </w:rPr>
        <w:t>.</w:t>
      </w:r>
    </w:p>
    <w:p w14:paraId="2AE93B14" w14:textId="77777777" w:rsidR="000E0BB1" w:rsidRPr="00D56B20" w:rsidRDefault="000E0BB1" w:rsidP="005E2A6E">
      <w:pPr>
        <w:spacing w:before="0" w:after="0"/>
        <w:rPr>
          <w:rFonts w:asciiTheme="minorHAnsi" w:eastAsiaTheme="minorHAnsi" w:hAnsiTheme="minorHAnsi" w:cstheme="minorHAnsi"/>
          <w:color w:val="auto"/>
          <w:sz w:val="22"/>
          <w:szCs w:val="22"/>
        </w:rPr>
      </w:pPr>
      <w:r w:rsidRPr="00D56B20">
        <w:rPr>
          <w:rFonts w:asciiTheme="minorHAnsi" w:hAnsiTheme="minorHAnsi" w:cstheme="minorHAnsi"/>
          <w:bCs/>
          <w:color w:val="auto"/>
          <w:sz w:val="22"/>
          <w:szCs w:val="22"/>
          <w:lang w:eastAsia="zh-CN" w:bidi="th-TH"/>
        </w:rPr>
        <w:t>The following table highlights Council’s projected loan balance, including new loans and loan repayments for the 10 years of the Financial Plan</w:t>
      </w:r>
      <w:r w:rsidRPr="00D56B20">
        <w:rPr>
          <w:rFonts w:asciiTheme="minorHAnsi" w:hAnsiTheme="minorHAnsi" w:cstheme="minorHAnsi"/>
          <w:lang w:eastAsia="zh-CN" w:bidi="th-TH"/>
        </w:rPr>
        <w:t>.</w:t>
      </w:r>
      <w:r w:rsidRPr="00D56B20">
        <w:rPr>
          <w:rFonts w:asciiTheme="minorHAnsi" w:hAnsiTheme="minorHAnsi" w:cstheme="minorHAnsi"/>
          <w:lang w:eastAsia="zh-CN" w:bidi="th-TH"/>
        </w:rPr>
        <w:fldChar w:fldCharType="begin"/>
      </w:r>
      <w:r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2021-2022 - Financial Plan Tables DRAFT.XLSX" "5!R10C3:R17C14" \a \f 4 \h  \* MERGEFORMAT </w:instrText>
      </w:r>
      <w:r w:rsidRPr="00D56B20">
        <w:rPr>
          <w:rFonts w:asciiTheme="minorHAnsi" w:hAnsiTheme="minorHAnsi" w:cstheme="minorHAnsi"/>
          <w:lang w:eastAsia="zh-CN" w:bidi="th-TH"/>
        </w:rPr>
        <w:fldChar w:fldCharType="separate"/>
      </w:r>
    </w:p>
    <w:p w14:paraId="3EBD57B9" w14:textId="0CD7DC7E" w:rsidR="00C747A5" w:rsidRDefault="000E0BB1" w:rsidP="005E2A6E">
      <w:pPr>
        <w:spacing w:before="0" w:after="0"/>
        <w:jc w:val="both"/>
        <w:rPr>
          <w:rFonts w:asciiTheme="minorHAnsi" w:hAnsiTheme="minorHAnsi" w:cstheme="minorHAnsi"/>
          <w:lang w:eastAsia="zh-CN" w:bidi="th-TH"/>
        </w:rPr>
      </w:pPr>
      <w:r w:rsidRPr="00D56B20">
        <w:rPr>
          <w:rFonts w:asciiTheme="minorHAnsi" w:hAnsiTheme="minorHAnsi" w:cstheme="minorHAnsi"/>
          <w:lang w:eastAsia="zh-CN" w:bidi="th-TH"/>
        </w:rPr>
        <w:fldChar w:fldCharType="end"/>
      </w:r>
      <w:r w:rsidRPr="00D56B20">
        <w:rPr>
          <w:rFonts w:asciiTheme="minorHAnsi" w:hAnsiTheme="minorHAnsi" w:cstheme="minorHAnsi"/>
          <w:lang w:eastAsia="zh-CN" w:bidi="th-TH"/>
        </w:rPr>
        <w:t xml:space="preserve"> </w:t>
      </w:r>
    </w:p>
    <w:p w14:paraId="50327A5B" w14:textId="77777777" w:rsidR="00BC6AAC" w:rsidRPr="00D56B20" w:rsidDel="00C747A5" w:rsidRDefault="00BC6AAC" w:rsidP="005E2A6E">
      <w:pPr>
        <w:spacing w:before="0" w:after="0"/>
        <w:jc w:val="both"/>
        <w:rPr>
          <w:rFonts w:asciiTheme="minorHAnsi" w:hAnsiTheme="minorHAnsi" w:cstheme="minorHAnsi"/>
          <w:highlight w:val="cyan"/>
          <w:lang w:eastAsia="zh-CN" w:bidi="th-TH"/>
        </w:rPr>
      </w:pPr>
    </w:p>
    <w:tbl>
      <w:tblPr>
        <w:tblW w:w="5487" w:type="pct"/>
        <w:tblInd w:w="-152" w:type="dxa"/>
        <w:tblLook w:val="04A0" w:firstRow="1" w:lastRow="0" w:firstColumn="1" w:lastColumn="0" w:noHBand="0" w:noVBand="1"/>
      </w:tblPr>
      <w:tblGrid>
        <w:gridCol w:w="1356"/>
        <w:gridCol w:w="914"/>
        <w:gridCol w:w="826"/>
        <w:gridCol w:w="826"/>
        <w:gridCol w:w="826"/>
        <w:gridCol w:w="826"/>
        <w:gridCol w:w="826"/>
        <w:gridCol w:w="826"/>
        <w:gridCol w:w="826"/>
        <w:gridCol w:w="826"/>
        <w:gridCol w:w="826"/>
        <w:gridCol w:w="826"/>
      </w:tblGrid>
      <w:tr w:rsidR="00C747A5" w:rsidRPr="00D56B20" w14:paraId="7685C3AA" w14:textId="77777777" w:rsidTr="00050224">
        <w:trPr>
          <w:trHeight w:val="367"/>
        </w:trPr>
        <w:tc>
          <w:tcPr>
            <w:tcW w:w="644" w:type="pct"/>
            <w:tcBorders>
              <w:top w:val="single" w:sz="8" w:space="0" w:color="auto"/>
              <w:left w:val="single" w:sz="8" w:space="0" w:color="auto"/>
              <w:bottom w:val="nil"/>
              <w:right w:val="nil"/>
            </w:tcBorders>
            <w:shd w:val="clear" w:color="000000" w:fill="5B9BD5"/>
            <w:vAlign w:val="center"/>
            <w:hideMark/>
          </w:tcPr>
          <w:p w14:paraId="00DB276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434" w:type="pct"/>
            <w:tcBorders>
              <w:top w:val="single" w:sz="8" w:space="0" w:color="auto"/>
              <w:left w:val="nil"/>
              <w:bottom w:val="nil"/>
              <w:right w:val="nil"/>
            </w:tcBorders>
            <w:shd w:val="clear" w:color="000000" w:fill="5B9BD5"/>
            <w:vAlign w:val="center"/>
            <w:hideMark/>
          </w:tcPr>
          <w:p w14:paraId="72827F8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Forecast / Actual</w:t>
            </w:r>
          </w:p>
        </w:tc>
        <w:tc>
          <w:tcPr>
            <w:tcW w:w="392" w:type="pct"/>
            <w:tcBorders>
              <w:top w:val="single" w:sz="8" w:space="0" w:color="auto"/>
              <w:left w:val="nil"/>
              <w:bottom w:val="nil"/>
              <w:right w:val="nil"/>
            </w:tcBorders>
            <w:shd w:val="clear" w:color="000000" w:fill="5B9BD5"/>
            <w:vAlign w:val="center"/>
            <w:hideMark/>
          </w:tcPr>
          <w:p w14:paraId="1363C00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74CAAB5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1E1B86B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210CD69B"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0491B8E7"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656F190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7221358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7F10720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nil"/>
            </w:tcBorders>
            <w:shd w:val="clear" w:color="000000" w:fill="5B9BD5"/>
            <w:vAlign w:val="center"/>
            <w:hideMark/>
          </w:tcPr>
          <w:p w14:paraId="34F2A67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2" w:type="pct"/>
            <w:tcBorders>
              <w:top w:val="single" w:sz="8" w:space="0" w:color="auto"/>
              <w:left w:val="nil"/>
              <w:bottom w:val="nil"/>
              <w:right w:val="single" w:sz="8" w:space="0" w:color="auto"/>
            </w:tcBorders>
            <w:shd w:val="clear" w:color="000000" w:fill="5B9BD5"/>
            <w:vAlign w:val="center"/>
            <w:hideMark/>
          </w:tcPr>
          <w:p w14:paraId="5BE836A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r>
      <w:tr w:rsidR="00C747A5" w:rsidRPr="00D56B20" w14:paraId="48EF9F71" w14:textId="77777777" w:rsidTr="00050224">
        <w:trPr>
          <w:trHeight w:val="233"/>
        </w:trPr>
        <w:tc>
          <w:tcPr>
            <w:tcW w:w="644" w:type="pct"/>
            <w:tcBorders>
              <w:top w:val="nil"/>
              <w:left w:val="single" w:sz="8" w:space="0" w:color="auto"/>
              <w:bottom w:val="nil"/>
              <w:right w:val="nil"/>
            </w:tcBorders>
            <w:shd w:val="clear" w:color="000000" w:fill="5B9BD5"/>
            <w:vAlign w:val="center"/>
            <w:hideMark/>
          </w:tcPr>
          <w:p w14:paraId="04B03B8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434" w:type="pct"/>
            <w:tcBorders>
              <w:top w:val="nil"/>
              <w:left w:val="nil"/>
              <w:bottom w:val="nil"/>
              <w:right w:val="nil"/>
            </w:tcBorders>
            <w:shd w:val="clear" w:color="000000" w:fill="5B9BD5"/>
            <w:vAlign w:val="center"/>
            <w:hideMark/>
          </w:tcPr>
          <w:p w14:paraId="77E8A41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2022/23</w:t>
            </w:r>
          </w:p>
        </w:tc>
        <w:tc>
          <w:tcPr>
            <w:tcW w:w="392" w:type="pct"/>
            <w:tcBorders>
              <w:top w:val="nil"/>
              <w:left w:val="nil"/>
              <w:bottom w:val="nil"/>
              <w:right w:val="nil"/>
            </w:tcBorders>
            <w:shd w:val="clear" w:color="000000" w:fill="5B9BD5"/>
            <w:vAlign w:val="center"/>
            <w:hideMark/>
          </w:tcPr>
          <w:p w14:paraId="32EC4F2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2023/24</w:t>
            </w:r>
          </w:p>
        </w:tc>
        <w:tc>
          <w:tcPr>
            <w:tcW w:w="392" w:type="pct"/>
            <w:tcBorders>
              <w:top w:val="nil"/>
              <w:left w:val="nil"/>
              <w:bottom w:val="nil"/>
              <w:right w:val="nil"/>
            </w:tcBorders>
            <w:shd w:val="clear" w:color="000000" w:fill="5B9BD5"/>
            <w:vAlign w:val="center"/>
            <w:hideMark/>
          </w:tcPr>
          <w:p w14:paraId="2EA5D04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2024/25</w:t>
            </w:r>
          </w:p>
        </w:tc>
        <w:tc>
          <w:tcPr>
            <w:tcW w:w="392" w:type="pct"/>
            <w:tcBorders>
              <w:top w:val="nil"/>
              <w:left w:val="nil"/>
              <w:bottom w:val="nil"/>
              <w:right w:val="nil"/>
            </w:tcBorders>
            <w:shd w:val="clear" w:color="000000" w:fill="5B9BD5"/>
            <w:vAlign w:val="center"/>
            <w:hideMark/>
          </w:tcPr>
          <w:p w14:paraId="2A35163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2025/26</w:t>
            </w:r>
          </w:p>
        </w:tc>
        <w:tc>
          <w:tcPr>
            <w:tcW w:w="392" w:type="pct"/>
            <w:tcBorders>
              <w:top w:val="nil"/>
              <w:left w:val="nil"/>
              <w:bottom w:val="nil"/>
              <w:right w:val="nil"/>
            </w:tcBorders>
            <w:shd w:val="clear" w:color="000000" w:fill="5B9BD5"/>
            <w:vAlign w:val="center"/>
            <w:hideMark/>
          </w:tcPr>
          <w:p w14:paraId="51A1A8D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2026/27</w:t>
            </w:r>
          </w:p>
        </w:tc>
        <w:tc>
          <w:tcPr>
            <w:tcW w:w="392" w:type="pct"/>
            <w:tcBorders>
              <w:top w:val="nil"/>
              <w:left w:val="nil"/>
              <w:bottom w:val="nil"/>
              <w:right w:val="nil"/>
            </w:tcBorders>
            <w:shd w:val="clear" w:color="000000" w:fill="5B9BD5"/>
            <w:vAlign w:val="center"/>
            <w:hideMark/>
          </w:tcPr>
          <w:p w14:paraId="41D86700"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2027/28</w:t>
            </w:r>
          </w:p>
        </w:tc>
        <w:tc>
          <w:tcPr>
            <w:tcW w:w="392" w:type="pct"/>
            <w:tcBorders>
              <w:top w:val="nil"/>
              <w:left w:val="nil"/>
              <w:bottom w:val="nil"/>
              <w:right w:val="nil"/>
            </w:tcBorders>
            <w:shd w:val="clear" w:color="000000" w:fill="5B9BD5"/>
            <w:vAlign w:val="center"/>
            <w:hideMark/>
          </w:tcPr>
          <w:p w14:paraId="25F44BB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2028/29</w:t>
            </w:r>
          </w:p>
        </w:tc>
        <w:tc>
          <w:tcPr>
            <w:tcW w:w="392" w:type="pct"/>
            <w:tcBorders>
              <w:top w:val="nil"/>
              <w:left w:val="nil"/>
              <w:bottom w:val="nil"/>
              <w:right w:val="nil"/>
            </w:tcBorders>
            <w:shd w:val="clear" w:color="000000" w:fill="5B9BD5"/>
            <w:vAlign w:val="center"/>
            <w:hideMark/>
          </w:tcPr>
          <w:p w14:paraId="280A31E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2029/30</w:t>
            </w:r>
          </w:p>
        </w:tc>
        <w:tc>
          <w:tcPr>
            <w:tcW w:w="392" w:type="pct"/>
            <w:tcBorders>
              <w:top w:val="nil"/>
              <w:left w:val="nil"/>
              <w:bottom w:val="nil"/>
              <w:right w:val="nil"/>
            </w:tcBorders>
            <w:shd w:val="clear" w:color="000000" w:fill="5B9BD5"/>
            <w:vAlign w:val="center"/>
            <w:hideMark/>
          </w:tcPr>
          <w:p w14:paraId="2A2862A0"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2030/31</w:t>
            </w:r>
          </w:p>
        </w:tc>
        <w:tc>
          <w:tcPr>
            <w:tcW w:w="392" w:type="pct"/>
            <w:tcBorders>
              <w:top w:val="nil"/>
              <w:left w:val="nil"/>
              <w:bottom w:val="nil"/>
              <w:right w:val="nil"/>
            </w:tcBorders>
            <w:shd w:val="clear" w:color="000000" w:fill="5B9BD5"/>
            <w:vAlign w:val="center"/>
            <w:hideMark/>
          </w:tcPr>
          <w:p w14:paraId="6A5C5E74"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2031/32</w:t>
            </w:r>
          </w:p>
        </w:tc>
        <w:tc>
          <w:tcPr>
            <w:tcW w:w="392" w:type="pct"/>
            <w:tcBorders>
              <w:top w:val="nil"/>
              <w:left w:val="nil"/>
              <w:bottom w:val="nil"/>
              <w:right w:val="single" w:sz="8" w:space="0" w:color="auto"/>
            </w:tcBorders>
            <w:shd w:val="clear" w:color="000000" w:fill="5B9BD5"/>
            <w:vAlign w:val="center"/>
            <w:hideMark/>
          </w:tcPr>
          <w:p w14:paraId="74A0692B"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2032/33</w:t>
            </w:r>
          </w:p>
        </w:tc>
      </w:tr>
      <w:tr w:rsidR="00C747A5" w:rsidRPr="00D56B20" w14:paraId="67E9DA98" w14:textId="77777777" w:rsidTr="00050224">
        <w:trPr>
          <w:trHeight w:val="349"/>
        </w:trPr>
        <w:tc>
          <w:tcPr>
            <w:tcW w:w="644" w:type="pct"/>
            <w:tcBorders>
              <w:top w:val="nil"/>
              <w:left w:val="single" w:sz="8" w:space="0" w:color="auto"/>
              <w:bottom w:val="nil"/>
              <w:right w:val="nil"/>
            </w:tcBorders>
            <w:shd w:val="clear" w:color="000000" w:fill="5B9BD5"/>
            <w:vAlign w:val="center"/>
            <w:hideMark/>
          </w:tcPr>
          <w:p w14:paraId="2BC47F9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434" w:type="pct"/>
            <w:tcBorders>
              <w:top w:val="nil"/>
              <w:left w:val="nil"/>
              <w:bottom w:val="nil"/>
              <w:right w:val="nil"/>
            </w:tcBorders>
            <w:shd w:val="clear" w:color="000000" w:fill="5B9BD5"/>
            <w:vAlign w:val="center"/>
            <w:hideMark/>
          </w:tcPr>
          <w:p w14:paraId="2C6010B6"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7C6DE0D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1E56B5CD"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7F89475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50820A6D"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27D6D85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7835FB7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49FCBBC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7FBBA58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nil"/>
            </w:tcBorders>
            <w:shd w:val="clear" w:color="000000" w:fill="5B9BD5"/>
            <w:vAlign w:val="center"/>
            <w:hideMark/>
          </w:tcPr>
          <w:p w14:paraId="5CC9A0F4"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c>
          <w:tcPr>
            <w:tcW w:w="392" w:type="pct"/>
            <w:tcBorders>
              <w:top w:val="nil"/>
              <w:left w:val="nil"/>
              <w:bottom w:val="nil"/>
              <w:right w:val="single" w:sz="8" w:space="0" w:color="auto"/>
            </w:tcBorders>
            <w:shd w:val="clear" w:color="000000" w:fill="5B9BD5"/>
            <w:vAlign w:val="center"/>
            <w:hideMark/>
          </w:tcPr>
          <w:p w14:paraId="3E308EF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w:t>
            </w:r>
          </w:p>
        </w:tc>
      </w:tr>
      <w:tr w:rsidR="00C747A5" w:rsidRPr="00D56B20" w14:paraId="42ED07F1" w14:textId="77777777" w:rsidTr="00050224">
        <w:trPr>
          <w:trHeight w:val="387"/>
        </w:trPr>
        <w:tc>
          <w:tcPr>
            <w:tcW w:w="644" w:type="pct"/>
            <w:tcBorders>
              <w:top w:val="nil"/>
              <w:left w:val="single" w:sz="8" w:space="0" w:color="auto"/>
              <w:bottom w:val="nil"/>
              <w:right w:val="nil"/>
            </w:tcBorders>
            <w:shd w:val="clear" w:color="000000" w:fill="FFFFFF"/>
            <w:vAlign w:val="bottom"/>
            <w:hideMark/>
          </w:tcPr>
          <w:p w14:paraId="1173E7E4"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Opening balance</w:t>
            </w:r>
          </w:p>
        </w:tc>
        <w:tc>
          <w:tcPr>
            <w:tcW w:w="434" w:type="pct"/>
            <w:tcBorders>
              <w:top w:val="nil"/>
              <w:left w:val="nil"/>
              <w:bottom w:val="nil"/>
              <w:right w:val="nil"/>
            </w:tcBorders>
            <w:shd w:val="clear" w:color="000000" w:fill="FFFFFF"/>
            <w:vAlign w:val="bottom"/>
            <w:hideMark/>
          </w:tcPr>
          <w:p w14:paraId="2693D42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24,277 </w:t>
            </w:r>
          </w:p>
        </w:tc>
        <w:tc>
          <w:tcPr>
            <w:tcW w:w="392" w:type="pct"/>
            <w:tcBorders>
              <w:top w:val="nil"/>
              <w:left w:val="nil"/>
              <w:bottom w:val="nil"/>
              <w:right w:val="nil"/>
            </w:tcBorders>
            <w:shd w:val="clear" w:color="000000" w:fill="DCE6F1"/>
            <w:vAlign w:val="bottom"/>
            <w:hideMark/>
          </w:tcPr>
          <w:p w14:paraId="103F5442"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21,562 </w:t>
            </w:r>
          </w:p>
        </w:tc>
        <w:tc>
          <w:tcPr>
            <w:tcW w:w="392" w:type="pct"/>
            <w:tcBorders>
              <w:top w:val="nil"/>
              <w:left w:val="nil"/>
              <w:bottom w:val="nil"/>
              <w:right w:val="nil"/>
            </w:tcBorders>
            <w:shd w:val="clear" w:color="000000" w:fill="FFFFFF"/>
            <w:vAlign w:val="bottom"/>
            <w:hideMark/>
          </w:tcPr>
          <w:p w14:paraId="68902B43"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18,726 </w:t>
            </w:r>
          </w:p>
        </w:tc>
        <w:tc>
          <w:tcPr>
            <w:tcW w:w="392" w:type="pct"/>
            <w:tcBorders>
              <w:top w:val="nil"/>
              <w:left w:val="nil"/>
              <w:bottom w:val="nil"/>
              <w:right w:val="nil"/>
            </w:tcBorders>
            <w:shd w:val="clear" w:color="000000" w:fill="FFFFFF"/>
            <w:vAlign w:val="bottom"/>
            <w:hideMark/>
          </w:tcPr>
          <w:p w14:paraId="7DD8878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15,763 </w:t>
            </w:r>
          </w:p>
        </w:tc>
        <w:tc>
          <w:tcPr>
            <w:tcW w:w="392" w:type="pct"/>
            <w:tcBorders>
              <w:top w:val="nil"/>
              <w:left w:val="nil"/>
              <w:bottom w:val="nil"/>
              <w:right w:val="nil"/>
            </w:tcBorders>
            <w:shd w:val="clear" w:color="000000" w:fill="FFFFFF"/>
            <w:vAlign w:val="bottom"/>
            <w:hideMark/>
          </w:tcPr>
          <w:p w14:paraId="76D405E1"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12,669 </w:t>
            </w:r>
          </w:p>
        </w:tc>
        <w:tc>
          <w:tcPr>
            <w:tcW w:w="392" w:type="pct"/>
            <w:tcBorders>
              <w:top w:val="nil"/>
              <w:left w:val="nil"/>
              <w:bottom w:val="nil"/>
              <w:right w:val="nil"/>
            </w:tcBorders>
            <w:shd w:val="clear" w:color="000000" w:fill="FFFFFF"/>
            <w:vAlign w:val="bottom"/>
            <w:hideMark/>
          </w:tcPr>
          <w:p w14:paraId="3EF27FA6"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9,438 </w:t>
            </w:r>
          </w:p>
        </w:tc>
        <w:tc>
          <w:tcPr>
            <w:tcW w:w="392" w:type="pct"/>
            <w:tcBorders>
              <w:top w:val="nil"/>
              <w:left w:val="nil"/>
              <w:bottom w:val="nil"/>
              <w:right w:val="nil"/>
            </w:tcBorders>
            <w:shd w:val="clear" w:color="000000" w:fill="FFFFFF"/>
            <w:vAlign w:val="bottom"/>
            <w:hideMark/>
          </w:tcPr>
          <w:p w14:paraId="7817E75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6,062 </w:t>
            </w:r>
          </w:p>
        </w:tc>
        <w:tc>
          <w:tcPr>
            <w:tcW w:w="392" w:type="pct"/>
            <w:tcBorders>
              <w:top w:val="nil"/>
              <w:left w:val="nil"/>
              <w:bottom w:val="nil"/>
              <w:right w:val="nil"/>
            </w:tcBorders>
            <w:shd w:val="clear" w:color="000000" w:fill="FFFFFF"/>
            <w:vAlign w:val="bottom"/>
            <w:hideMark/>
          </w:tcPr>
          <w:p w14:paraId="48129486"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2,535 </w:t>
            </w:r>
          </w:p>
        </w:tc>
        <w:tc>
          <w:tcPr>
            <w:tcW w:w="392" w:type="pct"/>
            <w:tcBorders>
              <w:top w:val="nil"/>
              <w:left w:val="nil"/>
              <w:bottom w:val="nil"/>
              <w:right w:val="nil"/>
            </w:tcBorders>
            <w:shd w:val="clear" w:color="000000" w:fill="FFFFFF"/>
            <w:vAlign w:val="bottom"/>
            <w:hideMark/>
          </w:tcPr>
          <w:p w14:paraId="0BD8C13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000000" w:fill="FFFFFF"/>
            <w:vAlign w:val="bottom"/>
            <w:hideMark/>
          </w:tcPr>
          <w:p w14:paraId="1578D0A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single" w:sz="8" w:space="0" w:color="auto"/>
            </w:tcBorders>
            <w:shd w:val="clear" w:color="000000" w:fill="FFFFFF"/>
            <w:vAlign w:val="bottom"/>
            <w:hideMark/>
          </w:tcPr>
          <w:p w14:paraId="56E8FADE"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r>
      <w:tr w:rsidR="003C2A01" w:rsidRPr="00D56B20" w14:paraId="14A21B13" w14:textId="77777777" w:rsidTr="00050224">
        <w:trPr>
          <w:trHeight w:val="387"/>
        </w:trPr>
        <w:tc>
          <w:tcPr>
            <w:tcW w:w="644" w:type="pct"/>
            <w:tcBorders>
              <w:top w:val="nil"/>
              <w:left w:val="single" w:sz="8" w:space="0" w:color="auto"/>
              <w:bottom w:val="nil"/>
              <w:right w:val="nil"/>
            </w:tcBorders>
            <w:shd w:val="clear" w:color="000000" w:fill="FFFFFF"/>
            <w:vAlign w:val="bottom"/>
            <w:hideMark/>
          </w:tcPr>
          <w:p w14:paraId="1A56749B" w14:textId="77777777" w:rsidR="003C2A01" w:rsidRPr="00D56B20" w:rsidRDefault="003C2A01" w:rsidP="005E2A6E">
            <w:pPr>
              <w:spacing w:before="0" w:after="0"/>
              <w:rPr>
                <w:rFonts w:asciiTheme="minorHAnsi" w:hAnsiTheme="minorHAnsi" w:cstheme="minorHAnsi"/>
                <w:color w:val="auto"/>
                <w:sz w:val="14"/>
                <w:szCs w:val="14"/>
                <w:lang w:eastAsia="en-AU"/>
              </w:rPr>
            </w:pPr>
            <w:proofErr w:type="gramStart"/>
            <w:r w:rsidRPr="00D56B20">
              <w:rPr>
                <w:rFonts w:asciiTheme="minorHAnsi" w:hAnsiTheme="minorHAnsi" w:cstheme="minorHAnsi"/>
                <w:color w:val="auto"/>
                <w:sz w:val="14"/>
                <w:szCs w:val="14"/>
                <w:lang w:eastAsia="en-AU"/>
              </w:rPr>
              <w:t>Plus</w:t>
            </w:r>
            <w:proofErr w:type="gramEnd"/>
            <w:r w:rsidRPr="00D56B20">
              <w:rPr>
                <w:rFonts w:asciiTheme="minorHAnsi" w:hAnsiTheme="minorHAnsi" w:cstheme="minorHAnsi"/>
                <w:color w:val="auto"/>
                <w:sz w:val="14"/>
                <w:szCs w:val="14"/>
                <w:lang w:eastAsia="en-AU"/>
              </w:rPr>
              <w:t xml:space="preserve"> New loans</w:t>
            </w:r>
          </w:p>
        </w:tc>
        <w:tc>
          <w:tcPr>
            <w:tcW w:w="434" w:type="pct"/>
            <w:tcBorders>
              <w:top w:val="nil"/>
              <w:left w:val="nil"/>
              <w:bottom w:val="nil"/>
              <w:right w:val="nil"/>
            </w:tcBorders>
            <w:shd w:val="clear" w:color="auto" w:fill="auto"/>
            <w:vAlign w:val="bottom"/>
            <w:hideMark/>
          </w:tcPr>
          <w:p w14:paraId="01C41FCD" w14:textId="78039253"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000000" w:fill="DCE6F1"/>
            <w:vAlign w:val="bottom"/>
            <w:hideMark/>
          </w:tcPr>
          <w:p w14:paraId="5C04A582" w14:textId="02202E62"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394E423F" w14:textId="442B4339"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0A504973" w14:textId="1416658C"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451E7D18" w14:textId="237D87CF"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3DB1E406" w14:textId="3ABAD3B6"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6C85A001" w14:textId="61DE98D1"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5D5840CB" w14:textId="2094D0DB"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1DBAA475" w14:textId="63B91285"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1C43E7E2" w14:textId="31F3C6CE"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single" w:sz="8" w:space="0" w:color="auto"/>
            </w:tcBorders>
            <w:shd w:val="clear" w:color="auto" w:fill="auto"/>
            <w:vAlign w:val="bottom"/>
            <w:hideMark/>
          </w:tcPr>
          <w:p w14:paraId="74239899" w14:textId="623514CB"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r>
      <w:tr w:rsidR="003C2A01" w:rsidRPr="00D56B20" w14:paraId="42F889B3" w14:textId="77777777" w:rsidTr="00050224">
        <w:trPr>
          <w:trHeight w:val="387"/>
        </w:trPr>
        <w:tc>
          <w:tcPr>
            <w:tcW w:w="644" w:type="pct"/>
            <w:tcBorders>
              <w:top w:val="nil"/>
              <w:left w:val="single" w:sz="8" w:space="0" w:color="auto"/>
              <w:bottom w:val="nil"/>
              <w:right w:val="nil"/>
            </w:tcBorders>
            <w:shd w:val="clear" w:color="000000" w:fill="FFFFFF"/>
            <w:vAlign w:val="bottom"/>
            <w:hideMark/>
          </w:tcPr>
          <w:p w14:paraId="29F55430" w14:textId="77777777" w:rsidR="003C2A01" w:rsidRPr="00D56B20" w:rsidRDefault="003C2A01"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Less Principal repayment</w:t>
            </w:r>
          </w:p>
        </w:tc>
        <w:tc>
          <w:tcPr>
            <w:tcW w:w="434" w:type="pct"/>
            <w:tcBorders>
              <w:top w:val="nil"/>
              <w:left w:val="nil"/>
              <w:bottom w:val="nil"/>
              <w:right w:val="nil"/>
            </w:tcBorders>
            <w:shd w:val="clear" w:color="auto" w:fill="auto"/>
            <w:vAlign w:val="bottom"/>
            <w:hideMark/>
          </w:tcPr>
          <w:p w14:paraId="43AB7653"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(2,715)</w:t>
            </w:r>
          </w:p>
        </w:tc>
        <w:tc>
          <w:tcPr>
            <w:tcW w:w="392" w:type="pct"/>
            <w:tcBorders>
              <w:top w:val="nil"/>
              <w:left w:val="nil"/>
              <w:bottom w:val="nil"/>
              <w:right w:val="nil"/>
            </w:tcBorders>
            <w:shd w:val="clear" w:color="000000" w:fill="DCE6F1"/>
            <w:vAlign w:val="bottom"/>
            <w:hideMark/>
          </w:tcPr>
          <w:p w14:paraId="23E73388"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(2,836)</w:t>
            </w:r>
          </w:p>
        </w:tc>
        <w:tc>
          <w:tcPr>
            <w:tcW w:w="392" w:type="pct"/>
            <w:tcBorders>
              <w:top w:val="nil"/>
              <w:left w:val="nil"/>
              <w:bottom w:val="nil"/>
              <w:right w:val="nil"/>
            </w:tcBorders>
            <w:shd w:val="clear" w:color="auto" w:fill="auto"/>
            <w:vAlign w:val="bottom"/>
            <w:hideMark/>
          </w:tcPr>
          <w:p w14:paraId="77B0B907"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(2,962)</w:t>
            </w:r>
          </w:p>
        </w:tc>
        <w:tc>
          <w:tcPr>
            <w:tcW w:w="392" w:type="pct"/>
            <w:tcBorders>
              <w:top w:val="nil"/>
              <w:left w:val="nil"/>
              <w:bottom w:val="nil"/>
              <w:right w:val="nil"/>
            </w:tcBorders>
            <w:shd w:val="clear" w:color="auto" w:fill="auto"/>
            <w:vAlign w:val="bottom"/>
            <w:hideMark/>
          </w:tcPr>
          <w:p w14:paraId="51B72C77"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(3,094)</w:t>
            </w:r>
          </w:p>
        </w:tc>
        <w:tc>
          <w:tcPr>
            <w:tcW w:w="392" w:type="pct"/>
            <w:tcBorders>
              <w:top w:val="nil"/>
              <w:left w:val="nil"/>
              <w:bottom w:val="nil"/>
              <w:right w:val="nil"/>
            </w:tcBorders>
            <w:shd w:val="clear" w:color="auto" w:fill="auto"/>
            <w:vAlign w:val="bottom"/>
            <w:hideMark/>
          </w:tcPr>
          <w:p w14:paraId="7B31B2DC"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(3,232)</w:t>
            </w:r>
          </w:p>
        </w:tc>
        <w:tc>
          <w:tcPr>
            <w:tcW w:w="392" w:type="pct"/>
            <w:tcBorders>
              <w:top w:val="nil"/>
              <w:left w:val="nil"/>
              <w:bottom w:val="nil"/>
              <w:right w:val="nil"/>
            </w:tcBorders>
            <w:shd w:val="clear" w:color="auto" w:fill="auto"/>
            <w:vAlign w:val="bottom"/>
            <w:hideMark/>
          </w:tcPr>
          <w:p w14:paraId="3CA795C3"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(3,376)</w:t>
            </w:r>
          </w:p>
        </w:tc>
        <w:tc>
          <w:tcPr>
            <w:tcW w:w="392" w:type="pct"/>
            <w:tcBorders>
              <w:top w:val="nil"/>
              <w:left w:val="nil"/>
              <w:bottom w:val="nil"/>
              <w:right w:val="nil"/>
            </w:tcBorders>
            <w:shd w:val="clear" w:color="auto" w:fill="auto"/>
            <w:vAlign w:val="bottom"/>
            <w:hideMark/>
          </w:tcPr>
          <w:p w14:paraId="04292CCA"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(3,527)</w:t>
            </w:r>
          </w:p>
        </w:tc>
        <w:tc>
          <w:tcPr>
            <w:tcW w:w="392" w:type="pct"/>
            <w:tcBorders>
              <w:top w:val="nil"/>
              <w:left w:val="nil"/>
              <w:bottom w:val="nil"/>
              <w:right w:val="nil"/>
            </w:tcBorders>
            <w:shd w:val="clear" w:color="auto" w:fill="auto"/>
            <w:vAlign w:val="bottom"/>
            <w:hideMark/>
          </w:tcPr>
          <w:p w14:paraId="3AA7F7C8"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(2,535)</w:t>
            </w:r>
          </w:p>
        </w:tc>
        <w:tc>
          <w:tcPr>
            <w:tcW w:w="392" w:type="pct"/>
            <w:tcBorders>
              <w:top w:val="nil"/>
              <w:left w:val="nil"/>
              <w:bottom w:val="nil"/>
              <w:right w:val="nil"/>
            </w:tcBorders>
            <w:shd w:val="clear" w:color="auto" w:fill="auto"/>
            <w:vAlign w:val="bottom"/>
            <w:hideMark/>
          </w:tcPr>
          <w:p w14:paraId="58D9888C" w14:textId="63B6DCAB"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nil"/>
            </w:tcBorders>
            <w:shd w:val="clear" w:color="auto" w:fill="auto"/>
            <w:vAlign w:val="bottom"/>
            <w:hideMark/>
          </w:tcPr>
          <w:p w14:paraId="2C585B58" w14:textId="1D59DD74"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nil"/>
              <w:right w:val="single" w:sz="8" w:space="0" w:color="auto"/>
            </w:tcBorders>
            <w:shd w:val="clear" w:color="auto" w:fill="auto"/>
            <w:vAlign w:val="bottom"/>
            <w:hideMark/>
          </w:tcPr>
          <w:p w14:paraId="54B51BCE" w14:textId="37C16D34"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r>
      <w:tr w:rsidR="00C747A5" w:rsidRPr="00D56B20" w14:paraId="7AC1F2F3" w14:textId="77777777" w:rsidTr="00050224">
        <w:trPr>
          <w:trHeight w:val="387"/>
        </w:trPr>
        <w:tc>
          <w:tcPr>
            <w:tcW w:w="644" w:type="pct"/>
            <w:tcBorders>
              <w:top w:val="nil"/>
              <w:left w:val="single" w:sz="8" w:space="0" w:color="auto"/>
              <w:bottom w:val="nil"/>
              <w:right w:val="nil"/>
            </w:tcBorders>
            <w:shd w:val="clear" w:color="000000" w:fill="FFFFFF"/>
            <w:vAlign w:val="bottom"/>
            <w:hideMark/>
          </w:tcPr>
          <w:p w14:paraId="53C76607"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Closing balance</w:t>
            </w:r>
          </w:p>
        </w:tc>
        <w:tc>
          <w:tcPr>
            <w:tcW w:w="434" w:type="pct"/>
            <w:tcBorders>
              <w:top w:val="single" w:sz="4" w:space="0" w:color="auto"/>
              <w:left w:val="nil"/>
              <w:bottom w:val="single" w:sz="4" w:space="0" w:color="auto"/>
              <w:right w:val="nil"/>
            </w:tcBorders>
            <w:shd w:val="clear" w:color="auto" w:fill="auto"/>
            <w:vAlign w:val="bottom"/>
            <w:hideMark/>
          </w:tcPr>
          <w:p w14:paraId="23A1F7C1"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21,562 </w:t>
            </w:r>
          </w:p>
        </w:tc>
        <w:tc>
          <w:tcPr>
            <w:tcW w:w="392" w:type="pct"/>
            <w:tcBorders>
              <w:top w:val="single" w:sz="4" w:space="0" w:color="auto"/>
              <w:left w:val="nil"/>
              <w:bottom w:val="single" w:sz="4" w:space="0" w:color="auto"/>
              <w:right w:val="nil"/>
            </w:tcBorders>
            <w:shd w:val="clear" w:color="000000" w:fill="DCE6F1"/>
            <w:vAlign w:val="bottom"/>
            <w:hideMark/>
          </w:tcPr>
          <w:p w14:paraId="17AA7F75"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18,726 </w:t>
            </w:r>
          </w:p>
        </w:tc>
        <w:tc>
          <w:tcPr>
            <w:tcW w:w="392" w:type="pct"/>
            <w:tcBorders>
              <w:top w:val="single" w:sz="4" w:space="0" w:color="auto"/>
              <w:left w:val="nil"/>
              <w:bottom w:val="single" w:sz="4" w:space="0" w:color="auto"/>
              <w:right w:val="nil"/>
            </w:tcBorders>
            <w:shd w:val="clear" w:color="auto" w:fill="auto"/>
            <w:vAlign w:val="bottom"/>
            <w:hideMark/>
          </w:tcPr>
          <w:p w14:paraId="02E864E7"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15,763 </w:t>
            </w:r>
          </w:p>
        </w:tc>
        <w:tc>
          <w:tcPr>
            <w:tcW w:w="392" w:type="pct"/>
            <w:tcBorders>
              <w:top w:val="single" w:sz="4" w:space="0" w:color="auto"/>
              <w:left w:val="nil"/>
              <w:bottom w:val="single" w:sz="4" w:space="0" w:color="auto"/>
              <w:right w:val="nil"/>
            </w:tcBorders>
            <w:shd w:val="clear" w:color="auto" w:fill="auto"/>
            <w:vAlign w:val="bottom"/>
            <w:hideMark/>
          </w:tcPr>
          <w:p w14:paraId="2873AAA4"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12,669 </w:t>
            </w:r>
          </w:p>
        </w:tc>
        <w:tc>
          <w:tcPr>
            <w:tcW w:w="392" w:type="pct"/>
            <w:tcBorders>
              <w:top w:val="single" w:sz="4" w:space="0" w:color="auto"/>
              <w:left w:val="nil"/>
              <w:bottom w:val="single" w:sz="4" w:space="0" w:color="auto"/>
              <w:right w:val="nil"/>
            </w:tcBorders>
            <w:shd w:val="clear" w:color="auto" w:fill="auto"/>
            <w:vAlign w:val="bottom"/>
            <w:hideMark/>
          </w:tcPr>
          <w:p w14:paraId="78661C4F"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9,438 </w:t>
            </w:r>
          </w:p>
        </w:tc>
        <w:tc>
          <w:tcPr>
            <w:tcW w:w="392" w:type="pct"/>
            <w:tcBorders>
              <w:top w:val="single" w:sz="4" w:space="0" w:color="auto"/>
              <w:left w:val="nil"/>
              <w:bottom w:val="single" w:sz="4" w:space="0" w:color="auto"/>
              <w:right w:val="nil"/>
            </w:tcBorders>
            <w:shd w:val="clear" w:color="auto" w:fill="auto"/>
            <w:vAlign w:val="bottom"/>
            <w:hideMark/>
          </w:tcPr>
          <w:p w14:paraId="00590587"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6,062 </w:t>
            </w:r>
          </w:p>
        </w:tc>
        <w:tc>
          <w:tcPr>
            <w:tcW w:w="392" w:type="pct"/>
            <w:tcBorders>
              <w:top w:val="single" w:sz="4" w:space="0" w:color="auto"/>
              <w:left w:val="nil"/>
              <w:bottom w:val="single" w:sz="4" w:space="0" w:color="auto"/>
              <w:right w:val="nil"/>
            </w:tcBorders>
            <w:shd w:val="clear" w:color="auto" w:fill="auto"/>
            <w:vAlign w:val="bottom"/>
            <w:hideMark/>
          </w:tcPr>
          <w:p w14:paraId="7235C536"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2,535 </w:t>
            </w:r>
          </w:p>
        </w:tc>
        <w:tc>
          <w:tcPr>
            <w:tcW w:w="392" w:type="pct"/>
            <w:tcBorders>
              <w:top w:val="single" w:sz="4" w:space="0" w:color="auto"/>
              <w:left w:val="nil"/>
              <w:bottom w:val="single" w:sz="4" w:space="0" w:color="auto"/>
              <w:right w:val="nil"/>
            </w:tcBorders>
            <w:shd w:val="clear" w:color="auto" w:fill="auto"/>
            <w:vAlign w:val="bottom"/>
            <w:hideMark/>
          </w:tcPr>
          <w:p w14:paraId="13DB992A"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(0)</w:t>
            </w:r>
          </w:p>
        </w:tc>
        <w:tc>
          <w:tcPr>
            <w:tcW w:w="392" w:type="pct"/>
            <w:tcBorders>
              <w:top w:val="single" w:sz="4" w:space="0" w:color="auto"/>
              <w:left w:val="nil"/>
              <w:bottom w:val="single" w:sz="4" w:space="0" w:color="auto"/>
              <w:right w:val="nil"/>
            </w:tcBorders>
            <w:shd w:val="clear" w:color="auto" w:fill="auto"/>
            <w:vAlign w:val="bottom"/>
            <w:hideMark/>
          </w:tcPr>
          <w:p w14:paraId="6A8F9B60"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(0)</w:t>
            </w:r>
          </w:p>
        </w:tc>
        <w:tc>
          <w:tcPr>
            <w:tcW w:w="392" w:type="pct"/>
            <w:tcBorders>
              <w:top w:val="single" w:sz="4" w:space="0" w:color="auto"/>
              <w:left w:val="nil"/>
              <w:bottom w:val="single" w:sz="4" w:space="0" w:color="auto"/>
              <w:right w:val="nil"/>
            </w:tcBorders>
            <w:shd w:val="clear" w:color="auto" w:fill="auto"/>
            <w:vAlign w:val="bottom"/>
            <w:hideMark/>
          </w:tcPr>
          <w:p w14:paraId="224897C8"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(0)</w:t>
            </w:r>
          </w:p>
        </w:tc>
        <w:tc>
          <w:tcPr>
            <w:tcW w:w="392" w:type="pct"/>
            <w:tcBorders>
              <w:top w:val="single" w:sz="4" w:space="0" w:color="auto"/>
              <w:left w:val="nil"/>
              <w:bottom w:val="single" w:sz="4" w:space="0" w:color="auto"/>
              <w:right w:val="single" w:sz="8" w:space="0" w:color="auto"/>
            </w:tcBorders>
            <w:shd w:val="clear" w:color="auto" w:fill="auto"/>
            <w:vAlign w:val="bottom"/>
            <w:hideMark/>
          </w:tcPr>
          <w:p w14:paraId="55F38854"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(0)</w:t>
            </w:r>
          </w:p>
        </w:tc>
      </w:tr>
      <w:tr w:rsidR="003C2A01" w:rsidRPr="00D56B20" w14:paraId="14F4FF3B" w14:textId="77777777" w:rsidTr="00050224">
        <w:trPr>
          <w:trHeight w:val="387"/>
        </w:trPr>
        <w:tc>
          <w:tcPr>
            <w:tcW w:w="644" w:type="pct"/>
            <w:tcBorders>
              <w:top w:val="nil"/>
              <w:left w:val="single" w:sz="8" w:space="0" w:color="auto"/>
              <w:bottom w:val="single" w:sz="8" w:space="0" w:color="auto"/>
              <w:right w:val="nil"/>
            </w:tcBorders>
            <w:shd w:val="clear" w:color="000000" w:fill="FFFFFF"/>
            <w:vAlign w:val="bottom"/>
            <w:hideMark/>
          </w:tcPr>
          <w:p w14:paraId="7D925ED1" w14:textId="77777777" w:rsidR="003C2A01" w:rsidRPr="00D56B20" w:rsidRDefault="003C2A01"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Interest payment</w:t>
            </w:r>
          </w:p>
        </w:tc>
        <w:tc>
          <w:tcPr>
            <w:tcW w:w="434" w:type="pct"/>
            <w:tcBorders>
              <w:top w:val="nil"/>
              <w:left w:val="nil"/>
              <w:bottom w:val="single" w:sz="8" w:space="0" w:color="auto"/>
              <w:right w:val="nil"/>
            </w:tcBorders>
            <w:shd w:val="clear" w:color="auto" w:fill="auto"/>
            <w:vAlign w:val="bottom"/>
            <w:hideMark/>
          </w:tcPr>
          <w:p w14:paraId="734C7295"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1,035 </w:t>
            </w:r>
          </w:p>
        </w:tc>
        <w:tc>
          <w:tcPr>
            <w:tcW w:w="392" w:type="pct"/>
            <w:tcBorders>
              <w:top w:val="nil"/>
              <w:left w:val="nil"/>
              <w:bottom w:val="single" w:sz="8" w:space="0" w:color="auto"/>
              <w:right w:val="nil"/>
            </w:tcBorders>
            <w:shd w:val="clear" w:color="000000" w:fill="DCE6F1"/>
            <w:vAlign w:val="bottom"/>
            <w:hideMark/>
          </w:tcPr>
          <w:p w14:paraId="56D4A54E"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914 </w:t>
            </w:r>
          </w:p>
        </w:tc>
        <w:tc>
          <w:tcPr>
            <w:tcW w:w="392" w:type="pct"/>
            <w:tcBorders>
              <w:top w:val="nil"/>
              <w:left w:val="nil"/>
              <w:bottom w:val="single" w:sz="8" w:space="0" w:color="auto"/>
              <w:right w:val="nil"/>
            </w:tcBorders>
            <w:shd w:val="clear" w:color="auto" w:fill="auto"/>
            <w:vAlign w:val="bottom"/>
            <w:hideMark/>
          </w:tcPr>
          <w:p w14:paraId="36D67FD2"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788 </w:t>
            </w:r>
          </w:p>
        </w:tc>
        <w:tc>
          <w:tcPr>
            <w:tcW w:w="392" w:type="pct"/>
            <w:tcBorders>
              <w:top w:val="nil"/>
              <w:left w:val="nil"/>
              <w:bottom w:val="single" w:sz="8" w:space="0" w:color="auto"/>
              <w:right w:val="nil"/>
            </w:tcBorders>
            <w:shd w:val="clear" w:color="auto" w:fill="auto"/>
            <w:vAlign w:val="bottom"/>
            <w:hideMark/>
          </w:tcPr>
          <w:p w14:paraId="5DF27700"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656 </w:t>
            </w:r>
          </w:p>
        </w:tc>
        <w:tc>
          <w:tcPr>
            <w:tcW w:w="392" w:type="pct"/>
            <w:tcBorders>
              <w:top w:val="nil"/>
              <w:left w:val="nil"/>
              <w:bottom w:val="single" w:sz="8" w:space="0" w:color="auto"/>
              <w:right w:val="nil"/>
            </w:tcBorders>
            <w:shd w:val="clear" w:color="auto" w:fill="auto"/>
            <w:vAlign w:val="bottom"/>
            <w:hideMark/>
          </w:tcPr>
          <w:p w14:paraId="39CC216D"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519 </w:t>
            </w:r>
          </w:p>
        </w:tc>
        <w:tc>
          <w:tcPr>
            <w:tcW w:w="392" w:type="pct"/>
            <w:tcBorders>
              <w:top w:val="nil"/>
              <w:left w:val="nil"/>
              <w:bottom w:val="single" w:sz="8" w:space="0" w:color="auto"/>
              <w:right w:val="nil"/>
            </w:tcBorders>
            <w:shd w:val="clear" w:color="auto" w:fill="auto"/>
            <w:vAlign w:val="bottom"/>
            <w:hideMark/>
          </w:tcPr>
          <w:p w14:paraId="672B380C"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374 </w:t>
            </w:r>
          </w:p>
        </w:tc>
        <w:tc>
          <w:tcPr>
            <w:tcW w:w="392" w:type="pct"/>
            <w:tcBorders>
              <w:top w:val="nil"/>
              <w:left w:val="nil"/>
              <w:bottom w:val="single" w:sz="8" w:space="0" w:color="auto"/>
              <w:right w:val="nil"/>
            </w:tcBorders>
            <w:shd w:val="clear" w:color="auto" w:fill="auto"/>
            <w:vAlign w:val="bottom"/>
            <w:hideMark/>
          </w:tcPr>
          <w:p w14:paraId="00122251"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224 </w:t>
            </w:r>
          </w:p>
        </w:tc>
        <w:tc>
          <w:tcPr>
            <w:tcW w:w="392" w:type="pct"/>
            <w:tcBorders>
              <w:top w:val="nil"/>
              <w:left w:val="nil"/>
              <w:bottom w:val="single" w:sz="8" w:space="0" w:color="auto"/>
              <w:right w:val="nil"/>
            </w:tcBorders>
            <w:shd w:val="clear" w:color="auto" w:fill="auto"/>
            <w:vAlign w:val="bottom"/>
            <w:hideMark/>
          </w:tcPr>
          <w:p w14:paraId="52BB3DDD" w14:textId="77777777"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66 </w:t>
            </w:r>
          </w:p>
        </w:tc>
        <w:tc>
          <w:tcPr>
            <w:tcW w:w="392" w:type="pct"/>
            <w:tcBorders>
              <w:top w:val="nil"/>
              <w:left w:val="nil"/>
              <w:bottom w:val="single" w:sz="8" w:space="0" w:color="auto"/>
              <w:right w:val="nil"/>
            </w:tcBorders>
            <w:shd w:val="clear" w:color="auto" w:fill="auto"/>
            <w:vAlign w:val="bottom"/>
            <w:hideMark/>
          </w:tcPr>
          <w:p w14:paraId="74412937" w14:textId="475A20A5"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single" w:sz="8" w:space="0" w:color="auto"/>
              <w:right w:val="nil"/>
            </w:tcBorders>
            <w:shd w:val="clear" w:color="auto" w:fill="auto"/>
            <w:vAlign w:val="bottom"/>
            <w:hideMark/>
          </w:tcPr>
          <w:p w14:paraId="02D719F8" w14:textId="7D1FD924"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c>
          <w:tcPr>
            <w:tcW w:w="392" w:type="pct"/>
            <w:tcBorders>
              <w:top w:val="nil"/>
              <w:left w:val="nil"/>
              <w:bottom w:val="single" w:sz="8" w:space="0" w:color="auto"/>
              <w:right w:val="single" w:sz="8" w:space="0" w:color="auto"/>
            </w:tcBorders>
            <w:shd w:val="clear" w:color="auto" w:fill="auto"/>
            <w:vAlign w:val="bottom"/>
            <w:hideMark/>
          </w:tcPr>
          <w:p w14:paraId="110C03A8" w14:textId="5368146C" w:rsidR="003C2A01" w:rsidRPr="00D56B20" w:rsidRDefault="003C2A01"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(0)</w:t>
            </w:r>
          </w:p>
        </w:tc>
      </w:tr>
    </w:tbl>
    <w:p w14:paraId="17BEC3C3" w14:textId="482B2316" w:rsidR="00D61790" w:rsidRPr="00D56B20" w:rsidRDefault="00D61790" w:rsidP="005E2A6E">
      <w:pPr>
        <w:spacing w:before="0" w:after="0"/>
        <w:jc w:val="both"/>
        <w:rPr>
          <w:rFonts w:asciiTheme="minorHAnsi" w:eastAsiaTheme="minorHAnsi" w:hAnsiTheme="minorHAnsi" w:cstheme="minorHAnsi"/>
          <w:color w:val="auto"/>
          <w:sz w:val="22"/>
          <w:szCs w:val="22"/>
        </w:rPr>
      </w:pPr>
      <w:r w:rsidRPr="00D56B20">
        <w:rPr>
          <w:rFonts w:asciiTheme="minorHAnsi" w:hAnsiTheme="minorHAnsi" w:cstheme="minorHAnsi"/>
          <w:lang w:eastAsia="zh-CN" w:bidi="th-TH"/>
        </w:rPr>
        <w:fldChar w:fldCharType="begin"/>
      </w:r>
      <w:r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2022-2023 - Financial Plan Tables CURRENT - Proposed.XLSX" "5!R10C3:R17C14" \a \f 4 \h </w:instrText>
      </w:r>
      <w:r w:rsidR="004A6351" w:rsidRPr="00D56B20">
        <w:rPr>
          <w:rFonts w:asciiTheme="minorHAnsi" w:hAnsiTheme="minorHAnsi" w:cstheme="minorHAnsi"/>
          <w:lang w:eastAsia="zh-CN" w:bidi="th-TH"/>
        </w:rPr>
        <w:instrText xml:space="preserve"> \* MERGEFORMAT </w:instrText>
      </w:r>
      <w:r w:rsidRPr="00D56B20">
        <w:rPr>
          <w:rFonts w:asciiTheme="minorHAnsi" w:hAnsiTheme="minorHAnsi" w:cstheme="minorHAnsi"/>
          <w:lang w:eastAsia="zh-CN" w:bidi="th-TH"/>
        </w:rPr>
        <w:fldChar w:fldCharType="separate"/>
      </w:r>
    </w:p>
    <w:p w14:paraId="508C3766" w14:textId="235B197B" w:rsidR="000E0BB1" w:rsidRPr="00D56B20" w:rsidRDefault="00D61790" w:rsidP="005E2A6E">
      <w:pPr>
        <w:spacing w:before="0" w:after="0"/>
        <w:jc w:val="both"/>
        <w:rPr>
          <w:rFonts w:asciiTheme="minorHAnsi" w:eastAsiaTheme="minorHAnsi" w:hAnsiTheme="minorHAnsi" w:cstheme="minorHAnsi"/>
          <w:color w:val="auto"/>
          <w:sz w:val="22"/>
          <w:szCs w:val="22"/>
        </w:rPr>
      </w:pPr>
      <w:r w:rsidRPr="00D56B20">
        <w:rPr>
          <w:rFonts w:asciiTheme="minorHAnsi" w:hAnsiTheme="minorHAnsi" w:cstheme="minorHAnsi"/>
          <w:lang w:eastAsia="zh-CN" w:bidi="th-TH"/>
        </w:rPr>
        <w:fldChar w:fldCharType="end"/>
      </w:r>
      <w:r w:rsidR="000E0BB1" w:rsidRPr="00D56B20">
        <w:rPr>
          <w:rFonts w:asciiTheme="minorHAnsi" w:hAnsiTheme="minorHAnsi" w:cstheme="minorHAnsi"/>
          <w:lang w:eastAsia="zh-CN" w:bidi="th-TH"/>
        </w:rPr>
        <w:fldChar w:fldCharType="begin"/>
      </w:r>
      <w:r w:rsidR="000E0BB1"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2021-2022 - Financial Plan Tables DRAFT.XLSX" "5!R10C3:R17C14" \a \f 4 \h </w:instrText>
      </w:r>
      <w:r w:rsidR="00D56B20">
        <w:rPr>
          <w:rFonts w:asciiTheme="minorHAnsi" w:hAnsiTheme="minorHAnsi" w:cstheme="minorHAnsi"/>
          <w:lang w:eastAsia="zh-CN" w:bidi="th-TH"/>
        </w:rPr>
        <w:instrText xml:space="preserve"> \* MERGEFORMAT </w:instrText>
      </w:r>
      <w:r w:rsidR="000E0BB1" w:rsidRPr="00D56B20">
        <w:rPr>
          <w:rFonts w:asciiTheme="minorHAnsi" w:hAnsiTheme="minorHAnsi" w:cstheme="minorHAnsi"/>
          <w:lang w:eastAsia="zh-CN" w:bidi="th-TH"/>
        </w:rPr>
        <w:fldChar w:fldCharType="separate"/>
      </w:r>
    </w:p>
    <w:p w14:paraId="248E7EF6" w14:textId="61A9BD45" w:rsidR="000E0BB1" w:rsidRDefault="000E0BB1" w:rsidP="005E2A6E">
      <w:pPr>
        <w:spacing w:before="0" w:after="0"/>
        <w:jc w:val="both"/>
        <w:rPr>
          <w:rFonts w:asciiTheme="minorHAnsi" w:hAnsiTheme="minorHAnsi" w:cstheme="minorHAnsi"/>
          <w:lang w:eastAsia="zh-CN" w:bidi="th-TH"/>
        </w:rPr>
      </w:pPr>
      <w:r w:rsidRPr="00D56B20">
        <w:rPr>
          <w:rFonts w:asciiTheme="minorHAnsi" w:hAnsiTheme="minorHAnsi" w:cstheme="minorHAnsi"/>
          <w:lang w:eastAsia="zh-CN" w:bidi="th-TH"/>
        </w:rPr>
        <w:fldChar w:fldCharType="end"/>
      </w:r>
    </w:p>
    <w:p w14:paraId="47CEF22F" w14:textId="692DC10D" w:rsidR="00050224" w:rsidRDefault="00050224" w:rsidP="005E2A6E">
      <w:pPr>
        <w:spacing w:before="0" w:after="0"/>
        <w:jc w:val="both"/>
        <w:rPr>
          <w:rFonts w:asciiTheme="minorHAnsi" w:hAnsiTheme="minorHAnsi" w:cstheme="minorHAnsi"/>
          <w:lang w:eastAsia="zh-CN" w:bidi="th-TH"/>
        </w:rPr>
      </w:pPr>
    </w:p>
    <w:p w14:paraId="1B53F09C" w14:textId="7E423ED3" w:rsidR="00050224" w:rsidRDefault="00050224" w:rsidP="005E2A6E">
      <w:pPr>
        <w:spacing w:before="0" w:after="0"/>
        <w:jc w:val="both"/>
        <w:rPr>
          <w:rFonts w:asciiTheme="minorHAnsi" w:hAnsiTheme="minorHAnsi" w:cstheme="minorHAnsi"/>
          <w:lang w:eastAsia="zh-CN" w:bidi="th-TH"/>
        </w:rPr>
      </w:pPr>
    </w:p>
    <w:p w14:paraId="4E7120A8" w14:textId="64FEBE8C" w:rsidR="00050224" w:rsidRDefault="00050224" w:rsidP="005E2A6E">
      <w:pPr>
        <w:spacing w:before="0" w:after="0"/>
        <w:jc w:val="both"/>
        <w:rPr>
          <w:rFonts w:asciiTheme="minorHAnsi" w:hAnsiTheme="minorHAnsi" w:cstheme="minorHAnsi"/>
          <w:lang w:eastAsia="zh-CN" w:bidi="th-TH"/>
        </w:rPr>
      </w:pPr>
    </w:p>
    <w:p w14:paraId="1BE0E1D2" w14:textId="1D43EA6A" w:rsidR="00050224" w:rsidRDefault="00050224" w:rsidP="005E2A6E">
      <w:pPr>
        <w:spacing w:before="0" w:after="0"/>
        <w:jc w:val="both"/>
        <w:rPr>
          <w:rFonts w:asciiTheme="minorHAnsi" w:hAnsiTheme="minorHAnsi" w:cstheme="minorHAnsi"/>
          <w:lang w:eastAsia="zh-CN" w:bidi="th-TH"/>
        </w:rPr>
      </w:pPr>
    </w:p>
    <w:p w14:paraId="5184B607" w14:textId="6B481C5B" w:rsidR="00050224" w:rsidRDefault="00050224" w:rsidP="005E2A6E">
      <w:pPr>
        <w:spacing w:before="0" w:after="0"/>
        <w:jc w:val="both"/>
        <w:rPr>
          <w:rFonts w:asciiTheme="minorHAnsi" w:hAnsiTheme="minorHAnsi" w:cstheme="minorHAnsi"/>
          <w:lang w:eastAsia="zh-CN" w:bidi="th-TH"/>
        </w:rPr>
      </w:pPr>
    </w:p>
    <w:p w14:paraId="4874CBE4" w14:textId="43BEB4FB" w:rsidR="00050224" w:rsidRDefault="00050224" w:rsidP="005E2A6E">
      <w:pPr>
        <w:spacing w:before="0" w:after="0"/>
        <w:jc w:val="both"/>
        <w:rPr>
          <w:rFonts w:asciiTheme="minorHAnsi" w:hAnsiTheme="minorHAnsi" w:cstheme="minorHAnsi"/>
          <w:lang w:eastAsia="zh-CN" w:bidi="th-TH"/>
        </w:rPr>
      </w:pPr>
    </w:p>
    <w:p w14:paraId="0631E225" w14:textId="42BD5A91" w:rsidR="00050224" w:rsidRDefault="00050224" w:rsidP="005E2A6E">
      <w:pPr>
        <w:spacing w:before="0" w:after="0"/>
        <w:jc w:val="both"/>
        <w:rPr>
          <w:rFonts w:asciiTheme="minorHAnsi" w:hAnsiTheme="minorHAnsi" w:cstheme="minorHAnsi"/>
          <w:lang w:eastAsia="zh-CN" w:bidi="th-TH"/>
        </w:rPr>
      </w:pPr>
    </w:p>
    <w:p w14:paraId="75483E32" w14:textId="6F86F5FA" w:rsidR="00050224" w:rsidRDefault="00050224" w:rsidP="005E2A6E">
      <w:pPr>
        <w:spacing w:before="0" w:after="0"/>
        <w:jc w:val="both"/>
        <w:rPr>
          <w:rFonts w:asciiTheme="minorHAnsi" w:hAnsiTheme="minorHAnsi" w:cstheme="minorHAnsi"/>
          <w:lang w:eastAsia="zh-CN" w:bidi="th-TH"/>
        </w:rPr>
      </w:pPr>
    </w:p>
    <w:p w14:paraId="279774BA" w14:textId="7865D59D" w:rsidR="00050224" w:rsidRDefault="00050224" w:rsidP="005E2A6E">
      <w:pPr>
        <w:spacing w:before="0" w:after="0"/>
        <w:jc w:val="both"/>
        <w:rPr>
          <w:rFonts w:asciiTheme="minorHAnsi" w:hAnsiTheme="minorHAnsi" w:cstheme="minorHAnsi"/>
          <w:lang w:eastAsia="zh-CN" w:bidi="th-TH"/>
        </w:rPr>
      </w:pPr>
    </w:p>
    <w:p w14:paraId="638C82D3" w14:textId="77777777" w:rsidR="000E0BB1" w:rsidRPr="00D56B20" w:rsidRDefault="000E0BB1" w:rsidP="005E2A6E">
      <w:pPr>
        <w:pStyle w:val="Heading3"/>
        <w:spacing w:before="0" w:after="0"/>
        <w:rPr>
          <w:rFonts w:asciiTheme="minorHAnsi" w:hAnsiTheme="minorHAnsi" w:cstheme="minorHAnsi"/>
        </w:rPr>
      </w:pPr>
      <w:r w:rsidRPr="00D56B20">
        <w:rPr>
          <w:rFonts w:asciiTheme="minorHAnsi" w:hAnsiTheme="minorHAnsi" w:cstheme="minorHAnsi"/>
        </w:rPr>
        <w:t>5.1.3 Performance Indicators</w:t>
      </w:r>
    </w:p>
    <w:p w14:paraId="53F4E73D" w14:textId="77777777" w:rsidR="00050224" w:rsidRDefault="00050224" w:rsidP="005E2A6E">
      <w:pPr>
        <w:spacing w:before="0" w:after="0"/>
        <w:rPr>
          <w:rFonts w:asciiTheme="minorHAnsi" w:hAnsiTheme="minorHAnsi" w:cstheme="minorHAnsi"/>
          <w:bCs/>
          <w:color w:val="auto"/>
          <w:sz w:val="22"/>
          <w:szCs w:val="22"/>
          <w:lang w:eastAsia="zh-CN" w:bidi="th-TH"/>
        </w:rPr>
      </w:pPr>
    </w:p>
    <w:p w14:paraId="2083D197" w14:textId="4C6B85B2" w:rsidR="000E0BB1" w:rsidRPr="00D56B20" w:rsidRDefault="000E0BB1" w:rsidP="005E2A6E">
      <w:pPr>
        <w:spacing w:before="0" w:after="0"/>
        <w:rPr>
          <w:rFonts w:asciiTheme="minorHAnsi" w:eastAsiaTheme="minorHAnsi" w:hAnsiTheme="minorHAnsi" w:cstheme="minorHAnsi"/>
          <w:color w:val="auto"/>
          <w:sz w:val="22"/>
          <w:szCs w:val="22"/>
        </w:rPr>
      </w:pPr>
      <w:r w:rsidRPr="00D56B20">
        <w:rPr>
          <w:rFonts w:asciiTheme="minorHAnsi" w:hAnsiTheme="minorHAnsi" w:cstheme="minorHAnsi"/>
          <w:bCs/>
          <w:color w:val="auto"/>
          <w:sz w:val="22"/>
          <w:szCs w:val="22"/>
          <w:lang w:eastAsia="zh-CN" w:bidi="th-TH"/>
        </w:rPr>
        <w:t xml:space="preserve">The following table highlights Council’s projected performance across a range of debt management performance indicators. </w:t>
      </w:r>
      <w:r w:rsidRPr="00D56B20">
        <w:rPr>
          <w:rFonts w:asciiTheme="minorHAnsi" w:hAnsiTheme="minorHAnsi" w:cstheme="minorHAnsi"/>
          <w:lang w:eastAsia="zh-CN" w:bidi="th-TH"/>
        </w:rPr>
        <w:fldChar w:fldCharType="begin"/>
      </w:r>
      <w:r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2021-2022 - Financial Plan Tables DRAFT.XLSX" 5!R21C3:R27C15 \a \f 4 \h  \* MERGEFORMAT </w:instrText>
      </w:r>
      <w:r w:rsidRPr="00D56B20">
        <w:rPr>
          <w:rFonts w:asciiTheme="minorHAnsi" w:hAnsiTheme="minorHAnsi" w:cstheme="minorHAnsi"/>
          <w:lang w:eastAsia="zh-CN" w:bidi="th-TH"/>
        </w:rPr>
        <w:fldChar w:fldCharType="separate"/>
      </w:r>
    </w:p>
    <w:p w14:paraId="28EECBC6" w14:textId="77777777" w:rsidR="00C747A5" w:rsidRPr="00D56B20" w:rsidDel="00C747A5" w:rsidRDefault="000E0BB1" w:rsidP="005E2A6E">
      <w:pPr>
        <w:spacing w:before="0" w:after="0"/>
        <w:rPr>
          <w:rFonts w:asciiTheme="minorHAnsi" w:hAnsiTheme="minorHAnsi" w:cstheme="minorHAnsi"/>
          <w:b/>
          <w:color w:val="auto"/>
          <w:sz w:val="20"/>
          <w:highlight w:val="cyan"/>
          <w:lang w:eastAsia="zh-CN" w:bidi="th-TH"/>
        </w:rPr>
      </w:pPr>
      <w:r w:rsidRPr="00D56B20">
        <w:rPr>
          <w:rFonts w:asciiTheme="minorHAnsi" w:hAnsiTheme="minorHAnsi" w:cstheme="minorHAnsi"/>
          <w:b/>
          <w:color w:val="auto"/>
          <w:sz w:val="20"/>
          <w:lang w:eastAsia="zh-CN" w:bidi="th-TH"/>
        </w:rPr>
        <w:fldChar w:fldCharType="end"/>
      </w:r>
    </w:p>
    <w:tbl>
      <w:tblPr>
        <w:tblW w:w="5406" w:type="pct"/>
        <w:tblLook w:val="04A0" w:firstRow="1" w:lastRow="0" w:firstColumn="1" w:lastColumn="0" w:noHBand="0" w:noVBand="1"/>
      </w:tblPr>
      <w:tblGrid>
        <w:gridCol w:w="1700"/>
        <w:gridCol w:w="644"/>
        <w:gridCol w:w="800"/>
        <w:gridCol w:w="723"/>
        <w:gridCol w:w="723"/>
        <w:gridCol w:w="723"/>
        <w:gridCol w:w="723"/>
        <w:gridCol w:w="723"/>
        <w:gridCol w:w="723"/>
        <w:gridCol w:w="723"/>
        <w:gridCol w:w="723"/>
        <w:gridCol w:w="723"/>
        <w:gridCol w:w="723"/>
      </w:tblGrid>
      <w:tr w:rsidR="00082C99" w:rsidRPr="00D56B20" w14:paraId="7347A9D8" w14:textId="77777777" w:rsidTr="00082C99">
        <w:trPr>
          <w:trHeight w:val="360"/>
        </w:trPr>
        <w:tc>
          <w:tcPr>
            <w:tcW w:w="883" w:type="pct"/>
            <w:vMerge w:val="restart"/>
            <w:tcBorders>
              <w:top w:val="single" w:sz="8" w:space="0" w:color="auto"/>
              <w:left w:val="single" w:sz="8" w:space="0" w:color="auto"/>
              <w:bottom w:val="nil"/>
              <w:right w:val="nil"/>
            </w:tcBorders>
            <w:shd w:val="clear" w:color="000000" w:fill="5B9BD5"/>
            <w:vAlign w:val="center"/>
            <w:hideMark/>
          </w:tcPr>
          <w:p w14:paraId="6C0C3FB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Performance Indicator</w:t>
            </w:r>
          </w:p>
        </w:tc>
        <w:tc>
          <w:tcPr>
            <w:tcW w:w="306" w:type="pct"/>
            <w:tcBorders>
              <w:top w:val="single" w:sz="8" w:space="0" w:color="auto"/>
              <w:left w:val="nil"/>
              <w:bottom w:val="nil"/>
              <w:right w:val="nil"/>
            </w:tcBorders>
            <w:shd w:val="clear" w:color="000000" w:fill="5B9BD5"/>
            <w:vAlign w:val="center"/>
            <w:hideMark/>
          </w:tcPr>
          <w:p w14:paraId="2CF673E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Target</w:t>
            </w:r>
          </w:p>
        </w:tc>
        <w:tc>
          <w:tcPr>
            <w:tcW w:w="379" w:type="pct"/>
            <w:tcBorders>
              <w:top w:val="single" w:sz="8" w:space="0" w:color="auto"/>
              <w:left w:val="nil"/>
              <w:bottom w:val="nil"/>
              <w:right w:val="nil"/>
            </w:tcBorders>
            <w:shd w:val="clear" w:color="000000" w:fill="5B9BD5"/>
            <w:vAlign w:val="center"/>
            <w:hideMark/>
          </w:tcPr>
          <w:p w14:paraId="05C945F4"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Forecast / Actual</w:t>
            </w:r>
          </w:p>
        </w:tc>
        <w:tc>
          <w:tcPr>
            <w:tcW w:w="343" w:type="pct"/>
            <w:tcBorders>
              <w:top w:val="single" w:sz="8" w:space="0" w:color="auto"/>
              <w:left w:val="nil"/>
              <w:bottom w:val="nil"/>
              <w:right w:val="nil"/>
            </w:tcBorders>
            <w:shd w:val="clear" w:color="000000" w:fill="5B9BD5"/>
            <w:vAlign w:val="center"/>
            <w:hideMark/>
          </w:tcPr>
          <w:p w14:paraId="158D5DB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6B51C2B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3AA718DB"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37715C8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12F69DA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1A09D80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06B109F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50D71906"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nil"/>
            </w:tcBorders>
            <w:shd w:val="clear" w:color="000000" w:fill="5B9BD5"/>
            <w:vAlign w:val="center"/>
            <w:hideMark/>
          </w:tcPr>
          <w:p w14:paraId="66E7D70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43" w:type="pct"/>
            <w:tcBorders>
              <w:top w:val="single" w:sz="8" w:space="0" w:color="auto"/>
              <w:left w:val="nil"/>
              <w:bottom w:val="nil"/>
              <w:right w:val="single" w:sz="8" w:space="0" w:color="auto"/>
            </w:tcBorders>
            <w:shd w:val="clear" w:color="000000" w:fill="5B9BD5"/>
            <w:vAlign w:val="center"/>
            <w:hideMark/>
          </w:tcPr>
          <w:p w14:paraId="67318EF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r>
      <w:tr w:rsidR="00082C99" w:rsidRPr="00D56B20" w14:paraId="5FCC5A64" w14:textId="77777777" w:rsidTr="00082C99">
        <w:trPr>
          <w:trHeight w:val="270"/>
        </w:trPr>
        <w:tc>
          <w:tcPr>
            <w:tcW w:w="883" w:type="pct"/>
            <w:vMerge/>
            <w:tcBorders>
              <w:top w:val="single" w:sz="8" w:space="0" w:color="auto"/>
              <w:left w:val="single" w:sz="8" w:space="0" w:color="auto"/>
              <w:bottom w:val="nil"/>
              <w:right w:val="nil"/>
            </w:tcBorders>
            <w:vAlign w:val="center"/>
            <w:hideMark/>
          </w:tcPr>
          <w:p w14:paraId="1F4BC22D" w14:textId="77777777" w:rsidR="00C747A5" w:rsidRPr="00D56B20" w:rsidRDefault="00C747A5" w:rsidP="005E2A6E">
            <w:pPr>
              <w:spacing w:before="0" w:after="0"/>
              <w:rPr>
                <w:rFonts w:asciiTheme="minorHAnsi" w:hAnsiTheme="minorHAnsi" w:cstheme="minorHAnsi"/>
                <w:b/>
                <w:bCs/>
                <w:color w:val="FFFFFF"/>
                <w:sz w:val="14"/>
                <w:szCs w:val="14"/>
                <w:lang w:eastAsia="en-AU"/>
              </w:rPr>
            </w:pPr>
          </w:p>
        </w:tc>
        <w:tc>
          <w:tcPr>
            <w:tcW w:w="306" w:type="pct"/>
            <w:tcBorders>
              <w:top w:val="nil"/>
              <w:left w:val="nil"/>
              <w:bottom w:val="nil"/>
              <w:right w:val="nil"/>
            </w:tcBorders>
            <w:shd w:val="clear" w:color="000000" w:fill="5B9BD5"/>
            <w:vAlign w:val="center"/>
            <w:hideMark/>
          </w:tcPr>
          <w:p w14:paraId="3864F1D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79" w:type="pct"/>
            <w:tcBorders>
              <w:top w:val="nil"/>
              <w:left w:val="nil"/>
              <w:bottom w:val="nil"/>
              <w:right w:val="nil"/>
            </w:tcBorders>
            <w:shd w:val="clear" w:color="000000" w:fill="5B9BD5"/>
            <w:vAlign w:val="center"/>
            <w:hideMark/>
          </w:tcPr>
          <w:p w14:paraId="139DC4FB"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2022/23</w:t>
            </w:r>
          </w:p>
        </w:tc>
        <w:tc>
          <w:tcPr>
            <w:tcW w:w="343" w:type="pct"/>
            <w:tcBorders>
              <w:top w:val="nil"/>
              <w:left w:val="nil"/>
              <w:bottom w:val="nil"/>
              <w:right w:val="nil"/>
            </w:tcBorders>
            <w:shd w:val="clear" w:color="000000" w:fill="5B9BD5"/>
            <w:vAlign w:val="center"/>
            <w:hideMark/>
          </w:tcPr>
          <w:p w14:paraId="269A93C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2023/24</w:t>
            </w:r>
          </w:p>
        </w:tc>
        <w:tc>
          <w:tcPr>
            <w:tcW w:w="343" w:type="pct"/>
            <w:tcBorders>
              <w:top w:val="nil"/>
              <w:left w:val="nil"/>
              <w:bottom w:val="nil"/>
              <w:right w:val="nil"/>
            </w:tcBorders>
            <w:shd w:val="clear" w:color="000000" w:fill="5B9BD5"/>
            <w:vAlign w:val="center"/>
            <w:hideMark/>
          </w:tcPr>
          <w:p w14:paraId="1324BEF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2024/25</w:t>
            </w:r>
          </w:p>
        </w:tc>
        <w:tc>
          <w:tcPr>
            <w:tcW w:w="343" w:type="pct"/>
            <w:tcBorders>
              <w:top w:val="nil"/>
              <w:left w:val="nil"/>
              <w:bottom w:val="nil"/>
              <w:right w:val="nil"/>
            </w:tcBorders>
            <w:shd w:val="clear" w:color="000000" w:fill="5B9BD5"/>
            <w:vAlign w:val="center"/>
            <w:hideMark/>
          </w:tcPr>
          <w:p w14:paraId="03BE087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2025/26</w:t>
            </w:r>
          </w:p>
        </w:tc>
        <w:tc>
          <w:tcPr>
            <w:tcW w:w="343" w:type="pct"/>
            <w:tcBorders>
              <w:top w:val="nil"/>
              <w:left w:val="nil"/>
              <w:bottom w:val="nil"/>
              <w:right w:val="nil"/>
            </w:tcBorders>
            <w:shd w:val="clear" w:color="000000" w:fill="5B9BD5"/>
            <w:vAlign w:val="center"/>
            <w:hideMark/>
          </w:tcPr>
          <w:p w14:paraId="2C5823D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2026/27</w:t>
            </w:r>
          </w:p>
        </w:tc>
        <w:tc>
          <w:tcPr>
            <w:tcW w:w="343" w:type="pct"/>
            <w:tcBorders>
              <w:top w:val="nil"/>
              <w:left w:val="nil"/>
              <w:bottom w:val="nil"/>
              <w:right w:val="nil"/>
            </w:tcBorders>
            <w:shd w:val="clear" w:color="000000" w:fill="5B9BD5"/>
            <w:vAlign w:val="center"/>
            <w:hideMark/>
          </w:tcPr>
          <w:p w14:paraId="4C648C3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2027/28</w:t>
            </w:r>
          </w:p>
        </w:tc>
        <w:tc>
          <w:tcPr>
            <w:tcW w:w="343" w:type="pct"/>
            <w:tcBorders>
              <w:top w:val="nil"/>
              <w:left w:val="nil"/>
              <w:bottom w:val="nil"/>
              <w:right w:val="nil"/>
            </w:tcBorders>
            <w:shd w:val="clear" w:color="000000" w:fill="5B9BD5"/>
            <w:vAlign w:val="center"/>
            <w:hideMark/>
          </w:tcPr>
          <w:p w14:paraId="4863AC90"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2028/29</w:t>
            </w:r>
          </w:p>
        </w:tc>
        <w:tc>
          <w:tcPr>
            <w:tcW w:w="343" w:type="pct"/>
            <w:tcBorders>
              <w:top w:val="nil"/>
              <w:left w:val="nil"/>
              <w:bottom w:val="nil"/>
              <w:right w:val="nil"/>
            </w:tcBorders>
            <w:shd w:val="clear" w:color="000000" w:fill="5B9BD5"/>
            <w:vAlign w:val="center"/>
            <w:hideMark/>
          </w:tcPr>
          <w:p w14:paraId="32DFEBF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2029/30</w:t>
            </w:r>
          </w:p>
        </w:tc>
        <w:tc>
          <w:tcPr>
            <w:tcW w:w="343" w:type="pct"/>
            <w:tcBorders>
              <w:top w:val="nil"/>
              <w:left w:val="nil"/>
              <w:bottom w:val="nil"/>
              <w:right w:val="nil"/>
            </w:tcBorders>
            <w:shd w:val="clear" w:color="000000" w:fill="5B9BD5"/>
            <w:vAlign w:val="center"/>
            <w:hideMark/>
          </w:tcPr>
          <w:p w14:paraId="536BA8B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2030/31</w:t>
            </w:r>
          </w:p>
        </w:tc>
        <w:tc>
          <w:tcPr>
            <w:tcW w:w="343" w:type="pct"/>
            <w:tcBorders>
              <w:top w:val="nil"/>
              <w:left w:val="nil"/>
              <w:bottom w:val="nil"/>
              <w:right w:val="nil"/>
            </w:tcBorders>
            <w:shd w:val="clear" w:color="000000" w:fill="5B9BD5"/>
            <w:vAlign w:val="center"/>
            <w:hideMark/>
          </w:tcPr>
          <w:p w14:paraId="64351DD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2031/32</w:t>
            </w:r>
          </w:p>
        </w:tc>
        <w:tc>
          <w:tcPr>
            <w:tcW w:w="343" w:type="pct"/>
            <w:tcBorders>
              <w:top w:val="nil"/>
              <w:left w:val="nil"/>
              <w:bottom w:val="nil"/>
              <w:right w:val="single" w:sz="8" w:space="0" w:color="auto"/>
            </w:tcBorders>
            <w:shd w:val="clear" w:color="000000" w:fill="5B9BD5"/>
            <w:vAlign w:val="center"/>
            <w:hideMark/>
          </w:tcPr>
          <w:p w14:paraId="64C7CB3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2032/33</w:t>
            </w:r>
          </w:p>
        </w:tc>
      </w:tr>
      <w:tr w:rsidR="00082C99" w:rsidRPr="00D56B20" w14:paraId="48F077CD" w14:textId="77777777" w:rsidTr="00082C99">
        <w:trPr>
          <w:trHeight w:val="379"/>
        </w:trPr>
        <w:tc>
          <w:tcPr>
            <w:tcW w:w="883" w:type="pct"/>
            <w:vMerge/>
            <w:tcBorders>
              <w:top w:val="single" w:sz="8" w:space="0" w:color="auto"/>
              <w:left w:val="single" w:sz="8" w:space="0" w:color="auto"/>
              <w:bottom w:val="nil"/>
              <w:right w:val="nil"/>
            </w:tcBorders>
            <w:vAlign w:val="center"/>
            <w:hideMark/>
          </w:tcPr>
          <w:p w14:paraId="3DB4A4DD" w14:textId="77777777" w:rsidR="00C747A5" w:rsidRPr="00D56B20" w:rsidRDefault="00C747A5" w:rsidP="005E2A6E">
            <w:pPr>
              <w:spacing w:before="0" w:after="0"/>
              <w:rPr>
                <w:rFonts w:asciiTheme="minorHAnsi" w:hAnsiTheme="minorHAnsi" w:cstheme="minorHAnsi"/>
                <w:b/>
                <w:bCs/>
                <w:color w:val="FFFFFF"/>
                <w:sz w:val="14"/>
                <w:szCs w:val="14"/>
                <w:lang w:eastAsia="en-AU"/>
              </w:rPr>
            </w:pPr>
          </w:p>
        </w:tc>
        <w:tc>
          <w:tcPr>
            <w:tcW w:w="306" w:type="pct"/>
            <w:tcBorders>
              <w:top w:val="nil"/>
              <w:left w:val="nil"/>
              <w:bottom w:val="nil"/>
              <w:right w:val="nil"/>
            </w:tcBorders>
            <w:shd w:val="clear" w:color="000000" w:fill="5B9BD5"/>
            <w:vAlign w:val="center"/>
            <w:hideMark/>
          </w:tcPr>
          <w:p w14:paraId="562599C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79" w:type="pct"/>
            <w:tcBorders>
              <w:top w:val="nil"/>
              <w:left w:val="nil"/>
              <w:bottom w:val="nil"/>
              <w:right w:val="nil"/>
            </w:tcBorders>
            <w:shd w:val="clear" w:color="000000" w:fill="5B9BD5"/>
            <w:vAlign w:val="center"/>
            <w:hideMark/>
          </w:tcPr>
          <w:p w14:paraId="7B88A1C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43B27A1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3102FD34"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5AB891D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75C0297D"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6804A3A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1508536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7B7486A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405EDEFB"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nil"/>
            </w:tcBorders>
            <w:shd w:val="clear" w:color="000000" w:fill="5B9BD5"/>
            <w:vAlign w:val="center"/>
            <w:hideMark/>
          </w:tcPr>
          <w:p w14:paraId="129D181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c>
          <w:tcPr>
            <w:tcW w:w="343" w:type="pct"/>
            <w:tcBorders>
              <w:top w:val="nil"/>
              <w:left w:val="nil"/>
              <w:bottom w:val="nil"/>
              <w:right w:val="single" w:sz="8" w:space="0" w:color="auto"/>
            </w:tcBorders>
            <w:shd w:val="clear" w:color="000000" w:fill="5B9BD5"/>
            <w:vAlign w:val="center"/>
            <w:hideMark/>
          </w:tcPr>
          <w:p w14:paraId="2FB1896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w:t>
            </w:r>
          </w:p>
        </w:tc>
      </w:tr>
      <w:tr w:rsidR="00082C99" w:rsidRPr="00D56B20" w14:paraId="2B2207FE" w14:textId="77777777" w:rsidTr="003C2A01">
        <w:trPr>
          <w:trHeight w:val="255"/>
        </w:trPr>
        <w:tc>
          <w:tcPr>
            <w:tcW w:w="883" w:type="pct"/>
            <w:tcBorders>
              <w:top w:val="nil"/>
              <w:left w:val="single" w:sz="8" w:space="0" w:color="auto"/>
              <w:bottom w:val="nil"/>
              <w:right w:val="nil"/>
            </w:tcBorders>
            <w:shd w:val="clear" w:color="000000" w:fill="FFFFFF"/>
            <w:vAlign w:val="bottom"/>
            <w:hideMark/>
          </w:tcPr>
          <w:p w14:paraId="4C30CF56"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Total borrowings / Rate revenue</w:t>
            </w:r>
          </w:p>
        </w:tc>
        <w:tc>
          <w:tcPr>
            <w:tcW w:w="306" w:type="pct"/>
            <w:tcBorders>
              <w:top w:val="nil"/>
              <w:left w:val="nil"/>
              <w:bottom w:val="nil"/>
              <w:right w:val="nil"/>
            </w:tcBorders>
            <w:shd w:val="clear" w:color="auto" w:fill="auto"/>
            <w:vAlign w:val="bottom"/>
            <w:hideMark/>
          </w:tcPr>
          <w:p w14:paraId="078EE43F"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Below 60%</w:t>
            </w:r>
          </w:p>
        </w:tc>
        <w:tc>
          <w:tcPr>
            <w:tcW w:w="379" w:type="pct"/>
            <w:tcBorders>
              <w:top w:val="nil"/>
              <w:left w:val="nil"/>
              <w:bottom w:val="nil"/>
              <w:right w:val="nil"/>
            </w:tcBorders>
            <w:shd w:val="clear" w:color="FFFFFF" w:fill="auto"/>
            <w:vAlign w:val="bottom"/>
            <w:hideMark/>
          </w:tcPr>
          <w:p w14:paraId="0FD6FBBD"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21.04%</w:t>
            </w:r>
          </w:p>
        </w:tc>
        <w:tc>
          <w:tcPr>
            <w:tcW w:w="343" w:type="pct"/>
            <w:tcBorders>
              <w:top w:val="nil"/>
              <w:left w:val="nil"/>
              <w:bottom w:val="nil"/>
              <w:right w:val="nil"/>
            </w:tcBorders>
            <w:shd w:val="clear" w:color="FFFFFF" w:fill="DCE6F1"/>
            <w:vAlign w:val="bottom"/>
            <w:hideMark/>
          </w:tcPr>
          <w:p w14:paraId="458433A3"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17.40%</w:t>
            </w:r>
          </w:p>
        </w:tc>
        <w:tc>
          <w:tcPr>
            <w:tcW w:w="343" w:type="pct"/>
            <w:tcBorders>
              <w:top w:val="nil"/>
              <w:left w:val="nil"/>
              <w:bottom w:val="nil"/>
              <w:right w:val="nil"/>
            </w:tcBorders>
            <w:shd w:val="clear" w:color="FFFFFF" w:fill="auto"/>
            <w:vAlign w:val="bottom"/>
            <w:hideMark/>
          </w:tcPr>
          <w:p w14:paraId="7BBDD3F8"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14.12%</w:t>
            </w:r>
          </w:p>
        </w:tc>
        <w:tc>
          <w:tcPr>
            <w:tcW w:w="343" w:type="pct"/>
            <w:tcBorders>
              <w:top w:val="nil"/>
              <w:left w:val="nil"/>
              <w:bottom w:val="nil"/>
              <w:right w:val="nil"/>
            </w:tcBorders>
            <w:shd w:val="clear" w:color="FFFFFF" w:fill="auto"/>
            <w:vAlign w:val="bottom"/>
            <w:hideMark/>
          </w:tcPr>
          <w:p w14:paraId="3C79D68B"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10.92%</w:t>
            </w:r>
          </w:p>
        </w:tc>
        <w:tc>
          <w:tcPr>
            <w:tcW w:w="343" w:type="pct"/>
            <w:tcBorders>
              <w:top w:val="nil"/>
              <w:left w:val="nil"/>
              <w:bottom w:val="nil"/>
              <w:right w:val="nil"/>
            </w:tcBorders>
            <w:shd w:val="clear" w:color="FFFFFF" w:fill="auto"/>
            <w:vAlign w:val="bottom"/>
            <w:hideMark/>
          </w:tcPr>
          <w:p w14:paraId="2928594E"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7.86%</w:t>
            </w:r>
          </w:p>
        </w:tc>
        <w:tc>
          <w:tcPr>
            <w:tcW w:w="343" w:type="pct"/>
            <w:tcBorders>
              <w:top w:val="nil"/>
              <w:left w:val="nil"/>
              <w:bottom w:val="nil"/>
              <w:right w:val="nil"/>
            </w:tcBorders>
            <w:shd w:val="clear" w:color="FFFFFF" w:fill="auto"/>
            <w:vAlign w:val="bottom"/>
            <w:hideMark/>
          </w:tcPr>
          <w:p w14:paraId="0BF6D1C4"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4.89%</w:t>
            </w:r>
          </w:p>
        </w:tc>
        <w:tc>
          <w:tcPr>
            <w:tcW w:w="343" w:type="pct"/>
            <w:tcBorders>
              <w:top w:val="nil"/>
              <w:left w:val="nil"/>
              <w:bottom w:val="nil"/>
              <w:right w:val="nil"/>
            </w:tcBorders>
            <w:shd w:val="clear" w:color="FFFFFF" w:fill="auto"/>
            <w:vAlign w:val="bottom"/>
            <w:hideMark/>
          </w:tcPr>
          <w:p w14:paraId="16DA0A2C"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1.98%</w:t>
            </w:r>
          </w:p>
        </w:tc>
        <w:tc>
          <w:tcPr>
            <w:tcW w:w="343" w:type="pct"/>
            <w:tcBorders>
              <w:top w:val="nil"/>
              <w:left w:val="nil"/>
              <w:bottom w:val="nil"/>
              <w:right w:val="nil"/>
            </w:tcBorders>
            <w:shd w:val="clear" w:color="FFFFFF" w:fill="auto"/>
            <w:vAlign w:val="bottom"/>
            <w:hideMark/>
          </w:tcPr>
          <w:p w14:paraId="45C4F5C7"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nil"/>
            </w:tcBorders>
            <w:shd w:val="clear" w:color="FFFFFF" w:fill="auto"/>
            <w:vAlign w:val="bottom"/>
            <w:hideMark/>
          </w:tcPr>
          <w:p w14:paraId="3015AB2F"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nil"/>
            </w:tcBorders>
            <w:shd w:val="clear" w:color="FFFFFF" w:fill="auto"/>
            <w:vAlign w:val="bottom"/>
            <w:hideMark/>
          </w:tcPr>
          <w:p w14:paraId="4A550663"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single" w:sz="8" w:space="0" w:color="auto"/>
            </w:tcBorders>
            <w:shd w:val="clear" w:color="FFFFFF" w:fill="auto"/>
            <w:vAlign w:val="bottom"/>
            <w:hideMark/>
          </w:tcPr>
          <w:p w14:paraId="3AE2D56A"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r>
      <w:tr w:rsidR="00082C99" w:rsidRPr="00D56B20" w14:paraId="44B0AED4" w14:textId="77777777" w:rsidTr="003C2A01">
        <w:trPr>
          <w:trHeight w:val="255"/>
        </w:trPr>
        <w:tc>
          <w:tcPr>
            <w:tcW w:w="883" w:type="pct"/>
            <w:tcBorders>
              <w:top w:val="nil"/>
              <w:left w:val="single" w:sz="8" w:space="0" w:color="auto"/>
              <w:bottom w:val="nil"/>
              <w:right w:val="nil"/>
            </w:tcBorders>
            <w:shd w:val="clear" w:color="000000" w:fill="FFFFFF"/>
            <w:vAlign w:val="bottom"/>
            <w:hideMark/>
          </w:tcPr>
          <w:p w14:paraId="539975DC"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Debt servicing / Rate revenue</w:t>
            </w:r>
          </w:p>
        </w:tc>
        <w:tc>
          <w:tcPr>
            <w:tcW w:w="306" w:type="pct"/>
            <w:tcBorders>
              <w:top w:val="nil"/>
              <w:left w:val="nil"/>
              <w:bottom w:val="nil"/>
              <w:right w:val="nil"/>
            </w:tcBorders>
            <w:shd w:val="clear" w:color="auto" w:fill="auto"/>
            <w:vAlign w:val="bottom"/>
            <w:hideMark/>
          </w:tcPr>
          <w:p w14:paraId="414B69EA"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Below 5%</w:t>
            </w:r>
          </w:p>
        </w:tc>
        <w:tc>
          <w:tcPr>
            <w:tcW w:w="379" w:type="pct"/>
            <w:tcBorders>
              <w:top w:val="nil"/>
              <w:left w:val="nil"/>
              <w:bottom w:val="nil"/>
              <w:right w:val="nil"/>
            </w:tcBorders>
            <w:shd w:val="clear" w:color="FFFFFF" w:fill="FFFFFF"/>
            <w:vAlign w:val="bottom"/>
            <w:hideMark/>
          </w:tcPr>
          <w:p w14:paraId="052B0C8E"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1.01%</w:t>
            </w:r>
          </w:p>
        </w:tc>
        <w:tc>
          <w:tcPr>
            <w:tcW w:w="343" w:type="pct"/>
            <w:tcBorders>
              <w:top w:val="nil"/>
              <w:left w:val="nil"/>
              <w:bottom w:val="nil"/>
              <w:right w:val="nil"/>
            </w:tcBorders>
            <w:shd w:val="clear" w:color="FFFFFF" w:fill="DCE6F1"/>
            <w:vAlign w:val="bottom"/>
            <w:hideMark/>
          </w:tcPr>
          <w:p w14:paraId="5F8D4F31"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0.85%</w:t>
            </w:r>
          </w:p>
        </w:tc>
        <w:tc>
          <w:tcPr>
            <w:tcW w:w="343" w:type="pct"/>
            <w:tcBorders>
              <w:top w:val="nil"/>
              <w:left w:val="nil"/>
              <w:bottom w:val="nil"/>
              <w:right w:val="nil"/>
            </w:tcBorders>
            <w:shd w:val="clear" w:color="FFFFFF" w:fill="FFFFFF"/>
            <w:vAlign w:val="bottom"/>
            <w:hideMark/>
          </w:tcPr>
          <w:p w14:paraId="4B240010"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0.71%</w:t>
            </w:r>
          </w:p>
        </w:tc>
        <w:tc>
          <w:tcPr>
            <w:tcW w:w="343" w:type="pct"/>
            <w:tcBorders>
              <w:top w:val="nil"/>
              <w:left w:val="nil"/>
              <w:bottom w:val="nil"/>
              <w:right w:val="nil"/>
            </w:tcBorders>
            <w:shd w:val="clear" w:color="FFFFFF" w:fill="FFFFFF"/>
            <w:vAlign w:val="bottom"/>
            <w:hideMark/>
          </w:tcPr>
          <w:p w14:paraId="3F2349EB"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0.57%</w:t>
            </w:r>
          </w:p>
        </w:tc>
        <w:tc>
          <w:tcPr>
            <w:tcW w:w="343" w:type="pct"/>
            <w:tcBorders>
              <w:top w:val="nil"/>
              <w:left w:val="nil"/>
              <w:bottom w:val="nil"/>
              <w:right w:val="nil"/>
            </w:tcBorders>
            <w:shd w:val="clear" w:color="FFFFFF" w:fill="FFFFFF"/>
            <w:vAlign w:val="bottom"/>
            <w:hideMark/>
          </w:tcPr>
          <w:p w14:paraId="47D7899F"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0.43%</w:t>
            </w:r>
          </w:p>
        </w:tc>
        <w:tc>
          <w:tcPr>
            <w:tcW w:w="343" w:type="pct"/>
            <w:tcBorders>
              <w:top w:val="nil"/>
              <w:left w:val="nil"/>
              <w:bottom w:val="nil"/>
              <w:right w:val="nil"/>
            </w:tcBorders>
            <w:shd w:val="clear" w:color="FFFFFF" w:fill="FFFFFF"/>
            <w:vAlign w:val="bottom"/>
            <w:hideMark/>
          </w:tcPr>
          <w:p w14:paraId="32C77D04"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0.30%</w:t>
            </w:r>
          </w:p>
        </w:tc>
        <w:tc>
          <w:tcPr>
            <w:tcW w:w="343" w:type="pct"/>
            <w:tcBorders>
              <w:top w:val="nil"/>
              <w:left w:val="nil"/>
              <w:bottom w:val="nil"/>
              <w:right w:val="nil"/>
            </w:tcBorders>
            <w:shd w:val="clear" w:color="FFFFFF" w:fill="FFFFFF"/>
            <w:vAlign w:val="bottom"/>
            <w:hideMark/>
          </w:tcPr>
          <w:p w14:paraId="2A13DDA4"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0.17%</w:t>
            </w:r>
          </w:p>
        </w:tc>
        <w:tc>
          <w:tcPr>
            <w:tcW w:w="343" w:type="pct"/>
            <w:tcBorders>
              <w:top w:val="nil"/>
              <w:left w:val="nil"/>
              <w:bottom w:val="nil"/>
              <w:right w:val="nil"/>
            </w:tcBorders>
            <w:shd w:val="clear" w:color="FFFFFF" w:fill="FFFFFF"/>
            <w:vAlign w:val="bottom"/>
            <w:hideMark/>
          </w:tcPr>
          <w:p w14:paraId="572AB897"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0.05%</w:t>
            </w:r>
          </w:p>
        </w:tc>
        <w:tc>
          <w:tcPr>
            <w:tcW w:w="343" w:type="pct"/>
            <w:tcBorders>
              <w:top w:val="nil"/>
              <w:left w:val="nil"/>
              <w:bottom w:val="nil"/>
              <w:right w:val="nil"/>
            </w:tcBorders>
            <w:shd w:val="clear" w:color="FFFFFF" w:fill="FFFFFF"/>
            <w:vAlign w:val="bottom"/>
            <w:hideMark/>
          </w:tcPr>
          <w:p w14:paraId="1CF854CC"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nil"/>
            </w:tcBorders>
            <w:shd w:val="clear" w:color="FFFFFF" w:fill="FFFFFF"/>
            <w:vAlign w:val="bottom"/>
            <w:hideMark/>
          </w:tcPr>
          <w:p w14:paraId="7DD9C4B6"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single" w:sz="8" w:space="0" w:color="auto"/>
            </w:tcBorders>
            <w:shd w:val="clear" w:color="FFFFFF" w:fill="FFFFFF"/>
            <w:vAlign w:val="bottom"/>
            <w:hideMark/>
          </w:tcPr>
          <w:p w14:paraId="265C7992"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r>
      <w:tr w:rsidR="00C747A5" w:rsidRPr="00D56B20" w14:paraId="48689977" w14:textId="77777777" w:rsidTr="003C2A01">
        <w:trPr>
          <w:trHeight w:val="255"/>
        </w:trPr>
        <w:tc>
          <w:tcPr>
            <w:tcW w:w="883" w:type="pct"/>
            <w:tcBorders>
              <w:top w:val="nil"/>
              <w:left w:val="single" w:sz="8" w:space="0" w:color="auto"/>
              <w:bottom w:val="nil"/>
              <w:right w:val="nil"/>
            </w:tcBorders>
            <w:shd w:val="clear" w:color="auto" w:fill="auto"/>
            <w:vAlign w:val="bottom"/>
            <w:hideMark/>
          </w:tcPr>
          <w:p w14:paraId="492FDE38" w14:textId="7E21BD4A"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Debt </w:t>
            </w:r>
            <w:r w:rsidR="00D56B20" w:rsidRPr="00D56B20">
              <w:rPr>
                <w:rFonts w:asciiTheme="minorHAnsi" w:hAnsiTheme="minorHAnsi" w:cstheme="minorHAnsi"/>
                <w:color w:val="auto"/>
                <w:sz w:val="14"/>
                <w:szCs w:val="14"/>
                <w:lang w:eastAsia="en-AU"/>
              </w:rPr>
              <w:t>commitment</w:t>
            </w:r>
            <w:r w:rsidRPr="00D56B20">
              <w:rPr>
                <w:rFonts w:asciiTheme="minorHAnsi" w:hAnsiTheme="minorHAnsi" w:cstheme="minorHAnsi"/>
                <w:color w:val="auto"/>
                <w:sz w:val="14"/>
                <w:szCs w:val="14"/>
                <w:lang w:eastAsia="en-AU"/>
              </w:rPr>
              <w:t xml:space="preserve"> / Rate revenue</w:t>
            </w:r>
          </w:p>
        </w:tc>
        <w:tc>
          <w:tcPr>
            <w:tcW w:w="306" w:type="pct"/>
            <w:tcBorders>
              <w:top w:val="nil"/>
              <w:left w:val="nil"/>
              <w:bottom w:val="nil"/>
              <w:right w:val="nil"/>
            </w:tcBorders>
            <w:shd w:val="clear" w:color="auto" w:fill="auto"/>
            <w:vAlign w:val="bottom"/>
            <w:hideMark/>
          </w:tcPr>
          <w:p w14:paraId="4C6CF710"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Below 10%</w:t>
            </w:r>
          </w:p>
        </w:tc>
        <w:tc>
          <w:tcPr>
            <w:tcW w:w="379" w:type="pct"/>
            <w:tcBorders>
              <w:top w:val="nil"/>
              <w:left w:val="nil"/>
              <w:bottom w:val="nil"/>
              <w:right w:val="nil"/>
            </w:tcBorders>
            <w:shd w:val="clear" w:color="FFFFFF" w:fill="auto"/>
            <w:vAlign w:val="bottom"/>
            <w:hideMark/>
          </w:tcPr>
          <w:p w14:paraId="0B4F1029"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3.66%</w:t>
            </w:r>
          </w:p>
        </w:tc>
        <w:tc>
          <w:tcPr>
            <w:tcW w:w="343" w:type="pct"/>
            <w:tcBorders>
              <w:top w:val="nil"/>
              <w:left w:val="nil"/>
              <w:bottom w:val="nil"/>
              <w:right w:val="nil"/>
            </w:tcBorders>
            <w:shd w:val="clear" w:color="FFFFFF" w:fill="DCE6F1"/>
            <w:vAlign w:val="bottom"/>
            <w:hideMark/>
          </w:tcPr>
          <w:p w14:paraId="732BA538"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3.48%</w:t>
            </w:r>
          </w:p>
        </w:tc>
        <w:tc>
          <w:tcPr>
            <w:tcW w:w="343" w:type="pct"/>
            <w:tcBorders>
              <w:top w:val="nil"/>
              <w:left w:val="nil"/>
              <w:bottom w:val="nil"/>
              <w:right w:val="nil"/>
            </w:tcBorders>
            <w:shd w:val="clear" w:color="FFFFFF" w:fill="auto"/>
            <w:vAlign w:val="bottom"/>
            <w:hideMark/>
          </w:tcPr>
          <w:p w14:paraId="6C6E5B9D"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3.36%</w:t>
            </w:r>
          </w:p>
        </w:tc>
        <w:tc>
          <w:tcPr>
            <w:tcW w:w="343" w:type="pct"/>
            <w:tcBorders>
              <w:top w:val="nil"/>
              <w:left w:val="nil"/>
              <w:bottom w:val="nil"/>
              <w:right w:val="nil"/>
            </w:tcBorders>
            <w:shd w:val="clear" w:color="FFFFFF" w:fill="auto"/>
            <w:vAlign w:val="bottom"/>
            <w:hideMark/>
          </w:tcPr>
          <w:p w14:paraId="60BD830E"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3.23%</w:t>
            </w:r>
          </w:p>
        </w:tc>
        <w:tc>
          <w:tcPr>
            <w:tcW w:w="343" w:type="pct"/>
            <w:tcBorders>
              <w:top w:val="nil"/>
              <w:left w:val="nil"/>
              <w:bottom w:val="nil"/>
              <w:right w:val="nil"/>
            </w:tcBorders>
            <w:shd w:val="clear" w:color="FFFFFF" w:fill="auto"/>
            <w:vAlign w:val="bottom"/>
            <w:hideMark/>
          </w:tcPr>
          <w:p w14:paraId="61599503"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3.12%</w:t>
            </w:r>
          </w:p>
        </w:tc>
        <w:tc>
          <w:tcPr>
            <w:tcW w:w="343" w:type="pct"/>
            <w:tcBorders>
              <w:top w:val="nil"/>
              <w:left w:val="nil"/>
              <w:bottom w:val="nil"/>
              <w:right w:val="nil"/>
            </w:tcBorders>
            <w:shd w:val="clear" w:color="FFFFFF" w:fill="auto"/>
            <w:vAlign w:val="bottom"/>
            <w:hideMark/>
          </w:tcPr>
          <w:p w14:paraId="44B687A1"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3.02%</w:t>
            </w:r>
          </w:p>
        </w:tc>
        <w:tc>
          <w:tcPr>
            <w:tcW w:w="343" w:type="pct"/>
            <w:tcBorders>
              <w:top w:val="nil"/>
              <w:left w:val="nil"/>
              <w:bottom w:val="nil"/>
              <w:right w:val="nil"/>
            </w:tcBorders>
            <w:shd w:val="clear" w:color="FFFFFF" w:fill="auto"/>
            <w:vAlign w:val="bottom"/>
            <w:hideMark/>
          </w:tcPr>
          <w:p w14:paraId="297E08C7"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2.93%</w:t>
            </w:r>
          </w:p>
        </w:tc>
        <w:tc>
          <w:tcPr>
            <w:tcW w:w="343" w:type="pct"/>
            <w:tcBorders>
              <w:top w:val="nil"/>
              <w:left w:val="nil"/>
              <w:bottom w:val="nil"/>
              <w:right w:val="nil"/>
            </w:tcBorders>
            <w:shd w:val="clear" w:color="FFFFFF" w:fill="auto"/>
            <w:vAlign w:val="bottom"/>
            <w:hideMark/>
          </w:tcPr>
          <w:p w14:paraId="6323733D"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1.97%</w:t>
            </w:r>
          </w:p>
        </w:tc>
        <w:tc>
          <w:tcPr>
            <w:tcW w:w="343" w:type="pct"/>
            <w:tcBorders>
              <w:top w:val="nil"/>
              <w:left w:val="nil"/>
              <w:bottom w:val="nil"/>
              <w:right w:val="nil"/>
            </w:tcBorders>
            <w:shd w:val="clear" w:color="FFFFFF" w:fill="auto"/>
            <w:vAlign w:val="bottom"/>
            <w:hideMark/>
          </w:tcPr>
          <w:p w14:paraId="6208C6CC"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nil"/>
            </w:tcBorders>
            <w:shd w:val="clear" w:color="FFFFFF" w:fill="auto"/>
            <w:vAlign w:val="bottom"/>
            <w:hideMark/>
          </w:tcPr>
          <w:p w14:paraId="05BF5F92"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nil"/>
              <w:right w:val="single" w:sz="8" w:space="0" w:color="auto"/>
            </w:tcBorders>
            <w:shd w:val="clear" w:color="FFFFFF" w:fill="auto"/>
            <w:vAlign w:val="bottom"/>
            <w:hideMark/>
          </w:tcPr>
          <w:p w14:paraId="19C22741"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r>
      <w:tr w:rsidR="00082C99" w:rsidRPr="00D56B20" w14:paraId="5237CB6F" w14:textId="77777777" w:rsidTr="003C2A01">
        <w:trPr>
          <w:trHeight w:val="375"/>
        </w:trPr>
        <w:tc>
          <w:tcPr>
            <w:tcW w:w="883" w:type="pct"/>
            <w:tcBorders>
              <w:top w:val="nil"/>
              <w:left w:val="single" w:sz="8" w:space="0" w:color="auto"/>
              <w:bottom w:val="single" w:sz="8" w:space="0" w:color="auto"/>
              <w:right w:val="nil"/>
            </w:tcBorders>
            <w:shd w:val="clear" w:color="000000" w:fill="FFFFFF"/>
            <w:vAlign w:val="bottom"/>
            <w:hideMark/>
          </w:tcPr>
          <w:p w14:paraId="6FD4548D"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Indebtedness / Own source revenue</w:t>
            </w:r>
          </w:p>
        </w:tc>
        <w:tc>
          <w:tcPr>
            <w:tcW w:w="306" w:type="pct"/>
            <w:tcBorders>
              <w:top w:val="nil"/>
              <w:left w:val="nil"/>
              <w:bottom w:val="single" w:sz="8" w:space="0" w:color="auto"/>
              <w:right w:val="nil"/>
            </w:tcBorders>
            <w:shd w:val="clear" w:color="auto" w:fill="auto"/>
            <w:vAlign w:val="bottom"/>
            <w:hideMark/>
          </w:tcPr>
          <w:p w14:paraId="3FBC9BC2"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Below 60%</w:t>
            </w:r>
          </w:p>
        </w:tc>
        <w:tc>
          <w:tcPr>
            <w:tcW w:w="379" w:type="pct"/>
            <w:tcBorders>
              <w:top w:val="nil"/>
              <w:left w:val="nil"/>
              <w:bottom w:val="single" w:sz="8" w:space="0" w:color="auto"/>
              <w:right w:val="nil"/>
            </w:tcBorders>
            <w:shd w:val="clear" w:color="FFFFFF" w:fill="FFFFFF"/>
            <w:vAlign w:val="bottom"/>
            <w:hideMark/>
          </w:tcPr>
          <w:p w14:paraId="41B0491A"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15.48%</w:t>
            </w:r>
          </w:p>
        </w:tc>
        <w:tc>
          <w:tcPr>
            <w:tcW w:w="343" w:type="pct"/>
            <w:tcBorders>
              <w:top w:val="nil"/>
              <w:left w:val="nil"/>
              <w:bottom w:val="single" w:sz="8" w:space="0" w:color="auto"/>
              <w:right w:val="nil"/>
            </w:tcBorders>
            <w:shd w:val="clear" w:color="FFFFFF" w:fill="DCE6F1"/>
            <w:vAlign w:val="bottom"/>
            <w:hideMark/>
          </w:tcPr>
          <w:p w14:paraId="22F14C4E"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12.89%</w:t>
            </w:r>
          </w:p>
        </w:tc>
        <w:tc>
          <w:tcPr>
            <w:tcW w:w="343" w:type="pct"/>
            <w:tcBorders>
              <w:top w:val="nil"/>
              <w:left w:val="nil"/>
              <w:bottom w:val="single" w:sz="8" w:space="0" w:color="auto"/>
              <w:right w:val="nil"/>
            </w:tcBorders>
            <w:shd w:val="clear" w:color="FFFFFF" w:fill="FFFFFF"/>
            <w:vAlign w:val="bottom"/>
            <w:hideMark/>
          </w:tcPr>
          <w:p w14:paraId="1E09085B"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10.39%</w:t>
            </w:r>
          </w:p>
        </w:tc>
        <w:tc>
          <w:tcPr>
            <w:tcW w:w="343" w:type="pct"/>
            <w:tcBorders>
              <w:top w:val="nil"/>
              <w:left w:val="nil"/>
              <w:bottom w:val="single" w:sz="8" w:space="0" w:color="auto"/>
              <w:right w:val="nil"/>
            </w:tcBorders>
            <w:shd w:val="clear" w:color="FFFFFF" w:fill="FFFFFF"/>
            <w:vAlign w:val="bottom"/>
            <w:hideMark/>
          </w:tcPr>
          <w:p w14:paraId="5B92517D"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8.05%</w:t>
            </w:r>
          </w:p>
        </w:tc>
        <w:tc>
          <w:tcPr>
            <w:tcW w:w="343" w:type="pct"/>
            <w:tcBorders>
              <w:top w:val="nil"/>
              <w:left w:val="nil"/>
              <w:bottom w:val="single" w:sz="8" w:space="0" w:color="auto"/>
              <w:right w:val="nil"/>
            </w:tcBorders>
            <w:shd w:val="clear" w:color="FFFFFF" w:fill="FFFFFF"/>
            <w:vAlign w:val="bottom"/>
            <w:hideMark/>
          </w:tcPr>
          <w:p w14:paraId="174D1EBA"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5.78%</w:t>
            </w:r>
          </w:p>
        </w:tc>
        <w:tc>
          <w:tcPr>
            <w:tcW w:w="343" w:type="pct"/>
            <w:tcBorders>
              <w:top w:val="nil"/>
              <w:left w:val="nil"/>
              <w:bottom w:val="single" w:sz="8" w:space="0" w:color="auto"/>
              <w:right w:val="nil"/>
            </w:tcBorders>
            <w:shd w:val="clear" w:color="FFFFFF" w:fill="FFFFFF"/>
            <w:vAlign w:val="bottom"/>
            <w:hideMark/>
          </w:tcPr>
          <w:p w14:paraId="04A071C8"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3.57%</w:t>
            </w:r>
          </w:p>
        </w:tc>
        <w:tc>
          <w:tcPr>
            <w:tcW w:w="343" w:type="pct"/>
            <w:tcBorders>
              <w:top w:val="nil"/>
              <w:left w:val="nil"/>
              <w:bottom w:val="single" w:sz="8" w:space="0" w:color="auto"/>
              <w:right w:val="nil"/>
            </w:tcBorders>
            <w:shd w:val="clear" w:color="FFFFFF" w:fill="FFFFFF"/>
            <w:vAlign w:val="bottom"/>
            <w:hideMark/>
          </w:tcPr>
          <w:p w14:paraId="1A39BF94"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1.44%</w:t>
            </w:r>
          </w:p>
        </w:tc>
        <w:tc>
          <w:tcPr>
            <w:tcW w:w="343" w:type="pct"/>
            <w:tcBorders>
              <w:top w:val="nil"/>
              <w:left w:val="nil"/>
              <w:bottom w:val="single" w:sz="8" w:space="0" w:color="auto"/>
              <w:right w:val="nil"/>
            </w:tcBorders>
            <w:shd w:val="clear" w:color="FFFFFF" w:fill="FFFFFF"/>
            <w:vAlign w:val="bottom"/>
            <w:hideMark/>
          </w:tcPr>
          <w:p w14:paraId="347753E7"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single" w:sz="8" w:space="0" w:color="auto"/>
              <w:right w:val="nil"/>
            </w:tcBorders>
            <w:shd w:val="clear" w:color="FFFFFF" w:fill="FFFFFF"/>
            <w:vAlign w:val="bottom"/>
            <w:hideMark/>
          </w:tcPr>
          <w:p w14:paraId="60DA952A"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single" w:sz="8" w:space="0" w:color="auto"/>
              <w:right w:val="nil"/>
            </w:tcBorders>
            <w:shd w:val="clear" w:color="FFFFFF" w:fill="FFFFFF"/>
            <w:vAlign w:val="bottom"/>
            <w:hideMark/>
          </w:tcPr>
          <w:p w14:paraId="3C995AB4"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c>
          <w:tcPr>
            <w:tcW w:w="343" w:type="pct"/>
            <w:tcBorders>
              <w:top w:val="nil"/>
              <w:left w:val="nil"/>
              <w:bottom w:val="single" w:sz="8" w:space="0" w:color="auto"/>
              <w:right w:val="single" w:sz="8" w:space="0" w:color="auto"/>
            </w:tcBorders>
            <w:shd w:val="clear" w:color="FFFFFF" w:fill="FFFFFF"/>
            <w:vAlign w:val="bottom"/>
            <w:hideMark/>
          </w:tcPr>
          <w:p w14:paraId="62397B30"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0.00%</w:t>
            </w:r>
          </w:p>
        </w:tc>
      </w:tr>
    </w:tbl>
    <w:p w14:paraId="7C0C47C6" w14:textId="74F00C8A" w:rsidR="000E0BB1" w:rsidRPr="00D56B20" w:rsidRDefault="00C747A5" w:rsidP="005E2A6E">
      <w:pPr>
        <w:spacing w:before="0" w:after="0"/>
        <w:rPr>
          <w:rFonts w:asciiTheme="minorHAnsi" w:eastAsiaTheme="minorHAnsi" w:hAnsiTheme="minorHAnsi" w:cstheme="minorHAnsi"/>
          <w:color w:val="auto"/>
          <w:sz w:val="22"/>
          <w:szCs w:val="22"/>
        </w:rPr>
      </w:pPr>
      <w:r w:rsidRPr="00D56B20" w:rsidDel="00C747A5">
        <w:rPr>
          <w:rFonts w:asciiTheme="minorHAnsi" w:hAnsiTheme="minorHAnsi" w:cstheme="minorHAnsi"/>
          <w:b/>
          <w:color w:val="auto"/>
          <w:sz w:val="20"/>
          <w:highlight w:val="cyan"/>
          <w:lang w:eastAsia="zh-CN" w:bidi="th-TH"/>
        </w:rPr>
        <w:t xml:space="preserve"> </w:t>
      </w:r>
      <w:r w:rsidR="000E0BB1" w:rsidRPr="00D56B20">
        <w:rPr>
          <w:rFonts w:asciiTheme="minorHAnsi" w:hAnsiTheme="minorHAnsi" w:cstheme="minorHAnsi"/>
          <w:bCs/>
          <w:color w:val="auto"/>
          <w:sz w:val="22"/>
          <w:szCs w:val="22"/>
          <w:lang w:eastAsia="zh-CN" w:bidi="th-TH"/>
        </w:rPr>
        <w:fldChar w:fldCharType="begin"/>
      </w:r>
      <w:r w:rsidR="000E0BB1" w:rsidRPr="00D56B20">
        <w:rPr>
          <w:rFonts w:asciiTheme="minorHAnsi" w:hAnsiTheme="minorHAnsi" w:cstheme="minorHAnsi"/>
          <w:bCs/>
          <w:color w:val="auto"/>
          <w:sz w:val="22"/>
          <w:szCs w:val="22"/>
          <w:lang w:eastAsia="zh-CN" w:bidi="th-TH"/>
        </w:rPr>
        <w:instrText xml:space="preserve"> LINK Excel.Sheet.12 "C:\\Users\\clim\\AppData\\Local\\Micro Focus\\Content Manager\\Offline Records (MP)\\Financial ~ - Long Term Financial Strategy (LTFS)\\Financial Plan 2021-2022 - Financial Plan Tables DRAFT.XLSX" "5!R21C3:R27C15" \a \f 4 \h </w:instrText>
      </w:r>
      <w:r w:rsidR="004630D3" w:rsidRPr="00D56B20">
        <w:rPr>
          <w:rFonts w:asciiTheme="minorHAnsi" w:hAnsiTheme="minorHAnsi" w:cstheme="minorHAnsi"/>
          <w:bCs/>
          <w:color w:val="auto"/>
          <w:sz w:val="22"/>
          <w:szCs w:val="22"/>
          <w:lang w:eastAsia="zh-CN" w:bidi="th-TH"/>
        </w:rPr>
        <w:instrText xml:space="preserve"> \* MERGEFORMAT </w:instrText>
      </w:r>
      <w:r w:rsidR="000E0BB1" w:rsidRPr="00D56B20">
        <w:rPr>
          <w:rFonts w:asciiTheme="minorHAnsi" w:hAnsiTheme="minorHAnsi" w:cstheme="minorHAnsi"/>
          <w:bCs/>
          <w:color w:val="auto"/>
          <w:sz w:val="22"/>
          <w:szCs w:val="22"/>
          <w:lang w:eastAsia="zh-CN" w:bidi="th-TH"/>
        </w:rPr>
        <w:fldChar w:fldCharType="separate"/>
      </w:r>
    </w:p>
    <w:p w14:paraId="48AB85F0" w14:textId="0F97F416" w:rsidR="000E0BB1" w:rsidRPr="00D56B20" w:rsidRDefault="000E0BB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fldChar w:fldCharType="end"/>
      </w:r>
      <w:r w:rsidRPr="00D56B20">
        <w:rPr>
          <w:rFonts w:asciiTheme="minorHAnsi" w:hAnsiTheme="minorHAnsi" w:cstheme="minorHAnsi"/>
          <w:bCs/>
          <w:color w:val="auto"/>
          <w:sz w:val="22"/>
          <w:szCs w:val="22"/>
          <w:lang w:eastAsia="zh-CN" w:bidi="th-TH"/>
        </w:rPr>
        <w:t xml:space="preserve">Council maintains its loan borrowing within prudent and management limits as demonstrated by the following performance indicators. </w:t>
      </w:r>
    </w:p>
    <w:p w14:paraId="482DDB33" w14:textId="77777777" w:rsidR="00050224" w:rsidRDefault="00050224" w:rsidP="005E2A6E">
      <w:pPr>
        <w:spacing w:before="0" w:after="0"/>
        <w:jc w:val="both"/>
        <w:rPr>
          <w:rFonts w:asciiTheme="minorHAnsi" w:hAnsiTheme="minorHAnsi" w:cstheme="minorHAnsi"/>
          <w:color w:val="auto"/>
          <w:sz w:val="22"/>
          <w:szCs w:val="22"/>
        </w:rPr>
      </w:pPr>
    </w:p>
    <w:p w14:paraId="773E28C4" w14:textId="7557E660" w:rsidR="000E0BB1" w:rsidRPr="00D56B20" w:rsidRDefault="000E0BB1" w:rsidP="005E2A6E">
      <w:pPr>
        <w:spacing w:before="0" w:after="0"/>
        <w:jc w:val="both"/>
        <w:rPr>
          <w:rFonts w:asciiTheme="minorHAnsi" w:hAnsiTheme="minorHAnsi" w:cstheme="minorHAnsi"/>
          <w:color w:val="auto"/>
          <w:sz w:val="22"/>
          <w:szCs w:val="22"/>
        </w:rPr>
      </w:pPr>
      <w:r w:rsidRPr="00D56B20">
        <w:rPr>
          <w:rFonts w:asciiTheme="minorHAnsi" w:hAnsiTheme="minorHAnsi" w:cstheme="minorHAnsi"/>
          <w:color w:val="auto"/>
          <w:sz w:val="22"/>
          <w:szCs w:val="22"/>
        </w:rPr>
        <w:t>Trend indicates Council's reducing reliance on debt against its annual rate revenue through redemption of long-term debt. Interest-bearing borrowings will increase in 2021/22 to fund income generating capital works projects.</w:t>
      </w:r>
    </w:p>
    <w:p w14:paraId="6680B15F" w14:textId="77777777" w:rsidR="00050224" w:rsidRDefault="00050224" w:rsidP="005E2A6E">
      <w:pPr>
        <w:autoSpaceDE w:val="0"/>
        <w:autoSpaceDN w:val="0"/>
        <w:adjustRightInd w:val="0"/>
        <w:spacing w:before="0" w:after="0"/>
        <w:rPr>
          <w:rFonts w:asciiTheme="minorHAnsi" w:eastAsiaTheme="minorHAnsi" w:hAnsiTheme="minorHAnsi" w:cstheme="minorHAnsi"/>
          <w:color w:val="auto"/>
          <w:sz w:val="22"/>
          <w:szCs w:val="22"/>
        </w:rPr>
      </w:pPr>
    </w:p>
    <w:p w14:paraId="3825EDA1" w14:textId="223F03C7" w:rsidR="00452003" w:rsidRPr="00D56B20" w:rsidRDefault="00452003" w:rsidP="005E2A6E">
      <w:pPr>
        <w:autoSpaceDE w:val="0"/>
        <w:autoSpaceDN w:val="0"/>
        <w:adjustRightInd w:val="0"/>
        <w:spacing w:before="0" w:after="0"/>
        <w:rPr>
          <w:rFonts w:asciiTheme="minorHAnsi" w:hAnsiTheme="minorHAnsi" w:cstheme="minorHAnsi"/>
          <w:color w:val="auto"/>
          <w:sz w:val="22"/>
          <w:szCs w:val="22"/>
        </w:rPr>
      </w:pPr>
      <w:r w:rsidRPr="00D56B20">
        <w:rPr>
          <w:rFonts w:asciiTheme="minorHAnsi" w:eastAsiaTheme="minorHAnsi" w:hAnsiTheme="minorHAnsi" w:cstheme="minorHAnsi"/>
          <w:color w:val="auto"/>
          <w:sz w:val="22"/>
          <w:szCs w:val="22"/>
        </w:rPr>
        <w:t>Trend indicates Council's reducing reliance on debt against its annual rate revenue through redemption of long-term debt. Interest-bearing borrowings will decrease in 2023/2024</w:t>
      </w:r>
      <w:r w:rsidR="00C747A5" w:rsidRPr="00D56B20">
        <w:rPr>
          <w:rFonts w:asciiTheme="minorHAnsi" w:eastAsiaTheme="minorHAnsi" w:hAnsiTheme="minorHAnsi" w:cstheme="minorHAnsi"/>
          <w:color w:val="auto"/>
          <w:sz w:val="22"/>
          <w:szCs w:val="22"/>
        </w:rPr>
        <w:t>.</w:t>
      </w:r>
    </w:p>
    <w:p w14:paraId="26AEEC94" w14:textId="77777777" w:rsidR="000E0BB1" w:rsidRPr="00D56B20" w:rsidRDefault="000E0BB1" w:rsidP="005E2A6E">
      <w:pPr>
        <w:spacing w:before="0" w:after="0"/>
        <w:rPr>
          <w:rFonts w:asciiTheme="minorHAnsi" w:hAnsiTheme="minorHAnsi" w:cstheme="minorHAnsi"/>
          <w:b/>
          <w:color w:val="auto"/>
          <w:sz w:val="20"/>
          <w:lang w:eastAsia="zh-CN" w:bidi="th-TH"/>
        </w:rPr>
      </w:pPr>
    </w:p>
    <w:p w14:paraId="1FB6A988" w14:textId="77777777" w:rsidR="000E0BB1" w:rsidRPr="00D56B20" w:rsidRDefault="000E0BB1" w:rsidP="005E2A6E">
      <w:pPr>
        <w:spacing w:before="0" w:after="0"/>
        <w:rPr>
          <w:rFonts w:asciiTheme="minorHAnsi" w:hAnsiTheme="minorHAnsi" w:cstheme="minorHAnsi"/>
          <w:b/>
          <w:color w:val="auto"/>
          <w:sz w:val="20"/>
          <w:lang w:eastAsia="zh-CN" w:bidi="th-TH"/>
        </w:rPr>
      </w:pPr>
      <w:r w:rsidRPr="00D56B20">
        <w:rPr>
          <w:rFonts w:asciiTheme="minorHAnsi" w:hAnsiTheme="minorHAnsi" w:cstheme="minorHAnsi"/>
          <w:b/>
          <w:color w:val="auto"/>
          <w:sz w:val="20"/>
          <w:lang w:eastAsia="zh-CN" w:bidi="th-TH"/>
        </w:rPr>
        <w:t xml:space="preserve"> </w:t>
      </w:r>
    </w:p>
    <w:p w14:paraId="3D928FFC" w14:textId="77777777" w:rsidR="000E0BB1" w:rsidRPr="00D56B20" w:rsidRDefault="000E0BB1" w:rsidP="005E2A6E">
      <w:pPr>
        <w:spacing w:before="0" w:after="0"/>
        <w:rPr>
          <w:rFonts w:asciiTheme="minorHAnsi" w:hAnsiTheme="minorHAnsi" w:cstheme="minorHAnsi"/>
          <w:bCs/>
          <w:color w:val="auto"/>
          <w:sz w:val="20"/>
          <w:lang w:eastAsia="zh-CN" w:bidi="th-TH"/>
        </w:rPr>
      </w:pPr>
      <w:r w:rsidRPr="00D56B20">
        <w:rPr>
          <w:rFonts w:asciiTheme="minorHAnsi" w:hAnsiTheme="minorHAnsi" w:cstheme="minorHAnsi"/>
          <w:bCs/>
          <w:color w:val="auto"/>
          <w:sz w:val="20"/>
          <w:lang w:eastAsia="zh-CN" w:bidi="th-TH"/>
        </w:rPr>
        <w:br w:type="page"/>
      </w:r>
    </w:p>
    <w:p w14:paraId="3AAA9E9F" w14:textId="77777777" w:rsidR="000E0BB1" w:rsidRPr="00D56B20" w:rsidRDefault="000E0BB1" w:rsidP="00485B55">
      <w:pPr>
        <w:pStyle w:val="Heading2"/>
      </w:pPr>
      <w:r w:rsidRPr="00D56B20">
        <w:lastRenderedPageBreak/>
        <w:t>Reserves Strategy</w:t>
      </w:r>
    </w:p>
    <w:p w14:paraId="5365D1F5" w14:textId="77777777" w:rsidR="00050224" w:rsidRDefault="00050224" w:rsidP="005E2A6E">
      <w:pPr>
        <w:pStyle w:val="Heading3"/>
        <w:spacing w:before="0" w:after="0"/>
        <w:rPr>
          <w:rFonts w:asciiTheme="minorHAnsi" w:hAnsiTheme="minorHAnsi" w:cstheme="minorHAnsi"/>
        </w:rPr>
      </w:pPr>
    </w:p>
    <w:p w14:paraId="537898D4" w14:textId="0E4DA2A8" w:rsidR="000E0BB1" w:rsidRPr="00D56B20" w:rsidRDefault="000E0BB1" w:rsidP="005E2A6E">
      <w:pPr>
        <w:pStyle w:val="Heading3"/>
        <w:spacing w:before="0" w:after="0"/>
        <w:rPr>
          <w:rFonts w:asciiTheme="minorHAnsi" w:hAnsiTheme="minorHAnsi" w:cstheme="minorHAnsi"/>
        </w:rPr>
      </w:pPr>
      <w:r w:rsidRPr="00D56B20">
        <w:rPr>
          <w:rFonts w:asciiTheme="minorHAnsi" w:hAnsiTheme="minorHAnsi" w:cstheme="minorHAnsi"/>
        </w:rPr>
        <w:t>5.2.1 Current Reserves</w:t>
      </w:r>
    </w:p>
    <w:p w14:paraId="0A2BD47C" w14:textId="77777777" w:rsidR="00050224" w:rsidRDefault="00050224" w:rsidP="005E2A6E">
      <w:pPr>
        <w:spacing w:before="0" w:after="0"/>
        <w:rPr>
          <w:rFonts w:asciiTheme="minorHAnsi" w:hAnsiTheme="minorHAnsi" w:cstheme="minorHAnsi"/>
          <w:bCs/>
          <w:color w:val="auto"/>
          <w:sz w:val="22"/>
          <w:szCs w:val="22"/>
          <w:u w:val="single"/>
          <w:lang w:eastAsia="zh-CN" w:bidi="th-TH"/>
        </w:rPr>
      </w:pPr>
    </w:p>
    <w:p w14:paraId="548BEC0F" w14:textId="72217FAC" w:rsidR="000E0BB1" w:rsidRPr="00D56B20" w:rsidRDefault="000E0BB1" w:rsidP="005E2A6E">
      <w:pPr>
        <w:spacing w:before="0" w:after="0"/>
        <w:rPr>
          <w:rFonts w:asciiTheme="minorHAnsi" w:hAnsiTheme="minorHAnsi" w:cstheme="minorHAnsi"/>
          <w:bCs/>
          <w:color w:val="auto"/>
          <w:sz w:val="22"/>
          <w:szCs w:val="22"/>
          <w:u w:val="single"/>
          <w:lang w:eastAsia="zh-CN" w:bidi="th-TH"/>
        </w:rPr>
      </w:pPr>
      <w:r w:rsidRPr="00D56B20">
        <w:rPr>
          <w:rFonts w:asciiTheme="minorHAnsi" w:hAnsiTheme="minorHAnsi" w:cstheme="minorHAnsi"/>
          <w:bCs/>
          <w:color w:val="auto"/>
          <w:sz w:val="22"/>
          <w:szCs w:val="22"/>
          <w:u w:val="single"/>
          <w:lang w:eastAsia="zh-CN" w:bidi="th-TH"/>
        </w:rPr>
        <w:t>General Reserve</w:t>
      </w:r>
    </w:p>
    <w:p w14:paraId="16EBDCA2" w14:textId="77777777" w:rsidR="000E0BB1" w:rsidRPr="00D56B20" w:rsidRDefault="000E0BB1" w:rsidP="005E2A6E">
      <w:pPr>
        <w:pStyle w:val="ListParagraph"/>
        <w:numPr>
          <w:ilvl w:val="0"/>
          <w:numId w:val="13"/>
        </w:num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Purpose – Council has a cash backed general reserve to fund future capital projects and unexpected contingencies such as a call on unfunded Superannuation.</w:t>
      </w:r>
    </w:p>
    <w:p w14:paraId="717BFCE1" w14:textId="77777777" w:rsidR="000E0BB1" w:rsidRPr="00D56B20" w:rsidRDefault="000E0BB1" w:rsidP="005E2A6E">
      <w:pPr>
        <w:pStyle w:val="ListParagraph"/>
        <w:spacing w:before="0" w:after="0"/>
        <w:rPr>
          <w:rFonts w:asciiTheme="minorHAnsi" w:hAnsiTheme="minorHAnsi" w:cstheme="minorHAnsi"/>
          <w:bCs/>
          <w:color w:val="auto"/>
          <w:sz w:val="22"/>
          <w:szCs w:val="22"/>
          <w:lang w:eastAsia="zh-CN" w:bidi="th-TH"/>
        </w:rPr>
      </w:pPr>
    </w:p>
    <w:p w14:paraId="3CA12F43" w14:textId="77777777" w:rsidR="000E0BB1" w:rsidRPr="00D56B20" w:rsidRDefault="000E0BB1" w:rsidP="005E2A6E">
      <w:pPr>
        <w:pStyle w:val="ListParagraph"/>
        <w:numPr>
          <w:ilvl w:val="0"/>
          <w:numId w:val="13"/>
        </w:numPr>
        <w:spacing w:before="0" w:after="0"/>
        <w:rPr>
          <w:rFonts w:asciiTheme="minorHAnsi" w:hAnsiTheme="minorHAnsi" w:cstheme="minorHAnsi"/>
          <w:bCs/>
          <w:color w:val="auto"/>
          <w:sz w:val="22"/>
          <w:szCs w:val="22"/>
          <w:u w:val="single"/>
          <w:lang w:eastAsia="zh-CN" w:bidi="th-TH"/>
        </w:rPr>
      </w:pPr>
      <w:r w:rsidRPr="00D56B20">
        <w:rPr>
          <w:rFonts w:asciiTheme="minorHAnsi" w:hAnsiTheme="minorHAnsi" w:cstheme="minorHAnsi"/>
          <w:bCs/>
          <w:color w:val="auto"/>
          <w:sz w:val="22"/>
          <w:szCs w:val="22"/>
          <w:lang w:eastAsia="zh-CN" w:bidi="th-TH"/>
        </w:rPr>
        <w:t>Movements – Inflows to the reserve are sourced from anticipated budget surplus. Transfers from the reserve are aligned to Council’s funding of future capital projects or the event of an unfunded superannuation call.</w:t>
      </w:r>
      <w:r w:rsidRPr="00D56B20" w:rsidDel="005B1C96">
        <w:rPr>
          <w:rFonts w:asciiTheme="minorHAnsi" w:hAnsiTheme="minorHAnsi" w:cstheme="minorHAnsi"/>
          <w:bCs/>
          <w:color w:val="auto"/>
          <w:sz w:val="22"/>
          <w:szCs w:val="22"/>
          <w:lang w:eastAsia="zh-CN" w:bidi="th-TH"/>
        </w:rPr>
        <w:t xml:space="preserve"> </w:t>
      </w:r>
    </w:p>
    <w:p w14:paraId="0E9EE9FF" w14:textId="77777777" w:rsidR="000E0BB1" w:rsidRPr="00D56B20" w:rsidRDefault="000E0BB1" w:rsidP="005E2A6E">
      <w:pPr>
        <w:pStyle w:val="ListParagraph"/>
        <w:spacing w:before="0" w:after="0"/>
        <w:rPr>
          <w:rFonts w:asciiTheme="minorHAnsi" w:hAnsiTheme="minorHAnsi" w:cstheme="minorHAnsi"/>
          <w:b/>
        </w:rPr>
      </w:pPr>
    </w:p>
    <w:p w14:paraId="01838826" w14:textId="4E835B35" w:rsidR="000E0BB1" w:rsidRDefault="000E0BB1" w:rsidP="005E2A6E">
      <w:pPr>
        <w:pStyle w:val="Heading3"/>
        <w:spacing w:before="0" w:after="0"/>
        <w:rPr>
          <w:rFonts w:asciiTheme="minorHAnsi" w:hAnsiTheme="minorHAnsi" w:cstheme="minorHAnsi"/>
        </w:rPr>
      </w:pPr>
      <w:r w:rsidRPr="00D56B20">
        <w:rPr>
          <w:rFonts w:asciiTheme="minorHAnsi" w:hAnsiTheme="minorHAnsi" w:cstheme="minorHAnsi"/>
        </w:rPr>
        <w:t>5.2.2 Reserve Usage Projections</w:t>
      </w:r>
    </w:p>
    <w:p w14:paraId="00533368" w14:textId="77777777" w:rsidR="00050224" w:rsidRDefault="00050224" w:rsidP="005E2A6E">
      <w:pPr>
        <w:spacing w:before="0" w:after="0"/>
        <w:rPr>
          <w:rFonts w:asciiTheme="minorHAnsi" w:hAnsiTheme="minorHAnsi" w:cstheme="minorHAnsi"/>
          <w:bCs/>
          <w:color w:val="auto"/>
          <w:sz w:val="22"/>
          <w:szCs w:val="22"/>
          <w:lang w:eastAsia="zh-CN" w:bidi="th-TH"/>
        </w:rPr>
      </w:pPr>
    </w:p>
    <w:p w14:paraId="2E0AC93C" w14:textId="12E7C4F2" w:rsidR="000E0BB1" w:rsidRDefault="000E0BB1"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t>The table below discloses the balance and annual movement for each reserve over the 10-year life of the Financial Plan. Total amount of reserves, for each year, is to align with the Statement of Changes in Equity.</w:t>
      </w:r>
    </w:p>
    <w:p w14:paraId="607B392D" w14:textId="77777777" w:rsidR="00050224" w:rsidRPr="00D56B20" w:rsidRDefault="00050224" w:rsidP="005E2A6E">
      <w:pPr>
        <w:spacing w:before="0" w:after="0"/>
        <w:rPr>
          <w:rFonts w:asciiTheme="minorHAnsi" w:hAnsiTheme="minorHAnsi" w:cstheme="minorHAnsi"/>
          <w:bCs/>
          <w:color w:val="auto"/>
          <w:sz w:val="22"/>
          <w:szCs w:val="22"/>
          <w:lang w:eastAsia="zh-CN" w:bidi="th-TH"/>
        </w:rPr>
      </w:pPr>
    </w:p>
    <w:tbl>
      <w:tblPr>
        <w:tblW w:w="5540" w:type="pct"/>
        <w:tblInd w:w="-294" w:type="dxa"/>
        <w:tblLook w:val="04A0" w:firstRow="1" w:lastRow="0" w:firstColumn="1" w:lastColumn="0" w:noHBand="0" w:noVBand="1"/>
      </w:tblPr>
      <w:tblGrid>
        <w:gridCol w:w="1564"/>
        <w:gridCol w:w="895"/>
        <w:gridCol w:w="817"/>
        <w:gridCol w:w="816"/>
        <w:gridCol w:w="816"/>
        <w:gridCol w:w="816"/>
        <w:gridCol w:w="816"/>
        <w:gridCol w:w="816"/>
        <w:gridCol w:w="816"/>
        <w:gridCol w:w="816"/>
        <w:gridCol w:w="816"/>
        <w:gridCol w:w="827"/>
      </w:tblGrid>
      <w:tr w:rsidR="00C747A5" w:rsidRPr="00D56B20" w14:paraId="2358A78D" w14:textId="77777777" w:rsidTr="00E577C0">
        <w:trPr>
          <w:trHeight w:val="540"/>
        </w:trPr>
        <w:tc>
          <w:tcPr>
            <w:tcW w:w="735" w:type="pct"/>
            <w:vMerge w:val="restart"/>
            <w:tcBorders>
              <w:top w:val="single" w:sz="8" w:space="0" w:color="auto"/>
              <w:left w:val="single" w:sz="8" w:space="0" w:color="auto"/>
              <w:bottom w:val="nil"/>
              <w:right w:val="nil"/>
            </w:tcBorders>
            <w:shd w:val="clear" w:color="000000" w:fill="5B9BD5"/>
            <w:vAlign w:val="center"/>
            <w:hideMark/>
          </w:tcPr>
          <w:p w14:paraId="5B28073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General reserves</w:t>
            </w:r>
          </w:p>
        </w:tc>
        <w:tc>
          <w:tcPr>
            <w:tcW w:w="420" w:type="pct"/>
            <w:tcBorders>
              <w:top w:val="single" w:sz="8" w:space="0" w:color="auto"/>
              <w:left w:val="nil"/>
              <w:bottom w:val="nil"/>
              <w:right w:val="nil"/>
            </w:tcBorders>
            <w:shd w:val="clear" w:color="000000" w:fill="5B9BD5"/>
            <w:vAlign w:val="center"/>
            <w:hideMark/>
          </w:tcPr>
          <w:p w14:paraId="29AA085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2022/23</w:t>
            </w:r>
          </w:p>
        </w:tc>
        <w:tc>
          <w:tcPr>
            <w:tcW w:w="384" w:type="pct"/>
            <w:tcBorders>
              <w:top w:val="single" w:sz="8" w:space="0" w:color="auto"/>
              <w:left w:val="nil"/>
              <w:bottom w:val="nil"/>
              <w:right w:val="nil"/>
            </w:tcBorders>
            <w:shd w:val="clear" w:color="000000" w:fill="5B9BD5"/>
            <w:vAlign w:val="center"/>
            <w:hideMark/>
          </w:tcPr>
          <w:p w14:paraId="7B0F14B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2023/24</w:t>
            </w:r>
          </w:p>
        </w:tc>
        <w:tc>
          <w:tcPr>
            <w:tcW w:w="384" w:type="pct"/>
            <w:tcBorders>
              <w:top w:val="single" w:sz="8" w:space="0" w:color="auto"/>
              <w:left w:val="nil"/>
              <w:bottom w:val="nil"/>
              <w:right w:val="nil"/>
            </w:tcBorders>
            <w:shd w:val="clear" w:color="000000" w:fill="5B9BD5"/>
            <w:vAlign w:val="center"/>
            <w:hideMark/>
          </w:tcPr>
          <w:p w14:paraId="0C9AE79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2024/25</w:t>
            </w:r>
          </w:p>
        </w:tc>
        <w:tc>
          <w:tcPr>
            <w:tcW w:w="384" w:type="pct"/>
            <w:tcBorders>
              <w:top w:val="single" w:sz="8" w:space="0" w:color="auto"/>
              <w:left w:val="nil"/>
              <w:bottom w:val="nil"/>
              <w:right w:val="nil"/>
            </w:tcBorders>
            <w:shd w:val="clear" w:color="000000" w:fill="5B9BD5"/>
            <w:vAlign w:val="center"/>
            <w:hideMark/>
          </w:tcPr>
          <w:p w14:paraId="2DB3FC74"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2025/26</w:t>
            </w:r>
          </w:p>
        </w:tc>
        <w:tc>
          <w:tcPr>
            <w:tcW w:w="384" w:type="pct"/>
            <w:tcBorders>
              <w:top w:val="single" w:sz="8" w:space="0" w:color="auto"/>
              <w:left w:val="nil"/>
              <w:bottom w:val="nil"/>
              <w:right w:val="nil"/>
            </w:tcBorders>
            <w:shd w:val="clear" w:color="000000" w:fill="5B9BD5"/>
            <w:vAlign w:val="center"/>
            <w:hideMark/>
          </w:tcPr>
          <w:p w14:paraId="6CE8AB2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2026/27</w:t>
            </w:r>
          </w:p>
        </w:tc>
        <w:tc>
          <w:tcPr>
            <w:tcW w:w="384" w:type="pct"/>
            <w:tcBorders>
              <w:top w:val="single" w:sz="8" w:space="0" w:color="auto"/>
              <w:left w:val="nil"/>
              <w:bottom w:val="nil"/>
              <w:right w:val="nil"/>
            </w:tcBorders>
            <w:shd w:val="clear" w:color="000000" w:fill="5B9BD5"/>
            <w:vAlign w:val="center"/>
            <w:hideMark/>
          </w:tcPr>
          <w:p w14:paraId="34FA0BA6"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2027/28</w:t>
            </w:r>
          </w:p>
        </w:tc>
        <w:tc>
          <w:tcPr>
            <w:tcW w:w="384" w:type="pct"/>
            <w:tcBorders>
              <w:top w:val="single" w:sz="8" w:space="0" w:color="auto"/>
              <w:left w:val="nil"/>
              <w:bottom w:val="nil"/>
              <w:right w:val="nil"/>
            </w:tcBorders>
            <w:shd w:val="clear" w:color="000000" w:fill="5B9BD5"/>
            <w:vAlign w:val="center"/>
            <w:hideMark/>
          </w:tcPr>
          <w:p w14:paraId="779DA01D"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2028/29</w:t>
            </w:r>
          </w:p>
        </w:tc>
        <w:tc>
          <w:tcPr>
            <w:tcW w:w="384" w:type="pct"/>
            <w:tcBorders>
              <w:top w:val="single" w:sz="8" w:space="0" w:color="auto"/>
              <w:left w:val="nil"/>
              <w:bottom w:val="nil"/>
              <w:right w:val="nil"/>
            </w:tcBorders>
            <w:shd w:val="clear" w:color="000000" w:fill="5B9BD5"/>
            <w:vAlign w:val="center"/>
            <w:hideMark/>
          </w:tcPr>
          <w:p w14:paraId="75147D4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2029/30</w:t>
            </w:r>
          </w:p>
        </w:tc>
        <w:tc>
          <w:tcPr>
            <w:tcW w:w="384" w:type="pct"/>
            <w:tcBorders>
              <w:top w:val="single" w:sz="8" w:space="0" w:color="auto"/>
              <w:left w:val="nil"/>
              <w:bottom w:val="nil"/>
              <w:right w:val="nil"/>
            </w:tcBorders>
            <w:shd w:val="clear" w:color="000000" w:fill="5B9BD5"/>
            <w:vAlign w:val="center"/>
            <w:hideMark/>
          </w:tcPr>
          <w:p w14:paraId="2E181472"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2030/31</w:t>
            </w:r>
          </w:p>
        </w:tc>
        <w:tc>
          <w:tcPr>
            <w:tcW w:w="384" w:type="pct"/>
            <w:tcBorders>
              <w:top w:val="single" w:sz="8" w:space="0" w:color="auto"/>
              <w:left w:val="nil"/>
              <w:bottom w:val="nil"/>
              <w:right w:val="nil"/>
            </w:tcBorders>
            <w:shd w:val="clear" w:color="000000" w:fill="5B9BD5"/>
            <w:vAlign w:val="center"/>
            <w:hideMark/>
          </w:tcPr>
          <w:p w14:paraId="6CD51DA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2031/32</w:t>
            </w:r>
          </w:p>
        </w:tc>
        <w:tc>
          <w:tcPr>
            <w:tcW w:w="391" w:type="pct"/>
            <w:tcBorders>
              <w:top w:val="single" w:sz="8" w:space="0" w:color="auto"/>
              <w:left w:val="nil"/>
              <w:bottom w:val="nil"/>
              <w:right w:val="single" w:sz="8" w:space="0" w:color="auto"/>
            </w:tcBorders>
            <w:shd w:val="clear" w:color="000000" w:fill="5B9BD5"/>
            <w:vAlign w:val="center"/>
            <w:hideMark/>
          </w:tcPr>
          <w:p w14:paraId="46E03B8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2032/33</w:t>
            </w:r>
          </w:p>
        </w:tc>
      </w:tr>
      <w:tr w:rsidR="00C747A5" w:rsidRPr="00D56B20" w14:paraId="44F5E9AE" w14:textId="77777777" w:rsidTr="00E577C0">
        <w:trPr>
          <w:trHeight w:val="540"/>
        </w:trPr>
        <w:tc>
          <w:tcPr>
            <w:tcW w:w="735" w:type="pct"/>
            <w:vMerge/>
            <w:tcBorders>
              <w:top w:val="single" w:sz="8" w:space="0" w:color="auto"/>
              <w:left w:val="single" w:sz="8" w:space="0" w:color="auto"/>
              <w:bottom w:val="nil"/>
              <w:right w:val="nil"/>
            </w:tcBorders>
            <w:vAlign w:val="center"/>
            <w:hideMark/>
          </w:tcPr>
          <w:p w14:paraId="1B208938" w14:textId="77777777" w:rsidR="00C747A5" w:rsidRPr="00D56B20" w:rsidRDefault="00C747A5" w:rsidP="005E2A6E">
            <w:pPr>
              <w:spacing w:before="0" w:after="0"/>
              <w:rPr>
                <w:rFonts w:asciiTheme="minorHAnsi" w:hAnsiTheme="minorHAnsi" w:cstheme="minorHAnsi"/>
                <w:b/>
                <w:bCs/>
                <w:color w:val="FFFFFF"/>
                <w:sz w:val="14"/>
                <w:szCs w:val="14"/>
                <w:lang w:eastAsia="en-AU"/>
              </w:rPr>
            </w:pPr>
          </w:p>
        </w:tc>
        <w:tc>
          <w:tcPr>
            <w:tcW w:w="420" w:type="pct"/>
            <w:tcBorders>
              <w:top w:val="nil"/>
              <w:left w:val="nil"/>
              <w:bottom w:val="nil"/>
              <w:right w:val="nil"/>
            </w:tcBorders>
            <w:shd w:val="clear" w:color="000000" w:fill="5B9BD5"/>
            <w:vAlign w:val="center"/>
            <w:hideMark/>
          </w:tcPr>
          <w:p w14:paraId="4A3CD746"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1B1B7F8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08F85BD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3AE86CB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019ED2D7"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450B4458"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5C49AD5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118B27CA"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228233A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84" w:type="pct"/>
            <w:tcBorders>
              <w:top w:val="nil"/>
              <w:left w:val="nil"/>
              <w:bottom w:val="nil"/>
              <w:right w:val="nil"/>
            </w:tcBorders>
            <w:shd w:val="clear" w:color="000000" w:fill="5B9BD5"/>
            <w:vAlign w:val="center"/>
            <w:hideMark/>
          </w:tcPr>
          <w:p w14:paraId="7805054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c>
          <w:tcPr>
            <w:tcW w:w="391" w:type="pct"/>
            <w:tcBorders>
              <w:top w:val="nil"/>
              <w:left w:val="nil"/>
              <w:bottom w:val="nil"/>
              <w:right w:val="single" w:sz="8" w:space="0" w:color="auto"/>
            </w:tcBorders>
            <w:shd w:val="clear" w:color="000000" w:fill="5B9BD5"/>
            <w:vAlign w:val="center"/>
            <w:hideMark/>
          </w:tcPr>
          <w:p w14:paraId="73A96789"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$000's</w:t>
            </w:r>
          </w:p>
        </w:tc>
      </w:tr>
      <w:tr w:rsidR="00C747A5" w:rsidRPr="00D56B20" w14:paraId="781B302F" w14:textId="77777777" w:rsidTr="00E577C0">
        <w:trPr>
          <w:trHeight w:val="225"/>
        </w:trPr>
        <w:tc>
          <w:tcPr>
            <w:tcW w:w="735" w:type="pct"/>
            <w:tcBorders>
              <w:top w:val="nil"/>
              <w:left w:val="nil"/>
              <w:bottom w:val="nil"/>
              <w:right w:val="nil"/>
            </w:tcBorders>
            <w:shd w:val="clear" w:color="000000" w:fill="FFFFFF"/>
            <w:noWrap/>
            <w:hideMark/>
          </w:tcPr>
          <w:p w14:paraId="29129C3E"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420" w:type="pct"/>
            <w:tcBorders>
              <w:top w:val="nil"/>
              <w:left w:val="nil"/>
              <w:bottom w:val="nil"/>
              <w:right w:val="nil"/>
            </w:tcBorders>
            <w:shd w:val="clear" w:color="auto" w:fill="auto"/>
            <w:vAlign w:val="center"/>
            <w:hideMark/>
          </w:tcPr>
          <w:p w14:paraId="4A00BCCE" w14:textId="77777777" w:rsidR="00C747A5" w:rsidRPr="00D56B20" w:rsidRDefault="00C747A5" w:rsidP="005E2A6E">
            <w:pPr>
              <w:spacing w:before="0" w:after="0"/>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19581337"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62E5D96E"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26D3307F"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0EF84252"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6514F085"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6F5C0903"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38D2AB1B"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04FAFDC2"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vAlign w:val="center"/>
            <w:hideMark/>
          </w:tcPr>
          <w:p w14:paraId="2BE5B1E0"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c>
          <w:tcPr>
            <w:tcW w:w="391" w:type="pct"/>
            <w:tcBorders>
              <w:top w:val="nil"/>
              <w:left w:val="nil"/>
              <w:bottom w:val="nil"/>
              <w:right w:val="nil"/>
            </w:tcBorders>
            <w:shd w:val="clear" w:color="auto" w:fill="auto"/>
            <w:noWrap/>
            <w:hideMark/>
          </w:tcPr>
          <w:p w14:paraId="25E5B345" w14:textId="77777777" w:rsidR="00C747A5" w:rsidRPr="00D56B20" w:rsidRDefault="00C747A5" w:rsidP="005E2A6E">
            <w:pPr>
              <w:spacing w:before="0" w:after="0"/>
              <w:jc w:val="center"/>
              <w:rPr>
                <w:rFonts w:asciiTheme="minorHAnsi" w:hAnsiTheme="minorHAnsi" w:cstheme="minorHAnsi"/>
                <w:color w:val="auto"/>
                <w:sz w:val="14"/>
                <w:szCs w:val="14"/>
                <w:lang w:eastAsia="en-AU"/>
              </w:rPr>
            </w:pPr>
          </w:p>
        </w:tc>
      </w:tr>
      <w:tr w:rsidR="00C747A5" w:rsidRPr="00D56B20" w14:paraId="37AA4805" w14:textId="77777777" w:rsidTr="00E577C0">
        <w:trPr>
          <w:trHeight w:val="465"/>
        </w:trPr>
        <w:tc>
          <w:tcPr>
            <w:tcW w:w="735" w:type="pct"/>
            <w:tcBorders>
              <w:top w:val="single" w:sz="8" w:space="0" w:color="auto"/>
              <w:left w:val="single" w:sz="8" w:space="0" w:color="auto"/>
              <w:bottom w:val="nil"/>
              <w:right w:val="nil"/>
            </w:tcBorders>
            <w:shd w:val="clear" w:color="000000" w:fill="5B9BD5"/>
            <w:vAlign w:val="center"/>
            <w:hideMark/>
          </w:tcPr>
          <w:p w14:paraId="46147E46" w14:textId="77777777" w:rsidR="00C747A5" w:rsidRPr="00D56B20" w:rsidRDefault="00C747A5" w:rsidP="005E2A6E">
            <w:pPr>
              <w:spacing w:before="0" w:after="0"/>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Capital Reserve</w:t>
            </w:r>
          </w:p>
        </w:tc>
        <w:tc>
          <w:tcPr>
            <w:tcW w:w="420" w:type="pct"/>
            <w:tcBorders>
              <w:top w:val="single" w:sz="8" w:space="0" w:color="auto"/>
              <w:left w:val="nil"/>
              <w:bottom w:val="nil"/>
              <w:right w:val="nil"/>
            </w:tcBorders>
            <w:shd w:val="clear" w:color="000000" w:fill="5B9BD5"/>
            <w:vAlign w:val="center"/>
            <w:hideMark/>
          </w:tcPr>
          <w:p w14:paraId="1B3D1F5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12E92E1F"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169B0DFE"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55747BA0"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70B7855C"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4B840B43"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23B0F876"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573888A7"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2EDF5AF1"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single" w:sz="8" w:space="0" w:color="auto"/>
              <w:left w:val="nil"/>
              <w:bottom w:val="nil"/>
              <w:right w:val="nil"/>
            </w:tcBorders>
            <w:shd w:val="clear" w:color="000000" w:fill="5B9BD5"/>
            <w:vAlign w:val="center"/>
            <w:hideMark/>
          </w:tcPr>
          <w:p w14:paraId="49B09515"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1" w:type="pct"/>
            <w:tcBorders>
              <w:top w:val="single" w:sz="8" w:space="0" w:color="auto"/>
              <w:left w:val="nil"/>
              <w:bottom w:val="nil"/>
              <w:right w:val="single" w:sz="8" w:space="0" w:color="auto"/>
            </w:tcBorders>
            <w:shd w:val="clear" w:color="000000" w:fill="5B9BD5"/>
            <w:vAlign w:val="center"/>
            <w:hideMark/>
          </w:tcPr>
          <w:p w14:paraId="1654360D" w14:textId="77777777" w:rsidR="00C747A5" w:rsidRPr="00D56B20" w:rsidRDefault="00C747A5" w:rsidP="005E2A6E">
            <w:pPr>
              <w:spacing w:before="0" w:after="0"/>
              <w:jc w:val="center"/>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r>
      <w:tr w:rsidR="00082C99" w:rsidRPr="00D56B20" w14:paraId="6261C735"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1A99C39B"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Opening balance</w:t>
            </w:r>
          </w:p>
        </w:tc>
        <w:tc>
          <w:tcPr>
            <w:tcW w:w="420" w:type="pct"/>
            <w:tcBorders>
              <w:top w:val="nil"/>
              <w:left w:val="nil"/>
              <w:bottom w:val="nil"/>
              <w:right w:val="nil"/>
            </w:tcBorders>
            <w:shd w:val="clear" w:color="FFFFFF" w:fill="FFFFFF"/>
            <w:noWrap/>
            <w:vAlign w:val="bottom"/>
            <w:hideMark/>
          </w:tcPr>
          <w:p w14:paraId="17F1D858" w14:textId="4C043CCD"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12,000</w:t>
            </w:r>
          </w:p>
        </w:tc>
        <w:tc>
          <w:tcPr>
            <w:tcW w:w="384" w:type="pct"/>
            <w:tcBorders>
              <w:top w:val="nil"/>
              <w:left w:val="nil"/>
              <w:bottom w:val="nil"/>
              <w:right w:val="nil"/>
            </w:tcBorders>
            <w:shd w:val="clear" w:color="FFFFFF" w:fill="FFFFFF"/>
            <w:noWrap/>
            <w:vAlign w:val="bottom"/>
            <w:hideMark/>
          </w:tcPr>
          <w:p w14:paraId="340562F0" w14:textId="599D74B7"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8,000</w:t>
            </w:r>
          </w:p>
        </w:tc>
        <w:tc>
          <w:tcPr>
            <w:tcW w:w="384" w:type="pct"/>
            <w:tcBorders>
              <w:top w:val="nil"/>
              <w:left w:val="nil"/>
              <w:bottom w:val="nil"/>
              <w:right w:val="nil"/>
            </w:tcBorders>
            <w:shd w:val="clear" w:color="FFFFFF" w:fill="FFFFFF"/>
            <w:noWrap/>
            <w:vAlign w:val="bottom"/>
            <w:hideMark/>
          </w:tcPr>
          <w:p w14:paraId="4DB16927" w14:textId="499EAC3E"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2A1BE073" w14:textId="2198F2F5"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2,900</w:t>
            </w:r>
          </w:p>
        </w:tc>
        <w:tc>
          <w:tcPr>
            <w:tcW w:w="384" w:type="pct"/>
            <w:tcBorders>
              <w:top w:val="nil"/>
              <w:left w:val="nil"/>
              <w:bottom w:val="nil"/>
              <w:right w:val="nil"/>
            </w:tcBorders>
            <w:shd w:val="clear" w:color="FFFFFF" w:fill="FFFFFF"/>
            <w:noWrap/>
            <w:vAlign w:val="bottom"/>
            <w:hideMark/>
          </w:tcPr>
          <w:p w14:paraId="0A7E691B" w14:textId="34D700AD"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2,000</w:t>
            </w:r>
          </w:p>
        </w:tc>
        <w:tc>
          <w:tcPr>
            <w:tcW w:w="384" w:type="pct"/>
            <w:tcBorders>
              <w:top w:val="nil"/>
              <w:left w:val="nil"/>
              <w:bottom w:val="nil"/>
              <w:right w:val="nil"/>
            </w:tcBorders>
            <w:shd w:val="clear" w:color="FFFFFF" w:fill="FFFFFF"/>
            <w:noWrap/>
            <w:vAlign w:val="bottom"/>
            <w:hideMark/>
          </w:tcPr>
          <w:p w14:paraId="2E92F5AB" w14:textId="2A3D25FF"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56E77830" w14:textId="4C3105A2"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6,000</w:t>
            </w:r>
          </w:p>
        </w:tc>
        <w:tc>
          <w:tcPr>
            <w:tcW w:w="384" w:type="pct"/>
            <w:tcBorders>
              <w:top w:val="nil"/>
              <w:left w:val="nil"/>
              <w:bottom w:val="nil"/>
              <w:right w:val="nil"/>
            </w:tcBorders>
            <w:shd w:val="clear" w:color="FFFFFF" w:fill="FFFFFF"/>
            <w:noWrap/>
            <w:vAlign w:val="bottom"/>
            <w:hideMark/>
          </w:tcPr>
          <w:p w14:paraId="08FAA5D4" w14:textId="48B4AF05"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9,000</w:t>
            </w:r>
          </w:p>
        </w:tc>
        <w:tc>
          <w:tcPr>
            <w:tcW w:w="384" w:type="pct"/>
            <w:tcBorders>
              <w:top w:val="nil"/>
              <w:left w:val="nil"/>
              <w:bottom w:val="nil"/>
              <w:right w:val="nil"/>
            </w:tcBorders>
            <w:shd w:val="clear" w:color="FFFFFF" w:fill="FFFFFF"/>
            <w:noWrap/>
            <w:vAlign w:val="bottom"/>
            <w:hideMark/>
          </w:tcPr>
          <w:p w14:paraId="12B86812" w14:textId="666D9472"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10,000</w:t>
            </w:r>
          </w:p>
        </w:tc>
        <w:tc>
          <w:tcPr>
            <w:tcW w:w="384" w:type="pct"/>
            <w:tcBorders>
              <w:top w:val="nil"/>
              <w:left w:val="nil"/>
              <w:bottom w:val="nil"/>
              <w:right w:val="nil"/>
            </w:tcBorders>
            <w:shd w:val="clear" w:color="FFFFFF" w:fill="FFFFFF"/>
            <w:noWrap/>
            <w:vAlign w:val="bottom"/>
            <w:hideMark/>
          </w:tcPr>
          <w:p w14:paraId="477D3AE7" w14:textId="75A581C0"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11,000</w:t>
            </w:r>
          </w:p>
        </w:tc>
        <w:tc>
          <w:tcPr>
            <w:tcW w:w="391" w:type="pct"/>
            <w:tcBorders>
              <w:top w:val="nil"/>
              <w:left w:val="nil"/>
              <w:bottom w:val="nil"/>
              <w:right w:val="single" w:sz="8" w:space="0" w:color="auto"/>
            </w:tcBorders>
            <w:shd w:val="clear" w:color="FFFFFF" w:fill="FFFFFF"/>
            <w:noWrap/>
            <w:vAlign w:val="bottom"/>
            <w:hideMark/>
          </w:tcPr>
          <w:p w14:paraId="2A498AE2" w14:textId="76CA6CF1"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12,000</w:t>
            </w:r>
          </w:p>
        </w:tc>
      </w:tr>
      <w:tr w:rsidR="00082C99" w:rsidRPr="00D56B20" w14:paraId="0DE5A2B4"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5C24248D"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to reserve</w:t>
            </w:r>
          </w:p>
        </w:tc>
        <w:tc>
          <w:tcPr>
            <w:tcW w:w="420" w:type="pct"/>
            <w:tcBorders>
              <w:top w:val="nil"/>
              <w:left w:val="nil"/>
              <w:bottom w:val="nil"/>
              <w:right w:val="nil"/>
            </w:tcBorders>
            <w:shd w:val="clear" w:color="FFFFFF" w:fill="FFFFFF"/>
            <w:noWrap/>
            <w:vAlign w:val="bottom"/>
            <w:hideMark/>
          </w:tcPr>
          <w:p w14:paraId="719B2F6E" w14:textId="1525D9F3"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8,000</w:t>
            </w:r>
          </w:p>
        </w:tc>
        <w:tc>
          <w:tcPr>
            <w:tcW w:w="384" w:type="pct"/>
            <w:tcBorders>
              <w:top w:val="nil"/>
              <w:left w:val="nil"/>
              <w:bottom w:val="nil"/>
              <w:right w:val="nil"/>
            </w:tcBorders>
            <w:shd w:val="clear" w:color="FFFFFF" w:fill="FFFFFF"/>
            <w:noWrap/>
            <w:vAlign w:val="bottom"/>
            <w:hideMark/>
          </w:tcPr>
          <w:p w14:paraId="6977729D" w14:textId="4B7DB684"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2674E15B" w14:textId="28947A18"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6CF61E3F" w14:textId="5F68CDBE"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38F34DF3" w14:textId="5AF2816F"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69022EE1" w14:textId="0E111104"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13CD5225" w14:textId="3C23B26D"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46D51834" w14:textId="10D4DE78"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780E56A8" w14:textId="078A3EEF"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591F6E14" w14:textId="6DBAB0F8"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91" w:type="pct"/>
            <w:tcBorders>
              <w:top w:val="nil"/>
              <w:left w:val="nil"/>
              <w:bottom w:val="nil"/>
              <w:right w:val="single" w:sz="8" w:space="0" w:color="auto"/>
            </w:tcBorders>
            <w:shd w:val="clear" w:color="FFFFFF" w:fill="FFFFFF"/>
            <w:noWrap/>
            <w:vAlign w:val="bottom"/>
            <w:hideMark/>
          </w:tcPr>
          <w:p w14:paraId="25CEE9A2" w14:textId="36F84B0D"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r>
      <w:tr w:rsidR="00082C99" w:rsidRPr="00D56B20" w14:paraId="3AE939B8"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3D9F855E"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from reserve</w:t>
            </w:r>
          </w:p>
        </w:tc>
        <w:tc>
          <w:tcPr>
            <w:tcW w:w="420" w:type="pct"/>
            <w:tcBorders>
              <w:top w:val="nil"/>
              <w:left w:val="nil"/>
              <w:bottom w:val="nil"/>
              <w:right w:val="nil"/>
            </w:tcBorders>
            <w:shd w:val="clear" w:color="FFFFFF" w:fill="FFFFFF"/>
            <w:noWrap/>
            <w:vAlign w:val="bottom"/>
            <w:hideMark/>
          </w:tcPr>
          <w:p w14:paraId="2BCC46E9" w14:textId="73895520"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w:t>
            </w:r>
            <w:r w:rsidR="00E577C0" w:rsidRPr="00D56B20">
              <w:rPr>
                <w:rFonts w:asciiTheme="minorHAnsi" w:hAnsiTheme="minorHAnsi" w:cstheme="minorHAnsi"/>
                <w:color w:val="auto"/>
                <w:sz w:val="14"/>
                <w:szCs w:val="14"/>
                <w:lang w:eastAsia="en-AU"/>
              </w:rPr>
              <w:t>12</w:t>
            </w:r>
            <w:r w:rsidRPr="00D56B20">
              <w:rPr>
                <w:rFonts w:asciiTheme="minorHAnsi" w:hAnsiTheme="minorHAnsi" w:cstheme="minorHAnsi"/>
                <w:color w:val="auto"/>
                <w:sz w:val="14"/>
                <w:szCs w:val="14"/>
                <w:lang w:eastAsia="en-AU"/>
              </w:rPr>
              <w:t>,000)</w:t>
            </w:r>
          </w:p>
        </w:tc>
        <w:tc>
          <w:tcPr>
            <w:tcW w:w="384" w:type="pct"/>
            <w:tcBorders>
              <w:top w:val="nil"/>
              <w:left w:val="nil"/>
              <w:bottom w:val="nil"/>
              <w:right w:val="nil"/>
            </w:tcBorders>
            <w:shd w:val="clear" w:color="FFFFFF" w:fill="FFFFFF"/>
            <w:noWrap/>
            <w:vAlign w:val="bottom"/>
            <w:hideMark/>
          </w:tcPr>
          <w:p w14:paraId="56C9115D" w14:textId="619930B0"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(6,000)</w:t>
            </w:r>
          </w:p>
        </w:tc>
        <w:tc>
          <w:tcPr>
            <w:tcW w:w="384" w:type="pct"/>
            <w:tcBorders>
              <w:top w:val="nil"/>
              <w:left w:val="nil"/>
              <w:bottom w:val="nil"/>
              <w:right w:val="nil"/>
            </w:tcBorders>
            <w:shd w:val="clear" w:color="FFFFFF" w:fill="FFFFFF"/>
            <w:noWrap/>
            <w:vAlign w:val="bottom"/>
            <w:hideMark/>
          </w:tcPr>
          <w:p w14:paraId="7AAC09E1" w14:textId="2821B778"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(1,100)</w:t>
            </w:r>
          </w:p>
        </w:tc>
        <w:tc>
          <w:tcPr>
            <w:tcW w:w="384" w:type="pct"/>
            <w:tcBorders>
              <w:top w:val="nil"/>
              <w:left w:val="nil"/>
              <w:bottom w:val="nil"/>
              <w:right w:val="nil"/>
            </w:tcBorders>
            <w:shd w:val="clear" w:color="FFFFFF" w:fill="FFFFFF"/>
            <w:noWrap/>
            <w:vAlign w:val="bottom"/>
            <w:hideMark/>
          </w:tcPr>
          <w:p w14:paraId="3503E890" w14:textId="646E20B4"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(1,900)</w:t>
            </w:r>
          </w:p>
        </w:tc>
        <w:tc>
          <w:tcPr>
            <w:tcW w:w="384" w:type="pct"/>
            <w:tcBorders>
              <w:top w:val="nil"/>
              <w:left w:val="nil"/>
              <w:bottom w:val="nil"/>
              <w:right w:val="nil"/>
            </w:tcBorders>
            <w:shd w:val="clear" w:color="FFFFFF" w:fill="FFFFFF"/>
            <w:noWrap/>
            <w:vAlign w:val="bottom"/>
            <w:hideMark/>
          </w:tcPr>
          <w:p w14:paraId="71FD9E79"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29B570B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30B1A732"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2A68020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7322B0B7"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14E2451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91" w:type="pct"/>
            <w:tcBorders>
              <w:top w:val="nil"/>
              <w:left w:val="nil"/>
              <w:bottom w:val="nil"/>
              <w:right w:val="single" w:sz="8" w:space="0" w:color="auto"/>
            </w:tcBorders>
            <w:shd w:val="clear" w:color="FFFFFF" w:fill="FFFFFF"/>
            <w:noWrap/>
            <w:vAlign w:val="bottom"/>
            <w:hideMark/>
          </w:tcPr>
          <w:p w14:paraId="4780FFF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r>
      <w:tr w:rsidR="00C747A5" w:rsidRPr="00D56B20" w14:paraId="1BD50373" w14:textId="77777777" w:rsidTr="00E577C0">
        <w:trPr>
          <w:trHeight w:val="255"/>
        </w:trPr>
        <w:tc>
          <w:tcPr>
            <w:tcW w:w="735" w:type="pct"/>
            <w:tcBorders>
              <w:top w:val="single" w:sz="4" w:space="0" w:color="000000"/>
              <w:left w:val="single" w:sz="8" w:space="0" w:color="auto"/>
              <w:bottom w:val="single" w:sz="4" w:space="0" w:color="000000"/>
              <w:right w:val="nil"/>
            </w:tcBorders>
            <w:shd w:val="clear" w:color="000000" w:fill="FFFFFF"/>
            <w:noWrap/>
            <w:vAlign w:val="bottom"/>
            <w:hideMark/>
          </w:tcPr>
          <w:p w14:paraId="20581326"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Closing balance</w:t>
            </w:r>
          </w:p>
        </w:tc>
        <w:tc>
          <w:tcPr>
            <w:tcW w:w="420" w:type="pct"/>
            <w:tcBorders>
              <w:top w:val="single" w:sz="4" w:space="0" w:color="000000"/>
              <w:left w:val="nil"/>
              <w:bottom w:val="single" w:sz="4" w:space="0" w:color="000000"/>
              <w:right w:val="nil"/>
            </w:tcBorders>
            <w:shd w:val="clear" w:color="000000" w:fill="FFFFFF"/>
            <w:noWrap/>
            <w:vAlign w:val="bottom"/>
            <w:hideMark/>
          </w:tcPr>
          <w:p w14:paraId="6DE36155" w14:textId="7408E6EC"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8,000</w:t>
            </w:r>
          </w:p>
        </w:tc>
        <w:tc>
          <w:tcPr>
            <w:tcW w:w="384" w:type="pct"/>
            <w:tcBorders>
              <w:top w:val="single" w:sz="4" w:space="0" w:color="000000"/>
              <w:left w:val="nil"/>
              <w:bottom w:val="single" w:sz="4" w:space="0" w:color="000000"/>
              <w:right w:val="nil"/>
            </w:tcBorders>
            <w:shd w:val="clear" w:color="000000" w:fill="FFFFFF"/>
            <w:noWrap/>
            <w:vAlign w:val="bottom"/>
            <w:hideMark/>
          </w:tcPr>
          <w:p w14:paraId="4719F37D" w14:textId="101D6FFD"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3,000</w:t>
            </w:r>
          </w:p>
        </w:tc>
        <w:tc>
          <w:tcPr>
            <w:tcW w:w="384" w:type="pct"/>
            <w:tcBorders>
              <w:top w:val="single" w:sz="4" w:space="0" w:color="000000"/>
              <w:left w:val="nil"/>
              <w:bottom w:val="single" w:sz="4" w:space="0" w:color="000000"/>
              <w:right w:val="nil"/>
            </w:tcBorders>
            <w:shd w:val="clear" w:color="000000" w:fill="FFFFFF"/>
            <w:noWrap/>
            <w:vAlign w:val="bottom"/>
            <w:hideMark/>
          </w:tcPr>
          <w:p w14:paraId="499ED4C2" w14:textId="7365A55D"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2,900</w:t>
            </w:r>
          </w:p>
        </w:tc>
        <w:tc>
          <w:tcPr>
            <w:tcW w:w="384" w:type="pct"/>
            <w:tcBorders>
              <w:top w:val="single" w:sz="4" w:space="0" w:color="000000"/>
              <w:left w:val="nil"/>
              <w:bottom w:val="single" w:sz="4" w:space="0" w:color="000000"/>
              <w:right w:val="nil"/>
            </w:tcBorders>
            <w:shd w:val="clear" w:color="000000" w:fill="FFFFFF"/>
            <w:noWrap/>
            <w:vAlign w:val="bottom"/>
            <w:hideMark/>
          </w:tcPr>
          <w:p w14:paraId="6D54E1DA" w14:textId="5E2BEB8C"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2,000</w:t>
            </w:r>
          </w:p>
        </w:tc>
        <w:tc>
          <w:tcPr>
            <w:tcW w:w="384" w:type="pct"/>
            <w:tcBorders>
              <w:top w:val="single" w:sz="4" w:space="0" w:color="000000"/>
              <w:left w:val="nil"/>
              <w:bottom w:val="single" w:sz="4" w:space="0" w:color="000000"/>
              <w:right w:val="nil"/>
            </w:tcBorders>
            <w:shd w:val="clear" w:color="000000" w:fill="FFFFFF"/>
            <w:noWrap/>
            <w:vAlign w:val="bottom"/>
            <w:hideMark/>
          </w:tcPr>
          <w:p w14:paraId="6C695E0E" w14:textId="1B5F3063"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3,000</w:t>
            </w:r>
          </w:p>
        </w:tc>
        <w:tc>
          <w:tcPr>
            <w:tcW w:w="384" w:type="pct"/>
            <w:tcBorders>
              <w:top w:val="single" w:sz="4" w:space="0" w:color="000000"/>
              <w:left w:val="nil"/>
              <w:bottom w:val="single" w:sz="4" w:space="0" w:color="000000"/>
              <w:right w:val="nil"/>
            </w:tcBorders>
            <w:shd w:val="clear" w:color="000000" w:fill="FFFFFF"/>
            <w:noWrap/>
            <w:vAlign w:val="bottom"/>
            <w:hideMark/>
          </w:tcPr>
          <w:p w14:paraId="214A34A7" w14:textId="3B119888"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6,000</w:t>
            </w:r>
          </w:p>
        </w:tc>
        <w:tc>
          <w:tcPr>
            <w:tcW w:w="384" w:type="pct"/>
            <w:tcBorders>
              <w:top w:val="single" w:sz="4" w:space="0" w:color="000000"/>
              <w:left w:val="nil"/>
              <w:bottom w:val="single" w:sz="4" w:space="0" w:color="000000"/>
              <w:right w:val="nil"/>
            </w:tcBorders>
            <w:shd w:val="clear" w:color="000000" w:fill="FFFFFF"/>
            <w:noWrap/>
            <w:vAlign w:val="bottom"/>
            <w:hideMark/>
          </w:tcPr>
          <w:p w14:paraId="36D29DFF" w14:textId="09F6F66D"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9,000</w:t>
            </w:r>
          </w:p>
        </w:tc>
        <w:tc>
          <w:tcPr>
            <w:tcW w:w="384" w:type="pct"/>
            <w:tcBorders>
              <w:top w:val="single" w:sz="4" w:space="0" w:color="000000"/>
              <w:left w:val="nil"/>
              <w:bottom w:val="single" w:sz="4" w:space="0" w:color="000000"/>
              <w:right w:val="nil"/>
            </w:tcBorders>
            <w:shd w:val="clear" w:color="000000" w:fill="FFFFFF"/>
            <w:noWrap/>
            <w:vAlign w:val="bottom"/>
            <w:hideMark/>
          </w:tcPr>
          <w:p w14:paraId="4904035F" w14:textId="6B754850"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10,000</w:t>
            </w:r>
          </w:p>
        </w:tc>
        <w:tc>
          <w:tcPr>
            <w:tcW w:w="384" w:type="pct"/>
            <w:tcBorders>
              <w:top w:val="single" w:sz="4" w:space="0" w:color="000000"/>
              <w:left w:val="nil"/>
              <w:bottom w:val="single" w:sz="4" w:space="0" w:color="000000"/>
              <w:right w:val="nil"/>
            </w:tcBorders>
            <w:shd w:val="clear" w:color="000000" w:fill="FFFFFF"/>
            <w:noWrap/>
            <w:vAlign w:val="bottom"/>
            <w:hideMark/>
          </w:tcPr>
          <w:p w14:paraId="3A023525" w14:textId="7ACEF418"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11,000</w:t>
            </w:r>
          </w:p>
        </w:tc>
        <w:tc>
          <w:tcPr>
            <w:tcW w:w="384" w:type="pct"/>
            <w:tcBorders>
              <w:top w:val="single" w:sz="4" w:space="0" w:color="000000"/>
              <w:left w:val="nil"/>
              <w:bottom w:val="single" w:sz="4" w:space="0" w:color="000000"/>
              <w:right w:val="nil"/>
            </w:tcBorders>
            <w:shd w:val="clear" w:color="000000" w:fill="FFFFFF"/>
            <w:noWrap/>
            <w:vAlign w:val="bottom"/>
            <w:hideMark/>
          </w:tcPr>
          <w:p w14:paraId="01BD99EC" w14:textId="5438EF84"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12,000</w:t>
            </w:r>
          </w:p>
        </w:tc>
        <w:tc>
          <w:tcPr>
            <w:tcW w:w="391" w:type="pct"/>
            <w:tcBorders>
              <w:top w:val="single" w:sz="4" w:space="0" w:color="000000"/>
              <w:left w:val="nil"/>
              <w:bottom w:val="single" w:sz="4" w:space="0" w:color="000000"/>
              <w:right w:val="single" w:sz="8" w:space="0" w:color="auto"/>
            </w:tcBorders>
            <w:shd w:val="clear" w:color="000000" w:fill="FFFFFF"/>
            <w:noWrap/>
            <w:vAlign w:val="bottom"/>
            <w:hideMark/>
          </w:tcPr>
          <w:p w14:paraId="61C69F2A" w14:textId="05617514" w:rsidR="00C747A5"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13,000</w:t>
            </w:r>
          </w:p>
        </w:tc>
      </w:tr>
      <w:tr w:rsidR="00C747A5" w:rsidRPr="00D56B20" w14:paraId="35161C43" w14:textId="77777777" w:rsidTr="00E577C0">
        <w:trPr>
          <w:trHeight w:val="255"/>
        </w:trPr>
        <w:tc>
          <w:tcPr>
            <w:tcW w:w="735" w:type="pct"/>
            <w:tcBorders>
              <w:top w:val="nil"/>
              <w:left w:val="single" w:sz="8" w:space="0" w:color="auto"/>
              <w:bottom w:val="nil"/>
              <w:right w:val="nil"/>
            </w:tcBorders>
            <w:shd w:val="clear" w:color="auto" w:fill="auto"/>
            <w:noWrap/>
            <w:vAlign w:val="bottom"/>
            <w:hideMark/>
          </w:tcPr>
          <w:p w14:paraId="55F2208D"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420" w:type="pct"/>
            <w:tcBorders>
              <w:top w:val="nil"/>
              <w:left w:val="nil"/>
              <w:bottom w:val="nil"/>
              <w:right w:val="nil"/>
            </w:tcBorders>
            <w:shd w:val="clear" w:color="auto" w:fill="auto"/>
            <w:noWrap/>
            <w:vAlign w:val="bottom"/>
            <w:hideMark/>
          </w:tcPr>
          <w:p w14:paraId="44D7AFE4"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2183A289"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51FF1A0A"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4296DB4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3067375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02C2EAD0"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0AB6D7C0"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237F9E5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71EA6C46"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4948B3FA"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91" w:type="pct"/>
            <w:tcBorders>
              <w:top w:val="nil"/>
              <w:left w:val="nil"/>
              <w:bottom w:val="nil"/>
              <w:right w:val="single" w:sz="8" w:space="0" w:color="auto"/>
            </w:tcBorders>
            <w:shd w:val="clear" w:color="auto" w:fill="auto"/>
            <w:noWrap/>
            <w:vAlign w:val="bottom"/>
            <w:hideMark/>
          </w:tcPr>
          <w:p w14:paraId="052D4754"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r>
      <w:tr w:rsidR="00C747A5" w:rsidRPr="00D56B20" w14:paraId="4D1A3D29" w14:textId="77777777" w:rsidTr="00E577C0">
        <w:trPr>
          <w:trHeight w:val="450"/>
        </w:trPr>
        <w:tc>
          <w:tcPr>
            <w:tcW w:w="735" w:type="pct"/>
            <w:tcBorders>
              <w:top w:val="nil"/>
              <w:left w:val="single" w:sz="8" w:space="0" w:color="auto"/>
              <w:bottom w:val="nil"/>
              <w:right w:val="nil"/>
            </w:tcBorders>
            <w:shd w:val="clear" w:color="000000" w:fill="5B9BD5"/>
            <w:vAlign w:val="bottom"/>
            <w:hideMark/>
          </w:tcPr>
          <w:p w14:paraId="2C46F967" w14:textId="77777777" w:rsidR="00C747A5" w:rsidRPr="00D56B20" w:rsidRDefault="00C747A5" w:rsidP="005E2A6E">
            <w:pPr>
              <w:spacing w:before="0" w:after="0"/>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Unfunded Superannuation Reserve</w:t>
            </w:r>
          </w:p>
        </w:tc>
        <w:tc>
          <w:tcPr>
            <w:tcW w:w="420" w:type="pct"/>
            <w:tcBorders>
              <w:top w:val="nil"/>
              <w:left w:val="nil"/>
              <w:bottom w:val="nil"/>
              <w:right w:val="nil"/>
            </w:tcBorders>
            <w:shd w:val="clear" w:color="000000" w:fill="5B9BD5"/>
            <w:vAlign w:val="bottom"/>
            <w:hideMark/>
          </w:tcPr>
          <w:p w14:paraId="39DAADB3"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1546783B"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4B7F3EDB"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6B9B4613"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3EDC4408"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232ACDEF"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3C2B1A4C"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5C9CB298"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027C5B06"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77BC9492"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1" w:type="pct"/>
            <w:tcBorders>
              <w:top w:val="nil"/>
              <w:left w:val="nil"/>
              <w:bottom w:val="nil"/>
              <w:right w:val="single" w:sz="8" w:space="0" w:color="auto"/>
            </w:tcBorders>
            <w:shd w:val="clear" w:color="000000" w:fill="5B9BD5"/>
            <w:vAlign w:val="bottom"/>
            <w:hideMark/>
          </w:tcPr>
          <w:p w14:paraId="189CA95E"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r>
      <w:tr w:rsidR="00082C99" w:rsidRPr="00D56B20" w14:paraId="46EE16B6"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02A928B6"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Opening balance</w:t>
            </w:r>
          </w:p>
        </w:tc>
        <w:tc>
          <w:tcPr>
            <w:tcW w:w="420" w:type="pct"/>
            <w:tcBorders>
              <w:top w:val="nil"/>
              <w:left w:val="nil"/>
              <w:bottom w:val="nil"/>
              <w:right w:val="nil"/>
            </w:tcBorders>
            <w:shd w:val="clear" w:color="FFFFFF" w:fill="FFFFFF"/>
            <w:noWrap/>
            <w:vAlign w:val="bottom"/>
            <w:hideMark/>
          </w:tcPr>
          <w:p w14:paraId="2E8B874A" w14:textId="129E339A"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39D1EC11"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455A0BE9"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2A87CB47"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368E304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07DE99DE"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01C1821D"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77A9494E"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346E2D13"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01C40680"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91" w:type="pct"/>
            <w:tcBorders>
              <w:top w:val="nil"/>
              <w:left w:val="nil"/>
              <w:bottom w:val="nil"/>
              <w:right w:val="single" w:sz="8" w:space="0" w:color="auto"/>
            </w:tcBorders>
            <w:shd w:val="clear" w:color="FFFFFF" w:fill="FFFFFF"/>
            <w:noWrap/>
            <w:vAlign w:val="bottom"/>
            <w:hideMark/>
          </w:tcPr>
          <w:p w14:paraId="583A12BF"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r>
      <w:tr w:rsidR="00082C99" w:rsidRPr="00D56B20" w14:paraId="7AAF2429"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36EA0F1F"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to reserve</w:t>
            </w:r>
          </w:p>
        </w:tc>
        <w:tc>
          <w:tcPr>
            <w:tcW w:w="420" w:type="pct"/>
            <w:tcBorders>
              <w:top w:val="nil"/>
              <w:left w:val="nil"/>
              <w:bottom w:val="nil"/>
              <w:right w:val="nil"/>
            </w:tcBorders>
            <w:shd w:val="clear" w:color="FFFFFF" w:fill="FFFFFF"/>
            <w:noWrap/>
            <w:vAlign w:val="bottom"/>
            <w:hideMark/>
          </w:tcPr>
          <w:p w14:paraId="4C52EB4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24190CE3"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7010313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383DC3A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3487DD6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5B46467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3209E89F"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412DE7BD"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19201E8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00408F05"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91" w:type="pct"/>
            <w:tcBorders>
              <w:top w:val="nil"/>
              <w:left w:val="nil"/>
              <w:bottom w:val="nil"/>
              <w:right w:val="single" w:sz="8" w:space="0" w:color="auto"/>
            </w:tcBorders>
            <w:shd w:val="clear" w:color="FFFFFF" w:fill="FFFFFF"/>
            <w:noWrap/>
            <w:vAlign w:val="bottom"/>
            <w:hideMark/>
          </w:tcPr>
          <w:p w14:paraId="47BB6219"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r>
      <w:tr w:rsidR="00082C99" w:rsidRPr="00D56B20" w14:paraId="1458EC8A"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2C0B2145"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from reserve</w:t>
            </w:r>
          </w:p>
        </w:tc>
        <w:tc>
          <w:tcPr>
            <w:tcW w:w="420" w:type="pct"/>
            <w:tcBorders>
              <w:top w:val="nil"/>
              <w:left w:val="nil"/>
              <w:bottom w:val="nil"/>
              <w:right w:val="nil"/>
            </w:tcBorders>
            <w:shd w:val="clear" w:color="FFFFFF" w:fill="FFFFFF"/>
            <w:noWrap/>
            <w:vAlign w:val="bottom"/>
            <w:hideMark/>
          </w:tcPr>
          <w:p w14:paraId="42082EF4" w14:textId="3EC2688D" w:rsidR="00C747A5"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4EFE2D24"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0816AA81"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6897C3F8"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2145E846"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11EC7D7B"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38968611"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01A1FE5D"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3EA7F480"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84" w:type="pct"/>
            <w:tcBorders>
              <w:top w:val="nil"/>
              <w:left w:val="nil"/>
              <w:bottom w:val="nil"/>
              <w:right w:val="nil"/>
            </w:tcBorders>
            <w:shd w:val="clear" w:color="FFFFFF" w:fill="FFFFFF"/>
            <w:noWrap/>
            <w:vAlign w:val="bottom"/>
            <w:hideMark/>
          </w:tcPr>
          <w:p w14:paraId="4C5BAD9D"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391" w:type="pct"/>
            <w:tcBorders>
              <w:top w:val="nil"/>
              <w:left w:val="nil"/>
              <w:bottom w:val="nil"/>
              <w:right w:val="single" w:sz="8" w:space="0" w:color="auto"/>
            </w:tcBorders>
            <w:shd w:val="clear" w:color="FFFFFF" w:fill="FFFFFF"/>
            <w:noWrap/>
            <w:vAlign w:val="bottom"/>
            <w:hideMark/>
          </w:tcPr>
          <w:p w14:paraId="7420408A"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r>
      <w:tr w:rsidR="00C747A5" w:rsidRPr="00D56B20" w14:paraId="7EF06692" w14:textId="77777777" w:rsidTr="00E577C0">
        <w:trPr>
          <w:trHeight w:val="255"/>
        </w:trPr>
        <w:tc>
          <w:tcPr>
            <w:tcW w:w="735" w:type="pct"/>
            <w:tcBorders>
              <w:top w:val="single" w:sz="4" w:space="0" w:color="000000"/>
              <w:left w:val="single" w:sz="8" w:space="0" w:color="auto"/>
              <w:bottom w:val="single" w:sz="4" w:space="0" w:color="000000"/>
              <w:right w:val="nil"/>
            </w:tcBorders>
            <w:shd w:val="clear" w:color="000000" w:fill="FFFFFF"/>
            <w:noWrap/>
            <w:vAlign w:val="bottom"/>
            <w:hideMark/>
          </w:tcPr>
          <w:p w14:paraId="32772E18" w14:textId="77777777" w:rsidR="00C747A5" w:rsidRPr="00D56B20" w:rsidRDefault="00C747A5"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Closing balance</w:t>
            </w:r>
          </w:p>
        </w:tc>
        <w:tc>
          <w:tcPr>
            <w:tcW w:w="420" w:type="pct"/>
            <w:tcBorders>
              <w:top w:val="single" w:sz="4" w:space="0" w:color="000000"/>
              <w:left w:val="nil"/>
              <w:bottom w:val="single" w:sz="4" w:space="0" w:color="000000"/>
              <w:right w:val="nil"/>
            </w:tcBorders>
            <w:shd w:val="clear" w:color="000000" w:fill="FFFFFF"/>
            <w:noWrap/>
            <w:vAlign w:val="bottom"/>
            <w:hideMark/>
          </w:tcPr>
          <w:p w14:paraId="21301EE5"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4E1DF84E"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6ECB9C41"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1436543D"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034A6DEC"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5967AE54"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7997C42D"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4E4DE643"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1D87722E"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84" w:type="pct"/>
            <w:tcBorders>
              <w:top w:val="single" w:sz="4" w:space="0" w:color="000000"/>
              <w:left w:val="nil"/>
              <w:bottom w:val="single" w:sz="4" w:space="0" w:color="000000"/>
              <w:right w:val="nil"/>
            </w:tcBorders>
            <w:shd w:val="clear" w:color="000000" w:fill="FFFFFF"/>
            <w:noWrap/>
            <w:vAlign w:val="bottom"/>
            <w:hideMark/>
          </w:tcPr>
          <w:p w14:paraId="70342061"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c>
          <w:tcPr>
            <w:tcW w:w="391" w:type="pct"/>
            <w:tcBorders>
              <w:top w:val="single" w:sz="4" w:space="0" w:color="000000"/>
              <w:left w:val="nil"/>
              <w:bottom w:val="single" w:sz="4" w:space="0" w:color="000000"/>
              <w:right w:val="single" w:sz="8" w:space="0" w:color="auto"/>
            </w:tcBorders>
            <w:shd w:val="clear" w:color="000000" w:fill="FFFFFF"/>
            <w:noWrap/>
            <w:vAlign w:val="bottom"/>
            <w:hideMark/>
          </w:tcPr>
          <w:p w14:paraId="1ACB28FE" w14:textId="77777777" w:rsidR="00C747A5" w:rsidRPr="00D56B20" w:rsidRDefault="00C747A5"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 xml:space="preserve">            -   </w:t>
            </w:r>
          </w:p>
        </w:tc>
      </w:tr>
      <w:tr w:rsidR="00C747A5" w:rsidRPr="00D56B20" w14:paraId="2E237CA8" w14:textId="77777777" w:rsidTr="00E577C0">
        <w:trPr>
          <w:trHeight w:val="255"/>
        </w:trPr>
        <w:tc>
          <w:tcPr>
            <w:tcW w:w="735" w:type="pct"/>
            <w:tcBorders>
              <w:top w:val="nil"/>
              <w:left w:val="single" w:sz="8" w:space="0" w:color="auto"/>
              <w:bottom w:val="nil"/>
              <w:right w:val="nil"/>
            </w:tcBorders>
            <w:shd w:val="clear" w:color="auto" w:fill="auto"/>
            <w:noWrap/>
            <w:vAlign w:val="bottom"/>
            <w:hideMark/>
          </w:tcPr>
          <w:p w14:paraId="679BE81F" w14:textId="77777777" w:rsidR="00C747A5" w:rsidRPr="00D56B20" w:rsidRDefault="00C747A5"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c>
          <w:tcPr>
            <w:tcW w:w="420" w:type="pct"/>
            <w:tcBorders>
              <w:top w:val="nil"/>
              <w:left w:val="nil"/>
              <w:bottom w:val="nil"/>
              <w:right w:val="nil"/>
            </w:tcBorders>
            <w:shd w:val="clear" w:color="auto" w:fill="auto"/>
            <w:noWrap/>
            <w:vAlign w:val="bottom"/>
            <w:hideMark/>
          </w:tcPr>
          <w:p w14:paraId="6324DB7B"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1804DEF1"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0DE9948D"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54F4A642"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489B254A"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02F276A2"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2ABDC3CC"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4D0D43A0"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10E82BCB"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84" w:type="pct"/>
            <w:tcBorders>
              <w:top w:val="nil"/>
              <w:left w:val="nil"/>
              <w:bottom w:val="nil"/>
              <w:right w:val="nil"/>
            </w:tcBorders>
            <w:shd w:val="clear" w:color="auto" w:fill="auto"/>
            <w:noWrap/>
            <w:vAlign w:val="bottom"/>
            <w:hideMark/>
          </w:tcPr>
          <w:p w14:paraId="35E4B5FB"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p>
        </w:tc>
        <w:tc>
          <w:tcPr>
            <w:tcW w:w="391" w:type="pct"/>
            <w:tcBorders>
              <w:top w:val="nil"/>
              <w:left w:val="nil"/>
              <w:bottom w:val="nil"/>
              <w:right w:val="single" w:sz="8" w:space="0" w:color="auto"/>
            </w:tcBorders>
            <w:shd w:val="clear" w:color="auto" w:fill="auto"/>
            <w:noWrap/>
            <w:vAlign w:val="bottom"/>
            <w:hideMark/>
          </w:tcPr>
          <w:p w14:paraId="2226309B" w14:textId="77777777" w:rsidR="00C747A5" w:rsidRPr="00D56B20" w:rsidRDefault="00C747A5"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w:t>
            </w:r>
          </w:p>
        </w:tc>
      </w:tr>
      <w:tr w:rsidR="00C747A5" w:rsidRPr="00D56B20" w14:paraId="4EEF0A90" w14:textId="77777777" w:rsidTr="00E577C0">
        <w:trPr>
          <w:trHeight w:val="405"/>
        </w:trPr>
        <w:tc>
          <w:tcPr>
            <w:tcW w:w="735" w:type="pct"/>
            <w:tcBorders>
              <w:top w:val="nil"/>
              <w:left w:val="single" w:sz="8" w:space="0" w:color="auto"/>
              <w:bottom w:val="nil"/>
              <w:right w:val="nil"/>
            </w:tcBorders>
            <w:shd w:val="clear" w:color="000000" w:fill="5B9BD5"/>
            <w:vAlign w:val="bottom"/>
            <w:hideMark/>
          </w:tcPr>
          <w:p w14:paraId="22720469" w14:textId="77777777" w:rsidR="00C747A5" w:rsidRPr="00D56B20" w:rsidRDefault="00C747A5" w:rsidP="005E2A6E">
            <w:pPr>
              <w:spacing w:before="0" w:after="0"/>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xml:space="preserve">Reserves Summary </w:t>
            </w:r>
          </w:p>
        </w:tc>
        <w:tc>
          <w:tcPr>
            <w:tcW w:w="420" w:type="pct"/>
            <w:tcBorders>
              <w:top w:val="nil"/>
              <w:left w:val="nil"/>
              <w:bottom w:val="nil"/>
              <w:right w:val="nil"/>
            </w:tcBorders>
            <w:shd w:val="clear" w:color="000000" w:fill="5B9BD5"/>
            <w:vAlign w:val="bottom"/>
            <w:hideMark/>
          </w:tcPr>
          <w:p w14:paraId="0B1FFFA6"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659F2C10"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266A5AD3"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592B118A"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644CC082"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6F823236"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70CD2C8A"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0A328BC5"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5028ABC1"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84" w:type="pct"/>
            <w:tcBorders>
              <w:top w:val="nil"/>
              <w:left w:val="nil"/>
              <w:bottom w:val="nil"/>
              <w:right w:val="nil"/>
            </w:tcBorders>
            <w:shd w:val="clear" w:color="000000" w:fill="5B9BD5"/>
            <w:vAlign w:val="bottom"/>
            <w:hideMark/>
          </w:tcPr>
          <w:p w14:paraId="4351E4E1"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c>
          <w:tcPr>
            <w:tcW w:w="391" w:type="pct"/>
            <w:tcBorders>
              <w:top w:val="nil"/>
              <w:left w:val="nil"/>
              <w:bottom w:val="nil"/>
              <w:right w:val="single" w:sz="8" w:space="0" w:color="auto"/>
            </w:tcBorders>
            <w:shd w:val="clear" w:color="000000" w:fill="5B9BD5"/>
            <w:vAlign w:val="bottom"/>
            <w:hideMark/>
          </w:tcPr>
          <w:p w14:paraId="37C65671" w14:textId="77777777" w:rsidR="00C747A5" w:rsidRPr="00D56B20" w:rsidRDefault="00C747A5" w:rsidP="005E2A6E">
            <w:pPr>
              <w:spacing w:before="0" w:after="0"/>
              <w:jc w:val="right"/>
              <w:rPr>
                <w:rFonts w:asciiTheme="minorHAnsi" w:hAnsiTheme="minorHAnsi" w:cstheme="minorHAnsi"/>
                <w:b/>
                <w:bCs/>
                <w:color w:val="FFFFFF"/>
                <w:sz w:val="14"/>
                <w:szCs w:val="14"/>
                <w:lang w:eastAsia="en-AU"/>
              </w:rPr>
            </w:pPr>
            <w:r w:rsidRPr="00D56B20">
              <w:rPr>
                <w:rFonts w:asciiTheme="minorHAnsi" w:hAnsiTheme="minorHAnsi" w:cstheme="minorHAnsi"/>
                <w:b/>
                <w:bCs/>
                <w:color w:val="FFFFFF"/>
                <w:sz w:val="14"/>
                <w:szCs w:val="14"/>
                <w:lang w:eastAsia="en-AU"/>
              </w:rPr>
              <w:t> </w:t>
            </w:r>
          </w:p>
        </w:tc>
      </w:tr>
      <w:tr w:rsidR="00E577C0" w:rsidRPr="00D56B20" w14:paraId="46FF2947"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4375042A" w14:textId="77777777" w:rsidR="00E577C0" w:rsidRPr="00D56B20" w:rsidRDefault="00E577C0"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Opening balance</w:t>
            </w:r>
          </w:p>
        </w:tc>
        <w:tc>
          <w:tcPr>
            <w:tcW w:w="420" w:type="pct"/>
            <w:tcBorders>
              <w:top w:val="nil"/>
              <w:left w:val="nil"/>
              <w:bottom w:val="nil"/>
              <w:right w:val="nil"/>
            </w:tcBorders>
            <w:shd w:val="clear" w:color="FFFFFF" w:fill="FFFFFF"/>
            <w:noWrap/>
            <w:vAlign w:val="bottom"/>
            <w:hideMark/>
          </w:tcPr>
          <w:p w14:paraId="7B2D8E87" w14:textId="2D029D33"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12,000</w:t>
            </w:r>
          </w:p>
        </w:tc>
        <w:tc>
          <w:tcPr>
            <w:tcW w:w="384" w:type="pct"/>
            <w:tcBorders>
              <w:top w:val="nil"/>
              <w:left w:val="nil"/>
              <w:bottom w:val="nil"/>
              <w:right w:val="nil"/>
            </w:tcBorders>
            <w:shd w:val="clear" w:color="FFFFFF" w:fill="FFFFFF"/>
            <w:noWrap/>
            <w:vAlign w:val="bottom"/>
            <w:hideMark/>
          </w:tcPr>
          <w:p w14:paraId="1DC1D7FE" w14:textId="6311C002"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8,000</w:t>
            </w:r>
          </w:p>
        </w:tc>
        <w:tc>
          <w:tcPr>
            <w:tcW w:w="384" w:type="pct"/>
            <w:tcBorders>
              <w:top w:val="nil"/>
              <w:left w:val="nil"/>
              <w:bottom w:val="nil"/>
              <w:right w:val="nil"/>
            </w:tcBorders>
            <w:shd w:val="clear" w:color="FFFFFF" w:fill="FFFFFF"/>
            <w:noWrap/>
            <w:vAlign w:val="bottom"/>
            <w:hideMark/>
          </w:tcPr>
          <w:p w14:paraId="3087E3FF" w14:textId="0BAC5BC2"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6842745E" w14:textId="7B18A691"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2,900</w:t>
            </w:r>
          </w:p>
        </w:tc>
        <w:tc>
          <w:tcPr>
            <w:tcW w:w="384" w:type="pct"/>
            <w:tcBorders>
              <w:top w:val="nil"/>
              <w:left w:val="nil"/>
              <w:bottom w:val="nil"/>
              <w:right w:val="nil"/>
            </w:tcBorders>
            <w:shd w:val="clear" w:color="FFFFFF" w:fill="FFFFFF"/>
            <w:noWrap/>
            <w:vAlign w:val="bottom"/>
            <w:hideMark/>
          </w:tcPr>
          <w:p w14:paraId="587725F8" w14:textId="527B6409"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2,000</w:t>
            </w:r>
          </w:p>
        </w:tc>
        <w:tc>
          <w:tcPr>
            <w:tcW w:w="384" w:type="pct"/>
            <w:tcBorders>
              <w:top w:val="nil"/>
              <w:left w:val="nil"/>
              <w:bottom w:val="nil"/>
              <w:right w:val="nil"/>
            </w:tcBorders>
            <w:shd w:val="clear" w:color="FFFFFF" w:fill="FFFFFF"/>
            <w:noWrap/>
            <w:vAlign w:val="bottom"/>
            <w:hideMark/>
          </w:tcPr>
          <w:p w14:paraId="6DF8838B" w14:textId="02810ED9"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71DB4D46" w14:textId="616EBF26"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6,000</w:t>
            </w:r>
          </w:p>
        </w:tc>
        <w:tc>
          <w:tcPr>
            <w:tcW w:w="384" w:type="pct"/>
            <w:tcBorders>
              <w:top w:val="nil"/>
              <w:left w:val="nil"/>
              <w:bottom w:val="nil"/>
              <w:right w:val="nil"/>
            </w:tcBorders>
            <w:shd w:val="clear" w:color="FFFFFF" w:fill="FFFFFF"/>
            <w:noWrap/>
            <w:vAlign w:val="bottom"/>
            <w:hideMark/>
          </w:tcPr>
          <w:p w14:paraId="05307849" w14:textId="76D11238"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9,000</w:t>
            </w:r>
          </w:p>
        </w:tc>
        <w:tc>
          <w:tcPr>
            <w:tcW w:w="384" w:type="pct"/>
            <w:tcBorders>
              <w:top w:val="nil"/>
              <w:left w:val="nil"/>
              <w:bottom w:val="nil"/>
              <w:right w:val="nil"/>
            </w:tcBorders>
            <w:shd w:val="clear" w:color="FFFFFF" w:fill="FFFFFF"/>
            <w:noWrap/>
            <w:vAlign w:val="bottom"/>
            <w:hideMark/>
          </w:tcPr>
          <w:p w14:paraId="2F8333C1" w14:textId="3260F4E6"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10,000</w:t>
            </w:r>
          </w:p>
        </w:tc>
        <w:tc>
          <w:tcPr>
            <w:tcW w:w="384" w:type="pct"/>
            <w:tcBorders>
              <w:top w:val="nil"/>
              <w:left w:val="nil"/>
              <w:bottom w:val="nil"/>
              <w:right w:val="nil"/>
            </w:tcBorders>
            <w:shd w:val="clear" w:color="FFFFFF" w:fill="FFFFFF"/>
            <w:noWrap/>
            <w:vAlign w:val="bottom"/>
            <w:hideMark/>
          </w:tcPr>
          <w:p w14:paraId="57654589" w14:textId="2E56E3B8"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11,000</w:t>
            </w:r>
          </w:p>
        </w:tc>
        <w:tc>
          <w:tcPr>
            <w:tcW w:w="391" w:type="pct"/>
            <w:tcBorders>
              <w:top w:val="nil"/>
              <w:left w:val="nil"/>
              <w:bottom w:val="nil"/>
              <w:right w:val="single" w:sz="8" w:space="0" w:color="auto"/>
            </w:tcBorders>
            <w:shd w:val="clear" w:color="FFFFFF" w:fill="FFFFFF"/>
            <w:noWrap/>
            <w:vAlign w:val="bottom"/>
            <w:hideMark/>
          </w:tcPr>
          <w:p w14:paraId="63296B1D" w14:textId="5D2C2810"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12,000</w:t>
            </w:r>
          </w:p>
        </w:tc>
      </w:tr>
      <w:tr w:rsidR="00E577C0" w:rsidRPr="00D56B20" w14:paraId="31C5C2A1"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45DF584B" w14:textId="77777777" w:rsidR="00E577C0" w:rsidRPr="00D56B20" w:rsidRDefault="00E577C0"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to reserve</w:t>
            </w:r>
          </w:p>
        </w:tc>
        <w:tc>
          <w:tcPr>
            <w:tcW w:w="420" w:type="pct"/>
            <w:tcBorders>
              <w:top w:val="nil"/>
              <w:left w:val="nil"/>
              <w:bottom w:val="nil"/>
              <w:right w:val="nil"/>
            </w:tcBorders>
            <w:shd w:val="clear" w:color="FFFFFF" w:fill="FFFFFF"/>
            <w:noWrap/>
            <w:vAlign w:val="bottom"/>
            <w:hideMark/>
          </w:tcPr>
          <w:p w14:paraId="244B045F" w14:textId="50F74CE5"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8,000</w:t>
            </w:r>
          </w:p>
        </w:tc>
        <w:tc>
          <w:tcPr>
            <w:tcW w:w="384" w:type="pct"/>
            <w:tcBorders>
              <w:top w:val="nil"/>
              <w:left w:val="nil"/>
              <w:bottom w:val="nil"/>
              <w:right w:val="nil"/>
            </w:tcBorders>
            <w:shd w:val="clear" w:color="FFFFFF" w:fill="FFFFFF"/>
            <w:noWrap/>
            <w:vAlign w:val="bottom"/>
            <w:hideMark/>
          </w:tcPr>
          <w:p w14:paraId="6CF38328" w14:textId="537D963B"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54FB7CC8" w14:textId="582772A7"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4EEEEA2F" w14:textId="7F83BE02"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3E9AEBA2" w14:textId="0E36ACDD"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584E8888" w14:textId="226A7BC1"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57D8ABB6" w14:textId="1164E494"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3,000</w:t>
            </w:r>
          </w:p>
        </w:tc>
        <w:tc>
          <w:tcPr>
            <w:tcW w:w="384" w:type="pct"/>
            <w:tcBorders>
              <w:top w:val="nil"/>
              <w:left w:val="nil"/>
              <w:bottom w:val="nil"/>
              <w:right w:val="nil"/>
            </w:tcBorders>
            <w:shd w:val="clear" w:color="FFFFFF" w:fill="FFFFFF"/>
            <w:noWrap/>
            <w:vAlign w:val="bottom"/>
            <w:hideMark/>
          </w:tcPr>
          <w:p w14:paraId="2E404AF2" w14:textId="656AD4EB"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7387F9FB" w14:textId="4A1C42CA"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84" w:type="pct"/>
            <w:tcBorders>
              <w:top w:val="nil"/>
              <w:left w:val="nil"/>
              <w:bottom w:val="nil"/>
              <w:right w:val="nil"/>
            </w:tcBorders>
            <w:shd w:val="clear" w:color="FFFFFF" w:fill="FFFFFF"/>
            <w:noWrap/>
            <w:vAlign w:val="bottom"/>
            <w:hideMark/>
          </w:tcPr>
          <w:p w14:paraId="428E0ABE" w14:textId="29DF016B"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c>
          <w:tcPr>
            <w:tcW w:w="391" w:type="pct"/>
            <w:tcBorders>
              <w:top w:val="nil"/>
              <w:left w:val="nil"/>
              <w:bottom w:val="nil"/>
              <w:right w:val="single" w:sz="8" w:space="0" w:color="auto"/>
            </w:tcBorders>
            <w:shd w:val="clear" w:color="FFFFFF" w:fill="FFFFFF"/>
            <w:noWrap/>
            <w:vAlign w:val="bottom"/>
            <w:hideMark/>
          </w:tcPr>
          <w:p w14:paraId="5E3EFEE7" w14:textId="7D0D6891"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1,000</w:t>
            </w:r>
          </w:p>
        </w:tc>
      </w:tr>
      <w:tr w:rsidR="00E577C0" w:rsidRPr="00D56B20" w14:paraId="046B3C3F" w14:textId="77777777" w:rsidTr="00E577C0">
        <w:trPr>
          <w:trHeight w:val="255"/>
        </w:trPr>
        <w:tc>
          <w:tcPr>
            <w:tcW w:w="735" w:type="pct"/>
            <w:tcBorders>
              <w:top w:val="nil"/>
              <w:left w:val="single" w:sz="8" w:space="0" w:color="auto"/>
              <w:bottom w:val="nil"/>
              <w:right w:val="nil"/>
            </w:tcBorders>
            <w:shd w:val="clear" w:color="FFFFFF" w:fill="FFFFFF"/>
            <w:noWrap/>
            <w:vAlign w:val="bottom"/>
            <w:hideMark/>
          </w:tcPr>
          <w:p w14:paraId="0AC864BF" w14:textId="77777777" w:rsidR="00E577C0" w:rsidRPr="00D56B20" w:rsidRDefault="00E577C0" w:rsidP="005E2A6E">
            <w:pPr>
              <w:spacing w:before="0" w:after="0"/>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Transfer from reserve</w:t>
            </w:r>
          </w:p>
        </w:tc>
        <w:tc>
          <w:tcPr>
            <w:tcW w:w="420" w:type="pct"/>
            <w:tcBorders>
              <w:top w:val="nil"/>
              <w:left w:val="nil"/>
              <w:bottom w:val="nil"/>
              <w:right w:val="nil"/>
            </w:tcBorders>
            <w:shd w:val="clear" w:color="FFFFFF" w:fill="FFFFFF"/>
            <w:noWrap/>
            <w:vAlign w:val="bottom"/>
            <w:hideMark/>
          </w:tcPr>
          <w:p w14:paraId="44CDA716" w14:textId="4BCDC273"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(12,000)</w:t>
            </w:r>
          </w:p>
        </w:tc>
        <w:tc>
          <w:tcPr>
            <w:tcW w:w="384" w:type="pct"/>
            <w:tcBorders>
              <w:top w:val="nil"/>
              <w:left w:val="nil"/>
              <w:bottom w:val="nil"/>
              <w:right w:val="nil"/>
            </w:tcBorders>
            <w:shd w:val="clear" w:color="FFFFFF" w:fill="FFFFFF"/>
            <w:noWrap/>
            <w:vAlign w:val="bottom"/>
            <w:hideMark/>
          </w:tcPr>
          <w:p w14:paraId="208FDD92" w14:textId="18C07D83"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(6,000)</w:t>
            </w:r>
          </w:p>
        </w:tc>
        <w:tc>
          <w:tcPr>
            <w:tcW w:w="384" w:type="pct"/>
            <w:tcBorders>
              <w:top w:val="nil"/>
              <w:left w:val="nil"/>
              <w:bottom w:val="nil"/>
              <w:right w:val="nil"/>
            </w:tcBorders>
            <w:shd w:val="clear" w:color="FFFFFF" w:fill="FFFFFF"/>
            <w:noWrap/>
            <w:vAlign w:val="bottom"/>
            <w:hideMark/>
          </w:tcPr>
          <w:p w14:paraId="4A33F711" w14:textId="105049EE"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(1,100)</w:t>
            </w:r>
          </w:p>
        </w:tc>
        <w:tc>
          <w:tcPr>
            <w:tcW w:w="384" w:type="pct"/>
            <w:tcBorders>
              <w:top w:val="nil"/>
              <w:left w:val="nil"/>
              <w:bottom w:val="nil"/>
              <w:right w:val="nil"/>
            </w:tcBorders>
            <w:shd w:val="clear" w:color="FFFFFF" w:fill="FFFFFF"/>
            <w:noWrap/>
            <w:vAlign w:val="bottom"/>
            <w:hideMark/>
          </w:tcPr>
          <w:p w14:paraId="469A1686" w14:textId="35B58067"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(1,900)</w:t>
            </w:r>
          </w:p>
        </w:tc>
        <w:tc>
          <w:tcPr>
            <w:tcW w:w="384" w:type="pct"/>
            <w:tcBorders>
              <w:top w:val="nil"/>
              <w:left w:val="nil"/>
              <w:bottom w:val="nil"/>
              <w:right w:val="nil"/>
            </w:tcBorders>
            <w:shd w:val="clear" w:color="FFFFFF" w:fill="FFFFFF"/>
            <w:noWrap/>
            <w:vAlign w:val="bottom"/>
            <w:hideMark/>
          </w:tcPr>
          <w:p w14:paraId="205EFA3C" w14:textId="51E9FE03"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76B28452" w14:textId="7A49949D"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398B244B" w14:textId="258AF39E"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29FC174E" w14:textId="3AB4C795"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4716DECE" w14:textId="354F2D1D"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84" w:type="pct"/>
            <w:tcBorders>
              <w:top w:val="nil"/>
              <w:left w:val="nil"/>
              <w:bottom w:val="nil"/>
              <w:right w:val="nil"/>
            </w:tcBorders>
            <w:shd w:val="clear" w:color="FFFFFF" w:fill="FFFFFF"/>
            <w:noWrap/>
            <w:vAlign w:val="bottom"/>
            <w:hideMark/>
          </w:tcPr>
          <w:p w14:paraId="536E6C03" w14:textId="6068F0B3"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c>
          <w:tcPr>
            <w:tcW w:w="391" w:type="pct"/>
            <w:tcBorders>
              <w:top w:val="nil"/>
              <w:left w:val="nil"/>
              <w:bottom w:val="nil"/>
              <w:right w:val="single" w:sz="8" w:space="0" w:color="auto"/>
            </w:tcBorders>
            <w:shd w:val="clear" w:color="FFFFFF" w:fill="FFFFFF"/>
            <w:noWrap/>
            <w:vAlign w:val="bottom"/>
            <w:hideMark/>
          </w:tcPr>
          <w:p w14:paraId="4E328D80" w14:textId="1B4BD8F0" w:rsidR="00E577C0" w:rsidRPr="00D56B20" w:rsidRDefault="00E577C0" w:rsidP="005E2A6E">
            <w:pPr>
              <w:spacing w:before="0" w:after="0"/>
              <w:jc w:val="right"/>
              <w:rPr>
                <w:rFonts w:asciiTheme="minorHAnsi" w:hAnsiTheme="minorHAnsi" w:cstheme="minorHAnsi"/>
                <w:color w:val="auto"/>
                <w:sz w:val="14"/>
                <w:szCs w:val="14"/>
                <w:lang w:eastAsia="en-AU"/>
              </w:rPr>
            </w:pPr>
            <w:r w:rsidRPr="00D56B20">
              <w:rPr>
                <w:rFonts w:asciiTheme="minorHAnsi" w:hAnsiTheme="minorHAnsi" w:cstheme="minorHAnsi"/>
                <w:color w:val="auto"/>
                <w:sz w:val="14"/>
                <w:szCs w:val="14"/>
                <w:lang w:eastAsia="en-AU"/>
              </w:rPr>
              <w:t xml:space="preserve">            -   </w:t>
            </w:r>
          </w:p>
        </w:tc>
      </w:tr>
      <w:tr w:rsidR="00E577C0" w:rsidRPr="00D56B20" w14:paraId="34EAE752" w14:textId="77777777" w:rsidTr="00E577C0">
        <w:trPr>
          <w:trHeight w:val="270"/>
        </w:trPr>
        <w:tc>
          <w:tcPr>
            <w:tcW w:w="735" w:type="pct"/>
            <w:tcBorders>
              <w:top w:val="single" w:sz="4" w:space="0" w:color="000000"/>
              <w:left w:val="single" w:sz="8" w:space="0" w:color="auto"/>
              <w:bottom w:val="single" w:sz="8" w:space="0" w:color="auto"/>
              <w:right w:val="nil"/>
            </w:tcBorders>
            <w:shd w:val="clear" w:color="000000" w:fill="FFFFFF"/>
            <w:noWrap/>
            <w:vAlign w:val="bottom"/>
            <w:hideMark/>
          </w:tcPr>
          <w:p w14:paraId="20F30113" w14:textId="77777777" w:rsidR="00E577C0" w:rsidRPr="00D56B20" w:rsidRDefault="00E577C0" w:rsidP="005E2A6E">
            <w:pPr>
              <w:spacing w:before="0" w:after="0"/>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Closing balance</w:t>
            </w:r>
          </w:p>
        </w:tc>
        <w:tc>
          <w:tcPr>
            <w:tcW w:w="420" w:type="pct"/>
            <w:tcBorders>
              <w:top w:val="single" w:sz="4" w:space="0" w:color="000000"/>
              <w:left w:val="nil"/>
              <w:bottom w:val="single" w:sz="8" w:space="0" w:color="auto"/>
              <w:right w:val="nil"/>
            </w:tcBorders>
            <w:shd w:val="clear" w:color="000000" w:fill="FFFFFF"/>
            <w:noWrap/>
            <w:vAlign w:val="bottom"/>
            <w:hideMark/>
          </w:tcPr>
          <w:p w14:paraId="257CF49F" w14:textId="4D9B3CD2"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8,000</w:t>
            </w:r>
          </w:p>
        </w:tc>
        <w:tc>
          <w:tcPr>
            <w:tcW w:w="384" w:type="pct"/>
            <w:tcBorders>
              <w:top w:val="single" w:sz="4" w:space="0" w:color="000000"/>
              <w:left w:val="nil"/>
              <w:bottom w:val="single" w:sz="8" w:space="0" w:color="auto"/>
              <w:right w:val="nil"/>
            </w:tcBorders>
            <w:shd w:val="clear" w:color="000000" w:fill="FFFFFF"/>
            <w:noWrap/>
            <w:vAlign w:val="bottom"/>
            <w:hideMark/>
          </w:tcPr>
          <w:p w14:paraId="45C12C83" w14:textId="5E011896"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3,000</w:t>
            </w:r>
          </w:p>
        </w:tc>
        <w:tc>
          <w:tcPr>
            <w:tcW w:w="384" w:type="pct"/>
            <w:tcBorders>
              <w:top w:val="single" w:sz="4" w:space="0" w:color="000000"/>
              <w:left w:val="nil"/>
              <w:bottom w:val="single" w:sz="8" w:space="0" w:color="auto"/>
              <w:right w:val="nil"/>
            </w:tcBorders>
            <w:shd w:val="clear" w:color="000000" w:fill="FFFFFF"/>
            <w:noWrap/>
            <w:vAlign w:val="bottom"/>
            <w:hideMark/>
          </w:tcPr>
          <w:p w14:paraId="1ED572A3" w14:textId="3FA0F503"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2,900</w:t>
            </w:r>
          </w:p>
        </w:tc>
        <w:tc>
          <w:tcPr>
            <w:tcW w:w="384" w:type="pct"/>
            <w:tcBorders>
              <w:top w:val="single" w:sz="4" w:space="0" w:color="000000"/>
              <w:left w:val="nil"/>
              <w:bottom w:val="single" w:sz="8" w:space="0" w:color="auto"/>
              <w:right w:val="nil"/>
            </w:tcBorders>
            <w:shd w:val="clear" w:color="000000" w:fill="FFFFFF"/>
            <w:noWrap/>
            <w:vAlign w:val="bottom"/>
            <w:hideMark/>
          </w:tcPr>
          <w:p w14:paraId="7D9B90E8" w14:textId="7AC59534"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2,000</w:t>
            </w:r>
          </w:p>
        </w:tc>
        <w:tc>
          <w:tcPr>
            <w:tcW w:w="384" w:type="pct"/>
            <w:tcBorders>
              <w:top w:val="single" w:sz="4" w:space="0" w:color="000000"/>
              <w:left w:val="nil"/>
              <w:bottom w:val="single" w:sz="8" w:space="0" w:color="auto"/>
              <w:right w:val="nil"/>
            </w:tcBorders>
            <w:shd w:val="clear" w:color="000000" w:fill="FFFFFF"/>
            <w:noWrap/>
            <w:vAlign w:val="bottom"/>
            <w:hideMark/>
          </w:tcPr>
          <w:p w14:paraId="54130F3D" w14:textId="74C0FF09"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3,000</w:t>
            </w:r>
          </w:p>
        </w:tc>
        <w:tc>
          <w:tcPr>
            <w:tcW w:w="384" w:type="pct"/>
            <w:tcBorders>
              <w:top w:val="single" w:sz="4" w:space="0" w:color="000000"/>
              <w:left w:val="nil"/>
              <w:bottom w:val="single" w:sz="8" w:space="0" w:color="auto"/>
              <w:right w:val="nil"/>
            </w:tcBorders>
            <w:shd w:val="clear" w:color="000000" w:fill="FFFFFF"/>
            <w:noWrap/>
            <w:vAlign w:val="bottom"/>
            <w:hideMark/>
          </w:tcPr>
          <w:p w14:paraId="7A3C73D8" w14:textId="76EC7B6E"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6,000</w:t>
            </w:r>
          </w:p>
        </w:tc>
        <w:tc>
          <w:tcPr>
            <w:tcW w:w="384" w:type="pct"/>
            <w:tcBorders>
              <w:top w:val="single" w:sz="4" w:space="0" w:color="000000"/>
              <w:left w:val="nil"/>
              <w:bottom w:val="single" w:sz="8" w:space="0" w:color="auto"/>
              <w:right w:val="nil"/>
            </w:tcBorders>
            <w:shd w:val="clear" w:color="000000" w:fill="FFFFFF"/>
            <w:noWrap/>
            <w:vAlign w:val="bottom"/>
            <w:hideMark/>
          </w:tcPr>
          <w:p w14:paraId="7C3519C1" w14:textId="11285686"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9,000</w:t>
            </w:r>
          </w:p>
        </w:tc>
        <w:tc>
          <w:tcPr>
            <w:tcW w:w="384" w:type="pct"/>
            <w:tcBorders>
              <w:top w:val="single" w:sz="4" w:space="0" w:color="000000"/>
              <w:left w:val="nil"/>
              <w:bottom w:val="single" w:sz="8" w:space="0" w:color="auto"/>
              <w:right w:val="nil"/>
            </w:tcBorders>
            <w:shd w:val="clear" w:color="000000" w:fill="FFFFFF"/>
            <w:noWrap/>
            <w:vAlign w:val="bottom"/>
            <w:hideMark/>
          </w:tcPr>
          <w:p w14:paraId="1C29FDB9" w14:textId="3C4B2FEC"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10,000</w:t>
            </w:r>
          </w:p>
        </w:tc>
        <w:tc>
          <w:tcPr>
            <w:tcW w:w="384" w:type="pct"/>
            <w:tcBorders>
              <w:top w:val="single" w:sz="4" w:space="0" w:color="000000"/>
              <w:left w:val="nil"/>
              <w:bottom w:val="single" w:sz="8" w:space="0" w:color="auto"/>
              <w:right w:val="nil"/>
            </w:tcBorders>
            <w:shd w:val="clear" w:color="000000" w:fill="FFFFFF"/>
            <w:noWrap/>
            <w:vAlign w:val="bottom"/>
            <w:hideMark/>
          </w:tcPr>
          <w:p w14:paraId="11F75862" w14:textId="0BD9AE9B"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11,000</w:t>
            </w:r>
          </w:p>
        </w:tc>
        <w:tc>
          <w:tcPr>
            <w:tcW w:w="384" w:type="pct"/>
            <w:tcBorders>
              <w:top w:val="single" w:sz="4" w:space="0" w:color="000000"/>
              <w:left w:val="nil"/>
              <w:bottom w:val="single" w:sz="8" w:space="0" w:color="auto"/>
              <w:right w:val="nil"/>
            </w:tcBorders>
            <w:shd w:val="clear" w:color="000000" w:fill="FFFFFF"/>
            <w:noWrap/>
            <w:vAlign w:val="bottom"/>
            <w:hideMark/>
          </w:tcPr>
          <w:p w14:paraId="59066797" w14:textId="22F939DB"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12,000</w:t>
            </w:r>
          </w:p>
        </w:tc>
        <w:tc>
          <w:tcPr>
            <w:tcW w:w="391" w:type="pct"/>
            <w:tcBorders>
              <w:top w:val="single" w:sz="4" w:space="0" w:color="000000"/>
              <w:left w:val="nil"/>
              <w:bottom w:val="single" w:sz="8" w:space="0" w:color="auto"/>
              <w:right w:val="single" w:sz="8" w:space="0" w:color="auto"/>
            </w:tcBorders>
            <w:shd w:val="clear" w:color="000000" w:fill="FFFFFF"/>
            <w:noWrap/>
            <w:vAlign w:val="bottom"/>
            <w:hideMark/>
          </w:tcPr>
          <w:p w14:paraId="65C0EA57" w14:textId="3AEF7C39" w:rsidR="00E577C0" w:rsidRPr="00D56B20" w:rsidRDefault="00E577C0" w:rsidP="005E2A6E">
            <w:pPr>
              <w:spacing w:before="0" w:after="0"/>
              <w:jc w:val="right"/>
              <w:rPr>
                <w:rFonts w:asciiTheme="minorHAnsi" w:hAnsiTheme="minorHAnsi" w:cstheme="minorHAnsi"/>
                <w:b/>
                <w:bCs/>
                <w:color w:val="auto"/>
                <w:sz w:val="14"/>
                <w:szCs w:val="14"/>
                <w:lang w:eastAsia="en-AU"/>
              </w:rPr>
            </w:pPr>
            <w:r w:rsidRPr="00D56B20">
              <w:rPr>
                <w:rFonts w:asciiTheme="minorHAnsi" w:hAnsiTheme="minorHAnsi" w:cstheme="minorHAnsi"/>
                <w:b/>
                <w:bCs/>
                <w:color w:val="auto"/>
                <w:sz w:val="14"/>
                <w:szCs w:val="14"/>
                <w:lang w:eastAsia="en-AU"/>
              </w:rPr>
              <w:t>13,000</w:t>
            </w:r>
          </w:p>
        </w:tc>
      </w:tr>
    </w:tbl>
    <w:p w14:paraId="4805EB0D" w14:textId="4AC1A35E" w:rsidR="005A44FE" w:rsidRPr="00D56B20" w:rsidRDefault="005A44FE" w:rsidP="005E2A6E">
      <w:pPr>
        <w:spacing w:before="0" w:after="0"/>
        <w:rPr>
          <w:rFonts w:asciiTheme="minorHAnsi" w:eastAsiaTheme="minorHAnsi" w:hAnsiTheme="minorHAnsi" w:cstheme="minorHAnsi"/>
          <w:color w:val="auto"/>
          <w:sz w:val="22"/>
          <w:szCs w:val="22"/>
        </w:rPr>
      </w:pPr>
      <w:r w:rsidRPr="00D56B20">
        <w:rPr>
          <w:rFonts w:asciiTheme="minorHAnsi" w:hAnsiTheme="minorHAnsi" w:cstheme="minorHAnsi"/>
          <w:lang w:eastAsia="zh-CN" w:bidi="th-TH"/>
        </w:rPr>
        <w:fldChar w:fldCharType="begin"/>
      </w:r>
      <w:r w:rsidRPr="00D56B20">
        <w:rPr>
          <w:rFonts w:asciiTheme="minorHAnsi" w:hAnsiTheme="minorHAnsi" w:cstheme="minorHAnsi"/>
          <w:lang w:eastAsia="zh-CN" w:bidi="th-TH"/>
        </w:rPr>
        <w:instrText xml:space="preserve"> LINK Excel.Sheet.12 "C:\\Users\\clim\\AppData\\Local\\Micro Focus\\Content Manager\\Offline Records (MP)\\Financial ~ - Long Term Financial Strategy (LTFS)\\Financial Plan 2022-2023 - Financial Plan Tables CURRENT - Proposed.XLSX" "5!R41C3:R78C14" \a \f 4 \h  \* MERGEFORMAT </w:instrText>
      </w:r>
      <w:r w:rsidRPr="00D56B20">
        <w:rPr>
          <w:rFonts w:asciiTheme="minorHAnsi" w:hAnsiTheme="minorHAnsi" w:cstheme="minorHAnsi"/>
          <w:lang w:eastAsia="zh-CN" w:bidi="th-TH"/>
        </w:rPr>
        <w:fldChar w:fldCharType="separate"/>
      </w:r>
    </w:p>
    <w:p w14:paraId="7AB77A84" w14:textId="6D618A31" w:rsidR="005A44FE" w:rsidRPr="00D56B20" w:rsidRDefault="005A44FE" w:rsidP="005E2A6E">
      <w:pPr>
        <w:spacing w:before="0" w:after="0"/>
        <w:rPr>
          <w:rFonts w:asciiTheme="minorHAnsi" w:hAnsiTheme="minorHAnsi" w:cstheme="minorHAnsi"/>
          <w:bCs/>
          <w:color w:val="auto"/>
          <w:sz w:val="22"/>
          <w:szCs w:val="22"/>
          <w:lang w:eastAsia="zh-CN" w:bidi="th-TH"/>
        </w:rPr>
      </w:pPr>
      <w:r w:rsidRPr="00D56B20">
        <w:rPr>
          <w:rFonts w:asciiTheme="minorHAnsi" w:hAnsiTheme="minorHAnsi" w:cstheme="minorHAnsi"/>
          <w:bCs/>
          <w:color w:val="auto"/>
          <w:sz w:val="22"/>
          <w:szCs w:val="22"/>
          <w:lang w:eastAsia="zh-CN" w:bidi="th-TH"/>
        </w:rPr>
        <w:fldChar w:fldCharType="end"/>
      </w:r>
    </w:p>
    <w:p w14:paraId="234C6EBE" w14:textId="77777777" w:rsidR="000E0BB1" w:rsidRPr="00D56B20" w:rsidRDefault="000E0BB1" w:rsidP="005E2A6E">
      <w:pPr>
        <w:spacing w:before="0" w:after="0"/>
        <w:rPr>
          <w:rFonts w:asciiTheme="minorHAnsi" w:hAnsiTheme="minorHAnsi" w:cstheme="minorHAnsi"/>
          <w:noProof/>
          <w:highlight w:val="red"/>
        </w:rPr>
      </w:pPr>
    </w:p>
    <w:p w14:paraId="464135D5" w14:textId="77777777" w:rsidR="000E0BB1" w:rsidRPr="00D56B20" w:rsidRDefault="000E0BB1" w:rsidP="005E2A6E">
      <w:pPr>
        <w:spacing w:before="0" w:after="0"/>
        <w:rPr>
          <w:rFonts w:asciiTheme="minorHAnsi" w:hAnsiTheme="minorHAnsi" w:cstheme="minorHAnsi"/>
        </w:rPr>
      </w:pPr>
    </w:p>
    <w:p w14:paraId="4EBAF8CE" w14:textId="77777777" w:rsidR="000E0BB1" w:rsidRPr="00D56B20" w:rsidRDefault="000E0BB1" w:rsidP="005E2A6E">
      <w:pPr>
        <w:pStyle w:val="Heading1"/>
        <w:pageBreakBefore w:val="0"/>
        <w:numPr>
          <w:ilvl w:val="0"/>
          <w:numId w:val="0"/>
        </w:numPr>
        <w:spacing w:before="0" w:after="0"/>
        <w:ind w:left="432" w:hanging="432"/>
        <w:rPr>
          <w:rFonts w:asciiTheme="minorHAnsi" w:hAnsiTheme="minorHAnsi" w:cstheme="minorHAnsi"/>
          <w:bCs w:val="0"/>
          <w:color w:val="auto"/>
          <w:sz w:val="20"/>
          <w:lang w:eastAsia="zh-CN" w:bidi="th-TH"/>
        </w:rPr>
        <w:sectPr w:rsidR="000E0BB1" w:rsidRPr="00D56B20" w:rsidSect="00082C99">
          <w:pgSz w:w="11906" w:h="16838" w:code="9"/>
          <w:pgMar w:top="1134" w:right="1440" w:bottom="1276" w:left="851" w:header="709" w:footer="346" w:gutter="0"/>
          <w:cols w:space="708"/>
          <w:docGrid w:linePitch="360"/>
        </w:sectPr>
      </w:pPr>
    </w:p>
    <w:p w14:paraId="75E7DB29" w14:textId="7D99C9A5" w:rsidR="000E0BB1" w:rsidRPr="00D56B20" w:rsidRDefault="000E0BB1" w:rsidP="005E2A6E">
      <w:pPr>
        <w:spacing w:before="0" w:after="0"/>
        <w:rPr>
          <w:rFonts w:asciiTheme="minorHAnsi" w:hAnsiTheme="minorHAnsi" w:cstheme="minorHAnsi"/>
        </w:rPr>
      </w:pPr>
    </w:p>
    <w:p w14:paraId="0FD9CB49" w14:textId="109CBD52" w:rsidR="000E0BB1" w:rsidRPr="00D56B20" w:rsidRDefault="000E0BB1" w:rsidP="005E2A6E">
      <w:pPr>
        <w:spacing w:before="0" w:after="0"/>
        <w:rPr>
          <w:rFonts w:asciiTheme="minorHAnsi" w:hAnsiTheme="minorHAnsi" w:cstheme="minorHAnsi"/>
        </w:rPr>
      </w:pPr>
    </w:p>
    <w:p w14:paraId="6817B70C" w14:textId="4FD0D7FB" w:rsidR="000E0BB1" w:rsidRPr="00D56B20" w:rsidRDefault="000E0BB1" w:rsidP="005E2A6E">
      <w:pPr>
        <w:spacing w:before="0" w:after="0"/>
        <w:rPr>
          <w:rFonts w:asciiTheme="minorHAnsi" w:hAnsiTheme="minorHAnsi" w:cstheme="minorHAnsi"/>
        </w:rPr>
      </w:pPr>
    </w:p>
    <w:p w14:paraId="19FA8A3C" w14:textId="242F84DE" w:rsidR="000E0BB1" w:rsidRPr="00D56B20" w:rsidRDefault="000E0BB1" w:rsidP="005E2A6E">
      <w:pPr>
        <w:spacing w:before="0" w:after="0"/>
        <w:rPr>
          <w:rFonts w:asciiTheme="minorHAnsi" w:hAnsiTheme="minorHAnsi" w:cstheme="minorHAnsi"/>
        </w:rPr>
      </w:pPr>
    </w:p>
    <w:p w14:paraId="4E090FF0" w14:textId="77777777" w:rsidR="000E0BB1" w:rsidRPr="00D56B20" w:rsidRDefault="000E0BB1" w:rsidP="005E2A6E">
      <w:pPr>
        <w:spacing w:before="0" w:after="0"/>
        <w:rPr>
          <w:rFonts w:asciiTheme="minorHAnsi" w:hAnsiTheme="minorHAnsi" w:cstheme="minorHAnsi"/>
        </w:rPr>
      </w:pPr>
    </w:p>
    <w:p w14:paraId="5551EC0C" w14:textId="6B026671" w:rsidR="004371F6" w:rsidRPr="00B14DDB" w:rsidRDefault="000E0BB1" w:rsidP="005E2A6E">
      <w:pPr>
        <w:spacing w:before="0" w:after="0"/>
      </w:pPr>
      <w:r>
        <w:rPr>
          <w:noProof/>
        </w:rPr>
        <w:drawing>
          <wp:inline distT="0" distB="0" distL="0" distR="0" wp14:anchorId="5ACFBC6A" wp14:editId="42240FBF">
            <wp:extent cx="5554707" cy="7421880"/>
            <wp:effectExtent l="0" t="0" r="825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ntact p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4707" cy="7421880"/>
                    </a:xfrm>
                    <a:prstGeom prst="rect">
                      <a:avLst/>
                    </a:prstGeom>
                  </pic:spPr>
                </pic:pic>
              </a:graphicData>
            </a:graphic>
          </wp:inline>
        </w:drawing>
      </w:r>
      <w:bookmarkStart w:id="10" w:name="_Toc69458197"/>
      <w:bookmarkStart w:id="11" w:name="_Toc69458381"/>
      <w:bookmarkStart w:id="12" w:name="_Toc69458198"/>
      <w:bookmarkStart w:id="13" w:name="_Toc69458382"/>
      <w:bookmarkStart w:id="14" w:name="_Toc69458199"/>
      <w:bookmarkStart w:id="15" w:name="_Toc69458383"/>
      <w:bookmarkEnd w:id="10"/>
      <w:bookmarkEnd w:id="11"/>
      <w:bookmarkEnd w:id="12"/>
      <w:bookmarkEnd w:id="13"/>
      <w:bookmarkEnd w:id="14"/>
      <w:bookmarkEnd w:id="15"/>
    </w:p>
    <w:sectPr w:rsidR="004371F6" w:rsidRPr="00B14DDB" w:rsidSect="0081283F">
      <w:pgSz w:w="11906" w:h="16838" w:code="9"/>
      <w:pgMar w:top="1134" w:right="1440" w:bottom="1276" w:left="1440"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C3EA" w14:textId="77777777" w:rsidR="00D15DEF" w:rsidRDefault="00D15DEF" w:rsidP="00D96C1E">
      <w:r>
        <w:separator/>
      </w:r>
    </w:p>
    <w:p w14:paraId="2143CBBD" w14:textId="77777777" w:rsidR="00D15DEF" w:rsidRDefault="00D15DEF" w:rsidP="00D96C1E"/>
  </w:endnote>
  <w:endnote w:type="continuationSeparator" w:id="0">
    <w:p w14:paraId="345A8ED2" w14:textId="77777777" w:rsidR="00D15DEF" w:rsidRDefault="00D15DEF" w:rsidP="00D96C1E">
      <w:r>
        <w:continuationSeparator/>
      </w:r>
    </w:p>
    <w:p w14:paraId="1125E79B" w14:textId="77777777" w:rsidR="00D15DEF" w:rsidRDefault="00D15DEF" w:rsidP="00D96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987190"/>
      <w:docPartObj>
        <w:docPartGallery w:val="Page Numbers (Bottom of Page)"/>
        <w:docPartUnique/>
      </w:docPartObj>
    </w:sdtPr>
    <w:sdtEndPr>
      <w:rPr>
        <w:noProof/>
      </w:rPr>
    </w:sdtEndPr>
    <w:sdtContent>
      <w:p w14:paraId="5A4179CE" w14:textId="381E0611" w:rsidR="002B4775" w:rsidRDefault="002B4775" w:rsidP="00C819E6">
        <w:pPr>
          <w:pStyle w:val="Footer"/>
          <w:jc w:val="right"/>
        </w:pPr>
        <w:r>
          <w:t xml:space="preserve">MAROONDAH CITY COUNCIL </w:t>
        </w:r>
        <w:r w:rsidR="0019742E">
          <w:t>ADOPTED</w:t>
        </w:r>
        <w:r>
          <w:t xml:space="preserve"> FINANCIAL PLAN 202</w:t>
        </w:r>
        <w:r w:rsidR="0009771B">
          <w:t>3/24</w:t>
        </w:r>
        <w:r>
          <w:t xml:space="preserve">       |  </w:t>
        </w:r>
        <w:r>
          <w:fldChar w:fldCharType="begin"/>
        </w:r>
        <w:r>
          <w:instrText xml:space="preserve"> PAGE   \* MERGEFORMAT </w:instrText>
        </w:r>
        <w:r>
          <w:fldChar w:fldCharType="separate"/>
        </w:r>
        <w:r>
          <w:t>2</w:t>
        </w:r>
        <w:r>
          <w:rPr>
            <w:noProof/>
          </w:rPr>
          <w:fldChar w:fldCharType="end"/>
        </w:r>
      </w:p>
    </w:sdtContent>
  </w:sdt>
  <w:p w14:paraId="76E634AE" w14:textId="77777777" w:rsidR="002B4775" w:rsidRDefault="002B4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DC39" w14:textId="072A8D29" w:rsidR="002B4775" w:rsidRDefault="002B4775">
    <w:pPr>
      <w:pStyle w:val="Footer"/>
      <w:jc w:val="right"/>
    </w:pPr>
  </w:p>
  <w:p w14:paraId="261B2093" w14:textId="2E7AE322" w:rsidR="002B4775" w:rsidRDefault="002B4775" w:rsidP="009D38D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66949"/>
      <w:docPartObj>
        <w:docPartGallery w:val="Page Numbers (Bottom of Page)"/>
        <w:docPartUnique/>
      </w:docPartObj>
    </w:sdtPr>
    <w:sdtEndPr>
      <w:rPr>
        <w:noProof/>
      </w:rPr>
    </w:sdtEndPr>
    <w:sdtContent>
      <w:p w14:paraId="3F1EE187" w14:textId="5F2A155F" w:rsidR="002B4775" w:rsidRDefault="002B4775" w:rsidP="00B5241F">
        <w:pPr>
          <w:pStyle w:val="Footer"/>
        </w:pPr>
        <w:r>
          <w:fldChar w:fldCharType="begin"/>
        </w:r>
        <w:r>
          <w:instrText xml:space="preserve"> PAGE   \* MERGEFORMAT </w:instrText>
        </w:r>
        <w:r>
          <w:fldChar w:fldCharType="separate"/>
        </w:r>
        <w:r>
          <w:t>3</w:t>
        </w:r>
        <w:r>
          <w:rPr>
            <w:noProof/>
          </w:rPr>
          <w:fldChar w:fldCharType="end"/>
        </w:r>
        <w:r>
          <w:t xml:space="preserve">  |      MAROONDAH CITY COUNCIL </w:t>
        </w:r>
        <w:r w:rsidR="001B59DA">
          <w:t>ADOPTED</w:t>
        </w:r>
        <w:r>
          <w:t xml:space="preserve"> FINANCIAL PLAN 202</w:t>
        </w:r>
        <w:r w:rsidR="00DC7B50">
          <w:t>3/24</w:t>
        </w:r>
      </w:p>
    </w:sdtContent>
  </w:sdt>
  <w:p w14:paraId="1EBEDEFF" w14:textId="77777777" w:rsidR="002B4775" w:rsidRDefault="002B4775" w:rsidP="009D38D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16E4C" w14:textId="77777777" w:rsidR="00D15DEF" w:rsidRDefault="00D15DEF" w:rsidP="00D96C1E">
      <w:r>
        <w:separator/>
      </w:r>
    </w:p>
    <w:p w14:paraId="1A71449C" w14:textId="77777777" w:rsidR="00D15DEF" w:rsidRDefault="00D15DEF" w:rsidP="00D96C1E"/>
  </w:footnote>
  <w:footnote w:type="continuationSeparator" w:id="0">
    <w:p w14:paraId="727B9220" w14:textId="77777777" w:rsidR="00D15DEF" w:rsidRDefault="00D15DEF" w:rsidP="00D96C1E">
      <w:r>
        <w:continuationSeparator/>
      </w:r>
    </w:p>
    <w:p w14:paraId="09A1D349" w14:textId="77777777" w:rsidR="00D15DEF" w:rsidRDefault="00D15DEF" w:rsidP="00D96C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94D6" w14:textId="35D684B7" w:rsidR="002B4775" w:rsidRDefault="002B4775" w:rsidP="00687E64">
    <w:pPr>
      <w:rPr>
        <w:color w:val="auto"/>
        <w:sz w:val="20"/>
      </w:rPr>
    </w:pPr>
  </w:p>
  <w:p w14:paraId="16578746" w14:textId="77777777" w:rsidR="002B4775" w:rsidRDefault="002B4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DCC"/>
    <w:multiLevelType w:val="hybridMultilevel"/>
    <w:tmpl w:val="BD307A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10526"/>
    <w:multiLevelType w:val="multilevel"/>
    <w:tmpl w:val="67AEE3DE"/>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EA4437"/>
    <w:multiLevelType w:val="multilevel"/>
    <w:tmpl w:val="6388CD0E"/>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2F7980"/>
    <w:multiLevelType w:val="multilevel"/>
    <w:tmpl w:val="C6F2AB6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E7898"/>
    <w:multiLevelType w:val="multilevel"/>
    <w:tmpl w:val="3E5CB6F0"/>
    <w:lvl w:ilvl="0">
      <w:start w:val="3"/>
      <w:numFmt w:val="decimal"/>
      <w:lvlText w:val="%1"/>
      <w:lvlJc w:val="left"/>
      <w:pPr>
        <w:ind w:left="384" w:hanging="384"/>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12578F3"/>
    <w:multiLevelType w:val="hybridMultilevel"/>
    <w:tmpl w:val="9DD0E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F2D76"/>
    <w:multiLevelType w:val="hybridMultilevel"/>
    <w:tmpl w:val="8A8EEC42"/>
    <w:lvl w:ilvl="0" w:tplc="0C090017">
      <w:start w:val="1"/>
      <w:numFmt w:val="lowerLetter"/>
      <w:lvlText w:val="%1)"/>
      <w:lvlJc w:val="left"/>
      <w:pPr>
        <w:ind w:left="740" w:hanging="3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A1758E"/>
    <w:multiLevelType w:val="multilevel"/>
    <w:tmpl w:val="451E039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6E2349"/>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E203A9"/>
    <w:multiLevelType w:val="hybridMultilevel"/>
    <w:tmpl w:val="2134345C"/>
    <w:lvl w:ilvl="0" w:tplc="EB5E1992">
      <w:start w:val="1"/>
      <w:numFmt w:val="decimal"/>
      <w:lvlText w:val="1.%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F7091B"/>
    <w:multiLevelType w:val="hybridMultilevel"/>
    <w:tmpl w:val="4FD882E2"/>
    <w:lvl w:ilvl="0" w:tplc="BF7C927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52E51"/>
    <w:multiLevelType w:val="hybridMultilevel"/>
    <w:tmpl w:val="26FA9A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2B674FC7"/>
    <w:multiLevelType w:val="multilevel"/>
    <w:tmpl w:val="EA6A8D7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C2124D3"/>
    <w:multiLevelType w:val="multilevel"/>
    <w:tmpl w:val="B14C40B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B0AE7"/>
    <w:multiLevelType w:val="hybridMultilevel"/>
    <w:tmpl w:val="DBD291D6"/>
    <w:lvl w:ilvl="0" w:tplc="EA5EAACC">
      <w:start w:val="1"/>
      <w:numFmt w:val="decimal"/>
      <w:lvlText w:val="%1.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30EB5F26"/>
    <w:multiLevelType w:val="hybridMultilevel"/>
    <w:tmpl w:val="0C8CCBDC"/>
    <w:lvl w:ilvl="0" w:tplc="9440C9B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2BF7857"/>
    <w:multiLevelType w:val="multilevel"/>
    <w:tmpl w:val="EA6A8D7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3B73DF0"/>
    <w:multiLevelType w:val="multilevel"/>
    <w:tmpl w:val="CFF2082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9E122D5"/>
    <w:multiLevelType w:val="hybridMultilevel"/>
    <w:tmpl w:val="DB0021DE"/>
    <w:lvl w:ilvl="0" w:tplc="0C090001">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8F008">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A7AA6">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29DE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2DB40">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E3B42">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8D3E0">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820B80">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84EDE">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AA163F2"/>
    <w:multiLevelType w:val="multilevel"/>
    <w:tmpl w:val="137A89D0"/>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BBA03AE"/>
    <w:multiLevelType w:val="hybridMultilevel"/>
    <w:tmpl w:val="A86006BE"/>
    <w:lvl w:ilvl="0" w:tplc="9440C9B0">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sz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E3602">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3E7ADA">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81D2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B48FE8">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2EDA0E">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2617BE">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72992A">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4A08">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3CB6493B"/>
    <w:multiLevelType w:val="multilevel"/>
    <w:tmpl w:val="6388CD0E"/>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3DB3391E"/>
    <w:multiLevelType w:val="hybridMultilevel"/>
    <w:tmpl w:val="D7DA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AF0F50"/>
    <w:multiLevelType w:val="multilevel"/>
    <w:tmpl w:val="7AF21118"/>
    <w:lvl w:ilvl="0">
      <w:start w:val="2"/>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b w:val="0"/>
        <w:bCs/>
        <w:color w:val="5C80AC"/>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3" w15:restartNumberingAfterBreak="0">
    <w:nsid w:val="42AF705D"/>
    <w:multiLevelType w:val="hybridMultilevel"/>
    <w:tmpl w:val="D5501D78"/>
    <w:lvl w:ilvl="0" w:tplc="CEFAE5CA">
      <w:numFmt w:val="none"/>
      <w:lvlText w:val=""/>
      <w:lvlJc w:val="left"/>
      <w:pPr>
        <w:tabs>
          <w:tab w:val="num" w:pos="360"/>
        </w:tabs>
      </w:pPr>
    </w:lvl>
    <w:lvl w:ilvl="1" w:tplc="38DEE4B4">
      <w:start w:val="1"/>
      <w:numFmt w:val="lowerLetter"/>
      <w:lvlText w:val="%2."/>
      <w:lvlJc w:val="left"/>
      <w:pPr>
        <w:ind w:left="1440" w:hanging="360"/>
      </w:pPr>
    </w:lvl>
    <w:lvl w:ilvl="2" w:tplc="83EA487C">
      <w:start w:val="1"/>
      <w:numFmt w:val="lowerRoman"/>
      <w:lvlText w:val="%3."/>
      <w:lvlJc w:val="right"/>
      <w:pPr>
        <w:ind w:left="2160" w:hanging="180"/>
      </w:pPr>
    </w:lvl>
    <w:lvl w:ilvl="3" w:tplc="3AD67488">
      <w:start w:val="1"/>
      <w:numFmt w:val="decimal"/>
      <w:lvlText w:val="%4."/>
      <w:lvlJc w:val="left"/>
      <w:pPr>
        <w:ind w:left="2880" w:hanging="360"/>
      </w:pPr>
    </w:lvl>
    <w:lvl w:ilvl="4" w:tplc="27401A0A">
      <w:start w:val="1"/>
      <w:numFmt w:val="lowerLetter"/>
      <w:lvlText w:val="%5."/>
      <w:lvlJc w:val="left"/>
      <w:pPr>
        <w:ind w:left="3600" w:hanging="360"/>
      </w:pPr>
    </w:lvl>
    <w:lvl w:ilvl="5" w:tplc="50486CFE">
      <w:start w:val="1"/>
      <w:numFmt w:val="lowerRoman"/>
      <w:lvlText w:val="%6."/>
      <w:lvlJc w:val="right"/>
      <w:pPr>
        <w:ind w:left="4320" w:hanging="180"/>
      </w:pPr>
    </w:lvl>
    <w:lvl w:ilvl="6" w:tplc="E130A44E">
      <w:start w:val="1"/>
      <w:numFmt w:val="decimal"/>
      <w:lvlText w:val="%7."/>
      <w:lvlJc w:val="left"/>
      <w:pPr>
        <w:ind w:left="5040" w:hanging="360"/>
      </w:pPr>
    </w:lvl>
    <w:lvl w:ilvl="7" w:tplc="E87A49A0">
      <w:start w:val="1"/>
      <w:numFmt w:val="lowerLetter"/>
      <w:lvlText w:val="%8."/>
      <w:lvlJc w:val="left"/>
      <w:pPr>
        <w:ind w:left="5760" w:hanging="360"/>
      </w:pPr>
    </w:lvl>
    <w:lvl w:ilvl="8" w:tplc="0346D388">
      <w:start w:val="1"/>
      <w:numFmt w:val="lowerRoman"/>
      <w:lvlText w:val="%9."/>
      <w:lvlJc w:val="right"/>
      <w:pPr>
        <w:ind w:left="6480" w:hanging="180"/>
      </w:pPr>
    </w:lvl>
  </w:abstractNum>
  <w:abstractNum w:abstractNumId="34" w15:restartNumberingAfterBreak="0">
    <w:nsid w:val="45867130"/>
    <w:multiLevelType w:val="hybridMultilevel"/>
    <w:tmpl w:val="24008AB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72D5E3B"/>
    <w:multiLevelType w:val="multilevel"/>
    <w:tmpl w:val="CBCE381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7346509"/>
    <w:multiLevelType w:val="hybridMultilevel"/>
    <w:tmpl w:val="BD145E18"/>
    <w:lvl w:ilvl="0" w:tplc="EA5EAAC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8507497"/>
    <w:multiLevelType w:val="multilevel"/>
    <w:tmpl w:val="6DD4FE36"/>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56550E7"/>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5F55332"/>
    <w:multiLevelType w:val="hybridMultilevel"/>
    <w:tmpl w:val="E2E4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AD3DB8"/>
    <w:multiLevelType w:val="multilevel"/>
    <w:tmpl w:val="FDB240DA"/>
    <w:lvl w:ilvl="0">
      <w:start w:val="3"/>
      <w:numFmt w:val="decimal"/>
      <w:lvlText w:val="%1"/>
      <w:lvlJc w:val="left"/>
      <w:pPr>
        <w:ind w:left="384" w:hanging="384"/>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5ED843B1"/>
    <w:multiLevelType w:val="hybridMultilevel"/>
    <w:tmpl w:val="693462CC"/>
    <w:numStyleLink w:val="ImportedStyle4"/>
  </w:abstractNum>
  <w:abstractNum w:abstractNumId="45" w15:restartNumberingAfterBreak="0">
    <w:nsid w:val="604C7D28"/>
    <w:multiLevelType w:val="multilevel"/>
    <w:tmpl w:val="5600968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0DB018A"/>
    <w:multiLevelType w:val="hybridMultilevel"/>
    <w:tmpl w:val="8098C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2D0D8B"/>
    <w:multiLevelType w:val="hybridMultilevel"/>
    <w:tmpl w:val="A4B8C76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37644A"/>
    <w:multiLevelType w:val="multilevel"/>
    <w:tmpl w:val="4BE0602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90542F2"/>
    <w:multiLevelType w:val="multilevel"/>
    <w:tmpl w:val="F1504862"/>
    <w:lvl w:ilvl="0">
      <w:start w:val="1"/>
      <w:numFmt w:val="decimal"/>
      <w:pStyle w:val="Heading1"/>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6A3949AC"/>
    <w:multiLevelType w:val="multilevel"/>
    <w:tmpl w:val="37CAB948"/>
    <w:lvl w:ilvl="0">
      <w:start w:val="1"/>
      <w:numFmt w:val="decimal"/>
      <w:lvlText w:val="1.%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A615CBB"/>
    <w:multiLevelType w:val="multilevel"/>
    <w:tmpl w:val="9C40D7EA"/>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BB416A2"/>
    <w:multiLevelType w:val="multilevel"/>
    <w:tmpl w:val="EC7AC02E"/>
    <w:lvl w:ilvl="0">
      <w:start w:val="5"/>
      <w:numFmt w:val="decimal"/>
      <w:lvlText w:val="%1"/>
      <w:lvlJc w:val="left"/>
      <w:pPr>
        <w:ind w:left="384" w:hanging="38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4"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7929D3"/>
    <w:multiLevelType w:val="multilevel"/>
    <w:tmpl w:val="866C486A"/>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A3B0D0B"/>
    <w:multiLevelType w:val="hybridMultilevel"/>
    <w:tmpl w:val="EF1E17B4"/>
    <w:lvl w:ilvl="0" w:tplc="D360863E">
      <w:start w:val="1"/>
      <w:numFmt w:val="decimal"/>
      <w:lvlText w:val="%1.1"/>
      <w:lvlJc w:val="left"/>
      <w:pPr>
        <w:ind w:left="360" w:hanging="360"/>
      </w:pPr>
      <w:rPr>
        <w:rFonts w:hint="default"/>
      </w:rPr>
    </w:lvl>
    <w:lvl w:ilvl="1" w:tplc="0C090019" w:tentative="1">
      <w:start w:val="1"/>
      <w:numFmt w:val="lowerLetter"/>
      <w:lvlText w:val="%2."/>
      <w:lvlJc w:val="left"/>
      <w:pPr>
        <w:ind w:left="3142" w:hanging="360"/>
      </w:pPr>
    </w:lvl>
    <w:lvl w:ilvl="2" w:tplc="0C09001B" w:tentative="1">
      <w:start w:val="1"/>
      <w:numFmt w:val="lowerRoman"/>
      <w:lvlText w:val="%3."/>
      <w:lvlJc w:val="right"/>
      <w:pPr>
        <w:ind w:left="3862" w:hanging="180"/>
      </w:pPr>
    </w:lvl>
    <w:lvl w:ilvl="3" w:tplc="0C09000F" w:tentative="1">
      <w:start w:val="1"/>
      <w:numFmt w:val="decimal"/>
      <w:lvlText w:val="%4."/>
      <w:lvlJc w:val="left"/>
      <w:pPr>
        <w:ind w:left="4582" w:hanging="360"/>
      </w:pPr>
    </w:lvl>
    <w:lvl w:ilvl="4" w:tplc="0C090019" w:tentative="1">
      <w:start w:val="1"/>
      <w:numFmt w:val="lowerLetter"/>
      <w:lvlText w:val="%5."/>
      <w:lvlJc w:val="left"/>
      <w:pPr>
        <w:ind w:left="5302" w:hanging="360"/>
      </w:pPr>
    </w:lvl>
    <w:lvl w:ilvl="5" w:tplc="0C09001B" w:tentative="1">
      <w:start w:val="1"/>
      <w:numFmt w:val="lowerRoman"/>
      <w:lvlText w:val="%6."/>
      <w:lvlJc w:val="right"/>
      <w:pPr>
        <w:ind w:left="6022" w:hanging="180"/>
      </w:pPr>
    </w:lvl>
    <w:lvl w:ilvl="6" w:tplc="0C09000F" w:tentative="1">
      <w:start w:val="1"/>
      <w:numFmt w:val="decimal"/>
      <w:lvlText w:val="%7."/>
      <w:lvlJc w:val="left"/>
      <w:pPr>
        <w:ind w:left="6742" w:hanging="360"/>
      </w:pPr>
    </w:lvl>
    <w:lvl w:ilvl="7" w:tplc="0C090019" w:tentative="1">
      <w:start w:val="1"/>
      <w:numFmt w:val="lowerLetter"/>
      <w:lvlText w:val="%8."/>
      <w:lvlJc w:val="left"/>
      <w:pPr>
        <w:ind w:left="7462" w:hanging="360"/>
      </w:pPr>
    </w:lvl>
    <w:lvl w:ilvl="8" w:tplc="0C09001B" w:tentative="1">
      <w:start w:val="1"/>
      <w:numFmt w:val="lowerRoman"/>
      <w:lvlText w:val="%9."/>
      <w:lvlJc w:val="right"/>
      <w:pPr>
        <w:ind w:left="8182" w:hanging="180"/>
      </w:pPr>
    </w:lvl>
  </w:abstractNum>
  <w:abstractNum w:abstractNumId="58"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41"/>
  </w:num>
  <w:num w:numId="3">
    <w:abstractNumId w:val="50"/>
  </w:num>
  <w:num w:numId="4">
    <w:abstractNumId w:val="32"/>
  </w:num>
  <w:num w:numId="5">
    <w:abstractNumId w:val="24"/>
  </w:num>
  <w:num w:numId="6">
    <w:abstractNumId w:val="25"/>
  </w:num>
  <w:num w:numId="7">
    <w:abstractNumId w:val="5"/>
  </w:num>
  <w:num w:numId="8">
    <w:abstractNumId w:val="58"/>
  </w:num>
  <w:num w:numId="9">
    <w:abstractNumId w:val="15"/>
  </w:num>
  <w:num w:numId="10">
    <w:abstractNumId w:val="1"/>
  </w:num>
  <w:num w:numId="11">
    <w:abstractNumId w:val="56"/>
  </w:num>
  <w:num w:numId="12">
    <w:abstractNumId w:val="50"/>
  </w:num>
  <w:num w:numId="13">
    <w:abstractNumId w:val="6"/>
  </w:num>
  <w:num w:numId="14">
    <w:abstractNumId w:val="42"/>
  </w:num>
  <w:num w:numId="15">
    <w:abstractNumId w:val="54"/>
  </w:num>
  <w:num w:numId="16">
    <w:abstractNumId w:val="11"/>
  </w:num>
  <w:num w:numId="17">
    <w:abstractNumId w:val="47"/>
  </w:num>
  <w:num w:numId="18">
    <w:abstractNumId w:val="40"/>
  </w:num>
  <w:num w:numId="19">
    <w:abstractNumId w:val="35"/>
  </w:num>
  <w:num w:numId="20">
    <w:abstractNumId w:val="48"/>
  </w:num>
  <w:num w:numId="21">
    <w:abstractNumId w:val="9"/>
  </w:num>
  <w:num w:numId="22">
    <w:abstractNumId w:val="13"/>
  </w:num>
  <w:num w:numId="23">
    <w:abstractNumId w:val="17"/>
  </w:num>
  <w:num w:numId="24">
    <w:abstractNumId w:val="8"/>
  </w:num>
  <w:num w:numId="25">
    <w:abstractNumId w:val="36"/>
  </w:num>
  <w:num w:numId="26">
    <w:abstractNumId w:val="57"/>
  </w:num>
  <w:num w:numId="27">
    <w:abstractNumId w:val="37"/>
  </w:num>
  <w:num w:numId="28">
    <w:abstractNumId w:val="57"/>
  </w:num>
  <w:num w:numId="29">
    <w:abstractNumId w:val="57"/>
    <w:lvlOverride w:ilvl="0">
      <w:startOverride w:val="1"/>
    </w:lvlOverride>
  </w:num>
  <w:num w:numId="30">
    <w:abstractNumId w:val="45"/>
  </w:num>
  <w:num w:numId="31">
    <w:abstractNumId w:val="22"/>
  </w:num>
  <w:num w:numId="32">
    <w:abstractNumId w:val="18"/>
  </w:num>
  <w:num w:numId="33">
    <w:abstractNumId w:val="5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9"/>
    <w:lvlOverride w:ilvl="0">
      <w:startOverride w:val="2"/>
    </w:lvlOverride>
    <w:lvlOverride w:ilvl="1">
      <w:startOverride w:val="1"/>
    </w:lvlOverride>
  </w:num>
  <w:num w:numId="36">
    <w:abstractNumId w:val="49"/>
    <w:lvlOverride w:ilvl="0">
      <w:startOverride w:val="3"/>
    </w:lvlOverride>
    <w:lvlOverride w:ilvl="1">
      <w:startOverride w:val="1"/>
    </w:lvlOverride>
  </w:num>
  <w:num w:numId="37">
    <w:abstractNumId w:val="4"/>
  </w:num>
  <w:num w:numId="38">
    <w:abstractNumId w:val="27"/>
  </w:num>
  <w:num w:numId="39">
    <w:abstractNumId w:val="35"/>
  </w:num>
  <w:num w:numId="40">
    <w:abstractNumId w:val="10"/>
  </w:num>
  <w:num w:numId="41">
    <w:abstractNumId w:val="31"/>
  </w:num>
  <w:num w:numId="42">
    <w:abstractNumId w:val="23"/>
  </w:num>
  <w:num w:numId="43">
    <w:abstractNumId w:val="29"/>
  </w:num>
  <w:num w:numId="44">
    <w:abstractNumId w:val="3"/>
  </w:num>
  <w:num w:numId="4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5"/>
    </w:lvlOverride>
    <w:lvlOverride w:ilvl="1">
      <w:startOverride w:val="1"/>
    </w:lvlOverride>
  </w:num>
  <w:num w:numId="47">
    <w:abstractNumId w:val="23"/>
    <w:lvlOverride w:ilvl="0">
      <w:startOverride w:val="5"/>
    </w:lvlOverride>
    <w:lvlOverride w:ilvl="1">
      <w:startOverride w:val="1"/>
    </w:lvlOverride>
  </w:num>
  <w:num w:numId="48">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3"/>
    <w:lvlOverride w:ilvl="0">
      <w:startOverride w:val="5"/>
    </w:lvlOverride>
    <w:lvlOverride w:ilvl="1">
      <w:startOverride w:val="1"/>
    </w:lvlOverride>
  </w:num>
  <w:num w:numId="51">
    <w:abstractNumId w:val="0"/>
  </w:num>
  <w:num w:numId="52">
    <w:abstractNumId w:val="19"/>
  </w:num>
  <w:num w:numId="53">
    <w:abstractNumId w:val="16"/>
  </w:num>
  <w:num w:numId="54">
    <w:abstractNumId w:val="43"/>
  </w:num>
  <w:num w:numId="55">
    <w:abstractNumId w:val="16"/>
  </w:num>
  <w:num w:numId="56">
    <w:abstractNumId w:val="12"/>
  </w:num>
  <w:num w:numId="57">
    <w:abstractNumId w:val="16"/>
  </w:num>
  <w:num w:numId="58">
    <w:abstractNumId w:val="16"/>
  </w:num>
  <w:num w:numId="59">
    <w:abstractNumId w:val="53"/>
  </w:num>
  <w:num w:numId="60">
    <w:abstractNumId w:val="7"/>
  </w:num>
  <w:num w:numId="61">
    <w:abstractNumId w:val="43"/>
  </w:num>
  <w:num w:numId="62">
    <w:abstractNumId w:val="43"/>
  </w:num>
  <w:num w:numId="63">
    <w:abstractNumId w:val="43"/>
  </w:num>
  <w:num w:numId="64">
    <w:abstractNumId w:val="2"/>
  </w:num>
  <w:num w:numId="65">
    <w:abstractNumId w:val="55"/>
  </w:num>
  <w:num w:numId="66">
    <w:abstractNumId w:val="52"/>
  </w:num>
  <w:num w:numId="67">
    <w:abstractNumId w:val="51"/>
  </w:num>
  <w:num w:numId="68">
    <w:abstractNumId w:val="51"/>
  </w:num>
  <w:num w:numId="69">
    <w:abstractNumId w:val="51"/>
  </w:num>
  <w:num w:numId="70">
    <w:abstractNumId w:val="20"/>
  </w:num>
  <w:num w:numId="71">
    <w:abstractNumId w:val="14"/>
  </w:num>
  <w:num w:numId="72">
    <w:abstractNumId w:val="31"/>
  </w:num>
  <w:num w:numId="73">
    <w:abstractNumId w:val="31"/>
  </w:num>
  <w:num w:numId="74">
    <w:abstractNumId w:val="21"/>
  </w:num>
  <w:num w:numId="75">
    <w:abstractNumId w:val="39"/>
  </w:num>
  <w:num w:numId="76">
    <w:abstractNumId w:val="44"/>
    <w:lvlOverride w:ilvl="0">
      <w:lvl w:ilvl="0" w:tplc="B21E99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21AB10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C8EBF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0FCDC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D022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130DB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EF6B1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2F209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CC0E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44"/>
  </w:num>
  <w:num w:numId="78">
    <w:abstractNumId w:val="28"/>
  </w:num>
  <w:num w:numId="79">
    <w:abstractNumId w:val="31"/>
  </w:num>
  <w:num w:numId="80">
    <w:abstractNumId w:val="31"/>
  </w:num>
  <w:num w:numId="81">
    <w:abstractNumId w:val="34"/>
  </w:num>
  <w:num w:numId="82">
    <w:abstractNumId w:val="38"/>
  </w:num>
  <w:num w:numId="83">
    <w:abstractNumId w:val="31"/>
  </w:num>
  <w:num w:numId="84">
    <w:abstractNumId w:val="46"/>
  </w:num>
  <w:num w:numId="85">
    <w:abstractNumId w:val="30"/>
  </w:num>
  <w:num w:numId="86">
    <w:abstractNumId w:val="31"/>
    <w:lvlOverride w:ilvl="0">
      <w:startOverride w:val="3"/>
    </w:lvlOverride>
    <w:lvlOverride w:ilvl="1">
      <w:startOverride w:val="6"/>
    </w:lvlOverride>
  </w:num>
  <w:num w:numId="87">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D"/>
    <w:rsid w:val="000021CD"/>
    <w:rsid w:val="00002907"/>
    <w:rsid w:val="0000762E"/>
    <w:rsid w:val="00010B92"/>
    <w:rsid w:val="00011182"/>
    <w:rsid w:val="00017F51"/>
    <w:rsid w:val="00021932"/>
    <w:rsid w:val="0002208A"/>
    <w:rsid w:val="00022820"/>
    <w:rsid w:val="0002664F"/>
    <w:rsid w:val="00034021"/>
    <w:rsid w:val="00034053"/>
    <w:rsid w:val="0004322F"/>
    <w:rsid w:val="00043A58"/>
    <w:rsid w:val="00043BBD"/>
    <w:rsid w:val="00044DC5"/>
    <w:rsid w:val="00044F97"/>
    <w:rsid w:val="0004520E"/>
    <w:rsid w:val="00050224"/>
    <w:rsid w:val="00050547"/>
    <w:rsid w:val="00053E45"/>
    <w:rsid w:val="00060302"/>
    <w:rsid w:val="000636CE"/>
    <w:rsid w:val="000664EC"/>
    <w:rsid w:val="00066F45"/>
    <w:rsid w:val="00066FC1"/>
    <w:rsid w:val="00070516"/>
    <w:rsid w:val="00072944"/>
    <w:rsid w:val="000766AB"/>
    <w:rsid w:val="000809CD"/>
    <w:rsid w:val="00080A41"/>
    <w:rsid w:val="00082C99"/>
    <w:rsid w:val="00083F3A"/>
    <w:rsid w:val="00086FC6"/>
    <w:rsid w:val="000870A0"/>
    <w:rsid w:val="000873D1"/>
    <w:rsid w:val="00087B45"/>
    <w:rsid w:val="00092408"/>
    <w:rsid w:val="0009314D"/>
    <w:rsid w:val="0009771B"/>
    <w:rsid w:val="000A7D98"/>
    <w:rsid w:val="000B13A8"/>
    <w:rsid w:val="000B192A"/>
    <w:rsid w:val="000B226E"/>
    <w:rsid w:val="000B2BD7"/>
    <w:rsid w:val="000B5CE2"/>
    <w:rsid w:val="000B7105"/>
    <w:rsid w:val="000C13F7"/>
    <w:rsid w:val="000C35A3"/>
    <w:rsid w:val="000C3BF9"/>
    <w:rsid w:val="000C5648"/>
    <w:rsid w:val="000D0EAE"/>
    <w:rsid w:val="000D3CCF"/>
    <w:rsid w:val="000D7CC7"/>
    <w:rsid w:val="000E0BB1"/>
    <w:rsid w:val="000E2AB7"/>
    <w:rsid w:val="000E39A7"/>
    <w:rsid w:val="000E56EB"/>
    <w:rsid w:val="000E6A4C"/>
    <w:rsid w:val="000F0296"/>
    <w:rsid w:val="000F0456"/>
    <w:rsid w:val="000F1BD6"/>
    <w:rsid w:val="000F6F08"/>
    <w:rsid w:val="000F7643"/>
    <w:rsid w:val="00101FC6"/>
    <w:rsid w:val="001054E0"/>
    <w:rsid w:val="00106052"/>
    <w:rsid w:val="00106B24"/>
    <w:rsid w:val="001145C4"/>
    <w:rsid w:val="00115EB6"/>
    <w:rsid w:val="001163F9"/>
    <w:rsid w:val="0012251D"/>
    <w:rsid w:val="00125817"/>
    <w:rsid w:val="00125D92"/>
    <w:rsid w:val="00126662"/>
    <w:rsid w:val="001266CB"/>
    <w:rsid w:val="00126BDA"/>
    <w:rsid w:val="0013025C"/>
    <w:rsid w:val="001305DB"/>
    <w:rsid w:val="001310BE"/>
    <w:rsid w:val="0013189C"/>
    <w:rsid w:val="00132CF4"/>
    <w:rsid w:val="00133F06"/>
    <w:rsid w:val="00135125"/>
    <w:rsid w:val="00135B6F"/>
    <w:rsid w:val="00137161"/>
    <w:rsid w:val="001373B3"/>
    <w:rsid w:val="001410ED"/>
    <w:rsid w:val="001417FE"/>
    <w:rsid w:val="00143076"/>
    <w:rsid w:val="001441F4"/>
    <w:rsid w:val="001470B7"/>
    <w:rsid w:val="001478BF"/>
    <w:rsid w:val="00147C6C"/>
    <w:rsid w:val="00152EB9"/>
    <w:rsid w:val="001575E7"/>
    <w:rsid w:val="00160105"/>
    <w:rsid w:val="00161D6A"/>
    <w:rsid w:val="00162799"/>
    <w:rsid w:val="00162CEF"/>
    <w:rsid w:val="00163536"/>
    <w:rsid w:val="00163CA3"/>
    <w:rsid w:val="00164024"/>
    <w:rsid w:val="00164461"/>
    <w:rsid w:val="00164987"/>
    <w:rsid w:val="001664B8"/>
    <w:rsid w:val="00166869"/>
    <w:rsid w:val="00166D9C"/>
    <w:rsid w:val="00167C72"/>
    <w:rsid w:val="00167CD4"/>
    <w:rsid w:val="001735BA"/>
    <w:rsid w:val="0017517B"/>
    <w:rsid w:val="001774D2"/>
    <w:rsid w:val="00181199"/>
    <w:rsid w:val="00181DBE"/>
    <w:rsid w:val="00181F62"/>
    <w:rsid w:val="00183ECC"/>
    <w:rsid w:val="00184C35"/>
    <w:rsid w:val="001858C2"/>
    <w:rsid w:val="00186B61"/>
    <w:rsid w:val="00187CBA"/>
    <w:rsid w:val="00190A16"/>
    <w:rsid w:val="00190F9F"/>
    <w:rsid w:val="00193E63"/>
    <w:rsid w:val="0019439E"/>
    <w:rsid w:val="00195605"/>
    <w:rsid w:val="0019742E"/>
    <w:rsid w:val="00197E18"/>
    <w:rsid w:val="001A0335"/>
    <w:rsid w:val="001A2780"/>
    <w:rsid w:val="001A3DA7"/>
    <w:rsid w:val="001A653B"/>
    <w:rsid w:val="001A68EE"/>
    <w:rsid w:val="001A76F5"/>
    <w:rsid w:val="001B5204"/>
    <w:rsid w:val="001B59DA"/>
    <w:rsid w:val="001C0CAB"/>
    <w:rsid w:val="001C2C6E"/>
    <w:rsid w:val="001C33AB"/>
    <w:rsid w:val="001C5C88"/>
    <w:rsid w:val="001C6920"/>
    <w:rsid w:val="001D3F50"/>
    <w:rsid w:val="001D415E"/>
    <w:rsid w:val="001D49D7"/>
    <w:rsid w:val="001D6BF6"/>
    <w:rsid w:val="001E14D9"/>
    <w:rsid w:val="001E3DD1"/>
    <w:rsid w:val="001E59FD"/>
    <w:rsid w:val="001E7082"/>
    <w:rsid w:val="001F0A49"/>
    <w:rsid w:val="001F38C5"/>
    <w:rsid w:val="001F3D55"/>
    <w:rsid w:val="001F76F6"/>
    <w:rsid w:val="001F7FE5"/>
    <w:rsid w:val="002019DF"/>
    <w:rsid w:val="00210DA4"/>
    <w:rsid w:val="002124A2"/>
    <w:rsid w:val="0021262D"/>
    <w:rsid w:val="002130EB"/>
    <w:rsid w:val="00213285"/>
    <w:rsid w:val="00214165"/>
    <w:rsid w:val="002156AA"/>
    <w:rsid w:val="002162FD"/>
    <w:rsid w:val="00217E58"/>
    <w:rsid w:val="002202F0"/>
    <w:rsid w:val="0022061D"/>
    <w:rsid w:val="0022535A"/>
    <w:rsid w:val="00227B75"/>
    <w:rsid w:val="0023778D"/>
    <w:rsid w:val="00240644"/>
    <w:rsid w:val="00241905"/>
    <w:rsid w:val="00242BDE"/>
    <w:rsid w:val="00242F2E"/>
    <w:rsid w:val="00247333"/>
    <w:rsid w:val="00250C45"/>
    <w:rsid w:val="00253465"/>
    <w:rsid w:val="00253EC7"/>
    <w:rsid w:val="002541E8"/>
    <w:rsid w:val="002562AB"/>
    <w:rsid w:val="0026062B"/>
    <w:rsid w:val="00260D64"/>
    <w:rsid w:val="00263662"/>
    <w:rsid w:val="00264E8B"/>
    <w:rsid w:val="00265D17"/>
    <w:rsid w:val="00267E60"/>
    <w:rsid w:val="00270CB2"/>
    <w:rsid w:val="00271FD1"/>
    <w:rsid w:val="00272C6D"/>
    <w:rsid w:val="00274F12"/>
    <w:rsid w:val="0027567B"/>
    <w:rsid w:val="00275C41"/>
    <w:rsid w:val="002771D5"/>
    <w:rsid w:val="00277A1E"/>
    <w:rsid w:val="00280F02"/>
    <w:rsid w:val="002837F4"/>
    <w:rsid w:val="002848F0"/>
    <w:rsid w:val="0028679B"/>
    <w:rsid w:val="00286F97"/>
    <w:rsid w:val="00287E93"/>
    <w:rsid w:val="00292254"/>
    <w:rsid w:val="00292506"/>
    <w:rsid w:val="00293E33"/>
    <w:rsid w:val="00294079"/>
    <w:rsid w:val="00294DCD"/>
    <w:rsid w:val="002A1FF8"/>
    <w:rsid w:val="002A41FB"/>
    <w:rsid w:val="002A56CF"/>
    <w:rsid w:val="002A72B2"/>
    <w:rsid w:val="002B0A79"/>
    <w:rsid w:val="002B38ED"/>
    <w:rsid w:val="002B3B37"/>
    <w:rsid w:val="002B4775"/>
    <w:rsid w:val="002B5841"/>
    <w:rsid w:val="002C006F"/>
    <w:rsid w:val="002C2E09"/>
    <w:rsid w:val="002C2F1F"/>
    <w:rsid w:val="002C3B5D"/>
    <w:rsid w:val="002C59B3"/>
    <w:rsid w:val="002D1F76"/>
    <w:rsid w:val="002E04F8"/>
    <w:rsid w:val="002E26E8"/>
    <w:rsid w:val="002E3C2C"/>
    <w:rsid w:val="002F0A40"/>
    <w:rsid w:val="002F1A1F"/>
    <w:rsid w:val="002F2B2D"/>
    <w:rsid w:val="002F5A9A"/>
    <w:rsid w:val="002F5D01"/>
    <w:rsid w:val="00300D80"/>
    <w:rsid w:val="0030466C"/>
    <w:rsid w:val="0030642A"/>
    <w:rsid w:val="00311E13"/>
    <w:rsid w:val="003122FF"/>
    <w:rsid w:val="0031304B"/>
    <w:rsid w:val="00315CCB"/>
    <w:rsid w:val="003202D4"/>
    <w:rsid w:val="003219ED"/>
    <w:rsid w:val="00322AE7"/>
    <w:rsid w:val="0033408F"/>
    <w:rsid w:val="00337F02"/>
    <w:rsid w:val="0034302F"/>
    <w:rsid w:val="00343E03"/>
    <w:rsid w:val="0034620F"/>
    <w:rsid w:val="00347BE3"/>
    <w:rsid w:val="003538AD"/>
    <w:rsid w:val="00353D57"/>
    <w:rsid w:val="00355CBC"/>
    <w:rsid w:val="003603BD"/>
    <w:rsid w:val="003628E3"/>
    <w:rsid w:val="00363926"/>
    <w:rsid w:val="00363B37"/>
    <w:rsid w:val="00363E3E"/>
    <w:rsid w:val="0036466B"/>
    <w:rsid w:val="00371F8D"/>
    <w:rsid w:val="0037276B"/>
    <w:rsid w:val="003735BB"/>
    <w:rsid w:val="00375F08"/>
    <w:rsid w:val="003777EE"/>
    <w:rsid w:val="00380DC4"/>
    <w:rsid w:val="0038297E"/>
    <w:rsid w:val="00387FE7"/>
    <w:rsid w:val="00391A43"/>
    <w:rsid w:val="003954F9"/>
    <w:rsid w:val="00397829"/>
    <w:rsid w:val="003A7269"/>
    <w:rsid w:val="003B0708"/>
    <w:rsid w:val="003B093E"/>
    <w:rsid w:val="003B31C0"/>
    <w:rsid w:val="003B3436"/>
    <w:rsid w:val="003B37BD"/>
    <w:rsid w:val="003B4F2D"/>
    <w:rsid w:val="003B6D89"/>
    <w:rsid w:val="003C15C1"/>
    <w:rsid w:val="003C1670"/>
    <w:rsid w:val="003C2A01"/>
    <w:rsid w:val="003C5051"/>
    <w:rsid w:val="003C5521"/>
    <w:rsid w:val="003D1C7A"/>
    <w:rsid w:val="003D44AD"/>
    <w:rsid w:val="003D5DFE"/>
    <w:rsid w:val="003E1B9C"/>
    <w:rsid w:val="003E55B0"/>
    <w:rsid w:val="003E690A"/>
    <w:rsid w:val="003E73DE"/>
    <w:rsid w:val="003E746F"/>
    <w:rsid w:val="003F4200"/>
    <w:rsid w:val="003F4922"/>
    <w:rsid w:val="00400CAB"/>
    <w:rsid w:val="004064D0"/>
    <w:rsid w:val="00412227"/>
    <w:rsid w:val="00412459"/>
    <w:rsid w:val="00412954"/>
    <w:rsid w:val="00412BA0"/>
    <w:rsid w:val="0041721E"/>
    <w:rsid w:val="00421E8D"/>
    <w:rsid w:val="00422F1C"/>
    <w:rsid w:val="0042344F"/>
    <w:rsid w:val="00424065"/>
    <w:rsid w:val="0042511B"/>
    <w:rsid w:val="00431CED"/>
    <w:rsid w:val="00432229"/>
    <w:rsid w:val="00432C03"/>
    <w:rsid w:val="00432D17"/>
    <w:rsid w:val="00435FCF"/>
    <w:rsid w:val="004361B9"/>
    <w:rsid w:val="004368D2"/>
    <w:rsid w:val="004371F6"/>
    <w:rsid w:val="0043734C"/>
    <w:rsid w:val="004402B9"/>
    <w:rsid w:val="00440DF0"/>
    <w:rsid w:val="004464C4"/>
    <w:rsid w:val="00446A5E"/>
    <w:rsid w:val="004477B6"/>
    <w:rsid w:val="004517C1"/>
    <w:rsid w:val="00452003"/>
    <w:rsid w:val="00456170"/>
    <w:rsid w:val="004602BE"/>
    <w:rsid w:val="004621A0"/>
    <w:rsid w:val="004630D3"/>
    <w:rsid w:val="00463E20"/>
    <w:rsid w:val="004657CD"/>
    <w:rsid w:val="00465E4E"/>
    <w:rsid w:val="0047003A"/>
    <w:rsid w:val="00473729"/>
    <w:rsid w:val="004746FE"/>
    <w:rsid w:val="00474D13"/>
    <w:rsid w:val="00477FF2"/>
    <w:rsid w:val="004801B5"/>
    <w:rsid w:val="00481CAB"/>
    <w:rsid w:val="00483152"/>
    <w:rsid w:val="004837F1"/>
    <w:rsid w:val="00485B55"/>
    <w:rsid w:val="004878B2"/>
    <w:rsid w:val="004911C2"/>
    <w:rsid w:val="0049155F"/>
    <w:rsid w:val="004A07AD"/>
    <w:rsid w:val="004A147F"/>
    <w:rsid w:val="004A6351"/>
    <w:rsid w:val="004A76FC"/>
    <w:rsid w:val="004B08E5"/>
    <w:rsid w:val="004B17D4"/>
    <w:rsid w:val="004B2537"/>
    <w:rsid w:val="004B25C8"/>
    <w:rsid w:val="004B3C74"/>
    <w:rsid w:val="004B3FC2"/>
    <w:rsid w:val="004B55C5"/>
    <w:rsid w:val="004B6310"/>
    <w:rsid w:val="004C5942"/>
    <w:rsid w:val="004D1B92"/>
    <w:rsid w:val="004D5A5B"/>
    <w:rsid w:val="004D5D53"/>
    <w:rsid w:val="004D64D8"/>
    <w:rsid w:val="004D653B"/>
    <w:rsid w:val="004E03CD"/>
    <w:rsid w:val="004E0934"/>
    <w:rsid w:val="004E126A"/>
    <w:rsid w:val="004E4C95"/>
    <w:rsid w:val="004E64DA"/>
    <w:rsid w:val="004F10C7"/>
    <w:rsid w:val="004F1E91"/>
    <w:rsid w:val="004F3F7C"/>
    <w:rsid w:val="004F46BF"/>
    <w:rsid w:val="004F52A0"/>
    <w:rsid w:val="005001F0"/>
    <w:rsid w:val="00504F52"/>
    <w:rsid w:val="0050584E"/>
    <w:rsid w:val="00505A3E"/>
    <w:rsid w:val="00505DD3"/>
    <w:rsid w:val="005068ED"/>
    <w:rsid w:val="00506A93"/>
    <w:rsid w:val="00507671"/>
    <w:rsid w:val="005104E6"/>
    <w:rsid w:val="005163FE"/>
    <w:rsid w:val="00522590"/>
    <w:rsid w:val="00524373"/>
    <w:rsid w:val="005257C6"/>
    <w:rsid w:val="00525D1C"/>
    <w:rsid w:val="0052735A"/>
    <w:rsid w:val="005276EB"/>
    <w:rsid w:val="005301F4"/>
    <w:rsid w:val="00534E67"/>
    <w:rsid w:val="00535D6A"/>
    <w:rsid w:val="00537F3D"/>
    <w:rsid w:val="00543220"/>
    <w:rsid w:val="00544465"/>
    <w:rsid w:val="005466B8"/>
    <w:rsid w:val="005507DA"/>
    <w:rsid w:val="00551588"/>
    <w:rsid w:val="00553320"/>
    <w:rsid w:val="005656A1"/>
    <w:rsid w:val="00565C5C"/>
    <w:rsid w:val="00566940"/>
    <w:rsid w:val="005709C7"/>
    <w:rsid w:val="00571AAE"/>
    <w:rsid w:val="00571EB0"/>
    <w:rsid w:val="005723C8"/>
    <w:rsid w:val="005760B1"/>
    <w:rsid w:val="0057651F"/>
    <w:rsid w:val="0058029E"/>
    <w:rsid w:val="00584A88"/>
    <w:rsid w:val="00585115"/>
    <w:rsid w:val="00591895"/>
    <w:rsid w:val="005937AE"/>
    <w:rsid w:val="00595F17"/>
    <w:rsid w:val="00597F38"/>
    <w:rsid w:val="005A074C"/>
    <w:rsid w:val="005A44FE"/>
    <w:rsid w:val="005A6D9F"/>
    <w:rsid w:val="005A7D00"/>
    <w:rsid w:val="005B0813"/>
    <w:rsid w:val="005B0BD5"/>
    <w:rsid w:val="005B1C96"/>
    <w:rsid w:val="005B523B"/>
    <w:rsid w:val="005B6656"/>
    <w:rsid w:val="005C0C3E"/>
    <w:rsid w:val="005C166B"/>
    <w:rsid w:val="005C57DD"/>
    <w:rsid w:val="005C7229"/>
    <w:rsid w:val="005D01DE"/>
    <w:rsid w:val="005D0EA5"/>
    <w:rsid w:val="005D2D68"/>
    <w:rsid w:val="005D3C6B"/>
    <w:rsid w:val="005D4B13"/>
    <w:rsid w:val="005D4D57"/>
    <w:rsid w:val="005E284D"/>
    <w:rsid w:val="005E2A6E"/>
    <w:rsid w:val="005E7FCA"/>
    <w:rsid w:val="005F386F"/>
    <w:rsid w:val="005F655D"/>
    <w:rsid w:val="005F66C6"/>
    <w:rsid w:val="005F6CE7"/>
    <w:rsid w:val="00604D7C"/>
    <w:rsid w:val="0060555E"/>
    <w:rsid w:val="00606B6E"/>
    <w:rsid w:val="00607F8D"/>
    <w:rsid w:val="00610D45"/>
    <w:rsid w:val="00613B23"/>
    <w:rsid w:val="00614C48"/>
    <w:rsid w:val="00615E4D"/>
    <w:rsid w:val="0061632D"/>
    <w:rsid w:val="006202B7"/>
    <w:rsid w:val="00623F97"/>
    <w:rsid w:val="00624695"/>
    <w:rsid w:val="00625114"/>
    <w:rsid w:val="00627928"/>
    <w:rsid w:val="00630B94"/>
    <w:rsid w:val="00632F90"/>
    <w:rsid w:val="006332D2"/>
    <w:rsid w:val="00633959"/>
    <w:rsid w:val="00634EA5"/>
    <w:rsid w:val="00635BC0"/>
    <w:rsid w:val="00636236"/>
    <w:rsid w:val="0063662E"/>
    <w:rsid w:val="00636E97"/>
    <w:rsid w:val="00637845"/>
    <w:rsid w:val="006379EB"/>
    <w:rsid w:val="00640D8A"/>
    <w:rsid w:val="00641B4F"/>
    <w:rsid w:val="00644924"/>
    <w:rsid w:val="0064636E"/>
    <w:rsid w:val="00651F94"/>
    <w:rsid w:val="00653733"/>
    <w:rsid w:val="006557C7"/>
    <w:rsid w:val="006579A1"/>
    <w:rsid w:val="0066107E"/>
    <w:rsid w:val="006652DA"/>
    <w:rsid w:val="006664B6"/>
    <w:rsid w:val="00670B56"/>
    <w:rsid w:val="00670E47"/>
    <w:rsid w:val="00677E57"/>
    <w:rsid w:val="00680E37"/>
    <w:rsid w:val="00684864"/>
    <w:rsid w:val="00685BC5"/>
    <w:rsid w:val="00687148"/>
    <w:rsid w:val="00687C58"/>
    <w:rsid w:val="00687E64"/>
    <w:rsid w:val="006903D9"/>
    <w:rsid w:val="006905F9"/>
    <w:rsid w:val="00690D13"/>
    <w:rsid w:val="0069351A"/>
    <w:rsid w:val="00696044"/>
    <w:rsid w:val="00696640"/>
    <w:rsid w:val="00696877"/>
    <w:rsid w:val="00697548"/>
    <w:rsid w:val="006A0453"/>
    <w:rsid w:val="006A1D10"/>
    <w:rsid w:val="006A2FFA"/>
    <w:rsid w:val="006A31C7"/>
    <w:rsid w:val="006A4825"/>
    <w:rsid w:val="006A6607"/>
    <w:rsid w:val="006B224C"/>
    <w:rsid w:val="006B4C2D"/>
    <w:rsid w:val="006B56B0"/>
    <w:rsid w:val="006B778A"/>
    <w:rsid w:val="006C0F74"/>
    <w:rsid w:val="006C1D2E"/>
    <w:rsid w:val="006C31B4"/>
    <w:rsid w:val="006C7DEC"/>
    <w:rsid w:val="006D07F0"/>
    <w:rsid w:val="006D7BDE"/>
    <w:rsid w:val="006E0205"/>
    <w:rsid w:val="006E0D0E"/>
    <w:rsid w:val="006E6885"/>
    <w:rsid w:val="006F01F2"/>
    <w:rsid w:val="006F0E7E"/>
    <w:rsid w:val="006F0ECE"/>
    <w:rsid w:val="006F1AA2"/>
    <w:rsid w:val="006F1E92"/>
    <w:rsid w:val="006F2751"/>
    <w:rsid w:val="006F29F7"/>
    <w:rsid w:val="006F431F"/>
    <w:rsid w:val="006F6135"/>
    <w:rsid w:val="006F6E52"/>
    <w:rsid w:val="00700124"/>
    <w:rsid w:val="00700B64"/>
    <w:rsid w:val="00702F51"/>
    <w:rsid w:val="00704455"/>
    <w:rsid w:val="00704AF9"/>
    <w:rsid w:val="007067D0"/>
    <w:rsid w:val="00707F05"/>
    <w:rsid w:val="00710763"/>
    <w:rsid w:val="00710B1D"/>
    <w:rsid w:val="00711D41"/>
    <w:rsid w:val="00712D13"/>
    <w:rsid w:val="00714A0F"/>
    <w:rsid w:val="007168C0"/>
    <w:rsid w:val="0071696C"/>
    <w:rsid w:val="00716E3E"/>
    <w:rsid w:val="00720471"/>
    <w:rsid w:val="00720991"/>
    <w:rsid w:val="0072425B"/>
    <w:rsid w:val="00724531"/>
    <w:rsid w:val="007253C3"/>
    <w:rsid w:val="0072621F"/>
    <w:rsid w:val="00727390"/>
    <w:rsid w:val="00730369"/>
    <w:rsid w:val="007303DC"/>
    <w:rsid w:val="00734911"/>
    <w:rsid w:val="00734EE7"/>
    <w:rsid w:val="00740629"/>
    <w:rsid w:val="00742409"/>
    <w:rsid w:val="007431E7"/>
    <w:rsid w:val="007444DD"/>
    <w:rsid w:val="00745DE9"/>
    <w:rsid w:val="007469B8"/>
    <w:rsid w:val="00747171"/>
    <w:rsid w:val="00747C75"/>
    <w:rsid w:val="00751E89"/>
    <w:rsid w:val="00754980"/>
    <w:rsid w:val="00755558"/>
    <w:rsid w:val="00757932"/>
    <w:rsid w:val="00764107"/>
    <w:rsid w:val="007646AA"/>
    <w:rsid w:val="00770803"/>
    <w:rsid w:val="00771777"/>
    <w:rsid w:val="00771BAD"/>
    <w:rsid w:val="0077370E"/>
    <w:rsid w:val="007773F7"/>
    <w:rsid w:val="00782C92"/>
    <w:rsid w:val="0078577F"/>
    <w:rsid w:val="007860FD"/>
    <w:rsid w:val="007863A8"/>
    <w:rsid w:val="0078668A"/>
    <w:rsid w:val="0079320C"/>
    <w:rsid w:val="007A00B7"/>
    <w:rsid w:val="007A5B27"/>
    <w:rsid w:val="007A6E9B"/>
    <w:rsid w:val="007B2841"/>
    <w:rsid w:val="007B2AC6"/>
    <w:rsid w:val="007B2F9B"/>
    <w:rsid w:val="007B3A2D"/>
    <w:rsid w:val="007B4719"/>
    <w:rsid w:val="007B55C8"/>
    <w:rsid w:val="007B578A"/>
    <w:rsid w:val="007C1287"/>
    <w:rsid w:val="007C5BE6"/>
    <w:rsid w:val="007D3E4A"/>
    <w:rsid w:val="007D40B8"/>
    <w:rsid w:val="007E01B3"/>
    <w:rsid w:val="007E3367"/>
    <w:rsid w:val="007E66BC"/>
    <w:rsid w:val="007F132E"/>
    <w:rsid w:val="007F1AAD"/>
    <w:rsid w:val="007F3C57"/>
    <w:rsid w:val="007F4148"/>
    <w:rsid w:val="007F4347"/>
    <w:rsid w:val="007F51BB"/>
    <w:rsid w:val="007F62F8"/>
    <w:rsid w:val="007F656D"/>
    <w:rsid w:val="007F662F"/>
    <w:rsid w:val="008027EC"/>
    <w:rsid w:val="00805817"/>
    <w:rsid w:val="00805E7C"/>
    <w:rsid w:val="00810CD1"/>
    <w:rsid w:val="0081283F"/>
    <w:rsid w:val="00814984"/>
    <w:rsid w:val="00814E12"/>
    <w:rsid w:val="008151D9"/>
    <w:rsid w:val="00820A0D"/>
    <w:rsid w:val="00821D06"/>
    <w:rsid w:val="00824971"/>
    <w:rsid w:val="008255BE"/>
    <w:rsid w:val="00830467"/>
    <w:rsid w:val="00831241"/>
    <w:rsid w:val="0083336B"/>
    <w:rsid w:val="00833B89"/>
    <w:rsid w:val="00834E0E"/>
    <w:rsid w:val="00836C86"/>
    <w:rsid w:val="00840DDB"/>
    <w:rsid w:val="00844F87"/>
    <w:rsid w:val="00847175"/>
    <w:rsid w:val="00850816"/>
    <w:rsid w:val="00852280"/>
    <w:rsid w:val="00853D85"/>
    <w:rsid w:val="00854053"/>
    <w:rsid w:val="00855D60"/>
    <w:rsid w:val="00856634"/>
    <w:rsid w:val="008571B4"/>
    <w:rsid w:val="00857C32"/>
    <w:rsid w:val="00857D9A"/>
    <w:rsid w:val="00862461"/>
    <w:rsid w:val="00862D32"/>
    <w:rsid w:val="00864085"/>
    <w:rsid w:val="00864B2F"/>
    <w:rsid w:val="0086526A"/>
    <w:rsid w:val="008666BC"/>
    <w:rsid w:val="008711F9"/>
    <w:rsid w:val="0087121B"/>
    <w:rsid w:val="008730BD"/>
    <w:rsid w:val="00873767"/>
    <w:rsid w:val="008766C4"/>
    <w:rsid w:val="00880983"/>
    <w:rsid w:val="00882F2E"/>
    <w:rsid w:val="0088406A"/>
    <w:rsid w:val="008867A4"/>
    <w:rsid w:val="00890FBF"/>
    <w:rsid w:val="00892F06"/>
    <w:rsid w:val="00893B15"/>
    <w:rsid w:val="008951FF"/>
    <w:rsid w:val="008973EB"/>
    <w:rsid w:val="008A32A7"/>
    <w:rsid w:val="008A376D"/>
    <w:rsid w:val="008A5982"/>
    <w:rsid w:val="008A6FCE"/>
    <w:rsid w:val="008B0397"/>
    <w:rsid w:val="008B059F"/>
    <w:rsid w:val="008B2AC6"/>
    <w:rsid w:val="008B307E"/>
    <w:rsid w:val="008B4CED"/>
    <w:rsid w:val="008B6B3C"/>
    <w:rsid w:val="008C4D45"/>
    <w:rsid w:val="008D3065"/>
    <w:rsid w:val="008D72D6"/>
    <w:rsid w:val="008E34C0"/>
    <w:rsid w:val="008E45EE"/>
    <w:rsid w:val="008E4A82"/>
    <w:rsid w:val="008F46E3"/>
    <w:rsid w:val="008F6252"/>
    <w:rsid w:val="00900FA1"/>
    <w:rsid w:val="00902F30"/>
    <w:rsid w:val="009053A2"/>
    <w:rsid w:val="00905AE6"/>
    <w:rsid w:val="009061C0"/>
    <w:rsid w:val="00907F21"/>
    <w:rsid w:val="009115A7"/>
    <w:rsid w:val="00911A93"/>
    <w:rsid w:val="00913117"/>
    <w:rsid w:val="00914E64"/>
    <w:rsid w:val="00914FA9"/>
    <w:rsid w:val="00915138"/>
    <w:rsid w:val="0092158F"/>
    <w:rsid w:val="00921A00"/>
    <w:rsid w:val="009223D2"/>
    <w:rsid w:val="0092278E"/>
    <w:rsid w:val="00924DAE"/>
    <w:rsid w:val="009277CD"/>
    <w:rsid w:val="0093205D"/>
    <w:rsid w:val="009324C3"/>
    <w:rsid w:val="0093611A"/>
    <w:rsid w:val="00942086"/>
    <w:rsid w:val="0094283C"/>
    <w:rsid w:val="009439D3"/>
    <w:rsid w:val="009454D0"/>
    <w:rsid w:val="0094789B"/>
    <w:rsid w:val="00954EEE"/>
    <w:rsid w:val="00955504"/>
    <w:rsid w:val="00960144"/>
    <w:rsid w:val="009603D1"/>
    <w:rsid w:val="00960DBA"/>
    <w:rsid w:val="00960F92"/>
    <w:rsid w:val="00961C45"/>
    <w:rsid w:val="00961E35"/>
    <w:rsid w:val="00965A99"/>
    <w:rsid w:val="00965E6E"/>
    <w:rsid w:val="009734A7"/>
    <w:rsid w:val="0097392F"/>
    <w:rsid w:val="00973DE5"/>
    <w:rsid w:val="00974135"/>
    <w:rsid w:val="009749A5"/>
    <w:rsid w:val="00975A10"/>
    <w:rsid w:val="00975F0E"/>
    <w:rsid w:val="00977E25"/>
    <w:rsid w:val="00983397"/>
    <w:rsid w:val="00983DA2"/>
    <w:rsid w:val="00983FCB"/>
    <w:rsid w:val="00985EE7"/>
    <w:rsid w:val="009868B8"/>
    <w:rsid w:val="009914BE"/>
    <w:rsid w:val="00991D92"/>
    <w:rsid w:val="0099200B"/>
    <w:rsid w:val="00992429"/>
    <w:rsid w:val="009960AA"/>
    <w:rsid w:val="00996BDE"/>
    <w:rsid w:val="00997461"/>
    <w:rsid w:val="009974EA"/>
    <w:rsid w:val="009B079D"/>
    <w:rsid w:val="009B46BA"/>
    <w:rsid w:val="009B5934"/>
    <w:rsid w:val="009B6D41"/>
    <w:rsid w:val="009C2EAA"/>
    <w:rsid w:val="009C38A0"/>
    <w:rsid w:val="009C4CEE"/>
    <w:rsid w:val="009C7655"/>
    <w:rsid w:val="009D0A9F"/>
    <w:rsid w:val="009D38D2"/>
    <w:rsid w:val="009D44FC"/>
    <w:rsid w:val="009E0406"/>
    <w:rsid w:val="009E0838"/>
    <w:rsid w:val="009E0B3D"/>
    <w:rsid w:val="009E2D7A"/>
    <w:rsid w:val="009E5277"/>
    <w:rsid w:val="009E692C"/>
    <w:rsid w:val="009E7D22"/>
    <w:rsid w:val="009F68D0"/>
    <w:rsid w:val="009F772D"/>
    <w:rsid w:val="00A013D3"/>
    <w:rsid w:val="00A01EB9"/>
    <w:rsid w:val="00A03483"/>
    <w:rsid w:val="00A0687D"/>
    <w:rsid w:val="00A07DF2"/>
    <w:rsid w:val="00A11752"/>
    <w:rsid w:val="00A1590C"/>
    <w:rsid w:val="00A17119"/>
    <w:rsid w:val="00A218E3"/>
    <w:rsid w:val="00A22F97"/>
    <w:rsid w:val="00A275F2"/>
    <w:rsid w:val="00A30C3B"/>
    <w:rsid w:val="00A3391C"/>
    <w:rsid w:val="00A34096"/>
    <w:rsid w:val="00A362AA"/>
    <w:rsid w:val="00A40738"/>
    <w:rsid w:val="00A40D9F"/>
    <w:rsid w:val="00A41063"/>
    <w:rsid w:val="00A41A0F"/>
    <w:rsid w:val="00A465E3"/>
    <w:rsid w:val="00A507DC"/>
    <w:rsid w:val="00A50F0C"/>
    <w:rsid w:val="00A50F33"/>
    <w:rsid w:val="00A52246"/>
    <w:rsid w:val="00A52815"/>
    <w:rsid w:val="00A529EA"/>
    <w:rsid w:val="00A54392"/>
    <w:rsid w:val="00A5691B"/>
    <w:rsid w:val="00A6196F"/>
    <w:rsid w:val="00A63D2D"/>
    <w:rsid w:val="00A72BC5"/>
    <w:rsid w:val="00A73828"/>
    <w:rsid w:val="00A74712"/>
    <w:rsid w:val="00A83B1C"/>
    <w:rsid w:val="00A83E21"/>
    <w:rsid w:val="00A86E73"/>
    <w:rsid w:val="00A92447"/>
    <w:rsid w:val="00A94CD5"/>
    <w:rsid w:val="00A95894"/>
    <w:rsid w:val="00A977E4"/>
    <w:rsid w:val="00A97882"/>
    <w:rsid w:val="00AA261B"/>
    <w:rsid w:val="00AA2E17"/>
    <w:rsid w:val="00AA4264"/>
    <w:rsid w:val="00AA44D7"/>
    <w:rsid w:val="00AA62A1"/>
    <w:rsid w:val="00AA748B"/>
    <w:rsid w:val="00AB1D65"/>
    <w:rsid w:val="00AB2E25"/>
    <w:rsid w:val="00AB6C80"/>
    <w:rsid w:val="00AC244C"/>
    <w:rsid w:val="00AC3F8A"/>
    <w:rsid w:val="00AD206D"/>
    <w:rsid w:val="00AD211E"/>
    <w:rsid w:val="00AD2752"/>
    <w:rsid w:val="00AD7309"/>
    <w:rsid w:val="00AD7A44"/>
    <w:rsid w:val="00AD7F5C"/>
    <w:rsid w:val="00AE10C0"/>
    <w:rsid w:val="00AE2EEE"/>
    <w:rsid w:val="00AE5C0D"/>
    <w:rsid w:val="00AE6758"/>
    <w:rsid w:val="00AF00E7"/>
    <w:rsid w:val="00AF152C"/>
    <w:rsid w:val="00AF1A9B"/>
    <w:rsid w:val="00AF4C36"/>
    <w:rsid w:val="00B00A39"/>
    <w:rsid w:val="00B01A99"/>
    <w:rsid w:val="00B02218"/>
    <w:rsid w:val="00B0658B"/>
    <w:rsid w:val="00B067D1"/>
    <w:rsid w:val="00B1093A"/>
    <w:rsid w:val="00B1217D"/>
    <w:rsid w:val="00B14DDB"/>
    <w:rsid w:val="00B1661D"/>
    <w:rsid w:val="00B23010"/>
    <w:rsid w:val="00B30B6E"/>
    <w:rsid w:val="00B32F10"/>
    <w:rsid w:val="00B333E9"/>
    <w:rsid w:val="00B33731"/>
    <w:rsid w:val="00B33D08"/>
    <w:rsid w:val="00B349EC"/>
    <w:rsid w:val="00B404FB"/>
    <w:rsid w:val="00B405FC"/>
    <w:rsid w:val="00B41286"/>
    <w:rsid w:val="00B41BDB"/>
    <w:rsid w:val="00B42016"/>
    <w:rsid w:val="00B46F86"/>
    <w:rsid w:val="00B5046E"/>
    <w:rsid w:val="00B5241F"/>
    <w:rsid w:val="00B54FAA"/>
    <w:rsid w:val="00B57927"/>
    <w:rsid w:val="00B61C24"/>
    <w:rsid w:val="00B6259B"/>
    <w:rsid w:val="00B62A2A"/>
    <w:rsid w:val="00B62DFD"/>
    <w:rsid w:val="00B634E4"/>
    <w:rsid w:val="00B63B43"/>
    <w:rsid w:val="00B63E38"/>
    <w:rsid w:val="00B66556"/>
    <w:rsid w:val="00B71016"/>
    <w:rsid w:val="00B71068"/>
    <w:rsid w:val="00B71FF8"/>
    <w:rsid w:val="00B74FE7"/>
    <w:rsid w:val="00B75079"/>
    <w:rsid w:val="00B77DF9"/>
    <w:rsid w:val="00B83FEC"/>
    <w:rsid w:val="00B863CD"/>
    <w:rsid w:val="00B909FC"/>
    <w:rsid w:val="00B9109B"/>
    <w:rsid w:val="00B938A7"/>
    <w:rsid w:val="00B93FD6"/>
    <w:rsid w:val="00B94EE4"/>
    <w:rsid w:val="00B97001"/>
    <w:rsid w:val="00B973EE"/>
    <w:rsid w:val="00BA38D8"/>
    <w:rsid w:val="00BA390F"/>
    <w:rsid w:val="00BA604F"/>
    <w:rsid w:val="00BA70A6"/>
    <w:rsid w:val="00BB002F"/>
    <w:rsid w:val="00BB06DE"/>
    <w:rsid w:val="00BB13A2"/>
    <w:rsid w:val="00BC4ABE"/>
    <w:rsid w:val="00BC4B89"/>
    <w:rsid w:val="00BC5E2B"/>
    <w:rsid w:val="00BC6AAC"/>
    <w:rsid w:val="00BC6D16"/>
    <w:rsid w:val="00BD111D"/>
    <w:rsid w:val="00BD3FC0"/>
    <w:rsid w:val="00BD6D31"/>
    <w:rsid w:val="00BE10E1"/>
    <w:rsid w:val="00BE131F"/>
    <w:rsid w:val="00BE344F"/>
    <w:rsid w:val="00BE3C14"/>
    <w:rsid w:val="00BF2BA6"/>
    <w:rsid w:val="00BF2C69"/>
    <w:rsid w:val="00BF533D"/>
    <w:rsid w:val="00BF7ECD"/>
    <w:rsid w:val="00C003C2"/>
    <w:rsid w:val="00C006B5"/>
    <w:rsid w:val="00C02658"/>
    <w:rsid w:val="00C02BF1"/>
    <w:rsid w:val="00C04067"/>
    <w:rsid w:val="00C047EC"/>
    <w:rsid w:val="00C04DF2"/>
    <w:rsid w:val="00C05979"/>
    <w:rsid w:val="00C07100"/>
    <w:rsid w:val="00C07DCA"/>
    <w:rsid w:val="00C122E4"/>
    <w:rsid w:val="00C129E1"/>
    <w:rsid w:val="00C1629F"/>
    <w:rsid w:val="00C26544"/>
    <w:rsid w:val="00C3031B"/>
    <w:rsid w:val="00C30497"/>
    <w:rsid w:val="00C32539"/>
    <w:rsid w:val="00C4191B"/>
    <w:rsid w:val="00C450C1"/>
    <w:rsid w:val="00C45D40"/>
    <w:rsid w:val="00C51204"/>
    <w:rsid w:val="00C53D66"/>
    <w:rsid w:val="00C54636"/>
    <w:rsid w:val="00C57F5C"/>
    <w:rsid w:val="00C61F44"/>
    <w:rsid w:val="00C63BDC"/>
    <w:rsid w:val="00C71787"/>
    <w:rsid w:val="00C725CF"/>
    <w:rsid w:val="00C7326B"/>
    <w:rsid w:val="00C73282"/>
    <w:rsid w:val="00C742BD"/>
    <w:rsid w:val="00C747A5"/>
    <w:rsid w:val="00C77C46"/>
    <w:rsid w:val="00C80E10"/>
    <w:rsid w:val="00C819E6"/>
    <w:rsid w:val="00C829C6"/>
    <w:rsid w:val="00C836FB"/>
    <w:rsid w:val="00C83E7A"/>
    <w:rsid w:val="00C83ECA"/>
    <w:rsid w:val="00C8480F"/>
    <w:rsid w:val="00C90787"/>
    <w:rsid w:val="00CA111E"/>
    <w:rsid w:val="00CA4488"/>
    <w:rsid w:val="00CA59D5"/>
    <w:rsid w:val="00CA6792"/>
    <w:rsid w:val="00CA74F4"/>
    <w:rsid w:val="00CA778E"/>
    <w:rsid w:val="00CB03DD"/>
    <w:rsid w:val="00CB4A0F"/>
    <w:rsid w:val="00CB6B19"/>
    <w:rsid w:val="00CB73CA"/>
    <w:rsid w:val="00CB7454"/>
    <w:rsid w:val="00CB7FA1"/>
    <w:rsid w:val="00CC1FC4"/>
    <w:rsid w:val="00CC2715"/>
    <w:rsid w:val="00CC2820"/>
    <w:rsid w:val="00CC37F8"/>
    <w:rsid w:val="00CC3BFE"/>
    <w:rsid w:val="00CC3E78"/>
    <w:rsid w:val="00CC669E"/>
    <w:rsid w:val="00CC72D9"/>
    <w:rsid w:val="00CC7655"/>
    <w:rsid w:val="00CD7E6A"/>
    <w:rsid w:val="00CE0402"/>
    <w:rsid w:val="00CE0B0A"/>
    <w:rsid w:val="00CE2530"/>
    <w:rsid w:val="00CE520B"/>
    <w:rsid w:val="00CF13B2"/>
    <w:rsid w:val="00CF13B9"/>
    <w:rsid w:val="00CF3770"/>
    <w:rsid w:val="00CF3C98"/>
    <w:rsid w:val="00CF5625"/>
    <w:rsid w:val="00CF61DE"/>
    <w:rsid w:val="00CF6EB4"/>
    <w:rsid w:val="00D00BA0"/>
    <w:rsid w:val="00D00C6F"/>
    <w:rsid w:val="00D01AA3"/>
    <w:rsid w:val="00D07193"/>
    <w:rsid w:val="00D100D1"/>
    <w:rsid w:val="00D10614"/>
    <w:rsid w:val="00D120F8"/>
    <w:rsid w:val="00D129EA"/>
    <w:rsid w:val="00D14041"/>
    <w:rsid w:val="00D14294"/>
    <w:rsid w:val="00D15DEF"/>
    <w:rsid w:val="00D21957"/>
    <w:rsid w:val="00D22401"/>
    <w:rsid w:val="00D27F5D"/>
    <w:rsid w:val="00D30345"/>
    <w:rsid w:val="00D308D4"/>
    <w:rsid w:val="00D31B84"/>
    <w:rsid w:val="00D332FC"/>
    <w:rsid w:val="00D4106A"/>
    <w:rsid w:val="00D52336"/>
    <w:rsid w:val="00D54F84"/>
    <w:rsid w:val="00D56B20"/>
    <w:rsid w:val="00D57E19"/>
    <w:rsid w:val="00D61790"/>
    <w:rsid w:val="00D651F4"/>
    <w:rsid w:val="00D67E1A"/>
    <w:rsid w:val="00D71355"/>
    <w:rsid w:val="00D729FA"/>
    <w:rsid w:val="00D74E73"/>
    <w:rsid w:val="00D75F78"/>
    <w:rsid w:val="00D76844"/>
    <w:rsid w:val="00D77521"/>
    <w:rsid w:val="00D82F6D"/>
    <w:rsid w:val="00D8364E"/>
    <w:rsid w:val="00D84B3C"/>
    <w:rsid w:val="00D8542D"/>
    <w:rsid w:val="00D8629C"/>
    <w:rsid w:val="00D91CCB"/>
    <w:rsid w:val="00D96C1E"/>
    <w:rsid w:val="00D97D2A"/>
    <w:rsid w:val="00DA0045"/>
    <w:rsid w:val="00DA0941"/>
    <w:rsid w:val="00DA57ED"/>
    <w:rsid w:val="00DA6A36"/>
    <w:rsid w:val="00DA6EFC"/>
    <w:rsid w:val="00DB0DED"/>
    <w:rsid w:val="00DB1E27"/>
    <w:rsid w:val="00DB26D5"/>
    <w:rsid w:val="00DB2C0C"/>
    <w:rsid w:val="00DB2CD5"/>
    <w:rsid w:val="00DB6635"/>
    <w:rsid w:val="00DC1346"/>
    <w:rsid w:val="00DC147A"/>
    <w:rsid w:val="00DC3184"/>
    <w:rsid w:val="00DC4912"/>
    <w:rsid w:val="00DC7B50"/>
    <w:rsid w:val="00DD0172"/>
    <w:rsid w:val="00DD1126"/>
    <w:rsid w:val="00DD12A7"/>
    <w:rsid w:val="00DD3619"/>
    <w:rsid w:val="00DD4997"/>
    <w:rsid w:val="00DD573E"/>
    <w:rsid w:val="00DD6894"/>
    <w:rsid w:val="00DD6CD1"/>
    <w:rsid w:val="00DE1C5E"/>
    <w:rsid w:val="00DE2387"/>
    <w:rsid w:val="00DE3C6B"/>
    <w:rsid w:val="00DE3EFC"/>
    <w:rsid w:val="00DE5D59"/>
    <w:rsid w:val="00DE623C"/>
    <w:rsid w:val="00DF0ECC"/>
    <w:rsid w:val="00DF50F0"/>
    <w:rsid w:val="00DF559D"/>
    <w:rsid w:val="00DF5AE7"/>
    <w:rsid w:val="00DF6190"/>
    <w:rsid w:val="00DF6C66"/>
    <w:rsid w:val="00DF7109"/>
    <w:rsid w:val="00DF73A6"/>
    <w:rsid w:val="00DF7534"/>
    <w:rsid w:val="00E017A7"/>
    <w:rsid w:val="00E02831"/>
    <w:rsid w:val="00E031D0"/>
    <w:rsid w:val="00E033A6"/>
    <w:rsid w:val="00E06D21"/>
    <w:rsid w:val="00E10C62"/>
    <w:rsid w:val="00E2142B"/>
    <w:rsid w:val="00E22A18"/>
    <w:rsid w:val="00E25444"/>
    <w:rsid w:val="00E26D97"/>
    <w:rsid w:val="00E311B8"/>
    <w:rsid w:val="00E31E09"/>
    <w:rsid w:val="00E32BCF"/>
    <w:rsid w:val="00E354A3"/>
    <w:rsid w:val="00E36887"/>
    <w:rsid w:val="00E4266D"/>
    <w:rsid w:val="00E42772"/>
    <w:rsid w:val="00E43CCD"/>
    <w:rsid w:val="00E44E8B"/>
    <w:rsid w:val="00E45D83"/>
    <w:rsid w:val="00E46324"/>
    <w:rsid w:val="00E5002B"/>
    <w:rsid w:val="00E5280D"/>
    <w:rsid w:val="00E549E6"/>
    <w:rsid w:val="00E5567F"/>
    <w:rsid w:val="00E577C0"/>
    <w:rsid w:val="00E57C8F"/>
    <w:rsid w:val="00E70072"/>
    <w:rsid w:val="00E72287"/>
    <w:rsid w:val="00E72A0D"/>
    <w:rsid w:val="00E73038"/>
    <w:rsid w:val="00E77A96"/>
    <w:rsid w:val="00E806E9"/>
    <w:rsid w:val="00E80864"/>
    <w:rsid w:val="00E85CDC"/>
    <w:rsid w:val="00E90D11"/>
    <w:rsid w:val="00E964CC"/>
    <w:rsid w:val="00EA05A3"/>
    <w:rsid w:val="00EA1C58"/>
    <w:rsid w:val="00EA5963"/>
    <w:rsid w:val="00EB1970"/>
    <w:rsid w:val="00EB1AA7"/>
    <w:rsid w:val="00EB1F33"/>
    <w:rsid w:val="00EB2544"/>
    <w:rsid w:val="00EB4CD5"/>
    <w:rsid w:val="00EB5CE6"/>
    <w:rsid w:val="00EB7A9E"/>
    <w:rsid w:val="00EC0F69"/>
    <w:rsid w:val="00EC0FED"/>
    <w:rsid w:val="00EC2442"/>
    <w:rsid w:val="00EC58EB"/>
    <w:rsid w:val="00ED030D"/>
    <w:rsid w:val="00ED2704"/>
    <w:rsid w:val="00ED49F8"/>
    <w:rsid w:val="00ED5C66"/>
    <w:rsid w:val="00ED645E"/>
    <w:rsid w:val="00ED7FC5"/>
    <w:rsid w:val="00EE00A0"/>
    <w:rsid w:val="00EE1BC7"/>
    <w:rsid w:val="00EE1F26"/>
    <w:rsid w:val="00EE5329"/>
    <w:rsid w:val="00EE5EFF"/>
    <w:rsid w:val="00EE7A03"/>
    <w:rsid w:val="00EF2909"/>
    <w:rsid w:val="00F003DF"/>
    <w:rsid w:val="00F01969"/>
    <w:rsid w:val="00F06025"/>
    <w:rsid w:val="00F11EFE"/>
    <w:rsid w:val="00F12500"/>
    <w:rsid w:val="00F15067"/>
    <w:rsid w:val="00F17C6C"/>
    <w:rsid w:val="00F2043A"/>
    <w:rsid w:val="00F20C36"/>
    <w:rsid w:val="00F22775"/>
    <w:rsid w:val="00F23D6C"/>
    <w:rsid w:val="00F31911"/>
    <w:rsid w:val="00F31E79"/>
    <w:rsid w:val="00F329D3"/>
    <w:rsid w:val="00F33072"/>
    <w:rsid w:val="00F33BAB"/>
    <w:rsid w:val="00F358B6"/>
    <w:rsid w:val="00F35B36"/>
    <w:rsid w:val="00F36714"/>
    <w:rsid w:val="00F37C62"/>
    <w:rsid w:val="00F4336F"/>
    <w:rsid w:val="00F4410A"/>
    <w:rsid w:val="00F4526C"/>
    <w:rsid w:val="00F45D9E"/>
    <w:rsid w:val="00F51931"/>
    <w:rsid w:val="00F51D0E"/>
    <w:rsid w:val="00F51FFF"/>
    <w:rsid w:val="00F5301A"/>
    <w:rsid w:val="00F535EC"/>
    <w:rsid w:val="00F54278"/>
    <w:rsid w:val="00F56058"/>
    <w:rsid w:val="00F61301"/>
    <w:rsid w:val="00F61D3A"/>
    <w:rsid w:val="00F628FB"/>
    <w:rsid w:val="00F62E81"/>
    <w:rsid w:val="00F67529"/>
    <w:rsid w:val="00F70D17"/>
    <w:rsid w:val="00F732CD"/>
    <w:rsid w:val="00F73AD6"/>
    <w:rsid w:val="00F821D9"/>
    <w:rsid w:val="00F824C0"/>
    <w:rsid w:val="00F824D2"/>
    <w:rsid w:val="00F82CEB"/>
    <w:rsid w:val="00F84146"/>
    <w:rsid w:val="00F8455E"/>
    <w:rsid w:val="00F84A2E"/>
    <w:rsid w:val="00F84C80"/>
    <w:rsid w:val="00F9042A"/>
    <w:rsid w:val="00F92A0A"/>
    <w:rsid w:val="00F9423E"/>
    <w:rsid w:val="00F95CC9"/>
    <w:rsid w:val="00F973F3"/>
    <w:rsid w:val="00F97E06"/>
    <w:rsid w:val="00FA1A30"/>
    <w:rsid w:val="00FA2EDF"/>
    <w:rsid w:val="00FA5777"/>
    <w:rsid w:val="00FB0DEA"/>
    <w:rsid w:val="00FB11D1"/>
    <w:rsid w:val="00FB5358"/>
    <w:rsid w:val="00FB5F7E"/>
    <w:rsid w:val="00FB7226"/>
    <w:rsid w:val="00FC3578"/>
    <w:rsid w:val="00FC3E71"/>
    <w:rsid w:val="00FD1AF5"/>
    <w:rsid w:val="00FD2AAF"/>
    <w:rsid w:val="00FD4A8C"/>
    <w:rsid w:val="00FD568F"/>
    <w:rsid w:val="00FE00A1"/>
    <w:rsid w:val="00FE0570"/>
    <w:rsid w:val="00FE13BF"/>
    <w:rsid w:val="00FE1443"/>
    <w:rsid w:val="00FE18B1"/>
    <w:rsid w:val="00FE5BB6"/>
    <w:rsid w:val="00FE6726"/>
    <w:rsid w:val="00FE6E5C"/>
    <w:rsid w:val="00FF03FE"/>
    <w:rsid w:val="00FF0D48"/>
    <w:rsid w:val="00FF19F1"/>
    <w:rsid w:val="00FF2D2B"/>
    <w:rsid w:val="00FF5CEA"/>
    <w:rsid w:val="00FF5F00"/>
    <w:rsid w:val="00FF6202"/>
    <w:rsid w:val="00FF7628"/>
    <w:rsid w:val="00FF7693"/>
    <w:rsid w:val="2D4B32A2"/>
    <w:rsid w:val="3FE3D49E"/>
    <w:rsid w:val="49EB75A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5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1"/>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A52246"/>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5E2A6E"/>
    <w:pPr>
      <w:keepNext/>
      <w:keepLines/>
      <w:pageBreakBefore/>
      <w:numPr>
        <w:numId w:val="3"/>
      </w:numPr>
      <w:spacing w:before="520" w:after="480"/>
      <w:outlineLvl w:val="0"/>
    </w:pPr>
    <w:rPr>
      <w:b/>
      <w:bCs/>
      <w:color w:val="4A66AC"/>
      <w:sz w:val="32"/>
      <w:szCs w:val="32"/>
    </w:rPr>
  </w:style>
  <w:style w:type="paragraph" w:styleId="Heading2">
    <w:name w:val="heading 2"/>
    <w:basedOn w:val="Normal"/>
    <w:next w:val="Normal"/>
    <w:link w:val="Heading2Char"/>
    <w:autoRedefine/>
    <w:uiPriority w:val="9"/>
    <w:qFormat/>
    <w:rsid w:val="00485B55"/>
    <w:pPr>
      <w:keepNext/>
      <w:keepLines/>
      <w:numPr>
        <w:ilvl w:val="1"/>
        <w:numId w:val="41"/>
      </w:numPr>
      <w:spacing w:before="0" w:after="0"/>
      <w:ind w:left="709"/>
      <w:outlineLvl w:val="1"/>
    </w:pPr>
    <w:rPr>
      <w:bCs/>
      <w:i/>
      <w:color w:val="4A66AC"/>
      <w:sz w:val="28"/>
      <w:szCs w:val="26"/>
      <w:lang w:eastAsia="zh-CN" w:bidi="th-TH"/>
    </w:rPr>
  </w:style>
  <w:style w:type="paragraph" w:styleId="Heading3">
    <w:name w:val="heading 3"/>
    <w:basedOn w:val="Normal"/>
    <w:next w:val="Normal"/>
    <w:link w:val="Heading3Char"/>
    <w:uiPriority w:val="9"/>
    <w:qFormat/>
    <w:rsid w:val="00C02BF1"/>
    <w:pPr>
      <w:outlineLvl w:val="2"/>
    </w:pPr>
    <w:rPr>
      <w:rFonts w:cs="Arial"/>
      <w:b/>
      <w:color w:val="4A66AC"/>
      <w:sz w:val="22"/>
      <w:szCs w:val="22"/>
      <w:lang w:eastAsia="zh-CN" w:bidi="th-TH"/>
    </w:rPr>
  </w:style>
  <w:style w:type="paragraph" w:styleId="Heading4">
    <w:name w:val="heading 4"/>
    <w:basedOn w:val="Normal"/>
    <w:next w:val="Normal"/>
    <w:link w:val="Heading4Char"/>
    <w:uiPriority w:val="9"/>
    <w:unhideWhenUsed/>
    <w:rsid w:val="00164024"/>
    <w:pPr>
      <w:keepNext/>
      <w:keepLines/>
      <w:numPr>
        <w:ilvl w:val="3"/>
        <w:numId w:val="3"/>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3"/>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3"/>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3"/>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3"/>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2A6E"/>
    <w:rPr>
      <w:rFonts w:ascii="Arial" w:eastAsia="Times New Roman" w:hAnsi="Arial" w:cs="Times New Roman"/>
      <w:b/>
      <w:bCs/>
      <w:color w:val="4A66AC"/>
      <w:sz w:val="32"/>
      <w:szCs w:val="32"/>
    </w:rPr>
  </w:style>
  <w:style w:type="character" w:customStyle="1" w:styleId="Heading2Char">
    <w:name w:val="Heading 2 Char"/>
    <w:basedOn w:val="DefaultParagraphFont"/>
    <w:link w:val="Heading2"/>
    <w:uiPriority w:val="9"/>
    <w:rsid w:val="00485B55"/>
    <w:rPr>
      <w:rFonts w:ascii="Arial" w:eastAsia="Times New Roman" w:hAnsi="Arial" w:cs="Times New Roman"/>
      <w:bCs/>
      <w:i/>
      <w:color w:val="4A66AC"/>
      <w:sz w:val="28"/>
      <w:szCs w:val="26"/>
      <w:lang w:eastAsia="zh-CN" w:bidi="th-TH"/>
    </w:rPr>
  </w:style>
  <w:style w:type="character" w:customStyle="1" w:styleId="Heading3Char">
    <w:name w:val="Heading 3 Char"/>
    <w:basedOn w:val="DefaultParagraphFont"/>
    <w:link w:val="Heading3"/>
    <w:uiPriority w:val="9"/>
    <w:rsid w:val="00C02BF1"/>
    <w:rPr>
      <w:rFonts w:ascii="Arial" w:eastAsia="Times New Roman" w:hAnsi="Arial" w:cs="Arial"/>
      <w:b/>
      <w:color w:val="4A66AC"/>
      <w:lang w:eastAsia="zh-CN" w:bidi="th-TH"/>
    </w:rPr>
  </w:style>
  <w:style w:type="character" w:styleId="FollowedHyperlink">
    <w:name w:val="FollowedHyperlink"/>
    <w:basedOn w:val="DefaultParagraphFont"/>
    <w:uiPriority w:val="99"/>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1"/>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D07193"/>
    <w:pPr>
      <w:tabs>
        <w:tab w:val="left" w:pos="600"/>
        <w:tab w:val="right" w:pos="9071"/>
        <w:tab w:val="left" w:leader="dot" w:pos="14175"/>
      </w:tabs>
      <w:spacing w:before="0" w:after="0" w:line="360" w:lineRule="auto"/>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2"/>
      </w:numPr>
      <w:spacing w:before="0" w:after="120"/>
      <w:ind w:left="357" w:hanging="357"/>
    </w:pPr>
  </w:style>
  <w:style w:type="paragraph" w:styleId="ListBullet2">
    <w:name w:val="List Bullet 2"/>
    <w:basedOn w:val="Normal"/>
    <w:uiPriority w:val="99"/>
    <w:unhideWhenUsed/>
    <w:rsid w:val="001575E7"/>
    <w:pPr>
      <w:numPr>
        <w:numId w:val="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0D3CCF"/>
    <w:pPr>
      <w:spacing w:before="0" w:after="0"/>
    </w:pPr>
    <w:rPr>
      <w:sz w:val="20"/>
    </w:rPr>
  </w:style>
  <w:style w:type="character" w:customStyle="1" w:styleId="FootnoteTextChar">
    <w:name w:val="Footnote Text Char"/>
    <w:basedOn w:val="DefaultParagraphFont"/>
    <w:link w:val="FootnoteText"/>
    <w:uiPriority w:val="99"/>
    <w:semiHidden/>
    <w:rsid w:val="000D3CCF"/>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0D3CCF"/>
    <w:rPr>
      <w:vertAlign w:val="superscript"/>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locked/>
    <w:rsid w:val="00F329D3"/>
    <w:rPr>
      <w:rFonts w:ascii="Times New Roman" w:hAnsi="Times New Roman"/>
      <w:sz w:val="24"/>
      <w:szCs w:val="24"/>
    </w:rPr>
  </w:style>
  <w:style w:type="character" w:styleId="Emphasis">
    <w:name w:val="Emphasis"/>
    <w:basedOn w:val="DefaultParagraphFont"/>
    <w:uiPriority w:val="20"/>
    <w:qFormat/>
    <w:locked/>
    <w:rsid w:val="00E90D11"/>
    <w:rPr>
      <w:i/>
      <w:iCs/>
    </w:rPr>
  </w:style>
  <w:style w:type="paragraph" w:styleId="Revision">
    <w:name w:val="Revision"/>
    <w:hidden/>
    <w:uiPriority w:val="99"/>
    <w:semiHidden/>
    <w:rsid w:val="00A50F0C"/>
    <w:pPr>
      <w:spacing w:after="0" w:line="240" w:lineRule="auto"/>
    </w:pPr>
    <w:rPr>
      <w:rFonts w:ascii="Arial" w:eastAsia="Times New Roman" w:hAnsi="Arial" w:cs="Times New Roman"/>
      <w:color w:val="53565A" w:themeColor="accent2"/>
      <w:sz w:val="18"/>
      <w:szCs w:val="20"/>
    </w:rPr>
  </w:style>
  <w:style w:type="character" w:styleId="LineNumber">
    <w:name w:val="line number"/>
    <w:basedOn w:val="DefaultParagraphFont"/>
    <w:uiPriority w:val="99"/>
    <w:semiHidden/>
    <w:unhideWhenUsed/>
    <w:locked/>
    <w:rsid w:val="000E0BB1"/>
  </w:style>
  <w:style w:type="numbering" w:customStyle="1" w:styleId="ImportedStyle4">
    <w:name w:val="Imported Style 4"/>
    <w:rsid w:val="00EE1F26"/>
    <w:pPr>
      <w:numPr>
        <w:numId w:val="75"/>
      </w:numPr>
    </w:pPr>
  </w:style>
  <w:style w:type="paragraph" w:customStyle="1" w:styleId="Bullet1">
    <w:name w:val="_Bullet1"/>
    <w:basedOn w:val="Normal"/>
    <w:rsid w:val="00ED030D"/>
    <w:pPr>
      <w:numPr>
        <w:numId w:val="82"/>
      </w:numPr>
      <w:spacing w:before="0" w:after="120"/>
      <w:contextualSpacing/>
    </w:pPr>
    <w:rPr>
      <w:rFonts w:eastAsiaTheme="minorHAnsi" w:cs="Arial"/>
      <w:color w:val="464749"/>
      <w:sz w:val="21"/>
      <w:szCs w:val="21"/>
    </w:rPr>
  </w:style>
  <w:style w:type="paragraph" w:customStyle="1" w:styleId="Bullet2">
    <w:name w:val="_Bullet2"/>
    <w:basedOn w:val="Normal"/>
    <w:rsid w:val="00ED030D"/>
    <w:pPr>
      <w:numPr>
        <w:ilvl w:val="1"/>
        <w:numId w:val="82"/>
      </w:numPr>
      <w:spacing w:before="0" w:after="120"/>
      <w:contextualSpacing/>
    </w:pPr>
    <w:rPr>
      <w:rFonts w:eastAsiaTheme="minorHAnsi" w:cs="Arial"/>
      <w:color w:val="464749"/>
      <w:sz w:val="21"/>
      <w:szCs w:val="21"/>
    </w:rPr>
  </w:style>
  <w:style w:type="paragraph" w:customStyle="1" w:styleId="Bullet3">
    <w:name w:val="_Bullet3"/>
    <w:basedOn w:val="Normal"/>
    <w:rsid w:val="00ED030D"/>
    <w:pPr>
      <w:numPr>
        <w:ilvl w:val="2"/>
        <w:numId w:val="82"/>
      </w:numPr>
      <w:spacing w:before="0" w:after="120"/>
      <w:contextualSpacing/>
    </w:pPr>
    <w:rPr>
      <w:rFonts w:eastAsiaTheme="minorHAnsi" w:cs="Arial"/>
      <w:color w:val="464749"/>
      <w:sz w:val="21"/>
      <w:szCs w:val="21"/>
    </w:rPr>
  </w:style>
  <w:style w:type="paragraph" w:customStyle="1" w:styleId="paragraph">
    <w:name w:val="paragraph"/>
    <w:basedOn w:val="Normal"/>
    <w:rsid w:val="005B523B"/>
    <w:pPr>
      <w:spacing w:before="100" w:beforeAutospacing="1" w:after="100" w:afterAutospacing="1"/>
    </w:pPr>
    <w:rPr>
      <w:rFonts w:ascii="Times New Roman" w:hAnsi="Times New Roman"/>
      <w:color w:val="auto"/>
      <w:sz w:val="24"/>
      <w:szCs w:val="24"/>
      <w:lang w:eastAsia="en-AU"/>
    </w:rPr>
  </w:style>
  <w:style w:type="character" w:customStyle="1" w:styleId="normaltextrun">
    <w:name w:val="normaltextrun"/>
    <w:basedOn w:val="DefaultParagraphFont"/>
    <w:rsid w:val="005B523B"/>
  </w:style>
  <w:style w:type="character" w:customStyle="1" w:styleId="eop">
    <w:name w:val="eop"/>
    <w:basedOn w:val="DefaultParagraphFont"/>
    <w:rsid w:val="005B523B"/>
  </w:style>
  <w:style w:type="character" w:styleId="CommentReference">
    <w:name w:val="annotation reference"/>
    <w:basedOn w:val="DefaultParagraphFont"/>
    <w:uiPriority w:val="99"/>
    <w:unhideWhenUsed/>
    <w:locked/>
    <w:rsid w:val="00210DA4"/>
    <w:rPr>
      <w:sz w:val="16"/>
      <w:szCs w:val="16"/>
    </w:rPr>
  </w:style>
  <w:style w:type="paragraph" w:styleId="CommentText">
    <w:name w:val="annotation text"/>
    <w:basedOn w:val="Normal"/>
    <w:link w:val="CommentTextChar"/>
    <w:uiPriority w:val="99"/>
    <w:unhideWhenUsed/>
    <w:locked/>
    <w:rsid w:val="00210DA4"/>
    <w:rPr>
      <w:sz w:val="20"/>
    </w:rPr>
  </w:style>
  <w:style w:type="character" w:customStyle="1" w:styleId="CommentTextChar">
    <w:name w:val="Comment Text Char"/>
    <w:basedOn w:val="DefaultParagraphFont"/>
    <w:link w:val="CommentText"/>
    <w:uiPriority w:val="99"/>
    <w:rsid w:val="00210DA4"/>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210DA4"/>
    <w:rPr>
      <w:b/>
      <w:bCs/>
    </w:rPr>
  </w:style>
  <w:style w:type="character" w:customStyle="1" w:styleId="CommentSubjectChar">
    <w:name w:val="Comment Subject Char"/>
    <w:basedOn w:val="CommentTextChar"/>
    <w:link w:val="CommentSubject"/>
    <w:uiPriority w:val="99"/>
    <w:semiHidden/>
    <w:rsid w:val="00210DA4"/>
    <w:rPr>
      <w:rFonts w:ascii="Arial" w:eastAsia="Times New Roman" w:hAnsi="Arial" w:cs="Times New Roman"/>
      <w:b/>
      <w:bCs/>
      <w:color w:val="53565A" w:themeColor="accent2"/>
      <w:sz w:val="20"/>
      <w:szCs w:val="20"/>
    </w:rPr>
  </w:style>
  <w:style w:type="paragraph" w:customStyle="1" w:styleId="msonormal0">
    <w:name w:val="msonormal"/>
    <w:basedOn w:val="Normal"/>
    <w:rsid w:val="00BB06DE"/>
    <w:pPr>
      <w:spacing w:before="100" w:beforeAutospacing="1" w:after="100" w:afterAutospacing="1"/>
    </w:pPr>
    <w:rPr>
      <w:rFonts w:ascii="Times New Roman" w:hAnsi="Times New Roman"/>
      <w:color w:val="auto"/>
      <w:sz w:val="24"/>
      <w:szCs w:val="24"/>
      <w:lang w:eastAsia="en-AU"/>
    </w:rPr>
  </w:style>
  <w:style w:type="paragraph" w:customStyle="1" w:styleId="xl99">
    <w:name w:val="xl99"/>
    <w:basedOn w:val="Normal"/>
    <w:rsid w:val="00BB06DE"/>
    <w:pPr>
      <w:spacing w:before="100" w:beforeAutospacing="1" w:after="100" w:afterAutospacing="1"/>
    </w:pPr>
    <w:rPr>
      <w:rFonts w:cs="Arial"/>
      <w:color w:val="auto"/>
      <w:sz w:val="16"/>
      <w:szCs w:val="16"/>
      <w:lang w:eastAsia="en-AU"/>
    </w:rPr>
  </w:style>
  <w:style w:type="paragraph" w:customStyle="1" w:styleId="xl100">
    <w:name w:val="xl100"/>
    <w:basedOn w:val="Normal"/>
    <w:rsid w:val="00BB06DE"/>
    <w:pPr>
      <w:spacing w:before="100" w:beforeAutospacing="1" w:after="100" w:afterAutospacing="1"/>
    </w:pPr>
    <w:rPr>
      <w:rFonts w:cs="Arial"/>
      <w:color w:val="auto"/>
      <w:sz w:val="16"/>
      <w:szCs w:val="16"/>
      <w:lang w:eastAsia="en-AU"/>
    </w:rPr>
  </w:style>
  <w:style w:type="paragraph" w:customStyle="1" w:styleId="xl101">
    <w:name w:val="xl101"/>
    <w:basedOn w:val="Normal"/>
    <w:rsid w:val="00BB06DE"/>
    <w:pPr>
      <w:spacing w:before="100" w:beforeAutospacing="1" w:after="100" w:afterAutospacing="1"/>
    </w:pPr>
    <w:rPr>
      <w:rFonts w:cs="Arial"/>
      <w:b/>
      <w:bCs/>
      <w:color w:val="auto"/>
      <w:sz w:val="16"/>
      <w:szCs w:val="16"/>
      <w:lang w:eastAsia="en-AU"/>
    </w:rPr>
  </w:style>
  <w:style w:type="paragraph" w:customStyle="1" w:styleId="xl102">
    <w:name w:val="xl102"/>
    <w:basedOn w:val="Normal"/>
    <w:rsid w:val="00BB06DE"/>
    <w:pPr>
      <w:spacing w:before="100" w:beforeAutospacing="1" w:after="100" w:afterAutospacing="1"/>
    </w:pPr>
    <w:rPr>
      <w:rFonts w:cs="Arial"/>
      <w:b/>
      <w:bCs/>
      <w:color w:val="auto"/>
      <w:sz w:val="16"/>
      <w:szCs w:val="16"/>
      <w:lang w:eastAsia="en-AU"/>
    </w:rPr>
  </w:style>
  <w:style w:type="paragraph" w:customStyle="1" w:styleId="xl103">
    <w:name w:val="xl103"/>
    <w:basedOn w:val="Normal"/>
    <w:rsid w:val="00BB06DE"/>
    <w:pPr>
      <w:spacing w:before="100" w:beforeAutospacing="1" w:after="100" w:afterAutospacing="1"/>
      <w:jc w:val="right"/>
      <w:textAlignment w:val="center"/>
    </w:pPr>
    <w:rPr>
      <w:rFonts w:cs="Arial"/>
      <w:b/>
      <w:bCs/>
      <w:color w:val="auto"/>
      <w:sz w:val="16"/>
      <w:szCs w:val="16"/>
      <w:lang w:eastAsia="en-AU"/>
    </w:rPr>
  </w:style>
  <w:style w:type="paragraph" w:customStyle="1" w:styleId="xl104">
    <w:name w:val="xl104"/>
    <w:basedOn w:val="Normal"/>
    <w:rsid w:val="00BB06DE"/>
    <w:pPr>
      <w:spacing w:before="100" w:beforeAutospacing="1" w:after="100" w:afterAutospacing="1"/>
      <w:ind w:firstLineChars="100" w:firstLine="100"/>
    </w:pPr>
    <w:rPr>
      <w:rFonts w:cs="Arial"/>
      <w:color w:val="auto"/>
      <w:sz w:val="16"/>
      <w:szCs w:val="16"/>
      <w:lang w:eastAsia="en-AU"/>
    </w:rPr>
  </w:style>
  <w:style w:type="paragraph" w:customStyle="1" w:styleId="xl105">
    <w:name w:val="xl105"/>
    <w:basedOn w:val="Normal"/>
    <w:rsid w:val="00BB06DE"/>
    <w:pPr>
      <w:spacing w:before="100" w:beforeAutospacing="1" w:after="100" w:afterAutospacing="1"/>
      <w:jc w:val="right"/>
      <w:textAlignment w:val="center"/>
    </w:pPr>
    <w:rPr>
      <w:rFonts w:cs="Arial"/>
      <w:color w:val="auto"/>
      <w:sz w:val="16"/>
      <w:szCs w:val="16"/>
      <w:lang w:eastAsia="en-AU"/>
    </w:rPr>
  </w:style>
  <w:style w:type="paragraph" w:customStyle="1" w:styleId="xl106">
    <w:name w:val="xl106"/>
    <w:basedOn w:val="Normal"/>
    <w:rsid w:val="00BB06DE"/>
    <w:pPr>
      <w:spacing w:before="100" w:beforeAutospacing="1" w:after="100" w:afterAutospacing="1"/>
      <w:jc w:val="right"/>
    </w:pPr>
    <w:rPr>
      <w:rFonts w:cs="Arial"/>
      <w:b/>
      <w:bCs/>
      <w:color w:val="auto"/>
      <w:sz w:val="16"/>
      <w:szCs w:val="16"/>
      <w:lang w:eastAsia="en-AU"/>
    </w:rPr>
  </w:style>
  <w:style w:type="paragraph" w:customStyle="1" w:styleId="xl107">
    <w:name w:val="xl107"/>
    <w:basedOn w:val="Normal"/>
    <w:rsid w:val="00BB06DE"/>
    <w:pPr>
      <w:pBdr>
        <w:top w:val="single" w:sz="4" w:space="0" w:color="auto"/>
        <w:bottom w:val="single" w:sz="4" w:space="0" w:color="auto"/>
      </w:pBdr>
      <w:spacing w:before="100" w:beforeAutospacing="1" w:after="100" w:afterAutospacing="1"/>
      <w:jc w:val="right"/>
    </w:pPr>
    <w:rPr>
      <w:rFonts w:cs="Arial"/>
      <w:b/>
      <w:bCs/>
      <w:color w:val="auto"/>
      <w:sz w:val="16"/>
      <w:szCs w:val="16"/>
      <w:lang w:eastAsia="en-AU"/>
    </w:rPr>
  </w:style>
  <w:style w:type="paragraph" w:customStyle="1" w:styleId="xl108">
    <w:name w:val="xl108"/>
    <w:basedOn w:val="Normal"/>
    <w:rsid w:val="00BB06DE"/>
    <w:pPr>
      <w:spacing w:before="100" w:beforeAutospacing="1" w:after="100" w:afterAutospacing="1"/>
    </w:pPr>
    <w:rPr>
      <w:rFonts w:cs="Arial"/>
      <w:b/>
      <w:bCs/>
      <w:color w:val="auto"/>
      <w:sz w:val="16"/>
      <w:szCs w:val="16"/>
      <w:lang w:eastAsia="en-AU"/>
    </w:rPr>
  </w:style>
  <w:style w:type="paragraph" w:customStyle="1" w:styleId="xl109">
    <w:name w:val="xl109"/>
    <w:basedOn w:val="Normal"/>
    <w:rsid w:val="00BB06DE"/>
    <w:pPr>
      <w:spacing w:before="100" w:beforeAutospacing="1" w:after="100" w:afterAutospacing="1"/>
      <w:jc w:val="right"/>
    </w:pPr>
    <w:rPr>
      <w:rFonts w:cs="Arial"/>
      <w:b/>
      <w:bCs/>
      <w:color w:val="auto"/>
      <w:sz w:val="16"/>
      <w:szCs w:val="16"/>
      <w:lang w:eastAsia="en-AU"/>
    </w:rPr>
  </w:style>
  <w:style w:type="paragraph" w:customStyle="1" w:styleId="xl110">
    <w:name w:val="xl110"/>
    <w:basedOn w:val="Normal"/>
    <w:rsid w:val="00BB06DE"/>
    <w:pPr>
      <w:shd w:val="clear" w:color="000000" w:fill="5B9BD5"/>
      <w:spacing w:before="100" w:beforeAutospacing="1" w:after="100" w:afterAutospacing="1"/>
    </w:pPr>
    <w:rPr>
      <w:rFonts w:cs="Arial"/>
      <w:color w:val="FFFFFF"/>
      <w:sz w:val="16"/>
      <w:szCs w:val="16"/>
      <w:lang w:eastAsia="en-AU"/>
    </w:rPr>
  </w:style>
  <w:style w:type="paragraph" w:customStyle="1" w:styleId="xl111">
    <w:name w:val="xl111"/>
    <w:basedOn w:val="Normal"/>
    <w:rsid w:val="00BB06DE"/>
    <w:pPr>
      <w:shd w:val="clear" w:color="000000" w:fill="5B9BD5"/>
      <w:spacing w:before="100" w:beforeAutospacing="1" w:after="100" w:afterAutospacing="1"/>
      <w:jc w:val="center"/>
      <w:textAlignment w:val="center"/>
    </w:pPr>
    <w:rPr>
      <w:rFonts w:cs="Arial"/>
      <w:b/>
      <w:bCs/>
      <w:color w:val="FFFFFF"/>
      <w:sz w:val="16"/>
      <w:szCs w:val="16"/>
      <w:lang w:eastAsia="en-AU"/>
    </w:rPr>
  </w:style>
  <w:style w:type="paragraph" w:customStyle="1" w:styleId="xl112">
    <w:name w:val="xl112"/>
    <w:basedOn w:val="Normal"/>
    <w:rsid w:val="00BB06DE"/>
    <w:pPr>
      <w:shd w:val="clear" w:color="000000" w:fill="5B9BD5"/>
      <w:spacing w:before="100" w:beforeAutospacing="1" w:after="100" w:afterAutospacing="1"/>
      <w:jc w:val="center"/>
      <w:textAlignment w:val="center"/>
    </w:pPr>
    <w:rPr>
      <w:rFonts w:cs="Arial"/>
      <w:b/>
      <w:bCs/>
      <w:color w:val="FFFFFF"/>
      <w:sz w:val="16"/>
      <w:szCs w:val="16"/>
      <w:lang w:eastAsia="en-AU"/>
    </w:rPr>
  </w:style>
  <w:style w:type="character" w:styleId="Mention">
    <w:name w:val="Mention"/>
    <w:basedOn w:val="DefaultParagraphFont"/>
    <w:uiPriority w:val="99"/>
    <w:unhideWhenUsed/>
    <w:locked/>
    <w:rsid w:val="00D56B20"/>
    <w:rPr>
      <w:color w:val="2B579A"/>
      <w:shd w:val="clear" w:color="auto" w:fill="E6E6E6"/>
    </w:rPr>
  </w:style>
  <w:style w:type="paragraph" w:customStyle="1" w:styleId="xl113">
    <w:name w:val="xl113"/>
    <w:basedOn w:val="Normal"/>
    <w:rsid w:val="00485B55"/>
    <w:pPr>
      <w:pBdr>
        <w:right w:val="single" w:sz="4" w:space="0" w:color="auto"/>
      </w:pBdr>
      <w:spacing w:before="100" w:beforeAutospacing="1" w:after="100" w:afterAutospacing="1"/>
    </w:pPr>
    <w:rPr>
      <w:rFonts w:cs="Arial"/>
      <w:color w:val="auto"/>
      <w:sz w:val="16"/>
      <w:szCs w:val="16"/>
      <w:lang w:eastAsia="en-AU"/>
    </w:rPr>
  </w:style>
  <w:style w:type="paragraph" w:customStyle="1" w:styleId="xl114">
    <w:name w:val="xl114"/>
    <w:basedOn w:val="Normal"/>
    <w:rsid w:val="00485B55"/>
    <w:pPr>
      <w:pBdr>
        <w:left w:val="single" w:sz="4" w:space="0" w:color="auto"/>
      </w:pBdr>
      <w:spacing w:before="100" w:beforeAutospacing="1" w:after="100" w:afterAutospacing="1"/>
    </w:pPr>
    <w:rPr>
      <w:rFonts w:cs="Arial"/>
      <w:b/>
      <w:bCs/>
      <w:color w:val="auto"/>
      <w:sz w:val="16"/>
      <w:szCs w:val="16"/>
      <w:lang w:eastAsia="en-AU"/>
    </w:rPr>
  </w:style>
  <w:style w:type="paragraph" w:customStyle="1" w:styleId="xl115">
    <w:name w:val="xl115"/>
    <w:basedOn w:val="Normal"/>
    <w:rsid w:val="00485B55"/>
    <w:pPr>
      <w:spacing w:before="100" w:beforeAutospacing="1" w:after="100" w:afterAutospacing="1"/>
    </w:pPr>
    <w:rPr>
      <w:rFonts w:cs="Arial"/>
      <w:b/>
      <w:bCs/>
      <w:color w:val="auto"/>
      <w:sz w:val="16"/>
      <w:szCs w:val="16"/>
      <w:lang w:eastAsia="en-AU"/>
    </w:rPr>
  </w:style>
  <w:style w:type="paragraph" w:customStyle="1" w:styleId="xl116">
    <w:name w:val="xl116"/>
    <w:basedOn w:val="Normal"/>
    <w:rsid w:val="00485B55"/>
    <w:pPr>
      <w:pBdr>
        <w:right w:val="single" w:sz="4" w:space="0" w:color="auto"/>
      </w:pBdr>
      <w:spacing w:before="100" w:beforeAutospacing="1" w:after="100" w:afterAutospacing="1"/>
      <w:jc w:val="right"/>
      <w:textAlignment w:val="center"/>
    </w:pPr>
    <w:rPr>
      <w:rFonts w:cs="Arial"/>
      <w:b/>
      <w:bCs/>
      <w:color w:val="auto"/>
      <w:sz w:val="16"/>
      <w:szCs w:val="16"/>
      <w:lang w:eastAsia="en-AU"/>
    </w:rPr>
  </w:style>
  <w:style w:type="paragraph" w:customStyle="1" w:styleId="xl117">
    <w:name w:val="xl117"/>
    <w:basedOn w:val="Normal"/>
    <w:rsid w:val="00485B55"/>
    <w:pPr>
      <w:pBdr>
        <w:left w:val="single" w:sz="4" w:space="9" w:color="auto"/>
      </w:pBdr>
      <w:spacing w:before="100" w:beforeAutospacing="1" w:after="100" w:afterAutospacing="1"/>
      <w:ind w:firstLineChars="100" w:firstLine="100"/>
    </w:pPr>
    <w:rPr>
      <w:rFonts w:cs="Arial"/>
      <w:color w:val="auto"/>
      <w:sz w:val="16"/>
      <w:szCs w:val="16"/>
      <w:lang w:eastAsia="en-AU"/>
    </w:rPr>
  </w:style>
  <w:style w:type="paragraph" w:customStyle="1" w:styleId="xl118">
    <w:name w:val="xl118"/>
    <w:basedOn w:val="Normal"/>
    <w:rsid w:val="00485B55"/>
    <w:pPr>
      <w:pBdr>
        <w:right w:val="single" w:sz="4" w:space="0" w:color="auto"/>
      </w:pBdr>
      <w:spacing w:before="100" w:beforeAutospacing="1" w:after="100" w:afterAutospacing="1"/>
      <w:jc w:val="right"/>
      <w:textAlignment w:val="center"/>
    </w:pPr>
    <w:rPr>
      <w:rFonts w:cs="Arial"/>
      <w:color w:val="auto"/>
      <w:sz w:val="16"/>
      <w:szCs w:val="16"/>
      <w:lang w:eastAsia="en-AU"/>
    </w:rPr>
  </w:style>
  <w:style w:type="paragraph" w:customStyle="1" w:styleId="xl119">
    <w:name w:val="xl119"/>
    <w:basedOn w:val="Normal"/>
    <w:rsid w:val="00485B55"/>
    <w:pPr>
      <w:spacing w:before="100" w:beforeAutospacing="1" w:after="100" w:afterAutospacing="1"/>
      <w:jc w:val="right"/>
    </w:pPr>
    <w:rPr>
      <w:rFonts w:cs="Arial"/>
      <w:b/>
      <w:bCs/>
      <w:color w:val="auto"/>
      <w:sz w:val="16"/>
      <w:szCs w:val="16"/>
      <w:lang w:eastAsia="en-AU"/>
    </w:rPr>
  </w:style>
  <w:style w:type="paragraph" w:customStyle="1" w:styleId="xl120">
    <w:name w:val="xl120"/>
    <w:basedOn w:val="Normal"/>
    <w:rsid w:val="00485B55"/>
    <w:pPr>
      <w:pBdr>
        <w:top w:val="single" w:sz="4" w:space="0" w:color="auto"/>
        <w:bottom w:val="single" w:sz="4" w:space="0" w:color="auto"/>
        <w:right w:val="single" w:sz="4" w:space="0" w:color="auto"/>
      </w:pBdr>
      <w:spacing w:before="100" w:beforeAutospacing="1" w:after="100" w:afterAutospacing="1"/>
      <w:jc w:val="right"/>
    </w:pPr>
    <w:rPr>
      <w:rFonts w:cs="Arial"/>
      <w:b/>
      <w:bCs/>
      <w:color w:val="auto"/>
      <w:sz w:val="16"/>
      <w:szCs w:val="16"/>
      <w:lang w:eastAsia="en-AU"/>
    </w:rPr>
  </w:style>
  <w:style w:type="paragraph" w:customStyle="1" w:styleId="xl121">
    <w:name w:val="xl121"/>
    <w:basedOn w:val="Normal"/>
    <w:rsid w:val="00485B55"/>
    <w:pPr>
      <w:pBdr>
        <w:right w:val="single" w:sz="4" w:space="0" w:color="auto"/>
      </w:pBdr>
      <w:spacing w:before="100" w:beforeAutospacing="1" w:after="100" w:afterAutospacing="1"/>
      <w:jc w:val="right"/>
    </w:pPr>
    <w:rPr>
      <w:rFonts w:cs="Arial"/>
      <w:b/>
      <w:bCs/>
      <w:color w:val="auto"/>
      <w:sz w:val="16"/>
      <w:szCs w:val="16"/>
      <w:lang w:eastAsia="en-AU"/>
    </w:rPr>
  </w:style>
  <w:style w:type="paragraph" w:customStyle="1" w:styleId="xl122">
    <w:name w:val="xl122"/>
    <w:basedOn w:val="Normal"/>
    <w:rsid w:val="00485B55"/>
    <w:pPr>
      <w:pBdr>
        <w:left w:val="single" w:sz="4" w:space="0" w:color="auto"/>
        <w:bottom w:val="single" w:sz="4" w:space="0" w:color="auto"/>
      </w:pBdr>
      <w:spacing w:before="100" w:beforeAutospacing="1" w:after="100" w:afterAutospacing="1"/>
    </w:pPr>
    <w:rPr>
      <w:rFonts w:cs="Arial"/>
      <w:b/>
      <w:bCs/>
      <w:color w:val="auto"/>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6361">
      <w:bodyDiv w:val="1"/>
      <w:marLeft w:val="0"/>
      <w:marRight w:val="0"/>
      <w:marTop w:val="0"/>
      <w:marBottom w:val="0"/>
      <w:divBdr>
        <w:top w:val="none" w:sz="0" w:space="0" w:color="auto"/>
        <w:left w:val="none" w:sz="0" w:space="0" w:color="auto"/>
        <w:bottom w:val="none" w:sz="0" w:space="0" w:color="auto"/>
        <w:right w:val="none" w:sz="0" w:space="0" w:color="auto"/>
      </w:divBdr>
    </w:div>
    <w:div w:id="23868745">
      <w:bodyDiv w:val="1"/>
      <w:marLeft w:val="0"/>
      <w:marRight w:val="0"/>
      <w:marTop w:val="0"/>
      <w:marBottom w:val="0"/>
      <w:divBdr>
        <w:top w:val="none" w:sz="0" w:space="0" w:color="auto"/>
        <w:left w:val="none" w:sz="0" w:space="0" w:color="auto"/>
        <w:bottom w:val="none" w:sz="0" w:space="0" w:color="auto"/>
        <w:right w:val="none" w:sz="0" w:space="0" w:color="auto"/>
      </w:divBdr>
    </w:div>
    <w:div w:id="102111630">
      <w:bodyDiv w:val="1"/>
      <w:marLeft w:val="0"/>
      <w:marRight w:val="0"/>
      <w:marTop w:val="0"/>
      <w:marBottom w:val="0"/>
      <w:divBdr>
        <w:top w:val="none" w:sz="0" w:space="0" w:color="auto"/>
        <w:left w:val="none" w:sz="0" w:space="0" w:color="auto"/>
        <w:bottom w:val="none" w:sz="0" w:space="0" w:color="auto"/>
        <w:right w:val="none" w:sz="0" w:space="0" w:color="auto"/>
      </w:divBdr>
    </w:div>
    <w:div w:id="110174426">
      <w:bodyDiv w:val="1"/>
      <w:marLeft w:val="0"/>
      <w:marRight w:val="0"/>
      <w:marTop w:val="0"/>
      <w:marBottom w:val="0"/>
      <w:divBdr>
        <w:top w:val="none" w:sz="0" w:space="0" w:color="auto"/>
        <w:left w:val="none" w:sz="0" w:space="0" w:color="auto"/>
        <w:bottom w:val="none" w:sz="0" w:space="0" w:color="auto"/>
        <w:right w:val="none" w:sz="0" w:space="0" w:color="auto"/>
      </w:divBdr>
    </w:div>
    <w:div w:id="111945393">
      <w:bodyDiv w:val="1"/>
      <w:marLeft w:val="0"/>
      <w:marRight w:val="0"/>
      <w:marTop w:val="0"/>
      <w:marBottom w:val="0"/>
      <w:divBdr>
        <w:top w:val="none" w:sz="0" w:space="0" w:color="auto"/>
        <w:left w:val="none" w:sz="0" w:space="0" w:color="auto"/>
        <w:bottom w:val="none" w:sz="0" w:space="0" w:color="auto"/>
        <w:right w:val="none" w:sz="0" w:space="0" w:color="auto"/>
      </w:divBdr>
    </w:div>
    <w:div w:id="132215648">
      <w:bodyDiv w:val="1"/>
      <w:marLeft w:val="0"/>
      <w:marRight w:val="0"/>
      <w:marTop w:val="0"/>
      <w:marBottom w:val="0"/>
      <w:divBdr>
        <w:top w:val="none" w:sz="0" w:space="0" w:color="auto"/>
        <w:left w:val="none" w:sz="0" w:space="0" w:color="auto"/>
        <w:bottom w:val="none" w:sz="0" w:space="0" w:color="auto"/>
        <w:right w:val="none" w:sz="0" w:space="0" w:color="auto"/>
      </w:divBdr>
    </w:div>
    <w:div w:id="146095636">
      <w:bodyDiv w:val="1"/>
      <w:marLeft w:val="0"/>
      <w:marRight w:val="0"/>
      <w:marTop w:val="0"/>
      <w:marBottom w:val="0"/>
      <w:divBdr>
        <w:top w:val="none" w:sz="0" w:space="0" w:color="auto"/>
        <w:left w:val="none" w:sz="0" w:space="0" w:color="auto"/>
        <w:bottom w:val="none" w:sz="0" w:space="0" w:color="auto"/>
        <w:right w:val="none" w:sz="0" w:space="0" w:color="auto"/>
      </w:divBdr>
    </w:div>
    <w:div w:id="152642299">
      <w:bodyDiv w:val="1"/>
      <w:marLeft w:val="0"/>
      <w:marRight w:val="0"/>
      <w:marTop w:val="0"/>
      <w:marBottom w:val="0"/>
      <w:divBdr>
        <w:top w:val="none" w:sz="0" w:space="0" w:color="auto"/>
        <w:left w:val="none" w:sz="0" w:space="0" w:color="auto"/>
        <w:bottom w:val="none" w:sz="0" w:space="0" w:color="auto"/>
        <w:right w:val="none" w:sz="0" w:space="0" w:color="auto"/>
      </w:divBdr>
    </w:div>
    <w:div w:id="167838979">
      <w:bodyDiv w:val="1"/>
      <w:marLeft w:val="0"/>
      <w:marRight w:val="0"/>
      <w:marTop w:val="0"/>
      <w:marBottom w:val="0"/>
      <w:divBdr>
        <w:top w:val="none" w:sz="0" w:space="0" w:color="auto"/>
        <w:left w:val="none" w:sz="0" w:space="0" w:color="auto"/>
        <w:bottom w:val="none" w:sz="0" w:space="0" w:color="auto"/>
        <w:right w:val="none" w:sz="0" w:space="0" w:color="auto"/>
      </w:divBdr>
    </w:div>
    <w:div w:id="182399767">
      <w:bodyDiv w:val="1"/>
      <w:marLeft w:val="0"/>
      <w:marRight w:val="0"/>
      <w:marTop w:val="0"/>
      <w:marBottom w:val="0"/>
      <w:divBdr>
        <w:top w:val="none" w:sz="0" w:space="0" w:color="auto"/>
        <w:left w:val="none" w:sz="0" w:space="0" w:color="auto"/>
        <w:bottom w:val="none" w:sz="0" w:space="0" w:color="auto"/>
        <w:right w:val="none" w:sz="0" w:space="0" w:color="auto"/>
      </w:divBdr>
    </w:div>
    <w:div w:id="191117247">
      <w:bodyDiv w:val="1"/>
      <w:marLeft w:val="0"/>
      <w:marRight w:val="0"/>
      <w:marTop w:val="0"/>
      <w:marBottom w:val="0"/>
      <w:divBdr>
        <w:top w:val="none" w:sz="0" w:space="0" w:color="auto"/>
        <w:left w:val="none" w:sz="0" w:space="0" w:color="auto"/>
        <w:bottom w:val="none" w:sz="0" w:space="0" w:color="auto"/>
        <w:right w:val="none" w:sz="0" w:space="0" w:color="auto"/>
      </w:divBdr>
    </w:div>
    <w:div w:id="191117401">
      <w:bodyDiv w:val="1"/>
      <w:marLeft w:val="0"/>
      <w:marRight w:val="0"/>
      <w:marTop w:val="0"/>
      <w:marBottom w:val="0"/>
      <w:divBdr>
        <w:top w:val="none" w:sz="0" w:space="0" w:color="auto"/>
        <w:left w:val="none" w:sz="0" w:space="0" w:color="auto"/>
        <w:bottom w:val="none" w:sz="0" w:space="0" w:color="auto"/>
        <w:right w:val="none" w:sz="0" w:space="0" w:color="auto"/>
      </w:divBdr>
    </w:div>
    <w:div w:id="206794837">
      <w:bodyDiv w:val="1"/>
      <w:marLeft w:val="0"/>
      <w:marRight w:val="0"/>
      <w:marTop w:val="0"/>
      <w:marBottom w:val="0"/>
      <w:divBdr>
        <w:top w:val="none" w:sz="0" w:space="0" w:color="auto"/>
        <w:left w:val="none" w:sz="0" w:space="0" w:color="auto"/>
        <w:bottom w:val="none" w:sz="0" w:space="0" w:color="auto"/>
        <w:right w:val="none" w:sz="0" w:space="0" w:color="auto"/>
      </w:divBdr>
    </w:div>
    <w:div w:id="222451835">
      <w:bodyDiv w:val="1"/>
      <w:marLeft w:val="0"/>
      <w:marRight w:val="0"/>
      <w:marTop w:val="0"/>
      <w:marBottom w:val="0"/>
      <w:divBdr>
        <w:top w:val="none" w:sz="0" w:space="0" w:color="auto"/>
        <w:left w:val="none" w:sz="0" w:space="0" w:color="auto"/>
        <w:bottom w:val="none" w:sz="0" w:space="0" w:color="auto"/>
        <w:right w:val="none" w:sz="0" w:space="0" w:color="auto"/>
      </w:divBdr>
    </w:div>
    <w:div w:id="236981696">
      <w:bodyDiv w:val="1"/>
      <w:marLeft w:val="0"/>
      <w:marRight w:val="0"/>
      <w:marTop w:val="0"/>
      <w:marBottom w:val="0"/>
      <w:divBdr>
        <w:top w:val="none" w:sz="0" w:space="0" w:color="auto"/>
        <w:left w:val="none" w:sz="0" w:space="0" w:color="auto"/>
        <w:bottom w:val="none" w:sz="0" w:space="0" w:color="auto"/>
        <w:right w:val="none" w:sz="0" w:space="0" w:color="auto"/>
      </w:divBdr>
    </w:div>
    <w:div w:id="292758984">
      <w:bodyDiv w:val="1"/>
      <w:marLeft w:val="0"/>
      <w:marRight w:val="0"/>
      <w:marTop w:val="0"/>
      <w:marBottom w:val="0"/>
      <w:divBdr>
        <w:top w:val="none" w:sz="0" w:space="0" w:color="auto"/>
        <w:left w:val="none" w:sz="0" w:space="0" w:color="auto"/>
        <w:bottom w:val="none" w:sz="0" w:space="0" w:color="auto"/>
        <w:right w:val="none" w:sz="0" w:space="0" w:color="auto"/>
      </w:divBdr>
    </w:div>
    <w:div w:id="309676491">
      <w:bodyDiv w:val="1"/>
      <w:marLeft w:val="0"/>
      <w:marRight w:val="0"/>
      <w:marTop w:val="0"/>
      <w:marBottom w:val="0"/>
      <w:divBdr>
        <w:top w:val="none" w:sz="0" w:space="0" w:color="auto"/>
        <w:left w:val="none" w:sz="0" w:space="0" w:color="auto"/>
        <w:bottom w:val="none" w:sz="0" w:space="0" w:color="auto"/>
        <w:right w:val="none" w:sz="0" w:space="0" w:color="auto"/>
      </w:divBdr>
    </w:div>
    <w:div w:id="326832180">
      <w:bodyDiv w:val="1"/>
      <w:marLeft w:val="0"/>
      <w:marRight w:val="0"/>
      <w:marTop w:val="0"/>
      <w:marBottom w:val="0"/>
      <w:divBdr>
        <w:top w:val="none" w:sz="0" w:space="0" w:color="auto"/>
        <w:left w:val="none" w:sz="0" w:space="0" w:color="auto"/>
        <w:bottom w:val="none" w:sz="0" w:space="0" w:color="auto"/>
        <w:right w:val="none" w:sz="0" w:space="0" w:color="auto"/>
      </w:divBdr>
    </w:div>
    <w:div w:id="358748979">
      <w:bodyDiv w:val="1"/>
      <w:marLeft w:val="0"/>
      <w:marRight w:val="0"/>
      <w:marTop w:val="0"/>
      <w:marBottom w:val="0"/>
      <w:divBdr>
        <w:top w:val="none" w:sz="0" w:space="0" w:color="auto"/>
        <w:left w:val="none" w:sz="0" w:space="0" w:color="auto"/>
        <w:bottom w:val="none" w:sz="0" w:space="0" w:color="auto"/>
        <w:right w:val="none" w:sz="0" w:space="0" w:color="auto"/>
      </w:divBdr>
    </w:div>
    <w:div w:id="364335892">
      <w:bodyDiv w:val="1"/>
      <w:marLeft w:val="0"/>
      <w:marRight w:val="0"/>
      <w:marTop w:val="0"/>
      <w:marBottom w:val="0"/>
      <w:divBdr>
        <w:top w:val="none" w:sz="0" w:space="0" w:color="auto"/>
        <w:left w:val="none" w:sz="0" w:space="0" w:color="auto"/>
        <w:bottom w:val="none" w:sz="0" w:space="0" w:color="auto"/>
        <w:right w:val="none" w:sz="0" w:space="0" w:color="auto"/>
      </w:divBdr>
    </w:div>
    <w:div w:id="385449810">
      <w:bodyDiv w:val="1"/>
      <w:marLeft w:val="0"/>
      <w:marRight w:val="0"/>
      <w:marTop w:val="0"/>
      <w:marBottom w:val="0"/>
      <w:divBdr>
        <w:top w:val="none" w:sz="0" w:space="0" w:color="auto"/>
        <w:left w:val="none" w:sz="0" w:space="0" w:color="auto"/>
        <w:bottom w:val="none" w:sz="0" w:space="0" w:color="auto"/>
        <w:right w:val="none" w:sz="0" w:space="0" w:color="auto"/>
      </w:divBdr>
    </w:div>
    <w:div w:id="390690871">
      <w:bodyDiv w:val="1"/>
      <w:marLeft w:val="0"/>
      <w:marRight w:val="0"/>
      <w:marTop w:val="0"/>
      <w:marBottom w:val="0"/>
      <w:divBdr>
        <w:top w:val="none" w:sz="0" w:space="0" w:color="auto"/>
        <w:left w:val="none" w:sz="0" w:space="0" w:color="auto"/>
        <w:bottom w:val="none" w:sz="0" w:space="0" w:color="auto"/>
        <w:right w:val="none" w:sz="0" w:space="0" w:color="auto"/>
      </w:divBdr>
    </w:div>
    <w:div w:id="399863381">
      <w:bodyDiv w:val="1"/>
      <w:marLeft w:val="0"/>
      <w:marRight w:val="0"/>
      <w:marTop w:val="0"/>
      <w:marBottom w:val="0"/>
      <w:divBdr>
        <w:top w:val="none" w:sz="0" w:space="0" w:color="auto"/>
        <w:left w:val="none" w:sz="0" w:space="0" w:color="auto"/>
        <w:bottom w:val="none" w:sz="0" w:space="0" w:color="auto"/>
        <w:right w:val="none" w:sz="0" w:space="0" w:color="auto"/>
      </w:divBdr>
    </w:div>
    <w:div w:id="406196158">
      <w:bodyDiv w:val="1"/>
      <w:marLeft w:val="0"/>
      <w:marRight w:val="0"/>
      <w:marTop w:val="0"/>
      <w:marBottom w:val="0"/>
      <w:divBdr>
        <w:top w:val="none" w:sz="0" w:space="0" w:color="auto"/>
        <w:left w:val="none" w:sz="0" w:space="0" w:color="auto"/>
        <w:bottom w:val="none" w:sz="0" w:space="0" w:color="auto"/>
        <w:right w:val="none" w:sz="0" w:space="0" w:color="auto"/>
      </w:divBdr>
    </w:div>
    <w:div w:id="441847109">
      <w:bodyDiv w:val="1"/>
      <w:marLeft w:val="0"/>
      <w:marRight w:val="0"/>
      <w:marTop w:val="0"/>
      <w:marBottom w:val="0"/>
      <w:divBdr>
        <w:top w:val="none" w:sz="0" w:space="0" w:color="auto"/>
        <w:left w:val="none" w:sz="0" w:space="0" w:color="auto"/>
        <w:bottom w:val="none" w:sz="0" w:space="0" w:color="auto"/>
        <w:right w:val="none" w:sz="0" w:space="0" w:color="auto"/>
      </w:divBdr>
    </w:div>
    <w:div w:id="464006440">
      <w:bodyDiv w:val="1"/>
      <w:marLeft w:val="0"/>
      <w:marRight w:val="0"/>
      <w:marTop w:val="0"/>
      <w:marBottom w:val="0"/>
      <w:divBdr>
        <w:top w:val="none" w:sz="0" w:space="0" w:color="auto"/>
        <w:left w:val="none" w:sz="0" w:space="0" w:color="auto"/>
        <w:bottom w:val="none" w:sz="0" w:space="0" w:color="auto"/>
        <w:right w:val="none" w:sz="0" w:space="0" w:color="auto"/>
      </w:divBdr>
    </w:div>
    <w:div w:id="472799313">
      <w:bodyDiv w:val="1"/>
      <w:marLeft w:val="0"/>
      <w:marRight w:val="0"/>
      <w:marTop w:val="0"/>
      <w:marBottom w:val="0"/>
      <w:divBdr>
        <w:top w:val="none" w:sz="0" w:space="0" w:color="auto"/>
        <w:left w:val="none" w:sz="0" w:space="0" w:color="auto"/>
        <w:bottom w:val="none" w:sz="0" w:space="0" w:color="auto"/>
        <w:right w:val="none" w:sz="0" w:space="0" w:color="auto"/>
      </w:divBdr>
    </w:div>
    <w:div w:id="484975051">
      <w:bodyDiv w:val="1"/>
      <w:marLeft w:val="0"/>
      <w:marRight w:val="0"/>
      <w:marTop w:val="0"/>
      <w:marBottom w:val="0"/>
      <w:divBdr>
        <w:top w:val="none" w:sz="0" w:space="0" w:color="auto"/>
        <w:left w:val="none" w:sz="0" w:space="0" w:color="auto"/>
        <w:bottom w:val="none" w:sz="0" w:space="0" w:color="auto"/>
        <w:right w:val="none" w:sz="0" w:space="0" w:color="auto"/>
      </w:divBdr>
    </w:div>
    <w:div w:id="534536879">
      <w:bodyDiv w:val="1"/>
      <w:marLeft w:val="0"/>
      <w:marRight w:val="0"/>
      <w:marTop w:val="0"/>
      <w:marBottom w:val="0"/>
      <w:divBdr>
        <w:top w:val="none" w:sz="0" w:space="0" w:color="auto"/>
        <w:left w:val="none" w:sz="0" w:space="0" w:color="auto"/>
        <w:bottom w:val="none" w:sz="0" w:space="0" w:color="auto"/>
        <w:right w:val="none" w:sz="0" w:space="0" w:color="auto"/>
      </w:divBdr>
    </w:div>
    <w:div w:id="569465687">
      <w:bodyDiv w:val="1"/>
      <w:marLeft w:val="0"/>
      <w:marRight w:val="0"/>
      <w:marTop w:val="0"/>
      <w:marBottom w:val="0"/>
      <w:divBdr>
        <w:top w:val="none" w:sz="0" w:space="0" w:color="auto"/>
        <w:left w:val="none" w:sz="0" w:space="0" w:color="auto"/>
        <w:bottom w:val="none" w:sz="0" w:space="0" w:color="auto"/>
        <w:right w:val="none" w:sz="0" w:space="0" w:color="auto"/>
      </w:divBdr>
    </w:div>
    <w:div w:id="589435312">
      <w:bodyDiv w:val="1"/>
      <w:marLeft w:val="0"/>
      <w:marRight w:val="0"/>
      <w:marTop w:val="0"/>
      <w:marBottom w:val="0"/>
      <w:divBdr>
        <w:top w:val="none" w:sz="0" w:space="0" w:color="auto"/>
        <w:left w:val="none" w:sz="0" w:space="0" w:color="auto"/>
        <w:bottom w:val="none" w:sz="0" w:space="0" w:color="auto"/>
        <w:right w:val="none" w:sz="0" w:space="0" w:color="auto"/>
      </w:divBdr>
    </w:div>
    <w:div w:id="594555991">
      <w:bodyDiv w:val="1"/>
      <w:marLeft w:val="0"/>
      <w:marRight w:val="0"/>
      <w:marTop w:val="0"/>
      <w:marBottom w:val="0"/>
      <w:divBdr>
        <w:top w:val="none" w:sz="0" w:space="0" w:color="auto"/>
        <w:left w:val="none" w:sz="0" w:space="0" w:color="auto"/>
        <w:bottom w:val="none" w:sz="0" w:space="0" w:color="auto"/>
        <w:right w:val="none" w:sz="0" w:space="0" w:color="auto"/>
      </w:divBdr>
    </w:div>
    <w:div w:id="649291706">
      <w:bodyDiv w:val="1"/>
      <w:marLeft w:val="0"/>
      <w:marRight w:val="0"/>
      <w:marTop w:val="0"/>
      <w:marBottom w:val="0"/>
      <w:divBdr>
        <w:top w:val="none" w:sz="0" w:space="0" w:color="auto"/>
        <w:left w:val="none" w:sz="0" w:space="0" w:color="auto"/>
        <w:bottom w:val="none" w:sz="0" w:space="0" w:color="auto"/>
        <w:right w:val="none" w:sz="0" w:space="0" w:color="auto"/>
      </w:divBdr>
    </w:div>
    <w:div w:id="673193044">
      <w:bodyDiv w:val="1"/>
      <w:marLeft w:val="0"/>
      <w:marRight w:val="0"/>
      <w:marTop w:val="0"/>
      <w:marBottom w:val="0"/>
      <w:divBdr>
        <w:top w:val="none" w:sz="0" w:space="0" w:color="auto"/>
        <w:left w:val="none" w:sz="0" w:space="0" w:color="auto"/>
        <w:bottom w:val="none" w:sz="0" w:space="0" w:color="auto"/>
        <w:right w:val="none" w:sz="0" w:space="0" w:color="auto"/>
      </w:divBdr>
    </w:div>
    <w:div w:id="683438856">
      <w:bodyDiv w:val="1"/>
      <w:marLeft w:val="0"/>
      <w:marRight w:val="0"/>
      <w:marTop w:val="0"/>
      <w:marBottom w:val="0"/>
      <w:divBdr>
        <w:top w:val="none" w:sz="0" w:space="0" w:color="auto"/>
        <w:left w:val="none" w:sz="0" w:space="0" w:color="auto"/>
        <w:bottom w:val="none" w:sz="0" w:space="0" w:color="auto"/>
        <w:right w:val="none" w:sz="0" w:space="0" w:color="auto"/>
      </w:divBdr>
    </w:div>
    <w:div w:id="693843120">
      <w:bodyDiv w:val="1"/>
      <w:marLeft w:val="0"/>
      <w:marRight w:val="0"/>
      <w:marTop w:val="0"/>
      <w:marBottom w:val="0"/>
      <w:divBdr>
        <w:top w:val="none" w:sz="0" w:space="0" w:color="auto"/>
        <w:left w:val="none" w:sz="0" w:space="0" w:color="auto"/>
        <w:bottom w:val="none" w:sz="0" w:space="0" w:color="auto"/>
        <w:right w:val="none" w:sz="0" w:space="0" w:color="auto"/>
      </w:divBdr>
    </w:div>
    <w:div w:id="735710230">
      <w:bodyDiv w:val="1"/>
      <w:marLeft w:val="0"/>
      <w:marRight w:val="0"/>
      <w:marTop w:val="0"/>
      <w:marBottom w:val="0"/>
      <w:divBdr>
        <w:top w:val="none" w:sz="0" w:space="0" w:color="auto"/>
        <w:left w:val="none" w:sz="0" w:space="0" w:color="auto"/>
        <w:bottom w:val="none" w:sz="0" w:space="0" w:color="auto"/>
        <w:right w:val="none" w:sz="0" w:space="0" w:color="auto"/>
      </w:divBdr>
    </w:div>
    <w:div w:id="736906000">
      <w:bodyDiv w:val="1"/>
      <w:marLeft w:val="0"/>
      <w:marRight w:val="0"/>
      <w:marTop w:val="0"/>
      <w:marBottom w:val="0"/>
      <w:divBdr>
        <w:top w:val="none" w:sz="0" w:space="0" w:color="auto"/>
        <w:left w:val="none" w:sz="0" w:space="0" w:color="auto"/>
        <w:bottom w:val="none" w:sz="0" w:space="0" w:color="auto"/>
        <w:right w:val="none" w:sz="0" w:space="0" w:color="auto"/>
      </w:divBdr>
    </w:div>
    <w:div w:id="740710418">
      <w:bodyDiv w:val="1"/>
      <w:marLeft w:val="0"/>
      <w:marRight w:val="0"/>
      <w:marTop w:val="0"/>
      <w:marBottom w:val="0"/>
      <w:divBdr>
        <w:top w:val="none" w:sz="0" w:space="0" w:color="auto"/>
        <w:left w:val="none" w:sz="0" w:space="0" w:color="auto"/>
        <w:bottom w:val="none" w:sz="0" w:space="0" w:color="auto"/>
        <w:right w:val="none" w:sz="0" w:space="0" w:color="auto"/>
      </w:divBdr>
    </w:div>
    <w:div w:id="764544752">
      <w:bodyDiv w:val="1"/>
      <w:marLeft w:val="0"/>
      <w:marRight w:val="0"/>
      <w:marTop w:val="0"/>
      <w:marBottom w:val="0"/>
      <w:divBdr>
        <w:top w:val="none" w:sz="0" w:space="0" w:color="auto"/>
        <w:left w:val="none" w:sz="0" w:space="0" w:color="auto"/>
        <w:bottom w:val="none" w:sz="0" w:space="0" w:color="auto"/>
        <w:right w:val="none" w:sz="0" w:space="0" w:color="auto"/>
      </w:divBdr>
      <w:divsChild>
        <w:div w:id="1963803416">
          <w:marLeft w:val="0"/>
          <w:marRight w:val="0"/>
          <w:marTop w:val="0"/>
          <w:marBottom w:val="0"/>
          <w:divBdr>
            <w:top w:val="none" w:sz="0" w:space="0" w:color="auto"/>
            <w:left w:val="none" w:sz="0" w:space="0" w:color="auto"/>
            <w:bottom w:val="none" w:sz="0" w:space="0" w:color="auto"/>
            <w:right w:val="none" w:sz="0" w:space="0" w:color="auto"/>
          </w:divBdr>
        </w:div>
        <w:div w:id="28379518">
          <w:marLeft w:val="0"/>
          <w:marRight w:val="0"/>
          <w:marTop w:val="0"/>
          <w:marBottom w:val="0"/>
          <w:divBdr>
            <w:top w:val="none" w:sz="0" w:space="0" w:color="auto"/>
            <w:left w:val="none" w:sz="0" w:space="0" w:color="auto"/>
            <w:bottom w:val="none" w:sz="0" w:space="0" w:color="auto"/>
            <w:right w:val="none" w:sz="0" w:space="0" w:color="auto"/>
          </w:divBdr>
        </w:div>
        <w:div w:id="508913165">
          <w:marLeft w:val="0"/>
          <w:marRight w:val="0"/>
          <w:marTop w:val="0"/>
          <w:marBottom w:val="0"/>
          <w:divBdr>
            <w:top w:val="none" w:sz="0" w:space="0" w:color="auto"/>
            <w:left w:val="none" w:sz="0" w:space="0" w:color="auto"/>
            <w:bottom w:val="none" w:sz="0" w:space="0" w:color="auto"/>
            <w:right w:val="none" w:sz="0" w:space="0" w:color="auto"/>
          </w:divBdr>
        </w:div>
        <w:div w:id="974989739">
          <w:marLeft w:val="0"/>
          <w:marRight w:val="0"/>
          <w:marTop w:val="0"/>
          <w:marBottom w:val="0"/>
          <w:divBdr>
            <w:top w:val="none" w:sz="0" w:space="0" w:color="auto"/>
            <w:left w:val="none" w:sz="0" w:space="0" w:color="auto"/>
            <w:bottom w:val="none" w:sz="0" w:space="0" w:color="auto"/>
            <w:right w:val="none" w:sz="0" w:space="0" w:color="auto"/>
          </w:divBdr>
        </w:div>
        <w:div w:id="215745928">
          <w:marLeft w:val="0"/>
          <w:marRight w:val="0"/>
          <w:marTop w:val="0"/>
          <w:marBottom w:val="0"/>
          <w:divBdr>
            <w:top w:val="none" w:sz="0" w:space="0" w:color="auto"/>
            <w:left w:val="none" w:sz="0" w:space="0" w:color="auto"/>
            <w:bottom w:val="none" w:sz="0" w:space="0" w:color="auto"/>
            <w:right w:val="none" w:sz="0" w:space="0" w:color="auto"/>
          </w:divBdr>
        </w:div>
      </w:divsChild>
    </w:div>
    <w:div w:id="807748546">
      <w:bodyDiv w:val="1"/>
      <w:marLeft w:val="0"/>
      <w:marRight w:val="0"/>
      <w:marTop w:val="0"/>
      <w:marBottom w:val="0"/>
      <w:divBdr>
        <w:top w:val="none" w:sz="0" w:space="0" w:color="auto"/>
        <w:left w:val="none" w:sz="0" w:space="0" w:color="auto"/>
        <w:bottom w:val="none" w:sz="0" w:space="0" w:color="auto"/>
        <w:right w:val="none" w:sz="0" w:space="0" w:color="auto"/>
      </w:divBdr>
    </w:div>
    <w:div w:id="830413842">
      <w:bodyDiv w:val="1"/>
      <w:marLeft w:val="0"/>
      <w:marRight w:val="0"/>
      <w:marTop w:val="0"/>
      <w:marBottom w:val="0"/>
      <w:divBdr>
        <w:top w:val="none" w:sz="0" w:space="0" w:color="auto"/>
        <w:left w:val="none" w:sz="0" w:space="0" w:color="auto"/>
        <w:bottom w:val="none" w:sz="0" w:space="0" w:color="auto"/>
        <w:right w:val="none" w:sz="0" w:space="0" w:color="auto"/>
      </w:divBdr>
    </w:div>
    <w:div w:id="830606667">
      <w:bodyDiv w:val="1"/>
      <w:marLeft w:val="0"/>
      <w:marRight w:val="0"/>
      <w:marTop w:val="0"/>
      <w:marBottom w:val="0"/>
      <w:divBdr>
        <w:top w:val="none" w:sz="0" w:space="0" w:color="auto"/>
        <w:left w:val="none" w:sz="0" w:space="0" w:color="auto"/>
        <w:bottom w:val="none" w:sz="0" w:space="0" w:color="auto"/>
        <w:right w:val="none" w:sz="0" w:space="0" w:color="auto"/>
      </w:divBdr>
    </w:div>
    <w:div w:id="841969156">
      <w:bodyDiv w:val="1"/>
      <w:marLeft w:val="0"/>
      <w:marRight w:val="0"/>
      <w:marTop w:val="0"/>
      <w:marBottom w:val="0"/>
      <w:divBdr>
        <w:top w:val="none" w:sz="0" w:space="0" w:color="auto"/>
        <w:left w:val="none" w:sz="0" w:space="0" w:color="auto"/>
        <w:bottom w:val="none" w:sz="0" w:space="0" w:color="auto"/>
        <w:right w:val="none" w:sz="0" w:space="0" w:color="auto"/>
      </w:divBdr>
    </w:div>
    <w:div w:id="847714058">
      <w:bodyDiv w:val="1"/>
      <w:marLeft w:val="0"/>
      <w:marRight w:val="0"/>
      <w:marTop w:val="0"/>
      <w:marBottom w:val="0"/>
      <w:divBdr>
        <w:top w:val="none" w:sz="0" w:space="0" w:color="auto"/>
        <w:left w:val="none" w:sz="0" w:space="0" w:color="auto"/>
        <w:bottom w:val="none" w:sz="0" w:space="0" w:color="auto"/>
        <w:right w:val="none" w:sz="0" w:space="0" w:color="auto"/>
      </w:divBdr>
    </w:div>
    <w:div w:id="854270467">
      <w:bodyDiv w:val="1"/>
      <w:marLeft w:val="0"/>
      <w:marRight w:val="0"/>
      <w:marTop w:val="0"/>
      <w:marBottom w:val="0"/>
      <w:divBdr>
        <w:top w:val="none" w:sz="0" w:space="0" w:color="auto"/>
        <w:left w:val="none" w:sz="0" w:space="0" w:color="auto"/>
        <w:bottom w:val="none" w:sz="0" w:space="0" w:color="auto"/>
        <w:right w:val="none" w:sz="0" w:space="0" w:color="auto"/>
      </w:divBdr>
    </w:div>
    <w:div w:id="911962315">
      <w:bodyDiv w:val="1"/>
      <w:marLeft w:val="0"/>
      <w:marRight w:val="0"/>
      <w:marTop w:val="0"/>
      <w:marBottom w:val="0"/>
      <w:divBdr>
        <w:top w:val="none" w:sz="0" w:space="0" w:color="auto"/>
        <w:left w:val="none" w:sz="0" w:space="0" w:color="auto"/>
        <w:bottom w:val="none" w:sz="0" w:space="0" w:color="auto"/>
        <w:right w:val="none" w:sz="0" w:space="0" w:color="auto"/>
      </w:divBdr>
    </w:div>
    <w:div w:id="918905569">
      <w:bodyDiv w:val="1"/>
      <w:marLeft w:val="0"/>
      <w:marRight w:val="0"/>
      <w:marTop w:val="0"/>
      <w:marBottom w:val="0"/>
      <w:divBdr>
        <w:top w:val="none" w:sz="0" w:space="0" w:color="auto"/>
        <w:left w:val="none" w:sz="0" w:space="0" w:color="auto"/>
        <w:bottom w:val="none" w:sz="0" w:space="0" w:color="auto"/>
        <w:right w:val="none" w:sz="0" w:space="0" w:color="auto"/>
      </w:divBdr>
    </w:div>
    <w:div w:id="919369899">
      <w:bodyDiv w:val="1"/>
      <w:marLeft w:val="0"/>
      <w:marRight w:val="0"/>
      <w:marTop w:val="0"/>
      <w:marBottom w:val="0"/>
      <w:divBdr>
        <w:top w:val="none" w:sz="0" w:space="0" w:color="auto"/>
        <w:left w:val="none" w:sz="0" w:space="0" w:color="auto"/>
        <w:bottom w:val="none" w:sz="0" w:space="0" w:color="auto"/>
        <w:right w:val="none" w:sz="0" w:space="0" w:color="auto"/>
      </w:divBdr>
    </w:div>
    <w:div w:id="958803544">
      <w:bodyDiv w:val="1"/>
      <w:marLeft w:val="0"/>
      <w:marRight w:val="0"/>
      <w:marTop w:val="0"/>
      <w:marBottom w:val="0"/>
      <w:divBdr>
        <w:top w:val="none" w:sz="0" w:space="0" w:color="auto"/>
        <w:left w:val="none" w:sz="0" w:space="0" w:color="auto"/>
        <w:bottom w:val="none" w:sz="0" w:space="0" w:color="auto"/>
        <w:right w:val="none" w:sz="0" w:space="0" w:color="auto"/>
      </w:divBdr>
      <w:divsChild>
        <w:div w:id="2086218327">
          <w:marLeft w:val="0"/>
          <w:marRight w:val="0"/>
          <w:marTop w:val="0"/>
          <w:marBottom w:val="0"/>
          <w:divBdr>
            <w:top w:val="none" w:sz="0" w:space="0" w:color="auto"/>
            <w:left w:val="none" w:sz="0" w:space="0" w:color="auto"/>
            <w:bottom w:val="none" w:sz="0" w:space="0" w:color="auto"/>
            <w:right w:val="none" w:sz="0" w:space="0" w:color="auto"/>
          </w:divBdr>
        </w:div>
        <w:div w:id="1857886518">
          <w:marLeft w:val="0"/>
          <w:marRight w:val="0"/>
          <w:marTop w:val="0"/>
          <w:marBottom w:val="0"/>
          <w:divBdr>
            <w:top w:val="none" w:sz="0" w:space="0" w:color="auto"/>
            <w:left w:val="none" w:sz="0" w:space="0" w:color="auto"/>
            <w:bottom w:val="none" w:sz="0" w:space="0" w:color="auto"/>
            <w:right w:val="none" w:sz="0" w:space="0" w:color="auto"/>
          </w:divBdr>
        </w:div>
      </w:divsChild>
    </w:div>
    <w:div w:id="999888793">
      <w:bodyDiv w:val="1"/>
      <w:marLeft w:val="0"/>
      <w:marRight w:val="0"/>
      <w:marTop w:val="0"/>
      <w:marBottom w:val="0"/>
      <w:divBdr>
        <w:top w:val="none" w:sz="0" w:space="0" w:color="auto"/>
        <w:left w:val="none" w:sz="0" w:space="0" w:color="auto"/>
        <w:bottom w:val="none" w:sz="0" w:space="0" w:color="auto"/>
        <w:right w:val="none" w:sz="0" w:space="0" w:color="auto"/>
      </w:divBdr>
    </w:div>
    <w:div w:id="1038745715">
      <w:bodyDiv w:val="1"/>
      <w:marLeft w:val="0"/>
      <w:marRight w:val="0"/>
      <w:marTop w:val="0"/>
      <w:marBottom w:val="0"/>
      <w:divBdr>
        <w:top w:val="none" w:sz="0" w:space="0" w:color="auto"/>
        <w:left w:val="none" w:sz="0" w:space="0" w:color="auto"/>
        <w:bottom w:val="none" w:sz="0" w:space="0" w:color="auto"/>
        <w:right w:val="none" w:sz="0" w:space="0" w:color="auto"/>
      </w:divBdr>
    </w:div>
    <w:div w:id="1051611834">
      <w:bodyDiv w:val="1"/>
      <w:marLeft w:val="0"/>
      <w:marRight w:val="0"/>
      <w:marTop w:val="0"/>
      <w:marBottom w:val="0"/>
      <w:divBdr>
        <w:top w:val="none" w:sz="0" w:space="0" w:color="auto"/>
        <w:left w:val="none" w:sz="0" w:space="0" w:color="auto"/>
        <w:bottom w:val="none" w:sz="0" w:space="0" w:color="auto"/>
        <w:right w:val="none" w:sz="0" w:space="0" w:color="auto"/>
      </w:divBdr>
    </w:div>
    <w:div w:id="1101148207">
      <w:bodyDiv w:val="1"/>
      <w:marLeft w:val="0"/>
      <w:marRight w:val="0"/>
      <w:marTop w:val="0"/>
      <w:marBottom w:val="0"/>
      <w:divBdr>
        <w:top w:val="none" w:sz="0" w:space="0" w:color="auto"/>
        <w:left w:val="none" w:sz="0" w:space="0" w:color="auto"/>
        <w:bottom w:val="none" w:sz="0" w:space="0" w:color="auto"/>
        <w:right w:val="none" w:sz="0" w:space="0" w:color="auto"/>
      </w:divBdr>
    </w:div>
    <w:div w:id="1122310351">
      <w:bodyDiv w:val="1"/>
      <w:marLeft w:val="0"/>
      <w:marRight w:val="0"/>
      <w:marTop w:val="0"/>
      <w:marBottom w:val="0"/>
      <w:divBdr>
        <w:top w:val="none" w:sz="0" w:space="0" w:color="auto"/>
        <w:left w:val="none" w:sz="0" w:space="0" w:color="auto"/>
        <w:bottom w:val="none" w:sz="0" w:space="0" w:color="auto"/>
        <w:right w:val="none" w:sz="0" w:space="0" w:color="auto"/>
      </w:divBdr>
    </w:div>
    <w:div w:id="1140348017">
      <w:bodyDiv w:val="1"/>
      <w:marLeft w:val="0"/>
      <w:marRight w:val="0"/>
      <w:marTop w:val="0"/>
      <w:marBottom w:val="0"/>
      <w:divBdr>
        <w:top w:val="none" w:sz="0" w:space="0" w:color="auto"/>
        <w:left w:val="none" w:sz="0" w:space="0" w:color="auto"/>
        <w:bottom w:val="none" w:sz="0" w:space="0" w:color="auto"/>
        <w:right w:val="none" w:sz="0" w:space="0" w:color="auto"/>
      </w:divBdr>
    </w:div>
    <w:div w:id="1222672176">
      <w:bodyDiv w:val="1"/>
      <w:marLeft w:val="0"/>
      <w:marRight w:val="0"/>
      <w:marTop w:val="0"/>
      <w:marBottom w:val="0"/>
      <w:divBdr>
        <w:top w:val="none" w:sz="0" w:space="0" w:color="auto"/>
        <w:left w:val="none" w:sz="0" w:space="0" w:color="auto"/>
        <w:bottom w:val="none" w:sz="0" w:space="0" w:color="auto"/>
        <w:right w:val="none" w:sz="0" w:space="0" w:color="auto"/>
      </w:divBdr>
    </w:div>
    <w:div w:id="1249801927">
      <w:bodyDiv w:val="1"/>
      <w:marLeft w:val="0"/>
      <w:marRight w:val="0"/>
      <w:marTop w:val="0"/>
      <w:marBottom w:val="0"/>
      <w:divBdr>
        <w:top w:val="none" w:sz="0" w:space="0" w:color="auto"/>
        <w:left w:val="none" w:sz="0" w:space="0" w:color="auto"/>
        <w:bottom w:val="none" w:sz="0" w:space="0" w:color="auto"/>
        <w:right w:val="none" w:sz="0" w:space="0" w:color="auto"/>
      </w:divBdr>
    </w:div>
    <w:div w:id="1258488475">
      <w:bodyDiv w:val="1"/>
      <w:marLeft w:val="0"/>
      <w:marRight w:val="0"/>
      <w:marTop w:val="0"/>
      <w:marBottom w:val="0"/>
      <w:divBdr>
        <w:top w:val="none" w:sz="0" w:space="0" w:color="auto"/>
        <w:left w:val="none" w:sz="0" w:space="0" w:color="auto"/>
        <w:bottom w:val="none" w:sz="0" w:space="0" w:color="auto"/>
        <w:right w:val="none" w:sz="0" w:space="0" w:color="auto"/>
      </w:divBdr>
    </w:div>
    <w:div w:id="1285118441">
      <w:bodyDiv w:val="1"/>
      <w:marLeft w:val="0"/>
      <w:marRight w:val="0"/>
      <w:marTop w:val="0"/>
      <w:marBottom w:val="0"/>
      <w:divBdr>
        <w:top w:val="none" w:sz="0" w:space="0" w:color="auto"/>
        <w:left w:val="none" w:sz="0" w:space="0" w:color="auto"/>
        <w:bottom w:val="none" w:sz="0" w:space="0" w:color="auto"/>
        <w:right w:val="none" w:sz="0" w:space="0" w:color="auto"/>
      </w:divBdr>
    </w:div>
    <w:div w:id="1287807968">
      <w:bodyDiv w:val="1"/>
      <w:marLeft w:val="0"/>
      <w:marRight w:val="0"/>
      <w:marTop w:val="0"/>
      <w:marBottom w:val="0"/>
      <w:divBdr>
        <w:top w:val="none" w:sz="0" w:space="0" w:color="auto"/>
        <w:left w:val="none" w:sz="0" w:space="0" w:color="auto"/>
        <w:bottom w:val="none" w:sz="0" w:space="0" w:color="auto"/>
        <w:right w:val="none" w:sz="0" w:space="0" w:color="auto"/>
      </w:divBdr>
    </w:div>
    <w:div w:id="1293906893">
      <w:bodyDiv w:val="1"/>
      <w:marLeft w:val="0"/>
      <w:marRight w:val="0"/>
      <w:marTop w:val="0"/>
      <w:marBottom w:val="0"/>
      <w:divBdr>
        <w:top w:val="none" w:sz="0" w:space="0" w:color="auto"/>
        <w:left w:val="none" w:sz="0" w:space="0" w:color="auto"/>
        <w:bottom w:val="none" w:sz="0" w:space="0" w:color="auto"/>
        <w:right w:val="none" w:sz="0" w:space="0" w:color="auto"/>
      </w:divBdr>
    </w:div>
    <w:div w:id="1303656992">
      <w:bodyDiv w:val="1"/>
      <w:marLeft w:val="0"/>
      <w:marRight w:val="0"/>
      <w:marTop w:val="0"/>
      <w:marBottom w:val="0"/>
      <w:divBdr>
        <w:top w:val="none" w:sz="0" w:space="0" w:color="auto"/>
        <w:left w:val="none" w:sz="0" w:space="0" w:color="auto"/>
        <w:bottom w:val="none" w:sz="0" w:space="0" w:color="auto"/>
        <w:right w:val="none" w:sz="0" w:space="0" w:color="auto"/>
      </w:divBdr>
    </w:div>
    <w:div w:id="1318606728">
      <w:bodyDiv w:val="1"/>
      <w:marLeft w:val="0"/>
      <w:marRight w:val="0"/>
      <w:marTop w:val="0"/>
      <w:marBottom w:val="0"/>
      <w:divBdr>
        <w:top w:val="none" w:sz="0" w:space="0" w:color="auto"/>
        <w:left w:val="none" w:sz="0" w:space="0" w:color="auto"/>
        <w:bottom w:val="none" w:sz="0" w:space="0" w:color="auto"/>
        <w:right w:val="none" w:sz="0" w:space="0" w:color="auto"/>
      </w:divBdr>
    </w:div>
    <w:div w:id="1330906384">
      <w:bodyDiv w:val="1"/>
      <w:marLeft w:val="0"/>
      <w:marRight w:val="0"/>
      <w:marTop w:val="0"/>
      <w:marBottom w:val="0"/>
      <w:divBdr>
        <w:top w:val="none" w:sz="0" w:space="0" w:color="auto"/>
        <w:left w:val="none" w:sz="0" w:space="0" w:color="auto"/>
        <w:bottom w:val="none" w:sz="0" w:space="0" w:color="auto"/>
        <w:right w:val="none" w:sz="0" w:space="0" w:color="auto"/>
      </w:divBdr>
    </w:div>
    <w:div w:id="1332563119">
      <w:bodyDiv w:val="1"/>
      <w:marLeft w:val="0"/>
      <w:marRight w:val="0"/>
      <w:marTop w:val="0"/>
      <w:marBottom w:val="0"/>
      <w:divBdr>
        <w:top w:val="none" w:sz="0" w:space="0" w:color="auto"/>
        <w:left w:val="none" w:sz="0" w:space="0" w:color="auto"/>
        <w:bottom w:val="none" w:sz="0" w:space="0" w:color="auto"/>
        <w:right w:val="none" w:sz="0" w:space="0" w:color="auto"/>
      </w:divBdr>
    </w:div>
    <w:div w:id="1334723772">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365211003">
      <w:bodyDiv w:val="1"/>
      <w:marLeft w:val="0"/>
      <w:marRight w:val="0"/>
      <w:marTop w:val="0"/>
      <w:marBottom w:val="0"/>
      <w:divBdr>
        <w:top w:val="none" w:sz="0" w:space="0" w:color="auto"/>
        <w:left w:val="none" w:sz="0" w:space="0" w:color="auto"/>
        <w:bottom w:val="none" w:sz="0" w:space="0" w:color="auto"/>
        <w:right w:val="none" w:sz="0" w:space="0" w:color="auto"/>
      </w:divBdr>
    </w:div>
    <w:div w:id="1365405423">
      <w:bodyDiv w:val="1"/>
      <w:marLeft w:val="0"/>
      <w:marRight w:val="0"/>
      <w:marTop w:val="0"/>
      <w:marBottom w:val="0"/>
      <w:divBdr>
        <w:top w:val="none" w:sz="0" w:space="0" w:color="auto"/>
        <w:left w:val="none" w:sz="0" w:space="0" w:color="auto"/>
        <w:bottom w:val="none" w:sz="0" w:space="0" w:color="auto"/>
        <w:right w:val="none" w:sz="0" w:space="0" w:color="auto"/>
      </w:divBdr>
    </w:div>
    <w:div w:id="1374385017">
      <w:bodyDiv w:val="1"/>
      <w:marLeft w:val="0"/>
      <w:marRight w:val="0"/>
      <w:marTop w:val="0"/>
      <w:marBottom w:val="0"/>
      <w:divBdr>
        <w:top w:val="none" w:sz="0" w:space="0" w:color="auto"/>
        <w:left w:val="none" w:sz="0" w:space="0" w:color="auto"/>
        <w:bottom w:val="none" w:sz="0" w:space="0" w:color="auto"/>
        <w:right w:val="none" w:sz="0" w:space="0" w:color="auto"/>
      </w:divBdr>
    </w:div>
    <w:div w:id="1377505654">
      <w:bodyDiv w:val="1"/>
      <w:marLeft w:val="0"/>
      <w:marRight w:val="0"/>
      <w:marTop w:val="0"/>
      <w:marBottom w:val="0"/>
      <w:divBdr>
        <w:top w:val="none" w:sz="0" w:space="0" w:color="auto"/>
        <w:left w:val="none" w:sz="0" w:space="0" w:color="auto"/>
        <w:bottom w:val="none" w:sz="0" w:space="0" w:color="auto"/>
        <w:right w:val="none" w:sz="0" w:space="0" w:color="auto"/>
      </w:divBdr>
    </w:div>
    <w:div w:id="1419908578">
      <w:bodyDiv w:val="1"/>
      <w:marLeft w:val="0"/>
      <w:marRight w:val="0"/>
      <w:marTop w:val="0"/>
      <w:marBottom w:val="0"/>
      <w:divBdr>
        <w:top w:val="none" w:sz="0" w:space="0" w:color="auto"/>
        <w:left w:val="none" w:sz="0" w:space="0" w:color="auto"/>
        <w:bottom w:val="none" w:sz="0" w:space="0" w:color="auto"/>
        <w:right w:val="none" w:sz="0" w:space="0" w:color="auto"/>
      </w:divBdr>
    </w:div>
    <w:div w:id="1421638658">
      <w:bodyDiv w:val="1"/>
      <w:marLeft w:val="0"/>
      <w:marRight w:val="0"/>
      <w:marTop w:val="0"/>
      <w:marBottom w:val="0"/>
      <w:divBdr>
        <w:top w:val="none" w:sz="0" w:space="0" w:color="auto"/>
        <w:left w:val="none" w:sz="0" w:space="0" w:color="auto"/>
        <w:bottom w:val="none" w:sz="0" w:space="0" w:color="auto"/>
        <w:right w:val="none" w:sz="0" w:space="0" w:color="auto"/>
      </w:divBdr>
    </w:div>
    <w:div w:id="1452088365">
      <w:bodyDiv w:val="1"/>
      <w:marLeft w:val="0"/>
      <w:marRight w:val="0"/>
      <w:marTop w:val="0"/>
      <w:marBottom w:val="0"/>
      <w:divBdr>
        <w:top w:val="none" w:sz="0" w:space="0" w:color="auto"/>
        <w:left w:val="none" w:sz="0" w:space="0" w:color="auto"/>
        <w:bottom w:val="none" w:sz="0" w:space="0" w:color="auto"/>
        <w:right w:val="none" w:sz="0" w:space="0" w:color="auto"/>
      </w:divBdr>
    </w:div>
    <w:div w:id="1453941590">
      <w:bodyDiv w:val="1"/>
      <w:marLeft w:val="0"/>
      <w:marRight w:val="0"/>
      <w:marTop w:val="0"/>
      <w:marBottom w:val="0"/>
      <w:divBdr>
        <w:top w:val="none" w:sz="0" w:space="0" w:color="auto"/>
        <w:left w:val="none" w:sz="0" w:space="0" w:color="auto"/>
        <w:bottom w:val="none" w:sz="0" w:space="0" w:color="auto"/>
        <w:right w:val="none" w:sz="0" w:space="0" w:color="auto"/>
      </w:divBdr>
    </w:div>
    <w:div w:id="1470711186">
      <w:bodyDiv w:val="1"/>
      <w:marLeft w:val="0"/>
      <w:marRight w:val="0"/>
      <w:marTop w:val="0"/>
      <w:marBottom w:val="0"/>
      <w:divBdr>
        <w:top w:val="none" w:sz="0" w:space="0" w:color="auto"/>
        <w:left w:val="none" w:sz="0" w:space="0" w:color="auto"/>
        <w:bottom w:val="none" w:sz="0" w:space="0" w:color="auto"/>
        <w:right w:val="none" w:sz="0" w:space="0" w:color="auto"/>
      </w:divBdr>
    </w:div>
    <w:div w:id="1474178423">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4933875">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47646796">
      <w:bodyDiv w:val="1"/>
      <w:marLeft w:val="0"/>
      <w:marRight w:val="0"/>
      <w:marTop w:val="0"/>
      <w:marBottom w:val="0"/>
      <w:divBdr>
        <w:top w:val="none" w:sz="0" w:space="0" w:color="auto"/>
        <w:left w:val="none" w:sz="0" w:space="0" w:color="auto"/>
        <w:bottom w:val="none" w:sz="0" w:space="0" w:color="auto"/>
        <w:right w:val="none" w:sz="0" w:space="0" w:color="auto"/>
      </w:divBdr>
    </w:div>
    <w:div w:id="1548564076">
      <w:bodyDiv w:val="1"/>
      <w:marLeft w:val="0"/>
      <w:marRight w:val="0"/>
      <w:marTop w:val="0"/>
      <w:marBottom w:val="0"/>
      <w:divBdr>
        <w:top w:val="none" w:sz="0" w:space="0" w:color="auto"/>
        <w:left w:val="none" w:sz="0" w:space="0" w:color="auto"/>
        <w:bottom w:val="none" w:sz="0" w:space="0" w:color="auto"/>
        <w:right w:val="none" w:sz="0" w:space="0" w:color="auto"/>
      </w:divBdr>
    </w:div>
    <w:div w:id="1567833826">
      <w:bodyDiv w:val="1"/>
      <w:marLeft w:val="0"/>
      <w:marRight w:val="0"/>
      <w:marTop w:val="0"/>
      <w:marBottom w:val="0"/>
      <w:divBdr>
        <w:top w:val="none" w:sz="0" w:space="0" w:color="auto"/>
        <w:left w:val="none" w:sz="0" w:space="0" w:color="auto"/>
        <w:bottom w:val="none" w:sz="0" w:space="0" w:color="auto"/>
        <w:right w:val="none" w:sz="0" w:space="0" w:color="auto"/>
      </w:divBdr>
    </w:div>
    <w:div w:id="1609043866">
      <w:bodyDiv w:val="1"/>
      <w:marLeft w:val="0"/>
      <w:marRight w:val="0"/>
      <w:marTop w:val="0"/>
      <w:marBottom w:val="0"/>
      <w:divBdr>
        <w:top w:val="none" w:sz="0" w:space="0" w:color="auto"/>
        <w:left w:val="none" w:sz="0" w:space="0" w:color="auto"/>
        <w:bottom w:val="none" w:sz="0" w:space="0" w:color="auto"/>
        <w:right w:val="none" w:sz="0" w:space="0" w:color="auto"/>
      </w:divBdr>
    </w:div>
    <w:div w:id="1622881846">
      <w:bodyDiv w:val="1"/>
      <w:marLeft w:val="0"/>
      <w:marRight w:val="0"/>
      <w:marTop w:val="0"/>
      <w:marBottom w:val="0"/>
      <w:divBdr>
        <w:top w:val="none" w:sz="0" w:space="0" w:color="auto"/>
        <w:left w:val="none" w:sz="0" w:space="0" w:color="auto"/>
        <w:bottom w:val="none" w:sz="0" w:space="0" w:color="auto"/>
        <w:right w:val="none" w:sz="0" w:space="0" w:color="auto"/>
      </w:divBdr>
    </w:div>
    <w:div w:id="1623532414">
      <w:bodyDiv w:val="1"/>
      <w:marLeft w:val="0"/>
      <w:marRight w:val="0"/>
      <w:marTop w:val="0"/>
      <w:marBottom w:val="0"/>
      <w:divBdr>
        <w:top w:val="none" w:sz="0" w:space="0" w:color="auto"/>
        <w:left w:val="none" w:sz="0" w:space="0" w:color="auto"/>
        <w:bottom w:val="none" w:sz="0" w:space="0" w:color="auto"/>
        <w:right w:val="none" w:sz="0" w:space="0" w:color="auto"/>
      </w:divBdr>
    </w:div>
    <w:div w:id="1624845321">
      <w:bodyDiv w:val="1"/>
      <w:marLeft w:val="0"/>
      <w:marRight w:val="0"/>
      <w:marTop w:val="0"/>
      <w:marBottom w:val="0"/>
      <w:divBdr>
        <w:top w:val="none" w:sz="0" w:space="0" w:color="auto"/>
        <w:left w:val="none" w:sz="0" w:space="0" w:color="auto"/>
        <w:bottom w:val="none" w:sz="0" w:space="0" w:color="auto"/>
        <w:right w:val="none" w:sz="0" w:space="0" w:color="auto"/>
      </w:divBdr>
    </w:div>
    <w:div w:id="1661694877">
      <w:bodyDiv w:val="1"/>
      <w:marLeft w:val="0"/>
      <w:marRight w:val="0"/>
      <w:marTop w:val="0"/>
      <w:marBottom w:val="0"/>
      <w:divBdr>
        <w:top w:val="none" w:sz="0" w:space="0" w:color="auto"/>
        <w:left w:val="none" w:sz="0" w:space="0" w:color="auto"/>
        <w:bottom w:val="none" w:sz="0" w:space="0" w:color="auto"/>
        <w:right w:val="none" w:sz="0" w:space="0" w:color="auto"/>
      </w:divBdr>
    </w:div>
    <w:div w:id="1673944332">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681153596">
      <w:bodyDiv w:val="1"/>
      <w:marLeft w:val="0"/>
      <w:marRight w:val="0"/>
      <w:marTop w:val="0"/>
      <w:marBottom w:val="0"/>
      <w:divBdr>
        <w:top w:val="none" w:sz="0" w:space="0" w:color="auto"/>
        <w:left w:val="none" w:sz="0" w:space="0" w:color="auto"/>
        <w:bottom w:val="none" w:sz="0" w:space="0" w:color="auto"/>
        <w:right w:val="none" w:sz="0" w:space="0" w:color="auto"/>
      </w:divBdr>
    </w:div>
    <w:div w:id="1681815436">
      <w:bodyDiv w:val="1"/>
      <w:marLeft w:val="0"/>
      <w:marRight w:val="0"/>
      <w:marTop w:val="0"/>
      <w:marBottom w:val="0"/>
      <w:divBdr>
        <w:top w:val="none" w:sz="0" w:space="0" w:color="auto"/>
        <w:left w:val="none" w:sz="0" w:space="0" w:color="auto"/>
        <w:bottom w:val="none" w:sz="0" w:space="0" w:color="auto"/>
        <w:right w:val="none" w:sz="0" w:space="0" w:color="auto"/>
      </w:divBdr>
    </w:div>
    <w:div w:id="1723407813">
      <w:bodyDiv w:val="1"/>
      <w:marLeft w:val="0"/>
      <w:marRight w:val="0"/>
      <w:marTop w:val="0"/>
      <w:marBottom w:val="0"/>
      <w:divBdr>
        <w:top w:val="none" w:sz="0" w:space="0" w:color="auto"/>
        <w:left w:val="none" w:sz="0" w:space="0" w:color="auto"/>
        <w:bottom w:val="none" w:sz="0" w:space="0" w:color="auto"/>
        <w:right w:val="none" w:sz="0" w:space="0" w:color="auto"/>
      </w:divBdr>
    </w:div>
    <w:div w:id="1755859436">
      <w:bodyDiv w:val="1"/>
      <w:marLeft w:val="0"/>
      <w:marRight w:val="0"/>
      <w:marTop w:val="0"/>
      <w:marBottom w:val="0"/>
      <w:divBdr>
        <w:top w:val="none" w:sz="0" w:space="0" w:color="auto"/>
        <w:left w:val="none" w:sz="0" w:space="0" w:color="auto"/>
        <w:bottom w:val="none" w:sz="0" w:space="0" w:color="auto"/>
        <w:right w:val="none" w:sz="0" w:space="0" w:color="auto"/>
      </w:divBdr>
    </w:div>
    <w:div w:id="1764842083">
      <w:bodyDiv w:val="1"/>
      <w:marLeft w:val="0"/>
      <w:marRight w:val="0"/>
      <w:marTop w:val="0"/>
      <w:marBottom w:val="0"/>
      <w:divBdr>
        <w:top w:val="none" w:sz="0" w:space="0" w:color="auto"/>
        <w:left w:val="none" w:sz="0" w:space="0" w:color="auto"/>
        <w:bottom w:val="none" w:sz="0" w:space="0" w:color="auto"/>
        <w:right w:val="none" w:sz="0" w:space="0" w:color="auto"/>
      </w:divBdr>
    </w:div>
    <w:div w:id="1782845638">
      <w:bodyDiv w:val="1"/>
      <w:marLeft w:val="0"/>
      <w:marRight w:val="0"/>
      <w:marTop w:val="0"/>
      <w:marBottom w:val="0"/>
      <w:divBdr>
        <w:top w:val="none" w:sz="0" w:space="0" w:color="auto"/>
        <w:left w:val="none" w:sz="0" w:space="0" w:color="auto"/>
        <w:bottom w:val="none" w:sz="0" w:space="0" w:color="auto"/>
        <w:right w:val="none" w:sz="0" w:space="0" w:color="auto"/>
      </w:divBdr>
    </w:div>
    <w:div w:id="1783263331">
      <w:bodyDiv w:val="1"/>
      <w:marLeft w:val="0"/>
      <w:marRight w:val="0"/>
      <w:marTop w:val="0"/>
      <w:marBottom w:val="0"/>
      <w:divBdr>
        <w:top w:val="none" w:sz="0" w:space="0" w:color="auto"/>
        <w:left w:val="none" w:sz="0" w:space="0" w:color="auto"/>
        <w:bottom w:val="none" w:sz="0" w:space="0" w:color="auto"/>
        <w:right w:val="none" w:sz="0" w:space="0" w:color="auto"/>
      </w:divBdr>
    </w:div>
    <w:div w:id="1788694124">
      <w:bodyDiv w:val="1"/>
      <w:marLeft w:val="0"/>
      <w:marRight w:val="0"/>
      <w:marTop w:val="0"/>
      <w:marBottom w:val="0"/>
      <w:divBdr>
        <w:top w:val="none" w:sz="0" w:space="0" w:color="auto"/>
        <w:left w:val="none" w:sz="0" w:space="0" w:color="auto"/>
        <w:bottom w:val="none" w:sz="0" w:space="0" w:color="auto"/>
        <w:right w:val="none" w:sz="0" w:space="0" w:color="auto"/>
      </w:divBdr>
    </w:div>
    <w:div w:id="1848668146">
      <w:bodyDiv w:val="1"/>
      <w:marLeft w:val="0"/>
      <w:marRight w:val="0"/>
      <w:marTop w:val="0"/>
      <w:marBottom w:val="0"/>
      <w:divBdr>
        <w:top w:val="none" w:sz="0" w:space="0" w:color="auto"/>
        <w:left w:val="none" w:sz="0" w:space="0" w:color="auto"/>
        <w:bottom w:val="none" w:sz="0" w:space="0" w:color="auto"/>
        <w:right w:val="none" w:sz="0" w:space="0" w:color="auto"/>
      </w:divBdr>
    </w:div>
    <w:div w:id="1860779061">
      <w:bodyDiv w:val="1"/>
      <w:marLeft w:val="0"/>
      <w:marRight w:val="0"/>
      <w:marTop w:val="0"/>
      <w:marBottom w:val="0"/>
      <w:divBdr>
        <w:top w:val="none" w:sz="0" w:space="0" w:color="auto"/>
        <w:left w:val="none" w:sz="0" w:space="0" w:color="auto"/>
        <w:bottom w:val="none" w:sz="0" w:space="0" w:color="auto"/>
        <w:right w:val="none" w:sz="0" w:space="0" w:color="auto"/>
      </w:divBdr>
    </w:div>
    <w:div w:id="1877935763">
      <w:bodyDiv w:val="1"/>
      <w:marLeft w:val="0"/>
      <w:marRight w:val="0"/>
      <w:marTop w:val="0"/>
      <w:marBottom w:val="0"/>
      <w:divBdr>
        <w:top w:val="none" w:sz="0" w:space="0" w:color="auto"/>
        <w:left w:val="none" w:sz="0" w:space="0" w:color="auto"/>
        <w:bottom w:val="none" w:sz="0" w:space="0" w:color="auto"/>
        <w:right w:val="none" w:sz="0" w:space="0" w:color="auto"/>
      </w:divBdr>
    </w:div>
    <w:div w:id="1894274105">
      <w:bodyDiv w:val="1"/>
      <w:marLeft w:val="0"/>
      <w:marRight w:val="0"/>
      <w:marTop w:val="0"/>
      <w:marBottom w:val="0"/>
      <w:divBdr>
        <w:top w:val="none" w:sz="0" w:space="0" w:color="auto"/>
        <w:left w:val="none" w:sz="0" w:space="0" w:color="auto"/>
        <w:bottom w:val="none" w:sz="0" w:space="0" w:color="auto"/>
        <w:right w:val="none" w:sz="0" w:space="0" w:color="auto"/>
      </w:divBdr>
    </w:div>
    <w:div w:id="1898710151">
      <w:bodyDiv w:val="1"/>
      <w:marLeft w:val="0"/>
      <w:marRight w:val="0"/>
      <w:marTop w:val="0"/>
      <w:marBottom w:val="0"/>
      <w:divBdr>
        <w:top w:val="none" w:sz="0" w:space="0" w:color="auto"/>
        <w:left w:val="none" w:sz="0" w:space="0" w:color="auto"/>
        <w:bottom w:val="none" w:sz="0" w:space="0" w:color="auto"/>
        <w:right w:val="none" w:sz="0" w:space="0" w:color="auto"/>
      </w:divBdr>
    </w:div>
    <w:div w:id="1905212505">
      <w:bodyDiv w:val="1"/>
      <w:marLeft w:val="0"/>
      <w:marRight w:val="0"/>
      <w:marTop w:val="0"/>
      <w:marBottom w:val="0"/>
      <w:divBdr>
        <w:top w:val="none" w:sz="0" w:space="0" w:color="auto"/>
        <w:left w:val="none" w:sz="0" w:space="0" w:color="auto"/>
        <w:bottom w:val="none" w:sz="0" w:space="0" w:color="auto"/>
        <w:right w:val="none" w:sz="0" w:space="0" w:color="auto"/>
      </w:divBdr>
    </w:div>
    <w:div w:id="1946763175">
      <w:bodyDiv w:val="1"/>
      <w:marLeft w:val="0"/>
      <w:marRight w:val="0"/>
      <w:marTop w:val="0"/>
      <w:marBottom w:val="0"/>
      <w:divBdr>
        <w:top w:val="none" w:sz="0" w:space="0" w:color="auto"/>
        <w:left w:val="none" w:sz="0" w:space="0" w:color="auto"/>
        <w:bottom w:val="none" w:sz="0" w:space="0" w:color="auto"/>
        <w:right w:val="none" w:sz="0" w:space="0" w:color="auto"/>
      </w:divBdr>
    </w:div>
    <w:div w:id="1951863243">
      <w:bodyDiv w:val="1"/>
      <w:marLeft w:val="0"/>
      <w:marRight w:val="0"/>
      <w:marTop w:val="0"/>
      <w:marBottom w:val="0"/>
      <w:divBdr>
        <w:top w:val="none" w:sz="0" w:space="0" w:color="auto"/>
        <w:left w:val="none" w:sz="0" w:space="0" w:color="auto"/>
        <w:bottom w:val="none" w:sz="0" w:space="0" w:color="auto"/>
        <w:right w:val="none" w:sz="0" w:space="0" w:color="auto"/>
      </w:divBdr>
    </w:div>
    <w:div w:id="2037998504">
      <w:bodyDiv w:val="1"/>
      <w:marLeft w:val="0"/>
      <w:marRight w:val="0"/>
      <w:marTop w:val="0"/>
      <w:marBottom w:val="0"/>
      <w:divBdr>
        <w:top w:val="none" w:sz="0" w:space="0" w:color="auto"/>
        <w:left w:val="none" w:sz="0" w:space="0" w:color="auto"/>
        <w:bottom w:val="none" w:sz="0" w:space="0" w:color="auto"/>
        <w:right w:val="none" w:sz="0" w:space="0" w:color="auto"/>
      </w:divBdr>
    </w:div>
    <w:div w:id="2060008717">
      <w:bodyDiv w:val="1"/>
      <w:marLeft w:val="0"/>
      <w:marRight w:val="0"/>
      <w:marTop w:val="0"/>
      <w:marBottom w:val="0"/>
      <w:divBdr>
        <w:top w:val="none" w:sz="0" w:space="0" w:color="auto"/>
        <w:left w:val="none" w:sz="0" w:space="0" w:color="auto"/>
        <w:bottom w:val="none" w:sz="0" w:space="0" w:color="auto"/>
        <w:right w:val="none" w:sz="0" w:space="0" w:color="auto"/>
      </w:divBdr>
    </w:div>
    <w:div w:id="2065172485">
      <w:bodyDiv w:val="1"/>
      <w:marLeft w:val="0"/>
      <w:marRight w:val="0"/>
      <w:marTop w:val="0"/>
      <w:marBottom w:val="0"/>
      <w:divBdr>
        <w:top w:val="none" w:sz="0" w:space="0" w:color="auto"/>
        <w:left w:val="none" w:sz="0" w:space="0" w:color="auto"/>
        <w:bottom w:val="none" w:sz="0" w:space="0" w:color="auto"/>
        <w:right w:val="none" w:sz="0" w:space="0" w:color="auto"/>
      </w:divBdr>
    </w:div>
    <w:div w:id="2076008347">
      <w:bodyDiv w:val="1"/>
      <w:marLeft w:val="0"/>
      <w:marRight w:val="0"/>
      <w:marTop w:val="0"/>
      <w:marBottom w:val="0"/>
      <w:divBdr>
        <w:top w:val="none" w:sz="0" w:space="0" w:color="auto"/>
        <w:left w:val="none" w:sz="0" w:space="0" w:color="auto"/>
        <w:bottom w:val="none" w:sz="0" w:space="0" w:color="auto"/>
        <w:right w:val="none" w:sz="0" w:space="0" w:color="auto"/>
      </w:divBdr>
    </w:div>
    <w:div w:id="2090812297">
      <w:bodyDiv w:val="1"/>
      <w:marLeft w:val="0"/>
      <w:marRight w:val="0"/>
      <w:marTop w:val="0"/>
      <w:marBottom w:val="0"/>
      <w:divBdr>
        <w:top w:val="none" w:sz="0" w:space="0" w:color="auto"/>
        <w:left w:val="none" w:sz="0" w:space="0" w:color="auto"/>
        <w:bottom w:val="none" w:sz="0" w:space="0" w:color="auto"/>
        <w:right w:val="none" w:sz="0" w:space="0" w:color="auto"/>
      </w:divBdr>
    </w:div>
    <w:div w:id="2111045873">
      <w:bodyDiv w:val="1"/>
      <w:marLeft w:val="0"/>
      <w:marRight w:val="0"/>
      <w:marTop w:val="0"/>
      <w:marBottom w:val="0"/>
      <w:divBdr>
        <w:top w:val="none" w:sz="0" w:space="0" w:color="auto"/>
        <w:left w:val="none" w:sz="0" w:space="0" w:color="auto"/>
        <w:bottom w:val="none" w:sz="0" w:space="0" w:color="auto"/>
        <w:right w:val="none" w:sz="0" w:space="0" w:color="auto"/>
      </w:divBdr>
    </w:div>
    <w:div w:id="214003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42A435ACE824290C777C67D86564F" ma:contentTypeVersion="15" ma:contentTypeDescription="Create a new document." ma:contentTypeScope="" ma:versionID="2dae3f1a81da49ca4ff57808f61e151c">
  <xsd:schema xmlns:xsd="http://www.w3.org/2001/XMLSchema" xmlns:xs="http://www.w3.org/2001/XMLSchema" xmlns:p="http://schemas.microsoft.com/office/2006/metadata/properties" xmlns:ns2="ebde46f4-d5de-4f81-8c33-f343aa9478d5" xmlns:ns3="86804062-043a-4ffc-a47b-27ddf119799c" targetNamespace="http://schemas.microsoft.com/office/2006/metadata/properties" ma:root="true" ma:fieldsID="fd883490f544abad21da5b13fb1c36f6" ns2:_="" ns3:_="">
    <xsd:import namespace="ebde46f4-d5de-4f81-8c33-f343aa9478d5"/>
    <xsd:import namespace="86804062-043a-4ffc-a47b-27ddf11979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e46f4-d5de-4f81-8c33-f343aa9478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1815f0-e553-40e4-a0ac-5dc44befe80d}" ma:internalName="TaxCatchAll" ma:showField="CatchAllData" ma:web="ebde46f4-d5de-4f81-8c33-f343aa9478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804062-043a-4ffc-a47b-27ddf11979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804062-043a-4ffc-a47b-27ddf119799c">
      <Terms xmlns="http://schemas.microsoft.com/office/infopath/2007/PartnerControls"/>
    </lcf76f155ced4ddcb4097134ff3c332f>
    <TaxCatchAll xmlns="ebde46f4-d5de-4f81-8c33-f343aa9478d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80217-7816-41A5-8B96-62487D26B6D1}"/>
</file>

<file path=customXml/itemProps2.xml><?xml version="1.0" encoding="utf-8"?>
<ds:datastoreItem xmlns:ds="http://schemas.openxmlformats.org/officeDocument/2006/customXml" ds:itemID="{3977E1FE-C171-49A5-A18A-BEEE089B2DA8}">
  <ds:schemaRefs>
    <ds:schemaRef ds:uri="http://schemas.openxmlformats.org/officeDocument/2006/bibliography"/>
  </ds:schemaRefs>
</ds:datastoreItem>
</file>

<file path=customXml/itemProps3.xml><?xml version="1.0" encoding="utf-8"?>
<ds:datastoreItem xmlns:ds="http://schemas.openxmlformats.org/officeDocument/2006/customXml" ds:itemID="{98EC07AE-7AA7-4C28-821C-E4168267D7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7B8BFB-28B6-43BD-8CC0-2AD715FFCA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Report-A4-Portrait.dotx</Template>
  <TotalTime>0</TotalTime>
  <Pages>23</Pages>
  <Words>9024</Words>
  <Characters>47920</Characters>
  <Application>Microsoft Office Word</Application>
  <DocSecurity>0</DocSecurity>
  <Lines>6845</Lines>
  <Paragraphs>5176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2023-06-22T00:33:00Z</dcterms:created>
  <dcterms:modified xsi:type="dcterms:W3CDTF">2023-06-22T00:34:00Z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0x0101002C942A435ACE824290C777C67D86564F</vt:lpwstr>
  </property>
</Properties>
</file>