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C2D40" w14:textId="77777777" w:rsidR="00FE572A" w:rsidRPr="00F53A0B" w:rsidRDefault="00FE572A" w:rsidP="00FE572A">
      <w:pPr>
        <w:pStyle w:val="Heading1"/>
        <w:rPr>
          <w:rFonts w:cs="Arial"/>
        </w:rPr>
      </w:pPr>
      <w:bookmarkStart w:id="0" w:name="_GoBack"/>
      <w:bookmarkEnd w:id="0"/>
      <w:r w:rsidRPr="00F53A0B">
        <w:rPr>
          <w:rFonts w:cs="Arial"/>
        </w:rPr>
        <w:t>Purpose</w:t>
      </w:r>
    </w:p>
    <w:p w14:paraId="7710DCE5" w14:textId="77777777" w:rsidR="0048572A" w:rsidRDefault="0048572A" w:rsidP="00FE572A">
      <w:pPr>
        <w:rPr>
          <w:rFonts w:ascii="Arial" w:eastAsia="Calibri" w:hAnsi="Arial" w:cs="Arial"/>
        </w:rPr>
      </w:pPr>
      <w:r w:rsidRPr="00F96DCE">
        <w:rPr>
          <w:rFonts w:ascii="Arial" w:eastAsia="Calibri" w:hAnsi="Arial" w:cs="Arial"/>
        </w:rPr>
        <w:t xml:space="preserve">The Equally Active Policy </w:t>
      </w:r>
      <w:r w:rsidR="00672236" w:rsidRPr="00F96DCE">
        <w:rPr>
          <w:rFonts w:ascii="Arial" w:eastAsia="Calibri" w:hAnsi="Arial" w:cs="Arial"/>
        </w:rPr>
        <w:t>articulates</w:t>
      </w:r>
      <w:r w:rsidRPr="00F96DCE">
        <w:rPr>
          <w:rFonts w:ascii="Arial" w:eastAsia="Calibri" w:hAnsi="Arial" w:cs="Arial"/>
        </w:rPr>
        <w:t xml:space="preserve"> Council’s position in relation to advancing gender equity in sport</w:t>
      </w:r>
      <w:r w:rsidR="0068364D" w:rsidRPr="00F96DCE">
        <w:rPr>
          <w:rFonts w:ascii="Arial" w:eastAsia="Calibri" w:hAnsi="Arial" w:cs="Arial"/>
        </w:rPr>
        <w:t xml:space="preserve"> and recreation</w:t>
      </w:r>
      <w:r w:rsidRPr="00F96DCE">
        <w:rPr>
          <w:rFonts w:ascii="Arial" w:eastAsia="Calibri" w:hAnsi="Arial" w:cs="Arial"/>
        </w:rPr>
        <w:t xml:space="preserve"> and</w:t>
      </w:r>
      <w:r w:rsidR="0068364D" w:rsidRPr="00F96DCE">
        <w:rPr>
          <w:rFonts w:ascii="Arial" w:eastAsia="Calibri" w:hAnsi="Arial" w:cs="Arial"/>
        </w:rPr>
        <w:t>,</w:t>
      </w:r>
      <w:r w:rsidR="00A74163">
        <w:rPr>
          <w:rFonts w:ascii="Arial" w:eastAsia="Calibri" w:hAnsi="Arial" w:cs="Arial"/>
        </w:rPr>
        <w:t xml:space="preserve"> to undertaking</w:t>
      </w:r>
      <w:r w:rsidRPr="00F96DCE">
        <w:rPr>
          <w:rFonts w:ascii="Arial" w:eastAsia="Calibri" w:hAnsi="Arial" w:cs="Arial"/>
        </w:rPr>
        <w:t xml:space="preserve"> initiatives to change the physical, social, and attitudinal environment</w:t>
      </w:r>
      <w:r w:rsidR="001413A1" w:rsidRPr="00F96DCE">
        <w:rPr>
          <w:rFonts w:ascii="Arial" w:eastAsia="Calibri" w:hAnsi="Arial" w:cs="Arial"/>
        </w:rPr>
        <w:t>s</w:t>
      </w:r>
      <w:r w:rsidRPr="00F96DCE">
        <w:rPr>
          <w:rFonts w:ascii="Arial" w:eastAsia="Calibri" w:hAnsi="Arial" w:cs="Arial"/>
        </w:rPr>
        <w:t xml:space="preserve"> t</w:t>
      </w:r>
      <w:r w:rsidR="001413A1" w:rsidRPr="00F96DCE">
        <w:rPr>
          <w:rFonts w:ascii="Arial" w:eastAsia="Calibri" w:hAnsi="Arial" w:cs="Arial"/>
        </w:rPr>
        <w:t>hat support</w:t>
      </w:r>
      <w:r w:rsidRPr="00F96DCE">
        <w:rPr>
          <w:rFonts w:ascii="Arial" w:eastAsia="Calibri" w:hAnsi="Arial" w:cs="Arial"/>
        </w:rPr>
        <w:t xml:space="preserve"> women and girls to be active.</w:t>
      </w:r>
    </w:p>
    <w:p w14:paraId="5CF72591" w14:textId="77777777" w:rsidR="00613055" w:rsidRPr="00852442" w:rsidRDefault="00672236" w:rsidP="00CB0997">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w:hAnsi="Arial" w:cs="Arial"/>
          <w:b/>
        </w:rPr>
      </w:pPr>
      <w:r w:rsidRPr="00852442">
        <w:rPr>
          <w:rFonts w:ascii="Arial" w:eastAsia="Calibri" w:hAnsi="Arial" w:cs="Arial"/>
          <w:b/>
        </w:rPr>
        <w:t>Council’s v</w:t>
      </w:r>
      <w:r w:rsidR="00613055" w:rsidRPr="00852442">
        <w:rPr>
          <w:rFonts w:ascii="Arial" w:hAnsi="Arial" w:cs="Arial"/>
          <w:b/>
        </w:rPr>
        <w:t>ision for more active women and girls in Maroondah</w:t>
      </w:r>
    </w:p>
    <w:p w14:paraId="10690691" w14:textId="77777777" w:rsidR="00613055" w:rsidRDefault="00613055" w:rsidP="00CB0997">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w:hAnsi="Arial" w:cs="Arial"/>
          <w:b/>
          <w:i/>
          <w:color w:val="5B9BD5" w:themeColor="accent1"/>
          <w:lang w:val="en-US"/>
        </w:rPr>
      </w:pPr>
      <w:r w:rsidRPr="00F96DCE">
        <w:rPr>
          <w:rFonts w:ascii="Arial" w:hAnsi="Arial" w:cs="Arial"/>
          <w:b/>
          <w:i/>
          <w:color w:val="5B9BD5" w:themeColor="accent1"/>
          <w:lang w:val="en-US"/>
        </w:rPr>
        <w:t xml:space="preserve"> In Maroondah, women and girls will have equal opportunity to undertake sport and recreational physical activity in environments where they feel welcomed, supported and safe</w:t>
      </w:r>
      <w:r w:rsidR="00E93E5C" w:rsidRPr="00F96DCE">
        <w:rPr>
          <w:rFonts w:ascii="Arial" w:hAnsi="Arial" w:cs="Arial"/>
          <w:b/>
          <w:i/>
          <w:color w:val="5B9BD5" w:themeColor="accent1"/>
          <w:lang w:val="en-US"/>
        </w:rPr>
        <w:t>.</w:t>
      </w:r>
    </w:p>
    <w:p w14:paraId="282DA8D1" w14:textId="77777777" w:rsidR="00852442" w:rsidRPr="00852442" w:rsidRDefault="00852442" w:rsidP="00CB0997">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w:hAnsi="Arial" w:cs="Arial"/>
          <w:i/>
          <w:sz w:val="16"/>
          <w:szCs w:val="16"/>
        </w:rPr>
      </w:pPr>
    </w:p>
    <w:p w14:paraId="7AB21FFB" w14:textId="77777777" w:rsidR="009938FF" w:rsidRDefault="009938FF" w:rsidP="00FE572A">
      <w:pPr>
        <w:pStyle w:val="Heading1"/>
        <w:rPr>
          <w:rFonts w:cs="Arial"/>
          <w:lang w:val="en-US"/>
        </w:rPr>
      </w:pPr>
    </w:p>
    <w:p w14:paraId="1E81DA05" w14:textId="77777777" w:rsidR="00FE572A" w:rsidRPr="00F53A0B" w:rsidRDefault="00FE572A" w:rsidP="00FE572A">
      <w:pPr>
        <w:pStyle w:val="Heading1"/>
        <w:rPr>
          <w:rFonts w:cs="Arial"/>
          <w:lang w:val="en-US"/>
        </w:rPr>
      </w:pPr>
      <w:r w:rsidRPr="00F53A0B">
        <w:rPr>
          <w:rFonts w:cs="Arial"/>
          <w:lang w:val="en-US"/>
        </w:rPr>
        <w:t>Background / Context</w:t>
      </w:r>
    </w:p>
    <w:p w14:paraId="7695B2C7" w14:textId="77777777" w:rsidR="004A4352" w:rsidRPr="00F96DCE" w:rsidRDefault="000F6968" w:rsidP="004A4352">
      <w:pPr>
        <w:widowControl w:val="0"/>
        <w:overflowPunct w:val="0"/>
        <w:autoSpaceDE w:val="0"/>
        <w:autoSpaceDN w:val="0"/>
        <w:adjustRightInd w:val="0"/>
        <w:spacing w:after="0" w:line="240" w:lineRule="auto"/>
        <w:textAlignment w:val="baseline"/>
        <w:rPr>
          <w:rFonts w:ascii="Arial" w:eastAsia="Times New Roman" w:hAnsi="Arial" w:cs="Arial"/>
          <w:lang w:val="en-US" w:eastAsia="en-AU"/>
        </w:rPr>
      </w:pPr>
      <w:r w:rsidRPr="00F96DCE">
        <w:rPr>
          <w:rFonts w:ascii="Arial" w:eastAsia="Times New Roman" w:hAnsi="Arial" w:cs="Arial"/>
        </w:rPr>
        <w:t xml:space="preserve">Council’s </w:t>
      </w:r>
      <w:r w:rsidR="00503A1D" w:rsidRPr="00F96DCE">
        <w:rPr>
          <w:rFonts w:ascii="Arial" w:eastAsia="Times New Roman" w:hAnsi="Arial" w:cs="Arial"/>
        </w:rPr>
        <w:t xml:space="preserve">2015 - 2020 </w:t>
      </w:r>
      <w:r w:rsidR="004F7452" w:rsidRPr="00F96DCE">
        <w:rPr>
          <w:rFonts w:ascii="Arial" w:eastAsia="Times New Roman" w:hAnsi="Arial" w:cs="Arial"/>
        </w:rPr>
        <w:t>Physical Activity Strategy highlighted women as a</w:t>
      </w:r>
      <w:r w:rsidRPr="00F96DCE">
        <w:rPr>
          <w:rFonts w:ascii="Arial" w:eastAsia="Times New Roman" w:hAnsi="Arial" w:cs="Arial"/>
        </w:rPr>
        <w:t xml:space="preserve"> specific population which</w:t>
      </w:r>
      <w:r w:rsidR="001413A1" w:rsidRPr="00F96DCE">
        <w:rPr>
          <w:rFonts w:ascii="Arial" w:eastAsia="Times New Roman" w:hAnsi="Arial" w:cs="Arial"/>
        </w:rPr>
        <w:t xml:space="preserve"> would </w:t>
      </w:r>
      <w:r w:rsidR="004F7452" w:rsidRPr="00F96DCE">
        <w:rPr>
          <w:rFonts w:ascii="Arial" w:eastAsia="Times New Roman" w:hAnsi="Arial" w:cs="Arial"/>
        </w:rPr>
        <w:t>require targeted actions to ma</w:t>
      </w:r>
      <w:r w:rsidR="00E50DF9" w:rsidRPr="00F96DCE">
        <w:rPr>
          <w:rFonts w:ascii="Arial" w:eastAsia="Times New Roman" w:hAnsi="Arial" w:cs="Arial"/>
        </w:rPr>
        <w:t>ke a positive impact on</w:t>
      </w:r>
      <w:r w:rsidR="004F7452" w:rsidRPr="00F96DCE">
        <w:rPr>
          <w:rFonts w:ascii="Arial" w:eastAsia="Times New Roman" w:hAnsi="Arial" w:cs="Arial"/>
        </w:rPr>
        <w:t xml:space="preserve"> </w:t>
      </w:r>
      <w:r w:rsidR="0068364D" w:rsidRPr="00F96DCE">
        <w:rPr>
          <w:rFonts w:ascii="Arial" w:eastAsia="Times New Roman" w:hAnsi="Arial" w:cs="Arial"/>
        </w:rPr>
        <w:t xml:space="preserve">the reported low </w:t>
      </w:r>
      <w:r w:rsidR="004F7452" w:rsidRPr="00F96DCE">
        <w:rPr>
          <w:rFonts w:ascii="Arial" w:eastAsia="Times New Roman" w:hAnsi="Arial" w:cs="Arial"/>
        </w:rPr>
        <w:t>activity levels</w:t>
      </w:r>
      <w:r w:rsidR="001413A1" w:rsidRPr="00F96DCE">
        <w:rPr>
          <w:rFonts w:ascii="Arial" w:eastAsia="Times New Roman" w:hAnsi="Arial" w:cs="Arial"/>
        </w:rPr>
        <w:t xml:space="preserve">. </w:t>
      </w:r>
      <w:r w:rsidR="00E50DF9" w:rsidRPr="00F96DCE">
        <w:rPr>
          <w:rFonts w:ascii="Arial" w:eastAsia="Times New Roman" w:hAnsi="Arial" w:cs="Arial"/>
          <w:lang w:val="en-US" w:eastAsia="en-AU"/>
        </w:rPr>
        <w:t>It is well documented that s</w:t>
      </w:r>
      <w:r w:rsidR="004A4352" w:rsidRPr="00F96DCE">
        <w:rPr>
          <w:rFonts w:ascii="Arial" w:hAnsi="Arial" w:cs="Arial"/>
          <w:lang w:val="en-US" w:eastAsia="en-AU"/>
        </w:rPr>
        <w:t xml:space="preserve">ignificantly fewer women than men do enough </w:t>
      </w:r>
      <w:r w:rsidR="0073375F" w:rsidRPr="00F96DCE">
        <w:rPr>
          <w:rFonts w:ascii="Arial" w:hAnsi="Arial" w:cs="Arial"/>
          <w:lang w:val="en-US" w:eastAsia="en-AU"/>
        </w:rPr>
        <w:t xml:space="preserve">weekly </w:t>
      </w:r>
      <w:r w:rsidR="004A4352" w:rsidRPr="00F96DCE">
        <w:rPr>
          <w:rFonts w:ascii="Arial" w:hAnsi="Arial" w:cs="Arial"/>
          <w:lang w:val="en-US" w:eastAsia="en-AU"/>
        </w:rPr>
        <w:t xml:space="preserve">physical activity </w:t>
      </w:r>
      <w:r w:rsidR="0073375F" w:rsidRPr="00F96DCE">
        <w:rPr>
          <w:rFonts w:ascii="Arial" w:hAnsi="Arial" w:cs="Arial"/>
          <w:lang w:val="en-US" w:eastAsia="en-AU"/>
        </w:rPr>
        <w:t>to maintain optimal health and</w:t>
      </w:r>
      <w:r w:rsidR="004A4352" w:rsidRPr="00F96DCE">
        <w:rPr>
          <w:rFonts w:ascii="Arial" w:hAnsi="Arial" w:cs="Arial"/>
          <w:lang w:val="en-US" w:eastAsia="en-AU"/>
        </w:rPr>
        <w:t xml:space="preserve"> </w:t>
      </w:r>
      <w:r w:rsidR="004A4352" w:rsidRPr="00F96DCE">
        <w:rPr>
          <w:rFonts w:ascii="Arial" w:eastAsia="Times New Roman" w:hAnsi="Arial" w:cs="Arial"/>
          <w:lang w:val="en-US" w:eastAsia="en-AU"/>
        </w:rPr>
        <w:t xml:space="preserve">are much less likely to participate in </w:t>
      </w:r>
      <w:proofErr w:type="spellStart"/>
      <w:r w:rsidR="004A4352" w:rsidRPr="00F96DCE">
        <w:rPr>
          <w:rFonts w:ascii="Arial" w:eastAsia="Times New Roman" w:hAnsi="Arial" w:cs="Arial"/>
          <w:lang w:val="en-US" w:eastAsia="en-AU"/>
        </w:rPr>
        <w:t>organised</w:t>
      </w:r>
      <w:proofErr w:type="spellEnd"/>
      <w:r w:rsidR="004A4352" w:rsidRPr="00F96DCE">
        <w:rPr>
          <w:rFonts w:ascii="Arial" w:eastAsia="Times New Roman" w:hAnsi="Arial" w:cs="Arial"/>
          <w:lang w:val="en-US" w:eastAsia="en-AU"/>
        </w:rPr>
        <w:t xml:space="preserve"> sport</w:t>
      </w:r>
      <w:r w:rsidR="0073375F" w:rsidRPr="00F96DCE">
        <w:rPr>
          <w:rFonts w:ascii="Arial" w:eastAsia="Times New Roman" w:hAnsi="Arial" w:cs="Arial"/>
          <w:lang w:val="en-US" w:eastAsia="en-AU"/>
        </w:rPr>
        <w:t xml:space="preserve">. </w:t>
      </w:r>
      <w:r w:rsidR="00743ED9" w:rsidRPr="00F96DCE">
        <w:rPr>
          <w:rFonts w:ascii="Arial" w:eastAsia="Times New Roman" w:hAnsi="Arial" w:cs="Arial"/>
          <w:lang w:val="en-US" w:eastAsia="en-AU"/>
        </w:rPr>
        <w:t>In Maroondah, participation rates illustrate that r</w:t>
      </w:r>
      <w:r w:rsidR="0073375F" w:rsidRPr="00F96DCE">
        <w:rPr>
          <w:rFonts w:ascii="Arial" w:eastAsia="Times New Roman" w:hAnsi="Arial" w:cs="Arial"/>
          <w:lang w:val="en-US" w:eastAsia="en-AU"/>
        </w:rPr>
        <w:t xml:space="preserve">egular active recreation </w:t>
      </w:r>
      <w:r w:rsidR="004A4352" w:rsidRPr="00F96DCE">
        <w:rPr>
          <w:rFonts w:ascii="Arial" w:eastAsia="Times New Roman" w:hAnsi="Arial" w:cs="Arial"/>
          <w:lang w:val="en-US" w:eastAsia="en-AU"/>
        </w:rPr>
        <w:t xml:space="preserve">declines substantially </w:t>
      </w:r>
      <w:r w:rsidR="0073375F" w:rsidRPr="00F96DCE">
        <w:rPr>
          <w:rFonts w:ascii="Arial" w:eastAsia="Times New Roman" w:hAnsi="Arial" w:cs="Arial"/>
          <w:lang w:val="en-US" w:eastAsia="en-AU"/>
        </w:rPr>
        <w:t xml:space="preserve">for women and girls </w:t>
      </w:r>
      <w:r w:rsidR="00743ED9" w:rsidRPr="00F96DCE">
        <w:rPr>
          <w:rFonts w:ascii="Arial" w:eastAsia="Times New Roman" w:hAnsi="Arial" w:cs="Arial"/>
          <w:lang w:val="en-US" w:eastAsia="en-AU"/>
        </w:rPr>
        <w:t>from the age of 15</w:t>
      </w:r>
      <w:r w:rsidR="00EF5E5B">
        <w:rPr>
          <w:rFonts w:ascii="Arial" w:eastAsia="Times New Roman" w:hAnsi="Arial" w:cs="Arial"/>
          <w:lang w:val="en-US" w:eastAsia="en-AU"/>
        </w:rPr>
        <w:t>,</w:t>
      </w:r>
      <w:r w:rsidR="00743ED9" w:rsidRPr="00F96DCE">
        <w:rPr>
          <w:rFonts w:ascii="Arial" w:eastAsia="Times New Roman" w:hAnsi="Arial" w:cs="Arial"/>
          <w:lang w:val="en-US" w:eastAsia="en-AU"/>
        </w:rPr>
        <w:t xml:space="preserve"> declining to </w:t>
      </w:r>
      <w:r w:rsidR="00EF5E5B">
        <w:rPr>
          <w:rFonts w:ascii="Arial" w:eastAsia="Times New Roman" w:hAnsi="Arial" w:cs="Arial"/>
          <w:lang w:val="en-US" w:eastAsia="en-AU"/>
        </w:rPr>
        <w:t xml:space="preserve">only </w:t>
      </w:r>
      <w:r w:rsidR="00743ED9" w:rsidRPr="00F96DCE">
        <w:rPr>
          <w:rFonts w:ascii="Arial" w:eastAsia="Times New Roman" w:hAnsi="Arial" w:cs="Arial"/>
          <w:lang w:val="en-US" w:eastAsia="en-AU"/>
        </w:rPr>
        <w:t xml:space="preserve">14% of women aged 35 to 44 years </w:t>
      </w:r>
      <w:r w:rsidR="00EF5E5B">
        <w:rPr>
          <w:rFonts w:ascii="Arial" w:eastAsia="Times New Roman" w:hAnsi="Arial" w:cs="Arial"/>
          <w:lang w:val="en-US" w:eastAsia="en-AU"/>
        </w:rPr>
        <w:t>who meet</w:t>
      </w:r>
      <w:r w:rsidR="00743ED9" w:rsidRPr="00F96DCE">
        <w:rPr>
          <w:rFonts w:ascii="Arial" w:eastAsia="Times New Roman" w:hAnsi="Arial" w:cs="Arial"/>
          <w:lang w:val="en-US" w:eastAsia="en-AU"/>
        </w:rPr>
        <w:t xml:space="preserve"> the National Physical Activity Guidelines.</w:t>
      </w:r>
    </w:p>
    <w:p w14:paraId="67F868A3" w14:textId="77777777" w:rsidR="009938FF" w:rsidRDefault="009938FF" w:rsidP="009938FF">
      <w:pPr>
        <w:spacing w:after="0"/>
        <w:rPr>
          <w:rFonts w:ascii="Arial" w:hAnsi="Arial" w:cs="Arial"/>
        </w:rPr>
      </w:pPr>
    </w:p>
    <w:p w14:paraId="3FD3283B" w14:textId="77777777" w:rsidR="00381C96" w:rsidRPr="00F96DCE" w:rsidRDefault="00003F22" w:rsidP="00381C96">
      <w:pPr>
        <w:rPr>
          <w:rFonts w:ascii="Arial" w:hAnsi="Arial" w:cs="Arial"/>
          <w:i/>
        </w:rPr>
      </w:pPr>
      <w:r w:rsidRPr="00F96DCE">
        <w:rPr>
          <w:rFonts w:ascii="Arial" w:hAnsi="Arial" w:cs="Arial"/>
        </w:rPr>
        <w:t>There are many barriers to women and girls</w:t>
      </w:r>
      <w:r w:rsidR="000763C9" w:rsidRPr="00F96DCE">
        <w:rPr>
          <w:rFonts w:ascii="Arial" w:hAnsi="Arial" w:cs="Arial"/>
        </w:rPr>
        <w:t>’</w:t>
      </w:r>
      <w:r w:rsidRPr="00F96DCE">
        <w:rPr>
          <w:rFonts w:ascii="Arial" w:hAnsi="Arial" w:cs="Arial"/>
        </w:rPr>
        <w:t xml:space="preserve"> </w:t>
      </w:r>
      <w:r w:rsidR="000763C9" w:rsidRPr="00F96DCE">
        <w:rPr>
          <w:rFonts w:ascii="Arial" w:hAnsi="Arial" w:cs="Arial"/>
        </w:rPr>
        <w:t>regular i</w:t>
      </w:r>
      <w:r w:rsidRPr="00F96DCE">
        <w:rPr>
          <w:rFonts w:ascii="Arial" w:hAnsi="Arial" w:cs="Arial"/>
        </w:rPr>
        <w:t>nvolvement in sport</w:t>
      </w:r>
      <w:r w:rsidR="000763C9" w:rsidRPr="00F96DCE">
        <w:rPr>
          <w:rFonts w:ascii="Arial" w:hAnsi="Arial" w:cs="Arial"/>
        </w:rPr>
        <w:t xml:space="preserve"> and active recreation</w:t>
      </w:r>
      <w:r w:rsidRPr="00F96DCE">
        <w:rPr>
          <w:rFonts w:ascii="Arial" w:hAnsi="Arial" w:cs="Arial"/>
        </w:rPr>
        <w:t xml:space="preserve">, including time pressures, body image concerns, </w:t>
      </w:r>
      <w:r w:rsidR="000763C9" w:rsidRPr="00F96DCE">
        <w:rPr>
          <w:rFonts w:ascii="Arial" w:hAnsi="Arial" w:cs="Arial"/>
        </w:rPr>
        <w:t xml:space="preserve">real and/or perceived fear of judgement, </w:t>
      </w:r>
      <w:r w:rsidR="008C32FA" w:rsidRPr="00F96DCE">
        <w:rPr>
          <w:rFonts w:ascii="Arial" w:hAnsi="Arial" w:cs="Arial"/>
        </w:rPr>
        <w:t>lack of opportun</w:t>
      </w:r>
      <w:r w:rsidR="001A0F60" w:rsidRPr="00F96DCE">
        <w:rPr>
          <w:rFonts w:ascii="Arial" w:hAnsi="Arial" w:cs="Arial"/>
        </w:rPr>
        <w:t>ity</w:t>
      </w:r>
      <w:r w:rsidR="008C32FA" w:rsidRPr="00F96DCE">
        <w:rPr>
          <w:rFonts w:ascii="Arial" w:hAnsi="Arial" w:cs="Arial"/>
        </w:rPr>
        <w:t xml:space="preserve">, unsuitable amenities and </w:t>
      </w:r>
      <w:r w:rsidRPr="00F96DCE">
        <w:rPr>
          <w:rFonts w:ascii="Arial" w:hAnsi="Arial" w:cs="Arial"/>
        </w:rPr>
        <w:t>family responsibilities.</w:t>
      </w:r>
      <w:r w:rsidR="00381C96" w:rsidRPr="00F96DCE">
        <w:rPr>
          <w:rFonts w:ascii="Arial" w:hAnsi="Arial" w:cs="Arial"/>
          <w:color w:val="000000"/>
          <w:spacing w:val="4"/>
          <w:lang w:val="en"/>
        </w:rPr>
        <w:t xml:space="preserve"> Participation in regular sporting or active recreational pursuits is proven to be of great benefit to </w:t>
      </w:r>
      <w:r w:rsidR="00D35CC2" w:rsidRPr="00F96DCE">
        <w:rPr>
          <w:rFonts w:ascii="Arial" w:hAnsi="Arial" w:cs="Arial"/>
          <w:color w:val="000000"/>
          <w:spacing w:val="4"/>
          <w:lang w:val="en"/>
        </w:rPr>
        <w:t xml:space="preserve">both </w:t>
      </w:r>
      <w:r w:rsidR="00381C96" w:rsidRPr="00F96DCE">
        <w:rPr>
          <w:rFonts w:ascii="Arial" w:hAnsi="Arial" w:cs="Arial"/>
          <w:color w:val="000000"/>
          <w:spacing w:val="4"/>
          <w:lang w:val="en"/>
        </w:rPr>
        <w:t>participants’ physical and mental health and can be extremely valuable in the context of social inclusion and integration</w:t>
      </w:r>
      <w:r w:rsidR="00D35CC2" w:rsidRPr="00F96DCE">
        <w:rPr>
          <w:rFonts w:ascii="Arial" w:hAnsi="Arial" w:cs="Arial"/>
          <w:color w:val="000000"/>
          <w:spacing w:val="4"/>
          <w:lang w:val="en"/>
        </w:rPr>
        <w:t>.</w:t>
      </w:r>
    </w:p>
    <w:p w14:paraId="22BB324E" w14:textId="77777777" w:rsidR="008C32FA" w:rsidRPr="00F96DCE" w:rsidRDefault="008C32FA" w:rsidP="00003F22">
      <w:pPr>
        <w:pStyle w:val="NoSpacing"/>
        <w:rPr>
          <w:rFonts w:ascii="Arial" w:hAnsi="Arial" w:cs="Arial"/>
        </w:rPr>
      </w:pPr>
      <w:r w:rsidRPr="00F96DCE">
        <w:rPr>
          <w:rFonts w:ascii="Arial" w:eastAsia="Calibri" w:hAnsi="Arial" w:cs="Arial"/>
          <w:lang w:eastAsia="en-AU"/>
        </w:rPr>
        <w:t xml:space="preserve">In the past 5 years, </w:t>
      </w:r>
      <w:r w:rsidR="00743ED9" w:rsidRPr="00F96DCE">
        <w:rPr>
          <w:rFonts w:ascii="Arial" w:eastAsia="Calibri" w:hAnsi="Arial" w:cs="Arial"/>
          <w:lang w:eastAsia="en-AU"/>
        </w:rPr>
        <w:t xml:space="preserve">Maroondah has experienced unprecedented growth </w:t>
      </w:r>
      <w:r w:rsidR="004B0611" w:rsidRPr="00F96DCE">
        <w:rPr>
          <w:rFonts w:ascii="Arial" w:eastAsia="Calibri" w:hAnsi="Arial" w:cs="Arial"/>
          <w:lang w:eastAsia="en-AU"/>
        </w:rPr>
        <w:t xml:space="preserve">in </w:t>
      </w:r>
      <w:r w:rsidR="00743ED9" w:rsidRPr="00F96DCE">
        <w:rPr>
          <w:rFonts w:ascii="Arial" w:eastAsia="Calibri" w:hAnsi="Arial" w:cs="Arial"/>
          <w:lang w:eastAsia="en-AU"/>
        </w:rPr>
        <w:t>girls’ participation in traditionally male dominated sports of soccer, AFL &amp; cricket due to increased media, campaigns and investment in programs and infrastructure at a Federal, State and local level.</w:t>
      </w:r>
      <w:r w:rsidR="004B0611" w:rsidRPr="00F96DCE">
        <w:rPr>
          <w:rFonts w:ascii="Arial" w:eastAsia="Calibri" w:hAnsi="Arial" w:cs="Arial"/>
          <w:lang w:eastAsia="en-AU"/>
        </w:rPr>
        <w:t xml:space="preserve"> While </w:t>
      </w:r>
      <w:r w:rsidR="00853668" w:rsidRPr="00F96DCE">
        <w:rPr>
          <w:rFonts w:ascii="Arial" w:eastAsia="Calibri" w:hAnsi="Arial" w:cs="Arial"/>
          <w:lang w:eastAsia="en-AU"/>
        </w:rPr>
        <w:t xml:space="preserve">Council will continue to prioritise the </w:t>
      </w:r>
      <w:r w:rsidR="00C9533C" w:rsidRPr="00F96DCE">
        <w:rPr>
          <w:rFonts w:ascii="Arial" w:eastAsia="Calibri" w:hAnsi="Arial" w:cs="Arial"/>
          <w:lang w:eastAsia="en-AU"/>
        </w:rPr>
        <w:t xml:space="preserve">upgrading </w:t>
      </w:r>
      <w:r w:rsidR="00853668" w:rsidRPr="00F96DCE">
        <w:rPr>
          <w:rFonts w:ascii="Arial" w:eastAsia="Calibri" w:hAnsi="Arial" w:cs="Arial"/>
          <w:lang w:eastAsia="en-AU"/>
        </w:rPr>
        <w:t xml:space="preserve">of infrastructure </w:t>
      </w:r>
      <w:r w:rsidR="009E351A" w:rsidRPr="00F96DCE">
        <w:rPr>
          <w:rFonts w:ascii="Arial" w:eastAsia="Calibri" w:hAnsi="Arial" w:cs="Arial"/>
          <w:lang w:eastAsia="en-AU"/>
        </w:rPr>
        <w:t xml:space="preserve">to cater for the needs of women, </w:t>
      </w:r>
      <w:r w:rsidR="00C3521F" w:rsidRPr="00F96DCE">
        <w:rPr>
          <w:rFonts w:ascii="Arial" w:eastAsia="Times New Roman" w:hAnsi="Arial" w:cs="Arial"/>
        </w:rPr>
        <w:t>the projected increase</w:t>
      </w:r>
      <w:r w:rsidR="004B0611" w:rsidRPr="00F96DCE">
        <w:rPr>
          <w:rFonts w:ascii="Arial" w:eastAsia="Times New Roman" w:hAnsi="Arial" w:cs="Arial"/>
        </w:rPr>
        <w:t xml:space="preserve"> and sustained growth of </w:t>
      </w:r>
      <w:r w:rsidR="009E351A" w:rsidRPr="00F96DCE">
        <w:rPr>
          <w:rFonts w:ascii="Arial" w:eastAsia="Times New Roman" w:hAnsi="Arial" w:cs="Arial"/>
        </w:rPr>
        <w:t xml:space="preserve">women and girls’ </w:t>
      </w:r>
      <w:r w:rsidR="004B0611" w:rsidRPr="00F96DCE">
        <w:rPr>
          <w:rFonts w:ascii="Arial" w:eastAsia="Times New Roman" w:hAnsi="Arial" w:cs="Arial"/>
        </w:rPr>
        <w:t xml:space="preserve">participation will be dependent on </w:t>
      </w:r>
      <w:r w:rsidR="009E351A" w:rsidRPr="00F96DCE">
        <w:rPr>
          <w:rFonts w:ascii="Arial" w:eastAsia="Times New Roman" w:hAnsi="Arial" w:cs="Arial"/>
        </w:rPr>
        <w:t>improved</w:t>
      </w:r>
      <w:r w:rsidR="004B0611" w:rsidRPr="00F96DCE">
        <w:rPr>
          <w:rFonts w:ascii="Arial" w:eastAsia="Times New Roman" w:hAnsi="Arial" w:cs="Arial"/>
        </w:rPr>
        <w:t xml:space="preserve"> governance structures,</w:t>
      </w:r>
      <w:r w:rsidR="009E351A" w:rsidRPr="00F96DCE">
        <w:rPr>
          <w:rFonts w:ascii="Arial" w:eastAsia="Times New Roman" w:hAnsi="Arial" w:cs="Arial"/>
        </w:rPr>
        <w:t xml:space="preserve"> strong leadership, equitable</w:t>
      </w:r>
      <w:r w:rsidR="004B0611" w:rsidRPr="00F96DCE">
        <w:rPr>
          <w:rFonts w:ascii="Arial" w:eastAsia="Times New Roman" w:hAnsi="Arial" w:cs="Arial"/>
        </w:rPr>
        <w:t xml:space="preserve"> sport scheduling </w:t>
      </w:r>
      <w:r w:rsidR="009E351A" w:rsidRPr="00F96DCE">
        <w:rPr>
          <w:rFonts w:ascii="Arial" w:eastAsia="Times New Roman" w:hAnsi="Arial" w:cs="Arial"/>
        </w:rPr>
        <w:t xml:space="preserve">and facility access </w:t>
      </w:r>
      <w:r w:rsidR="004B0611" w:rsidRPr="00F96DCE">
        <w:rPr>
          <w:rFonts w:ascii="Arial" w:eastAsia="Times New Roman" w:hAnsi="Arial" w:cs="Arial"/>
        </w:rPr>
        <w:t>and</w:t>
      </w:r>
      <w:r w:rsidR="009E351A" w:rsidRPr="00F96DCE">
        <w:rPr>
          <w:rFonts w:ascii="Arial" w:eastAsia="Times New Roman" w:hAnsi="Arial" w:cs="Arial"/>
        </w:rPr>
        <w:t xml:space="preserve"> safe,</w:t>
      </w:r>
      <w:r w:rsidR="004B0611" w:rsidRPr="00F96DCE">
        <w:rPr>
          <w:rFonts w:ascii="Arial" w:eastAsia="Times New Roman" w:hAnsi="Arial" w:cs="Arial"/>
        </w:rPr>
        <w:t xml:space="preserve"> </w:t>
      </w:r>
      <w:r w:rsidR="009E351A" w:rsidRPr="00F96DCE">
        <w:rPr>
          <w:rFonts w:ascii="Arial" w:eastAsia="Times New Roman" w:hAnsi="Arial" w:cs="Arial"/>
        </w:rPr>
        <w:t xml:space="preserve">inclusive </w:t>
      </w:r>
      <w:r w:rsidR="004B0611" w:rsidRPr="00F96DCE">
        <w:rPr>
          <w:rFonts w:ascii="Arial" w:eastAsia="Times New Roman" w:hAnsi="Arial" w:cs="Arial"/>
        </w:rPr>
        <w:t>club environments.</w:t>
      </w:r>
      <w:r w:rsidR="00C3521F" w:rsidRPr="00F96DCE">
        <w:t xml:space="preserve"> </w:t>
      </w:r>
      <w:r w:rsidR="00C3521F" w:rsidRPr="00F96DCE">
        <w:rPr>
          <w:rFonts w:ascii="Arial" w:hAnsi="Arial" w:cs="Arial"/>
        </w:rPr>
        <w:t>Implementing initiatives to achieve gender equitable sporting environments will require a strategic approach to ensure these girls entering sporting clubs continue long term participation through teen years into adulthood.</w:t>
      </w:r>
      <w:r w:rsidR="00975236" w:rsidRPr="00F96DCE">
        <w:rPr>
          <w:rFonts w:ascii="Arial" w:hAnsi="Arial" w:cs="Arial"/>
        </w:rPr>
        <w:t xml:space="preserve"> </w:t>
      </w:r>
    </w:p>
    <w:p w14:paraId="0285B022" w14:textId="77777777" w:rsidR="008C32FA" w:rsidRPr="00F96DCE" w:rsidRDefault="008C32FA" w:rsidP="00003F22">
      <w:pPr>
        <w:pStyle w:val="NoSpacing"/>
        <w:rPr>
          <w:rFonts w:ascii="Arial" w:hAnsi="Arial" w:cs="Arial"/>
        </w:rPr>
      </w:pPr>
    </w:p>
    <w:p w14:paraId="5DC2BB00" w14:textId="77777777" w:rsidR="00003F22" w:rsidRPr="00F96DCE" w:rsidRDefault="00975236" w:rsidP="00003F22">
      <w:pPr>
        <w:pStyle w:val="NoSpacing"/>
        <w:rPr>
          <w:rFonts w:ascii="Arial" w:hAnsi="Arial" w:cs="Arial"/>
        </w:rPr>
      </w:pPr>
      <w:r w:rsidRPr="00F96DCE">
        <w:rPr>
          <w:rFonts w:ascii="Arial" w:hAnsi="Arial" w:cs="Arial"/>
        </w:rPr>
        <w:t xml:space="preserve">Council currently allocates </w:t>
      </w:r>
      <w:proofErr w:type="spellStart"/>
      <w:r w:rsidRPr="00F96DCE">
        <w:rPr>
          <w:rFonts w:ascii="Arial" w:hAnsi="Arial" w:cs="Arial"/>
        </w:rPr>
        <w:t>sportgrounds</w:t>
      </w:r>
      <w:proofErr w:type="spellEnd"/>
      <w:r w:rsidRPr="00F96DCE">
        <w:rPr>
          <w:rFonts w:ascii="Arial" w:hAnsi="Arial" w:cs="Arial"/>
        </w:rPr>
        <w:t xml:space="preserve"> to clubs on a seasonal basis and affords </w:t>
      </w:r>
      <w:r w:rsidR="005F5956" w:rsidRPr="00F96DCE">
        <w:rPr>
          <w:rFonts w:ascii="Arial" w:hAnsi="Arial" w:cs="Arial"/>
        </w:rPr>
        <w:t>clubs the</w:t>
      </w:r>
      <w:r w:rsidR="00EF5E5B">
        <w:rPr>
          <w:rFonts w:ascii="Arial" w:hAnsi="Arial" w:cs="Arial"/>
        </w:rPr>
        <w:t xml:space="preserve"> autonomy to allocate the</w:t>
      </w:r>
      <w:r w:rsidR="00003F22" w:rsidRPr="00F96DCE">
        <w:rPr>
          <w:rFonts w:ascii="Arial" w:hAnsi="Arial" w:cs="Arial"/>
        </w:rPr>
        <w:t xml:space="preserve"> distribution of </w:t>
      </w:r>
      <w:r w:rsidR="005F5956" w:rsidRPr="00F96DCE">
        <w:rPr>
          <w:rFonts w:ascii="Arial" w:hAnsi="Arial" w:cs="Arial"/>
        </w:rPr>
        <w:t xml:space="preserve">hours and venues to teams within their club. </w:t>
      </w:r>
      <w:r w:rsidR="00003F22" w:rsidRPr="00F96DCE">
        <w:rPr>
          <w:rFonts w:ascii="Arial" w:hAnsi="Arial" w:cs="Arial"/>
          <w:lang w:eastAsia="en-AU"/>
        </w:rPr>
        <w:t xml:space="preserve">Council does not currently have a mechanism to gauge whether clubs are utilising this autonomy to be fair and </w:t>
      </w:r>
      <w:r w:rsidR="00003F22" w:rsidRPr="00F96DCE">
        <w:rPr>
          <w:rFonts w:ascii="Arial" w:hAnsi="Arial" w:cs="Arial"/>
        </w:rPr>
        <w:t>equitable in the scheduling of training and</w:t>
      </w:r>
      <w:r w:rsidR="00EF5E5B">
        <w:rPr>
          <w:rFonts w:ascii="Arial" w:hAnsi="Arial" w:cs="Arial"/>
        </w:rPr>
        <w:t xml:space="preserve"> matches, particularly the </w:t>
      </w:r>
      <w:r w:rsidR="00003F22" w:rsidRPr="00F96DCE">
        <w:rPr>
          <w:rFonts w:ascii="Arial" w:hAnsi="Arial" w:cs="Arial"/>
        </w:rPr>
        <w:t>premier grounds and optimal times.</w:t>
      </w:r>
    </w:p>
    <w:p w14:paraId="128CE71E" w14:textId="77777777" w:rsidR="00C3521F" w:rsidRPr="00F96DCE" w:rsidRDefault="00C3521F" w:rsidP="00C3521F">
      <w:pPr>
        <w:autoSpaceDE w:val="0"/>
        <w:autoSpaceDN w:val="0"/>
        <w:adjustRightInd w:val="0"/>
        <w:rPr>
          <w:rFonts w:ascii="Arial" w:hAnsi="Arial" w:cs="Arial"/>
        </w:rPr>
      </w:pPr>
    </w:p>
    <w:p w14:paraId="428B1488" w14:textId="77777777" w:rsidR="00426E62" w:rsidRDefault="0052078D" w:rsidP="00426E62">
      <w:pPr>
        <w:rPr>
          <w:rFonts w:ascii="Arial" w:hAnsi="Arial" w:cs="Arial"/>
          <w:color w:val="444444"/>
          <w:lang w:val="en"/>
        </w:rPr>
      </w:pPr>
      <w:r w:rsidRPr="00F96DCE">
        <w:rPr>
          <w:rFonts w:ascii="Arial" w:eastAsia="Calibri" w:hAnsi="Arial" w:cs="Arial"/>
        </w:rPr>
        <w:t xml:space="preserve">The 2015 Victorian Inquiry into Women and Girls in Sport and Active Recreation highlighted that women often feel reluctant to participate in boards, committees, and other leadership roles in strongly male-dominated environments. Even women holding leadership positions often reported feeling intimidated or treated in a dismissive way. </w:t>
      </w:r>
      <w:r w:rsidR="006F0191" w:rsidRPr="00F96DCE">
        <w:rPr>
          <w:rFonts w:ascii="Arial" w:eastAsia="Calibri" w:hAnsi="Arial" w:cs="Arial"/>
        </w:rPr>
        <w:t>Supporting initiatives to i</w:t>
      </w:r>
      <w:r w:rsidRPr="00F96DCE">
        <w:rPr>
          <w:rFonts w:ascii="Arial" w:eastAsia="Calibri" w:hAnsi="Arial" w:cs="Arial"/>
        </w:rPr>
        <w:t>ncreas</w:t>
      </w:r>
      <w:r w:rsidR="006F0191" w:rsidRPr="00F96DCE">
        <w:rPr>
          <w:rFonts w:ascii="Arial" w:eastAsia="Calibri" w:hAnsi="Arial" w:cs="Arial"/>
        </w:rPr>
        <w:t>e</w:t>
      </w:r>
      <w:r w:rsidRPr="00F96DCE">
        <w:rPr>
          <w:rFonts w:ascii="Arial" w:eastAsia="Calibri" w:hAnsi="Arial" w:cs="Arial"/>
        </w:rPr>
        <w:t xml:space="preserve"> the gender balance in coaching and leadership positions </w:t>
      </w:r>
      <w:r w:rsidR="006F0191" w:rsidRPr="00F96DCE">
        <w:rPr>
          <w:rFonts w:ascii="Arial" w:eastAsia="Calibri" w:hAnsi="Arial" w:cs="Arial"/>
        </w:rPr>
        <w:t xml:space="preserve">will continue to </w:t>
      </w:r>
      <w:r w:rsidR="00003F22" w:rsidRPr="00F96DCE">
        <w:rPr>
          <w:rFonts w:ascii="Arial" w:eastAsia="Calibri" w:hAnsi="Arial" w:cs="Arial"/>
        </w:rPr>
        <w:t>enhance the engagement of women and girls in all aspects of sporting environments.</w:t>
      </w:r>
      <w:r w:rsidR="00426E62" w:rsidRPr="00F96DCE">
        <w:rPr>
          <w:rFonts w:ascii="Arial" w:hAnsi="Arial" w:cs="Arial"/>
          <w:color w:val="444444"/>
          <w:lang w:val="en"/>
        </w:rPr>
        <w:t xml:space="preserve"> </w:t>
      </w:r>
    </w:p>
    <w:p w14:paraId="6C9F8CCE" w14:textId="77777777" w:rsidR="00FE572A" w:rsidRPr="00F53A0B" w:rsidRDefault="00FE572A" w:rsidP="00FE572A">
      <w:pPr>
        <w:pStyle w:val="Heading1"/>
        <w:rPr>
          <w:rFonts w:cs="Arial"/>
          <w:lang w:val="en-US"/>
        </w:rPr>
      </w:pPr>
      <w:r w:rsidRPr="00F53A0B">
        <w:rPr>
          <w:rFonts w:cs="Arial"/>
          <w:lang w:val="en-US"/>
        </w:rPr>
        <w:t>Scope</w:t>
      </w:r>
    </w:p>
    <w:p w14:paraId="3FE9AE27" w14:textId="77777777" w:rsidR="00070B64" w:rsidRPr="00F96DCE" w:rsidRDefault="000628B9" w:rsidP="00FE572A">
      <w:pPr>
        <w:rPr>
          <w:rFonts w:ascii="Arial" w:hAnsi="Arial" w:cs="Arial"/>
          <w:i/>
        </w:rPr>
      </w:pPr>
      <w:r w:rsidRPr="00F96DCE">
        <w:rPr>
          <w:rFonts w:ascii="Arial" w:hAnsi="Arial" w:cs="Arial"/>
        </w:rPr>
        <w:t>For the purposes of</w:t>
      </w:r>
      <w:r w:rsidR="005D169D" w:rsidRPr="00F96DCE">
        <w:rPr>
          <w:rFonts w:ascii="Arial" w:hAnsi="Arial" w:cs="Arial"/>
        </w:rPr>
        <w:t xml:space="preserve"> th</w:t>
      </w:r>
      <w:r w:rsidR="00070B64" w:rsidRPr="00F96DCE">
        <w:rPr>
          <w:rFonts w:ascii="Arial" w:hAnsi="Arial" w:cs="Arial"/>
        </w:rPr>
        <w:t>is</w:t>
      </w:r>
      <w:r w:rsidR="0091265F" w:rsidRPr="00F96DCE">
        <w:rPr>
          <w:rFonts w:ascii="Arial" w:hAnsi="Arial" w:cs="Arial"/>
        </w:rPr>
        <w:t xml:space="preserve"> Policy</w:t>
      </w:r>
      <w:r w:rsidRPr="00F96DCE">
        <w:rPr>
          <w:rFonts w:ascii="Arial" w:hAnsi="Arial" w:cs="Arial"/>
        </w:rPr>
        <w:t>,</w:t>
      </w:r>
      <w:r w:rsidR="0091265F" w:rsidRPr="00F96DCE">
        <w:rPr>
          <w:rFonts w:ascii="Arial" w:hAnsi="Arial" w:cs="Arial"/>
        </w:rPr>
        <w:t xml:space="preserve"> physical activity</w:t>
      </w:r>
      <w:r w:rsidR="005D169D" w:rsidRPr="00F96DCE">
        <w:rPr>
          <w:rFonts w:ascii="Arial" w:hAnsi="Arial" w:cs="Arial"/>
        </w:rPr>
        <w:t xml:space="preserve"> refers to both </w:t>
      </w:r>
      <w:r w:rsidR="0091265F" w:rsidRPr="00F96DCE">
        <w:rPr>
          <w:rFonts w:ascii="Arial" w:hAnsi="Arial" w:cs="Arial"/>
        </w:rPr>
        <w:t xml:space="preserve">sports and active recreation </w:t>
      </w:r>
      <w:r w:rsidR="00070B64" w:rsidRPr="00F96DCE">
        <w:rPr>
          <w:rFonts w:ascii="Arial" w:hAnsi="Arial" w:cs="Arial"/>
        </w:rPr>
        <w:t>participation and both organised and non-structured activities</w:t>
      </w:r>
      <w:r w:rsidR="0091265F" w:rsidRPr="00F96DCE">
        <w:rPr>
          <w:rFonts w:ascii="Arial" w:hAnsi="Arial" w:cs="Arial"/>
        </w:rPr>
        <w:t>. The Policy</w:t>
      </w:r>
      <w:r w:rsidRPr="00F96DCE">
        <w:rPr>
          <w:rFonts w:ascii="Arial" w:hAnsi="Arial" w:cs="Arial"/>
        </w:rPr>
        <w:t xml:space="preserve"> is limited</w:t>
      </w:r>
      <w:r w:rsidR="0091265F" w:rsidRPr="00F96DCE">
        <w:rPr>
          <w:rFonts w:ascii="Arial" w:hAnsi="Arial" w:cs="Arial"/>
        </w:rPr>
        <w:t xml:space="preserve"> to community sports and recreation </w:t>
      </w:r>
      <w:r w:rsidRPr="00F96DCE">
        <w:rPr>
          <w:rFonts w:ascii="Arial" w:hAnsi="Arial" w:cs="Arial"/>
        </w:rPr>
        <w:t xml:space="preserve">provision </w:t>
      </w:r>
      <w:r w:rsidR="0091265F" w:rsidRPr="00F96DCE">
        <w:rPr>
          <w:rFonts w:ascii="Arial" w:hAnsi="Arial" w:cs="Arial"/>
        </w:rPr>
        <w:t>acknowledging that Council has limited influence over the activities of private providers.</w:t>
      </w:r>
    </w:p>
    <w:p w14:paraId="02CAD6A1" w14:textId="77777777" w:rsidR="000628B9" w:rsidRPr="00F96DCE" w:rsidRDefault="00070B64" w:rsidP="0091265F">
      <w:pPr>
        <w:rPr>
          <w:rFonts w:ascii="Arial" w:hAnsi="Arial" w:cs="Arial"/>
        </w:rPr>
      </w:pPr>
      <w:r w:rsidRPr="00F96DCE">
        <w:rPr>
          <w:rFonts w:ascii="Arial" w:eastAsia="Times New Roman" w:hAnsi="Arial" w:cs="Arial"/>
        </w:rPr>
        <w:t xml:space="preserve">This </w:t>
      </w:r>
      <w:r w:rsidR="000628B9" w:rsidRPr="00F96DCE">
        <w:rPr>
          <w:rFonts w:ascii="Arial" w:eastAsia="Times New Roman" w:hAnsi="Arial" w:cs="Arial"/>
        </w:rPr>
        <w:t>Policy d</w:t>
      </w:r>
      <w:r w:rsidRPr="00F96DCE">
        <w:rPr>
          <w:rFonts w:ascii="Arial" w:eastAsia="Times New Roman" w:hAnsi="Arial" w:cs="Arial"/>
        </w:rPr>
        <w:t>oes not specifically address gender diversity, however acknowledges that in achieving a safe, inclusive and gender equitable environment the needs of trans &amp; gender diverse people should always be considered</w:t>
      </w:r>
      <w:r w:rsidR="0091265F" w:rsidRPr="00F96DCE">
        <w:rPr>
          <w:rFonts w:ascii="Arial" w:eastAsia="Times New Roman" w:hAnsi="Arial" w:cs="Arial"/>
        </w:rPr>
        <w:t>.</w:t>
      </w:r>
      <w:r w:rsidR="0091265F" w:rsidRPr="00F96DCE">
        <w:rPr>
          <w:rFonts w:ascii="Arial" w:hAnsi="Arial" w:cs="Arial"/>
        </w:rPr>
        <w:t xml:space="preserve"> </w:t>
      </w:r>
    </w:p>
    <w:p w14:paraId="3A988467" w14:textId="77777777" w:rsidR="0091265F" w:rsidRDefault="0091265F" w:rsidP="0091265F">
      <w:pPr>
        <w:rPr>
          <w:rFonts w:ascii="Arial" w:hAnsi="Arial" w:cs="Arial"/>
        </w:rPr>
      </w:pPr>
      <w:r w:rsidRPr="00F96DCE">
        <w:rPr>
          <w:rFonts w:ascii="Arial" w:hAnsi="Arial" w:cs="Arial"/>
        </w:rPr>
        <w:t>All policy statements are developed in context with, and aligned to, a wide range of adopted Maroondah City Counc</w:t>
      </w:r>
      <w:r w:rsidR="000628B9" w:rsidRPr="00F96DCE">
        <w:rPr>
          <w:rFonts w:ascii="Arial" w:hAnsi="Arial" w:cs="Arial"/>
        </w:rPr>
        <w:t>il strategies, plans and research</w:t>
      </w:r>
      <w:r w:rsidRPr="00F96DCE">
        <w:rPr>
          <w:rFonts w:ascii="Arial" w:hAnsi="Arial" w:cs="Arial"/>
        </w:rPr>
        <w:t>.</w:t>
      </w:r>
    </w:p>
    <w:p w14:paraId="081C39D1" w14:textId="77777777" w:rsidR="00D35CC2" w:rsidRDefault="00FE572A" w:rsidP="00215598">
      <w:pPr>
        <w:pStyle w:val="Heading1"/>
        <w:rPr>
          <w:rFonts w:cs="Arial"/>
          <w:lang w:val="en-US"/>
        </w:rPr>
      </w:pPr>
      <w:r w:rsidRPr="00F53A0B">
        <w:rPr>
          <w:rFonts w:cs="Arial"/>
          <w:lang w:val="en-US"/>
        </w:rPr>
        <w:t>Objectives</w:t>
      </w:r>
    </w:p>
    <w:p w14:paraId="3DE2BB9A" w14:textId="77777777" w:rsidR="001447CD" w:rsidRPr="00F96DCE" w:rsidRDefault="001447CD" w:rsidP="001447CD">
      <w:pPr>
        <w:ind w:left="426" w:right="459" w:hanging="426"/>
        <w:jc w:val="both"/>
        <w:rPr>
          <w:rFonts w:ascii="Arial" w:hAnsi="Arial" w:cs="Arial"/>
        </w:rPr>
      </w:pPr>
      <w:r w:rsidRPr="00F96DCE">
        <w:rPr>
          <w:rFonts w:ascii="Arial" w:hAnsi="Arial" w:cs="Arial"/>
        </w:rPr>
        <w:t>The objectives of the Policy are to:</w:t>
      </w:r>
    </w:p>
    <w:p w14:paraId="3E43D105" w14:textId="77777777" w:rsidR="00467BE6" w:rsidRPr="00F96DCE" w:rsidRDefault="008F5A16" w:rsidP="00E225E9">
      <w:pPr>
        <w:pStyle w:val="NoSpacing"/>
        <w:numPr>
          <w:ilvl w:val="0"/>
          <w:numId w:val="8"/>
        </w:numPr>
        <w:rPr>
          <w:rFonts w:ascii="Arial" w:hAnsi="Arial" w:cs="Arial"/>
        </w:rPr>
      </w:pPr>
      <w:r w:rsidRPr="00F96DCE">
        <w:rPr>
          <w:rFonts w:ascii="Arial" w:hAnsi="Arial" w:cs="Arial"/>
        </w:rPr>
        <w:t xml:space="preserve">Identify </w:t>
      </w:r>
      <w:r w:rsidR="00E7752A" w:rsidRPr="00F96DCE">
        <w:rPr>
          <w:rFonts w:ascii="Arial" w:hAnsi="Arial" w:cs="Arial"/>
        </w:rPr>
        <w:t>Counc</w:t>
      </w:r>
      <w:r w:rsidR="004E2248" w:rsidRPr="00F96DCE">
        <w:rPr>
          <w:rFonts w:ascii="Arial" w:hAnsi="Arial" w:cs="Arial"/>
        </w:rPr>
        <w:t>il’s position in relation to advancing the</w:t>
      </w:r>
      <w:r w:rsidR="00E7752A" w:rsidRPr="00F96DCE">
        <w:rPr>
          <w:rFonts w:ascii="Arial" w:hAnsi="Arial" w:cs="Arial"/>
        </w:rPr>
        <w:t xml:space="preserve"> gender equitable </w:t>
      </w:r>
      <w:r w:rsidR="00E225E9" w:rsidRPr="00F96DCE">
        <w:rPr>
          <w:rFonts w:ascii="Arial" w:hAnsi="Arial" w:cs="Arial"/>
        </w:rPr>
        <w:t xml:space="preserve">investment in, and </w:t>
      </w:r>
      <w:r w:rsidR="00E7752A" w:rsidRPr="00F96DCE">
        <w:rPr>
          <w:rFonts w:ascii="Arial" w:hAnsi="Arial" w:cs="Arial"/>
        </w:rPr>
        <w:t>usage of</w:t>
      </w:r>
      <w:r w:rsidR="00E225E9" w:rsidRPr="00F96DCE">
        <w:rPr>
          <w:rFonts w:ascii="Arial" w:hAnsi="Arial" w:cs="Arial"/>
        </w:rPr>
        <w:t>,</w:t>
      </w:r>
      <w:r w:rsidR="00E7752A" w:rsidRPr="00F96DCE">
        <w:rPr>
          <w:rFonts w:ascii="Arial" w:hAnsi="Arial" w:cs="Arial"/>
        </w:rPr>
        <w:t xml:space="preserve"> sporting infrastructure</w:t>
      </w:r>
      <w:r w:rsidR="004E2248" w:rsidRPr="00F96DCE">
        <w:rPr>
          <w:rFonts w:ascii="Arial" w:hAnsi="Arial" w:cs="Arial"/>
        </w:rPr>
        <w:t>.</w:t>
      </w:r>
      <w:r w:rsidR="00E7752A" w:rsidRPr="00F96DCE">
        <w:rPr>
          <w:rFonts w:ascii="Arial" w:hAnsi="Arial" w:cs="Arial"/>
        </w:rPr>
        <w:t xml:space="preserve"> </w:t>
      </w:r>
    </w:p>
    <w:p w14:paraId="4AB690FF" w14:textId="77777777" w:rsidR="00AA61AC" w:rsidRPr="00F96DCE" w:rsidRDefault="00AA61AC" w:rsidP="00AA61AC">
      <w:pPr>
        <w:pStyle w:val="NoSpacing"/>
        <w:rPr>
          <w:rFonts w:ascii="Arial" w:hAnsi="Arial" w:cs="Arial"/>
        </w:rPr>
      </w:pPr>
    </w:p>
    <w:p w14:paraId="58E55ADB" w14:textId="77777777" w:rsidR="001447CD" w:rsidRPr="00F96DCE" w:rsidRDefault="001447CD" w:rsidP="00E225E9">
      <w:pPr>
        <w:pStyle w:val="ListParagraph"/>
        <w:numPr>
          <w:ilvl w:val="0"/>
          <w:numId w:val="8"/>
        </w:numPr>
        <w:rPr>
          <w:rFonts w:ascii="Arial" w:hAnsi="Arial" w:cs="Arial"/>
          <w:lang w:eastAsia="en-AU"/>
        </w:rPr>
      </w:pPr>
      <w:r w:rsidRPr="00F96DCE">
        <w:rPr>
          <w:rFonts w:ascii="Arial" w:hAnsi="Arial" w:cs="Arial"/>
          <w:lang w:eastAsia="en-AU"/>
        </w:rPr>
        <w:t>Recognise that affirmative measures are required to be put in place to overcome structural barriers and to address inhibitors that prevent inclusion, participation and access to resources and opportunities.</w:t>
      </w:r>
    </w:p>
    <w:p w14:paraId="71DB63B0" w14:textId="77777777" w:rsidR="004E2248" w:rsidRPr="00F96DCE" w:rsidRDefault="004E2248" w:rsidP="00E225E9">
      <w:pPr>
        <w:pStyle w:val="Heading1"/>
        <w:numPr>
          <w:ilvl w:val="0"/>
          <w:numId w:val="8"/>
        </w:numPr>
        <w:rPr>
          <w:rFonts w:cs="Arial"/>
          <w:b w:val="0"/>
          <w:color w:val="auto"/>
          <w:sz w:val="22"/>
          <w:szCs w:val="22"/>
        </w:rPr>
      </w:pPr>
      <w:r w:rsidRPr="00F96DCE">
        <w:rPr>
          <w:rFonts w:cs="Arial"/>
          <w:b w:val="0"/>
          <w:color w:val="auto"/>
          <w:sz w:val="22"/>
          <w:szCs w:val="22"/>
        </w:rPr>
        <w:t xml:space="preserve">Facilitate the continued work with partners to ensure collaboration and alignment of initiatives to promote equity in sport delivery and access to recreation opportunities. </w:t>
      </w:r>
    </w:p>
    <w:p w14:paraId="088C58DE" w14:textId="77777777" w:rsidR="00E225E9" w:rsidRPr="00F96DCE" w:rsidRDefault="00E225E9" w:rsidP="00E225E9"/>
    <w:p w14:paraId="0B39EEEE" w14:textId="77777777" w:rsidR="001B5EF1" w:rsidRDefault="00E225E9" w:rsidP="001B5EF1">
      <w:pPr>
        <w:pStyle w:val="ListParagraph"/>
        <w:numPr>
          <w:ilvl w:val="0"/>
          <w:numId w:val="8"/>
        </w:numPr>
        <w:rPr>
          <w:rFonts w:ascii="Arial" w:hAnsi="Arial" w:cs="Arial"/>
        </w:rPr>
      </w:pPr>
      <w:r w:rsidRPr="00F96DCE">
        <w:rPr>
          <w:rFonts w:ascii="Arial" w:hAnsi="Arial" w:cs="Arial"/>
        </w:rPr>
        <w:t>Acknowle</w:t>
      </w:r>
      <w:r w:rsidR="00EF5E5B">
        <w:rPr>
          <w:rFonts w:ascii="Arial" w:hAnsi="Arial" w:cs="Arial"/>
        </w:rPr>
        <w:t>dge that Council will invest</w:t>
      </w:r>
      <w:r w:rsidRPr="00F96DCE">
        <w:rPr>
          <w:rFonts w:ascii="Arial" w:hAnsi="Arial" w:cs="Arial"/>
        </w:rPr>
        <w:t xml:space="preserve"> resources in more than sport to ensure </w:t>
      </w:r>
      <w:r w:rsidR="001B5EF1" w:rsidRPr="00F96DCE">
        <w:rPr>
          <w:rFonts w:ascii="Arial" w:hAnsi="Arial" w:cs="Arial"/>
        </w:rPr>
        <w:t xml:space="preserve">optimal conditions and systems to support women and girls of different ages, abilities and backgrounds to be engaged in physical activity. </w:t>
      </w:r>
    </w:p>
    <w:p w14:paraId="488FCF5E" w14:textId="77777777" w:rsidR="009938FF" w:rsidRPr="009938FF" w:rsidRDefault="009938FF" w:rsidP="009938FF">
      <w:pPr>
        <w:pStyle w:val="ListParagraph"/>
        <w:rPr>
          <w:rFonts w:ascii="Arial" w:hAnsi="Arial" w:cs="Arial"/>
        </w:rPr>
      </w:pPr>
    </w:p>
    <w:p w14:paraId="501317BF" w14:textId="77777777" w:rsidR="009938FF" w:rsidRDefault="009938FF" w:rsidP="009938FF">
      <w:pPr>
        <w:rPr>
          <w:rFonts w:ascii="Arial" w:hAnsi="Arial" w:cs="Arial"/>
        </w:rPr>
      </w:pPr>
    </w:p>
    <w:p w14:paraId="0782E8FC" w14:textId="77777777" w:rsidR="009938FF" w:rsidRDefault="009938FF" w:rsidP="009938FF">
      <w:pPr>
        <w:rPr>
          <w:rFonts w:ascii="Arial" w:hAnsi="Arial" w:cs="Arial"/>
        </w:rPr>
      </w:pPr>
    </w:p>
    <w:p w14:paraId="4430C2EB" w14:textId="77777777" w:rsidR="009938FF" w:rsidRDefault="009938FF" w:rsidP="009938FF">
      <w:pPr>
        <w:rPr>
          <w:rFonts w:ascii="Arial" w:hAnsi="Arial" w:cs="Arial"/>
        </w:rPr>
      </w:pPr>
    </w:p>
    <w:p w14:paraId="1DB29421" w14:textId="77777777" w:rsidR="009938FF" w:rsidRDefault="009938FF" w:rsidP="009938FF">
      <w:pPr>
        <w:rPr>
          <w:rFonts w:ascii="Arial" w:hAnsi="Arial" w:cs="Arial"/>
        </w:rPr>
      </w:pPr>
    </w:p>
    <w:p w14:paraId="66E978E6" w14:textId="77777777" w:rsidR="009938FF" w:rsidRPr="009938FF" w:rsidRDefault="009938FF" w:rsidP="009938FF">
      <w:pPr>
        <w:rPr>
          <w:rFonts w:ascii="Arial" w:hAnsi="Arial" w:cs="Arial"/>
        </w:rPr>
      </w:pPr>
    </w:p>
    <w:p w14:paraId="25CFF143" w14:textId="77777777" w:rsidR="0098501C" w:rsidRDefault="0098501C" w:rsidP="00FE572A">
      <w:pPr>
        <w:pStyle w:val="Heading1"/>
        <w:rPr>
          <w:rFonts w:cs="Arial"/>
          <w:lang w:eastAsia="en-AU"/>
        </w:rPr>
      </w:pPr>
    </w:p>
    <w:p w14:paraId="35676BC9" w14:textId="77777777" w:rsidR="00FE572A" w:rsidRPr="00F53A0B" w:rsidRDefault="00FE572A" w:rsidP="00FE572A">
      <w:pPr>
        <w:pStyle w:val="Heading1"/>
        <w:rPr>
          <w:rFonts w:cs="Arial"/>
          <w:lang w:eastAsia="en-AU"/>
        </w:rPr>
      </w:pPr>
      <w:r w:rsidRPr="00F53A0B">
        <w:rPr>
          <w:rFonts w:cs="Arial"/>
          <w:lang w:eastAsia="en-AU"/>
        </w:rPr>
        <w:t>Policy Principles</w:t>
      </w:r>
    </w:p>
    <w:p w14:paraId="5B9ECCB1" w14:textId="77777777" w:rsidR="001B5EF1" w:rsidRPr="00F96DCE" w:rsidRDefault="008F5A16" w:rsidP="00FE572A">
      <w:pPr>
        <w:rPr>
          <w:rFonts w:ascii="Arial" w:hAnsi="Arial" w:cs="Arial"/>
          <w:lang w:val="en-US"/>
        </w:rPr>
      </w:pPr>
      <w:r w:rsidRPr="00F96DCE">
        <w:rPr>
          <w:rFonts w:ascii="Arial" w:hAnsi="Arial" w:cs="Arial"/>
          <w:lang w:val="en-US"/>
        </w:rPr>
        <w:t xml:space="preserve">Everyone is entitled to basic human rights such as social inclusion, equal opportunity and freedom from discrimination.  </w:t>
      </w:r>
    </w:p>
    <w:p w14:paraId="761F97DC" w14:textId="77777777" w:rsidR="001B5EF1" w:rsidRPr="00F96DCE" w:rsidRDefault="001B5EF1" w:rsidP="00FE572A">
      <w:pPr>
        <w:rPr>
          <w:rFonts w:ascii="Arial" w:hAnsi="Arial" w:cs="Arial"/>
          <w:lang w:val="en-US"/>
        </w:rPr>
      </w:pPr>
      <w:r w:rsidRPr="00F96DCE">
        <w:rPr>
          <w:rFonts w:ascii="Arial" w:hAnsi="Arial" w:cs="Arial"/>
          <w:lang w:val="en-US"/>
        </w:rPr>
        <w:t>Council will work with sport &amp; recreation providers and review infrastructure provision t</w:t>
      </w:r>
      <w:r w:rsidR="008F5A16" w:rsidRPr="00F96DCE">
        <w:rPr>
          <w:rFonts w:ascii="Arial" w:hAnsi="Arial" w:cs="Arial"/>
          <w:lang w:val="en-US"/>
        </w:rPr>
        <w:t>o ensure services are accessible and inclusive so that</w:t>
      </w:r>
      <w:r w:rsidRPr="00F96DCE">
        <w:rPr>
          <w:rFonts w:ascii="Arial" w:hAnsi="Arial" w:cs="Arial"/>
          <w:lang w:val="en-US"/>
        </w:rPr>
        <w:t xml:space="preserve"> women and girls </w:t>
      </w:r>
      <w:r w:rsidR="008F5A16" w:rsidRPr="00F96DCE">
        <w:rPr>
          <w:rFonts w:ascii="Arial" w:hAnsi="Arial" w:cs="Arial"/>
          <w:lang w:val="en-US"/>
        </w:rPr>
        <w:t xml:space="preserve">in Maroondah </w:t>
      </w:r>
      <w:r w:rsidRPr="00F96DCE">
        <w:rPr>
          <w:rFonts w:ascii="Arial" w:hAnsi="Arial" w:cs="Arial"/>
          <w:lang w:val="en-US"/>
        </w:rPr>
        <w:t>have access to t</w:t>
      </w:r>
      <w:r w:rsidR="008F5A16" w:rsidRPr="00F96DCE">
        <w:rPr>
          <w:rFonts w:ascii="Arial" w:hAnsi="Arial" w:cs="Arial"/>
          <w:lang w:val="en-US"/>
        </w:rPr>
        <w:t xml:space="preserve">he same opportunities, rights and respect, regardless of their gender.  </w:t>
      </w:r>
    </w:p>
    <w:p w14:paraId="3511D2E6" w14:textId="77777777" w:rsidR="00FE572A" w:rsidRPr="00F96DCE" w:rsidRDefault="008F5A16" w:rsidP="00FE572A">
      <w:pPr>
        <w:rPr>
          <w:rFonts w:ascii="Arial" w:hAnsi="Arial" w:cs="Arial"/>
          <w:lang w:val="en-US"/>
        </w:rPr>
      </w:pPr>
      <w:r w:rsidRPr="00F96DCE">
        <w:rPr>
          <w:rFonts w:ascii="Arial" w:hAnsi="Arial" w:cs="Arial"/>
          <w:lang w:val="en-US"/>
        </w:rPr>
        <w:t>Council will seek to prevent violence and discrimination by creating and promoting an environment where people are equally valued.</w:t>
      </w:r>
    </w:p>
    <w:p w14:paraId="07D4A4B0" w14:textId="77777777" w:rsidR="004475EF" w:rsidRDefault="00CF4730" w:rsidP="004475EF">
      <w:pPr>
        <w:rPr>
          <w:rFonts w:ascii="Arial" w:hAnsi="Arial" w:cs="Arial"/>
          <w:lang w:eastAsia="en-AU"/>
        </w:rPr>
      </w:pPr>
      <w:r w:rsidRPr="00F96DCE">
        <w:rPr>
          <w:rFonts w:ascii="Arial" w:hAnsi="Arial" w:cs="Arial"/>
          <w:lang w:val="en-US"/>
        </w:rPr>
        <w:t>Council</w:t>
      </w:r>
      <w:r w:rsidR="004475EF" w:rsidRPr="00F96DCE">
        <w:rPr>
          <w:rFonts w:ascii="Arial" w:hAnsi="Arial" w:cs="Arial"/>
          <w:lang w:val="en-US"/>
        </w:rPr>
        <w:t xml:space="preserve"> will ensure progression towards</w:t>
      </w:r>
      <w:r w:rsidR="00547744" w:rsidRPr="00F96DCE">
        <w:rPr>
          <w:rFonts w:ascii="Arial" w:hAnsi="Arial" w:cs="Arial"/>
          <w:lang w:val="en-US"/>
        </w:rPr>
        <w:t xml:space="preserve"> </w:t>
      </w:r>
      <w:r w:rsidR="004475EF" w:rsidRPr="00F96DCE">
        <w:rPr>
          <w:rFonts w:ascii="Arial" w:hAnsi="Arial" w:cs="Arial"/>
          <w:lang w:val="en-US"/>
        </w:rPr>
        <w:t>f</w:t>
      </w:r>
      <w:r w:rsidR="00547744" w:rsidRPr="00F96DCE">
        <w:rPr>
          <w:rFonts w:ascii="Arial" w:hAnsi="Arial" w:cs="Arial"/>
          <w:lang w:val="en-US"/>
        </w:rPr>
        <w:t>air</w:t>
      </w:r>
      <w:r w:rsidR="004475EF" w:rsidRPr="00F96DCE">
        <w:rPr>
          <w:rFonts w:ascii="Arial" w:hAnsi="Arial" w:cs="Arial"/>
          <w:lang w:eastAsia="en-AU"/>
        </w:rPr>
        <w:t xml:space="preserve"> and </w:t>
      </w:r>
      <w:r w:rsidR="00BA2E2F" w:rsidRPr="00F96DCE">
        <w:rPr>
          <w:rFonts w:ascii="Arial" w:hAnsi="Arial" w:cs="Arial"/>
          <w:lang w:eastAsia="en-AU"/>
        </w:rPr>
        <w:t xml:space="preserve">gender </w:t>
      </w:r>
      <w:r w:rsidR="004475EF" w:rsidRPr="00F96DCE">
        <w:rPr>
          <w:rFonts w:ascii="Arial" w:hAnsi="Arial" w:cs="Arial"/>
          <w:lang w:eastAsia="en-AU"/>
        </w:rPr>
        <w:t>equitable access to sporting fields and amenities through awareness, advocacy and reporting.</w:t>
      </w:r>
    </w:p>
    <w:p w14:paraId="03BEB355" w14:textId="77777777" w:rsidR="0098501C" w:rsidRPr="00F96DCE" w:rsidRDefault="0098501C" w:rsidP="004475EF">
      <w:pPr>
        <w:rPr>
          <w:rFonts w:ascii="Arial" w:hAnsi="Arial" w:cs="Arial"/>
          <w:lang w:eastAsia="en-AU"/>
        </w:rPr>
      </w:pPr>
    </w:p>
    <w:p w14:paraId="45F26A9E" w14:textId="77777777" w:rsidR="00FE572A" w:rsidRPr="00F53A0B" w:rsidRDefault="00FE572A" w:rsidP="00FE572A">
      <w:pPr>
        <w:pStyle w:val="Heading1"/>
        <w:rPr>
          <w:rFonts w:cs="Arial"/>
          <w:lang w:val="en-US"/>
        </w:rPr>
      </w:pPr>
      <w:r w:rsidRPr="00F53A0B">
        <w:rPr>
          <w:rFonts w:cs="Arial"/>
          <w:lang w:val="en-US"/>
        </w:rPr>
        <w:t>Relationship to the Maroondah 2040 Community Vision</w:t>
      </w:r>
    </w:p>
    <w:p w14:paraId="7FF105B6" w14:textId="77777777" w:rsidR="00FE572A" w:rsidRPr="00F96DCE" w:rsidRDefault="00FE572A" w:rsidP="00FE572A">
      <w:pPr>
        <w:rPr>
          <w:rFonts w:ascii="Arial" w:hAnsi="Arial" w:cs="Arial"/>
          <w:i/>
          <w:color w:val="FF0000"/>
          <w:lang w:eastAsia="en-AU"/>
        </w:rPr>
      </w:pPr>
    </w:p>
    <w:tbl>
      <w:tblPr>
        <w:tblStyle w:val="ListTable7Colorful-Accent1"/>
        <w:tblW w:w="10632" w:type="dxa"/>
        <w:tblLook w:val="0480" w:firstRow="0" w:lastRow="0" w:firstColumn="1" w:lastColumn="0" w:noHBand="0" w:noVBand="1"/>
      </w:tblPr>
      <w:tblGrid>
        <w:gridCol w:w="2660"/>
        <w:gridCol w:w="7972"/>
      </w:tblGrid>
      <w:tr w:rsidR="00FE572A" w:rsidRPr="00F96DCE" w14:paraId="03613823" w14:textId="77777777" w:rsidTr="009067F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660" w:type="dxa"/>
          </w:tcPr>
          <w:p w14:paraId="5C7520E9" w14:textId="77777777" w:rsidR="00FE572A" w:rsidRPr="00F96DCE" w:rsidRDefault="00FE572A" w:rsidP="004316EB">
            <w:pPr>
              <w:pStyle w:val="NoSpacing"/>
              <w:rPr>
                <w:rFonts w:ascii="Arial" w:hAnsi="Arial" w:cs="Arial"/>
                <w:b/>
                <w:sz w:val="22"/>
                <w:lang w:eastAsia="en-AU"/>
              </w:rPr>
            </w:pPr>
            <w:r w:rsidRPr="00F96DCE">
              <w:rPr>
                <w:rFonts w:ascii="Arial" w:hAnsi="Arial" w:cs="Arial"/>
                <w:b/>
                <w:sz w:val="22"/>
                <w:lang w:eastAsia="en-AU"/>
              </w:rPr>
              <w:t>Community Outcome:</w:t>
            </w:r>
          </w:p>
        </w:tc>
        <w:tc>
          <w:tcPr>
            <w:tcW w:w="7972" w:type="dxa"/>
            <w:shd w:val="clear" w:color="auto" w:fill="auto"/>
          </w:tcPr>
          <w:p w14:paraId="147C65FC" w14:textId="77777777" w:rsidR="00FE572A" w:rsidRPr="00F96DCE" w:rsidRDefault="005279BF" w:rsidP="00FE572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lang w:eastAsia="en-AU"/>
              </w:rPr>
            </w:pPr>
            <w:r w:rsidRPr="00F96DCE">
              <w:rPr>
                <w:rFonts w:ascii="Arial" w:hAnsi="Arial" w:cs="Arial"/>
                <w:b/>
              </w:rPr>
              <w:t>A safe, healthy and active community</w:t>
            </w:r>
          </w:p>
        </w:tc>
      </w:tr>
      <w:tr w:rsidR="00FE572A" w:rsidRPr="00F96DCE" w14:paraId="1E9545EF" w14:textId="77777777" w:rsidTr="00221929">
        <w:trPr>
          <w:trHeight w:val="95"/>
        </w:trPr>
        <w:tc>
          <w:tcPr>
            <w:cnfStyle w:val="001000000000" w:firstRow="0" w:lastRow="0" w:firstColumn="1" w:lastColumn="0" w:oddVBand="0" w:evenVBand="0" w:oddHBand="0" w:evenHBand="0" w:firstRowFirstColumn="0" w:firstRowLastColumn="0" w:lastRowFirstColumn="0" w:lastRowLastColumn="0"/>
            <w:tcW w:w="2660" w:type="dxa"/>
          </w:tcPr>
          <w:p w14:paraId="43B3440C" w14:textId="77777777" w:rsidR="00FE572A" w:rsidRPr="00F96DCE" w:rsidRDefault="00FE572A" w:rsidP="00221929">
            <w:pPr>
              <w:pStyle w:val="NoSpacing"/>
              <w:rPr>
                <w:rFonts w:ascii="Arial" w:hAnsi="Arial" w:cs="Arial"/>
                <w:b/>
                <w:sz w:val="22"/>
              </w:rPr>
            </w:pPr>
            <w:r w:rsidRPr="00F96DCE">
              <w:rPr>
                <w:rFonts w:ascii="Arial" w:hAnsi="Arial" w:cs="Arial"/>
                <w:b/>
                <w:sz w:val="22"/>
              </w:rPr>
              <w:t>Key Directions:</w:t>
            </w:r>
          </w:p>
        </w:tc>
        <w:tc>
          <w:tcPr>
            <w:tcW w:w="7972" w:type="dxa"/>
          </w:tcPr>
          <w:p w14:paraId="4F465614" w14:textId="77777777" w:rsidR="005279BF" w:rsidRPr="00F96DCE" w:rsidRDefault="005279BF" w:rsidP="0022192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F96DCE">
              <w:rPr>
                <w:rFonts w:ascii="Arial" w:hAnsi="Arial" w:cs="Arial"/>
                <w:b/>
              </w:rPr>
              <w:t>1.19</w:t>
            </w:r>
            <w:r w:rsidRPr="00F96DCE">
              <w:rPr>
                <w:rFonts w:ascii="Arial" w:hAnsi="Arial" w:cs="Arial"/>
              </w:rPr>
              <w:t xml:space="preserve"> </w:t>
            </w:r>
            <w:r w:rsidR="009067F6" w:rsidRPr="00F96DCE">
              <w:rPr>
                <w:rFonts w:ascii="Arial" w:hAnsi="Arial" w:cs="Arial"/>
              </w:rPr>
              <w:t xml:space="preserve"> </w:t>
            </w:r>
            <w:r w:rsidRPr="00F96DCE">
              <w:rPr>
                <w:rFonts w:ascii="Arial" w:hAnsi="Arial" w:cs="Arial"/>
              </w:rPr>
              <w:t>Provide a range of integrated recreation and leisure facilities that meet the needs of all ages and abilities</w:t>
            </w:r>
            <w:r w:rsidRPr="00F96DCE">
              <w:rPr>
                <w:rFonts w:ascii="Arial" w:hAnsi="Arial" w:cs="Arial"/>
                <w:b/>
                <w:i/>
              </w:rPr>
              <w:t xml:space="preserve"> </w:t>
            </w:r>
          </w:p>
          <w:p w14:paraId="58610F50" w14:textId="77777777" w:rsidR="00FE572A" w:rsidRPr="00F96DCE" w:rsidRDefault="005279BF" w:rsidP="0022192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F96DCE">
              <w:rPr>
                <w:rFonts w:ascii="Arial" w:hAnsi="Arial" w:cs="Arial"/>
                <w:b/>
              </w:rPr>
              <w:t>1.21</w:t>
            </w:r>
            <w:r w:rsidR="009067F6" w:rsidRPr="00F96DCE">
              <w:rPr>
                <w:rFonts w:ascii="Arial" w:hAnsi="Arial" w:cs="Arial"/>
                <w:b/>
              </w:rPr>
              <w:t xml:space="preserve"> </w:t>
            </w:r>
            <w:r w:rsidRPr="00F96DCE">
              <w:rPr>
                <w:rFonts w:ascii="Arial" w:hAnsi="Arial" w:cs="Arial"/>
              </w:rPr>
              <w:t xml:space="preserve"> Support and empower local community groups, sporting clubs and special interest groups across Maroondah</w:t>
            </w:r>
          </w:p>
        </w:tc>
      </w:tr>
      <w:tr w:rsidR="005279BF" w:rsidRPr="00F96DCE" w14:paraId="1F6C8A5E" w14:textId="77777777" w:rsidTr="009067F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660" w:type="dxa"/>
          </w:tcPr>
          <w:p w14:paraId="5FA89B71" w14:textId="77777777" w:rsidR="005279BF" w:rsidRPr="00F96DCE" w:rsidRDefault="005279BF" w:rsidP="005279BF">
            <w:pPr>
              <w:pStyle w:val="NoSpacing"/>
              <w:rPr>
                <w:rFonts w:ascii="Arial" w:hAnsi="Arial" w:cs="Arial"/>
                <w:b/>
                <w:sz w:val="22"/>
                <w:lang w:eastAsia="en-AU"/>
              </w:rPr>
            </w:pPr>
            <w:r w:rsidRPr="00F96DCE">
              <w:rPr>
                <w:rFonts w:ascii="Arial" w:hAnsi="Arial" w:cs="Arial"/>
                <w:b/>
                <w:sz w:val="22"/>
                <w:lang w:eastAsia="en-AU"/>
              </w:rPr>
              <w:t>Community Outcome:</w:t>
            </w:r>
          </w:p>
        </w:tc>
        <w:tc>
          <w:tcPr>
            <w:tcW w:w="7972" w:type="dxa"/>
            <w:shd w:val="clear" w:color="auto" w:fill="auto"/>
          </w:tcPr>
          <w:p w14:paraId="6260320A" w14:textId="77777777" w:rsidR="005279BF" w:rsidRPr="00F96DCE" w:rsidRDefault="005279BF" w:rsidP="005279B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lang w:eastAsia="en-AU"/>
              </w:rPr>
            </w:pPr>
            <w:r w:rsidRPr="00F96DCE">
              <w:rPr>
                <w:rFonts w:ascii="Arial" w:hAnsi="Arial" w:cs="Arial"/>
                <w:b/>
              </w:rPr>
              <w:t>An inclusive and diverse community</w:t>
            </w:r>
          </w:p>
        </w:tc>
      </w:tr>
      <w:tr w:rsidR="005279BF" w:rsidRPr="00F96DCE" w14:paraId="563EB96E" w14:textId="77777777" w:rsidTr="00221929">
        <w:trPr>
          <w:trHeight w:val="95"/>
        </w:trPr>
        <w:tc>
          <w:tcPr>
            <w:cnfStyle w:val="001000000000" w:firstRow="0" w:lastRow="0" w:firstColumn="1" w:lastColumn="0" w:oddVBand="0" w:evenVBand="0" w:oddHBand="0" w:evenHBand="0" w:firstRowFirstColumn="0" w:firstRowLastColumn="0" w:lastRowFirstColumn="0" w:lastRowLastColumn="0"/>
            <w:tcW w:w="2660" w:type="dxa"/>
          </w:tcPr>
          <w:p w14:paraId="2204FEBC" w14:textId="77777777" w:rsidR="005279BF" w:rsidRPr="00F96DCE" w:rsidRDefault="005279BF" w:rsidP="005279BF">
            <w:pPr>
              <w:pStyle w:val="NoSpacing"/>
              <w:rPr>
                <w:rFonts w:ascii="Arial" w:hAnsi="Arial" w:cs="Arial"/>
                <w:b/>
                <w:sz w:val="22"/>
              </w:rPr>
            </w:pPr>
            <w:r w:rsidRPr="00F96DCE">
              <w:rPr>
                <w:rFonts w:ascii="Arial" w:hAnsi="Arial" w:cs="Arial"/>
                <w:b/>
                <w:sz w:val="22"/>
              </w:rPr>
              <w:t>Key Directions:</w:t>
            </w:r>
          </w:p>
        </w:tc>
        <w:tc>
          <w:tcPr>
            <w:tcW w:w="7972" w:type="dxa"/>
          </w:tcPr>
          <w:p w14:paraId="34AD29D2" w14:textId="77777777" w:rsidR="009067F6" w:rsidRPr="00F96DCE" w:rsidRDefault="009067F6" w:rsidP="009067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F96DCE">
              <w:rPr>
                <w:rFonts w:ascii="Arial" w:eastAsia="Calibri" w:hAnsi="Arial" w:cs="Arial"/>
                <w:b/>
              </w:rPr>
              <w:t>7.2</w:t>
            </w:r>
            <w:r w:rsidRPr="00F96DCE">
              <w:rPr>
                <w:rFonts w:ascii="Arial" w:eastAsia="Calibri" w:hAnsi="Arial" w:cs="Arial"/>
              </w:rPr>
              <w:t xml:space="preserve">  Encourage programs and initiatives that raise the awareness of accessibility issues and deliver improved access to facilities and services for all ages and abilities</w:t>
            </w:r>
          </w:p>
          <w:p w14:paraId="722A279D" w14:textId="77777777" w:rsidR="005279BF" w:rsidRPr="00F96DCE" w:rsidRDefault="009067F6" w:rsidP="005279B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F96DCE">
              <w:rPr>
                <w:rFonts w:ascii="Arial" w:eastAsia="Calibri" w:hAnsi="Arial" w:cs="Arial"/>
                <w:b/>
              </w:rPr>
              <w:t xml:space="preserve">7.10  </w:t>
            </w:r>
            <w:r w:rsidRPr="00F96DCE">
              <w:rPr>
                <w:rFonts w:ascii="Arial" w:eastAsia="Calibri" w:hAnsi="Arial" w:cs="Arial"/>
              </w:rPr>
              <w:t>Promote and create opportunities for community connectedness, learning, mentoring and social interactions for people from all life-stages and cultural backgrounds</w:t>
            </w:r>
          </w:p>
        </w:tc>
      </w:tr>
      <w:tr w:rsidR="005279BF" w:rsidRPr="00F96DCE" w14:paraId="6FD1DC25" w14:textId="77777777" w:rsidTr="00BA2E2F">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660" w:type="dxa"/>
          </w:tcPr>
          <w:p w14:paraId="3F5C937E" w14:textId="77777777" w:rsidR="005279BF" w:rsidRPr="00F96DCE" w:rsidRDefault="005279BF" w:rsidP="005279BF">
            <w:pPr>
              <w:pStyle w:val="NoSpacing"/>
              <w:rPr>
                <w:rFonts w:ascii="Arial" w:hAnsi="Arial" w:cs="Arial"/>
                <w:b/>
                <w:sz w:val="22"/>
                <w:lang w:eastAsia="en-AU"/>
              </w:rPr>
            </w:pPr>
            <w:r w:rsidRPr="00F96DCE">
              <w:rPr>
                <w:rFonts w:ascii="Arial" w:hAnsi="Arial" w:cs="Arial"/>
                <w:b/>
                <w:sz w:val="22"/>
                <w:lang w:eastAsia="en-AU"/>
              </w:rPr>
              <w:t>Community Outcome:</w:t>
            </w:r>
          </w:p>
        </w:tc>
        <w:tc>
          <w:tcPr>
            <w:tcW w:w="7972" w:type="dxa"/>
            <w:shd w:val="clear" w:color="auto" w:fill="auto"/>
          </w:tcPr>
          <w:p w14:paraId="5D931D24" w14:textId="77777777" w:rsidR="005279BF" w:rsidRPr="00F96DCE" w:rsidRDefault="005279BF" w:rsidP="005279B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lang w:eastAsia="en-AU"/>
              </w:rPr>
            </w:pPr>
            <w:r w:rsidRPr="00F96DCE">
              <w:rPr>
                <w:rFonts w:ascii="Arial" w:hAnsi="Arial" w:cs="Arial"/>
                <w:b/>
              </w:rPr>
              <w:t>A well governed and empowered community</w:t>
            </w:r>
          </w:p>
        </w:tc>
      </w:tr>
      <w:tr w:rsidR="005279BF" w:rsidRPr="00F96DCE" w14:paraId="2EA351F0" w14:textId="77777777" w:rsidTr="00221929">
        <w:trPr>
          <w:trHeight w:val="95"/>
        </w:trPr>
        <w:tc>
          <w:tcPr>
            <w:cnfStyle w:val="001000000000" w:firstRow="0" w:lastRow="0" w:firstColumn="1" w:lastColumn="0" w:oddVBand="0" w:evenVBand="0" w:oddHBand="0" w:evenHBand="0" w:firstRowFirstColumn="0" w:firstRowLastColumn="0" w:lastRowFirstColumn="0" w:lastRowLastColumn="0"/>
            <w:tcW w:w="2660" w:type="dxa"/>
          </w:tcPr>
          <w:p w14:paraId="60F77120" w14:textId="77777777" w:rsidR="005279BF" w:rsidRPr="00F96DCE" w:rsidRDefault="005279BF" w:rsidP="005279BF">
            <w:pPr>
              <w:pStyle w:val="NoSpacing"/>
              <w:rPr>
                <w:rFonts w:ascii="Arial" w:hAnsi="Arial" w:cs="Arial"/>
                <w:b/>
                <w:sz w:val="22"/>
              </w:rPr>
            </w:pPr>
            <w:r w:rsidRPr="00F96DCE">
              <w:rPr>
                <w:rFonts w:ascii="Arial" w:hAnsi="Arial" w:cs="Arial"/>
                <w:b/>
                <w:sz w:val="22"/>
              </w:rPr>
              <w:t>Key Directions:</w:t>
            </w:r>
          </w:p>
        </w:tc>
        <w:tc>
          <w:tcPr>
            <w:tcW w:w="7972" w:type="dxa"/>
          </w:tcPr>
          <w:p w14:paraId="0FBBB1DE" w14:textId="77777777" w:rsidR="005279BF" w:rsidRPr="00F96DCE" w:rsidRDefault="005279BF" w:rsidP="005279B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F96DCE">
              <w:rPr>
                <w:rFonts w:ascii="Arial" w:eastAsia="Calibri" w:hAnsi="Arial" w:cs="Arial"/>
                <w:b/>
                <w:i/>
              </w:rPr>
              <w:t>8.2</w:t>
            </w:r>
            <w:r w:rsidRPr="00F96DCE">
              <w:rPr>
                <w:rFonts w:ascii="Arial" w:eastAsia="Calibri" w:hAnsi="Arial" w:cs="Arial"/>
              </w:rPr>
              <w:t xml:space="preserve"> </w:t>
            </w:r>
            <w:r w:rsidR="009067F6" w:rsidRPr="00F96DCE">
              <w:rPr>
                <w:rFonts w:ascii="Arial" w:eastAsia="Calibri" w:hAnsi="Arial" w:cs="Arial"/>
              </w:rPr>
              <w:t xml:space="preserve">  </w:t>
            </w:r>
            <w:r w:rsidRPr="00F96DCE">
              <w:rPr>
                <w:rFonts w:ascii="Arial" w:eastAsia="Calibri" w:hAnsi="Arial" w:cs="Arial"/>
              </w:rPr>
              <w:t>Undertake inclusive engagement and consultation using accessible and tailored approaches to consider the needs and aspirations of different age and population groups</w:t>
            </w:r>
          </w:p>
        </w:tc>
      </w:tr>
    </w:tbl>
    <w:p w14:paraId="4A8B382F" w14:textId="77777777" w:rsidR="00F13F92" w:rsidRDefault="00F13F92" w:rsidP="00F13F92">
      <w:pPr>
        <w:spacing w:after="0" w:line="240" w:lineRule="auto"/>
        <w:rPr>
          <w:rFonts w:ascii="Arial" w:eastAsia="Calibri" w:hAnsi="Arial" w:cs="Times New Roman"/>
          <w:color w:val="4F81BD"/>
        </w:rPr>
      </w:pPr>
    </w:p>
    <w:p w14:paraId="59F72E4D" w14:textId="77777777" w:rsidR="00FE572A" w:rsidRPr="00F53A0B" w:rsidRDefault="00FE572A" w:rsidP="00FE572A">
      <w:pPr>
        <w:pStyle w:val="Heading1"/>
        <w:rPr>
          <w:rFonts w:cs="Arial"/>
          <w:lang w:val="en-US"/>
        </w:rPr>
      </w:pPr>
      <w:r w:rsidRPr="00F53A0B">
        <w:rPr>
          <w:rFonts w:cs="Arial"/>
          <w:lang w:val="en-US"/>
        </w:rPr>
        <w:t>Alignment with Council’s mission and values</w:t>
      </w:r>
    </w:p>
    <w:p w14:paraId="7AB827E5" w14:textId="77777777" w:rsidR="00F96DCE" w:rsidRDefault="001A56F3" w:rsidP="00FE572A">
      <w:pPr>
        <w:rPr>
          <w:rFonts w:ascii="Arial" w:hAnsi="Arial" w:cs="Arial"/>
          <w:color w:val="000000"/>
        </w:rPr>
      </w:pPr>
      <w:r w:rsidRPr="009234BC">
        <w:rPr>
          <w:rFonts w:ascii="Arial" w:hAnsi="Arial" w:cs="Arial"/>
          <w:color w:val="000000"/>
        </w:rPr>
        <w:t xml:space="preserve">The Policy supports Maroondah City Council’s mission to work in partnership with </w:t>
      </w:r>
      <w:r w:rsidR="00F96DCE">
        <w:rPr>
          <w:rFonts w:ascii="Arial" w:hAnsi="Arial" w:cs="Arial"/>
          <w:color w:val="000000"/>
        </w:rPr>
        <w:t xml:space="preserve">the </w:t>
      </w:r>
      <w:r w:rsidRPr="009234BC">
        <w:rPr>
          <w:rFonts w:ascii="Arial" w:hAnsi="Arial" w:cs="Arial"/>
          <w:color w:val="000000"/>
        </w:rPr>
        <w:t>community to foster quality, accessible and sustainable lifestyles for the community by ensuring that</w:t>
      </w:r>
      <w:r w:rsidR="00EF5E5B">
        <w:rPr>
          <w:rFonts w:ascii="Arial" w:hAnsi="Arial" w:cs="Arial"/>
          <w:color w:val="000000"/>
        </w:rPr>
        <w:t xml:space="preserve"> sport</w:t>
      </w:r>
      <w:r w:rsidR="00F96DCE">
        <w:rPr>
          <w:rFonts w:ascii="Arial" w:hAnsi="Arial" w:cs="Arial"/>
          <w:color w:val="000000"/>
        </w:rPr>
        <w:t xml:space="preserve"> and recreation environments </w:t>
      </w:r>
      <w:r w:rsidR="005460E1">
        <w:rPr>
          <w:rFonts w:ascii="Arial" w:hAnsi="Arial" w:cs="Arial"/>
          <w:color w:val="000000"/>
        </w:rPr>
        <w:t xml:space="preserve">are safe, </w:t>
      </w:r>
      <w:r w:rsidR="00F96DCE">
        <w:rPr>
          <w:rFonts w:ascii="Arial" w:hAnsi="Arial" w:cs="Arial"/>
          <w:color w:val="000000"/>
        </w:rPr>
        <w:t>welcoming and suited to the needs of all genders</w:t>
      </w:r>
      <w:r w:rsidR="005460E1">
        <w:rPr>
          <w:rFonts w:ascii="Arial" w:hAnsi="Arial" w:cs="Arial"/>
          <w:color w:val="000000"/>
        </w:rPr>
        <w:t>.</w:t>
      </w:r>
    </w:p>
    <w:p w14:paraId="05DF79ED" w14:textId="77777777" w:rsidR="00F96DCE" w:rsidRDefault="00F96DCE">
      <w:pPr>
        <w:rPr>
          <w:rFonts w:ascii="Arial" w:hAnsi="Arial" w:cs="Arial"/>
          <w:color w:val="000000"/>
        </w:rPr>
      </w:pPr>
      <w:r>
        <w:rPr>
          <w:rFonts w:ascii="Arial" w:hAnsi="Arial" w:cs="Arial"/>
          <w:color w:val="000000"/>
        </w:rPr>
        <w:br w:type="page"/>
      </w:r>
    </w:p>
    <w:p w14:paraId="695524C7" w14:textId="77777777" w:rsidR="001A56F3" w:rsidRPr="00F53A0B" w:rsidRDefault="001A56F3" w:rsidP="00FE572A">
      <w:pPr>
        <w:rPr>
          <w:rFonts w:ascii="Arial" w:hAnsi="Arial" w:cs="Arial"/>
          <w:i/>
          <w:lang w:val="en-US"/>
        </w:rPr>
      </w:pPr>
    </w:p>
    <w:p w14:paraId="0270E287" w14:textId="77777777" w:rsidR="00FE572A" w:rsidRPr="00F53A0B" w:rsidRDefault="00FE572A" w:rsidP="00FE572A">
      <w:pPr>
        <w:pStyle w:val="Heading1"/>
        <w:rPr>
          <w:rFonts w:cs="Arial"/>
          <w:lang w:val="en-US"/>
        </w:rPr>
      </w:pPr>
      <w:r w:rsidRPr="00F53A0B">
        <w:rPr>
          <w:rFonts w:cs="Arial"/>
          <w:lang w:val="en-US"/>
        </w:rPr>
        <w:t>Policy position</w:t>
      </w:r>
    </w:p>
    <w:p w14:paraId="3FAF0EAA" w14:textId="77777777" w:rsidR="00FE572A" w:rsidRPr="005A700C" w:rsidRDefault="00F96DCE" w:rsidP="00FE572A">
      <w:pPr>
        <w:rPr>
          <w:rFonts w:ascii="Arial" w:hAnsi="Arial" w:cs="Arial"/>
          <w:i/>
          <w:lang w:eastAsia="en-AU"/>
        </w:rPr>
      </w:pPr>
      <w:r w:rsidRPr="005A700C">
        <w:rPr>
          <w:rFonts w:ascii="Arial" w:hAnsi="Arial" w:cs="Arial"/>
          <w:color w:val="333333"/>
          <w:lang w:val="en"/>
        </w:rPr>
        <w:t>This P</w:t>
      </w:r>
      <w:r w:rsidR="00E61842" w:rsidRPr="005A700C">
        <w:rPr>
          <w:rFonts w:ascii="Arial" w:hAnsi="Arial" w:cs="Arial"/>
          <w:color w:val="333333"/>
          <w:lang w:val="en"/>
        </w:rPr>
        <w:t xml:space="preserve">olicy states Council’s commitment </w:t>
      </w:r>
      <w:r w:rsidR="00BC1B5C" w:rsidRPr="005A700C">
        <w:rPr>
          <w:rFonts w:ascii="Arial" w:hAnsi="Arial" w:cs="Arial"/>
          <w:color w:val="333333"/>
          <w:lang w:val="en"/>
        </w:rPr>
        <w:t xml:space="preserve">to </w:t>
      </w:r>
      <w:r w:rsidR="00E61842" w:rsidRPr="005A700C">
        <w:rPr>
          <w:rFonts w:ascii="Arial" w:hAnsi="Arial" w:cs="Arial"/>
          <w:color w:val="333333"/>
          <w:lang w:val="en"/>
        </w:rPr>
        <w:t xml:space="preserve">supporting </w:t>
      </w:r>
      <w:r w:rsidR="00BC1B5C" w:rsidRPr="005A700C">
        <w:rPr>
          <w:rFonts w:ascii="Arial" w:hAnsi="Arial" w:cs="Arial"/>
          <w:color w:val="333333"/>
          <w:lang w:val="en"/>
        </w:rPr>
        <w:t xml:space="preserve">a </w:t>
      </w:r>
      <w:r w:rsidR="00E61842" w:rsidRPr="005A700C">
        <w:rPr>
          <w:rFonts w:ascii="Arial" w:hAnsi="Arial" w:cs="Arial"/>
          <w:color w:val="333333"/>
          <w:lang w:val="en"/>
        </w:rPr>
        <w:t xml:space="preserve">community </w:t>
      </w:r>
      <w:r w:rsidR="00BC1B5C" w:rsidRPr="005A700C">
        <w:rPr>
          <w:rFonts w:ascii="Arial" w:hAnsi="Arial" w:cs="Arial"/>
          <w:color w:val="333333"/>
          <w:lang w:val="en"/>
        </w:rPr>
        <w:t xml:space="preserve">that provides quality </w:t>
      </w:r>
      <w:r w:rsidR="00EF5E5B" w:rsidRPr="005A700C">
        <w:rPr>
          <w:rFonts w:ascii="Arial" w:hAnsi="Arial" w:cs="Arial"/>
          <w:color w:val="333333"/>
          <w:lang w:val="en"/>
        </w:rPr>
        <w:t>sport</w:t>
      </w:r>
      <w:r w:rsidR="00E61842" w:rsidRPr="005A700C">
        <w:rPr>
          <w:rFonts w:ascii="Arial" w:hAnsi="Arial" w:cs="Arial"/>
          <w:color w:val="333333"/>
          <w:lang w:val="en"/>
        </w:rPr>
        <w:t xml:space="preserve"> and recreation </w:t>
      </w:r>
      <w:r w:rsidR="00BC1B5C" w:rsidRPr="005A700C">
        <w:rPr>
          <w:rFonts w:ascii="Arial" w:hAnsi="Arial" w:cs="Arial"/>
          <w:color w:val="333333"/>
          <w:lang w:val="en"/>
        </w:rPr>
        <w:t>experiences, where women and girls are actively engaged and equitably su</w:t>
      </w:r>
      <w:r w:rsidR="00E61842" w:rsidRPr="005A700C">
        <w:rPr>
          <w:rFonts w:ascii="Arial" w:hAnsi="Arial" w:cs="Arial"/>
          <w:color w:val="333333"/>
          <w:lang w:val="en"/>
        </w:rPr>
        <w:t>pported.</w:t>
      </w:r>
    </w:p>
    <w:p w14:paraId="39D25D63" w14:textId="77777777" w:rsidR="0075295C" w:rsidRPr="005A700C" w:rsidRDefault="0075295C" w:rsidP="0098501C">
      <w:pPr>
        <w:spacing w:after="0" w:line="240" w:lineRule="auto"/>
        <w:rPr>
          <w:rFonts w:ascii="Arial" w:hAnsi="Arial" w:cs="Arial"/>
          <w:b/>
          <w:lang w:eastAsia="en-AU"/>
        </w:rPr>
      </w:pPr>
      <w:r w:rsidRPr="005A700C">
        <w:rPr>
          <w:rFonts w:ascii="Arial" w:hAnsi="Arial" w:cs="Arial"/>
          <w:b/>
          <w:lang w:eastAsia="en-AU"/>
        </w:rPr>
        <w:t xml:space="preserve">Investment in infrastructure </w:t>
      </w:r>
    </w:p>
    <w:p w14:paraId="56557056" w14:textId="77777777" w:rsidR="0075295C" w:rsidRPr="005A700C" w:rsidRDefault="0075295C" w:rsidP="0098501C">
      <w:pPr>
        <w:shd w:val="clear" w:color="auto" w:fill="FFFFFF"/>
        <w:spacing w:before="100" w:beforeAutospacing="1" w:after="0" w:line="240" w:lineRule="auto"/>
        <w:rPr>
          <w:rFonts w:ascii="Arial" w:eastAsia="Times New Roman" w:hAnsi="Arial" w:cs="Arial"/>
          <w:bCs/>
          <w:lang w:eastAsia="en-AU"/>
        </w:rPr>
      </w:pPr>
      <w:r w:rsidRPr="005A700C">
        <w:rPr>
          <w:rFonts w:ascii="Arial" w:eastAsia="Times New Roman" w:hAnsi="Arial" w:cs="Arial"/>
          <w:bCs/>
          <w:lang w:eastAsia="en-AU"/>
        </w:rPr>
        <w:t>Council will prioritise the continued improvement of sporting infrastructure to accommodate and further enhance the growth of women’s and girl’s participation in sport</w:t>
      </w:r>
      <w:r w:rsidR="00EE35A8" w:rsidRPr="005A700C">
        <w:rPr>
          <w:rFonts w:ascii="Arial" w:eastAsia="Times New Roman" w:hAnsi="Arial" w:cs="Arial"/>
          <w:bCs/>
          <w:lang w:eastAsia="en-AU"/>
        </w:rPr>
        <w:t>. Design</w:t>
      </w:r>
      <w:r w:rsidR="0098501C" w:rsidRPr="005A700C">
        <w:rPr>
          <w:rFonts w:ascii="Arial" w:eastAsia="Times New Roman" w:hAnsi="Arial" w:cs="Arial"/>
          <w:bCs/>
          <w:lang w:eastAsia="en-AU"/>
        </w:rPr>
        <w:t xml:space="preserve"> processes</w:t>
      </w:r>
      <w:r w:rsidR="00EE35A8" w:rsidRPr="005A700C">
        <w:rPr>
          <w:rFonts w:ascii="Arial" w:eastAsia="Times New Roman" w:hAnsi="Arial" w:cs="Arial"/>
          <w:bCs/>
          <w:lang w:eastAsia="en-AU"/>
        </w:rPr>
        <w:t xml:space="preserve"> for new facilities, major refurbishment or redevelopment</w:t>
      </w:r>
      <w:r w:rsidR="0098501C" w:rsidRPr="005A700C">
        <w:rPr>
          <w:rFonts w:ascii="Arial" w:eastAsia="Times New Roman" w:hAnsi="Arial" w:cs="Arial"/>
          <w:bCs/>
          <w:lang w:eastAsia="en-AU"/>
        </w:rPr>
        <w:t>,</w:t>
      </w:r>
      <w:r w:rsidR="00EE35A8" w:rsidRPr="005A700C">
        <w:rPr>
          <w:rFonts w:ascii="Arial" w:eastAsia="Times New Roman" w:hAnsi="Arial" w:cs="Arial"/>
          <w:bCs/>
          <w:lang w:eastAsia="en-AU"/>
        </w:rPr>
        <w:t xml:space="preserve"> will ensure the genuine engagement of women and utilise universal design principles and sporting code facility guidelines to optimise access.  </w:t>
      </w:r>
      <w:r w:rsidRPr="005A700C">
        <w:rPr>
          <w:rFonts w:ascii="Arial" w:eastAsia="Times New Roman" w:hAnsi="Arial" w:cs="Arial"/>
          <w:bCs/>
          <w:lang w:eastAsia="en-AU"/>
        </w:rPr>
        <w:t xml:space="preserve"> </w:t>
      </w:r>
    </w:p>
    <w:p w14:paraId="26C37720" w14:textId="77777777" w:rsidR="0098501C" w:rsidRPr="005A700C" w:rsidRDefault="0098501C" w:rsidP="0098501C">
      <w:pPr>
        <w:spacing w:after="0" w:line="240" w:lineRule="auto"/>
        <w:rPr>
          <w:rFonts w:ascii="Arial" w:hAnsi="Arial" w:cs="Arial"/>
          <w:b/>
          <w:lang w:eastAsia="en-AU"/>
        </w:rPr>
      </w:pPr>
    </w:p>
    <w:p w14:paraId="33BDBEF9" w14:textId="77777777" w:rsidR="00C3626F" w:rsidRPr="005A700C" w:rsidRDefault="00C3626F" w:rsidP="0098501C">
      <w:pPr>
        <w:spacing w:after="0" w:line="240" w:lineRule="auto"/>
        <w:rPr>
          <w:rFonts w:ascii="Arial" w:hAnsi="Arial" w:cs="Arial"/>
          <w:b/>
          <w:lang w:eastAsia="en-AU"/>
        </w:rPr>
      </w:pPr>
      <w:r w:rsidRPr="005A700C">
        <w:rPr>
          <w:rFonts w:ascii="Arial" w:hAnsi="Arial" w:cs="Arial"/>
          <w:b/>
          <w:lang w:eastAsia="en-AU"/>
        </w:rPr>
        <w:t>Priority</w:t>
      </w:r>
      <w:r w:rsidR="00547744" w:rsidRPr="005A700C">
        <w:rPr>
          <w:rFonts w:ascii="Arial" w:hAnsi="Arial" w:cs="Arial"/>
          <w:b/>
          <w:lang w:eastAsia="en-AU"/>
        </w:rPr>
        <w:t xml:space="preserve"> of use</w:t>
      </w:r>
    </w:p>
    <w:p w14:paraId="115420B7" w14:textId="77777777" w:rsidR="0098501C" w:rsidRPr="005A700C" w:rsidRDefault="0098501C" w:rsidP="0098501C">
      <w:pPr>
        <w:spacing w:after="0" w:line="240" w:lineRule="auto"/>
        <w:rPr>
          <w:rFonts w:ascii="Arial" w:hAnsi="Arial" w:cs="Arial"/>
          <w:b/>
          <w:lang w:eastAsia="en-AU"/>
        </w:rPr>
      </w:pPr>
    </w:p>
    <w:p w14:paraId="6377C02E" w14:textId="77777777" w:rsidR="005F5956" w:rsidRPr="005A700C" w:rsidRDefault="005F5956" w:rsidP="0098501C">
      <w:pPr>
        <w:spacing w:line="240" w:lineRule="auto"/>
        <w:rPr>
          <w:rFonts w:ascii="Arial" w:hAnsi="Arial" w:cs="Arial"/>
          <w:lang w:eastAsia="en-AU"/>
        </w:rPr>
      </w:pPr>
      <w:r w:rsidRPr="005A700C">
        <w:rPr>
          <w:rFonts w:ascii="Arial" w:hAnsi="Arial" w:cs="Arial"/>
          <w:lang w:eastAsia="en-AU"/>
        </w:rPr>
        <w:t>The</w:t>
      </w:r>
      <w:r w:rsidR="00EE00C0" w:rsidRPr="005A700C">
        <w:rPr>
          <w:rFonts w:ascii="Arial" w:hAnsi="Arial" w:cs="Arial"/>
          <w:lang w:eastAsia="en-AU"/>
        </w:rPr>
        <w:t xml:space="preserve"> incumbent tenant</w:t>
      </w:r>
      <w:r w:rsidRPr="005A700C">
        <w:rPr>
          <w:rFonts w:ascii="Arial" w:hAnsi="Arial" w:cs="Arial"/>
          <w:lang w:eastAsia="en-AU"/>
        </w:rPr>
        <w:t xml:space="preserve"> will be afforded priority access </w:t>
      </w:r>
      <w:r w:rsidR="00EB30CF" w:rsidRPr="005A700C">
        <w:rPr>
          <w:rFonts w:ascii="Arial" w:hAnsi="Arial" w:cs="Arial"/>
          <w:lang w:eastAsia="en-AU"/>
        </w:rPr>
        <w:t xml:space="preserve">meaning </w:t>
      </w:r>
      <w:r w:rsidRPr="005A700C">
        <w:rPr>
          <w:rFonts w:ascii="Arial" w:hAnsi="Arial" w:cs="Arial"/>
          <w:lang w:eastAsia="en-AU"/>
        </w:rPr>
        <w:t>the sporting club who in previous season/s held the allocation for the requested facility</w:t>
      </w:r>
      <w:r w:rsidR="00EB30CF" w:rsidRPr="005A700C">
        <w:rPr>
          <w:rFonts w:ascii="Arial" w:hAnsi="Arial" w:cs="Arial"/>
          <w:lang w:eastAsia="en-AU"/>
        </w:rPr>
        <w:t xml:space="preserve"> will be given first priority. This priority</w:t>
      </w:r>
      <w:r w:rsidR="00EE00C0" w:rsidRPr="005A700C">
        <w:rPr>
          <w:rFonts w:ascii="Arial" w:hAnsi="Arial" w:cs="Arial"/>
          <w:lang w:eastAsia="en-AU"/>
        </w:rPr>
        <w:t xml:space="preserve"> access is contingent however, on the club’s ability to </w:t>
      </w:r>
      <w:r w:rsidR="00EB30CF" w:rsidRPr="005A700C">
        <w:rPr>
          <w:rFonts w:ascii="Arial" w:hAnsi="Arial" w:cs="Arial"/>
          <w:lang w:eastAsia="en-AU"/>
        </w:rPr>
        <w:t xml:space="preserve">field women </w:t>
      </w:r>
      <w:r w:rsidR="00EE00C0" w:rsidRPr="005A700C">
        <w:rPr>
          <w:rFonts w:ascii="Arial" w:hAnsi="Arial" w:cs="Arial"/>
          <w:lang w:eastAsia="en-AU"/>
        </w:rPr>
        <w:t xml:space="preserve">and / or girls teams or demonstrate implementation of actions to promote and seek women’s and /or girls participation.  </w:t>
      </w:r>
    </w:p>
    <w:p w14:paraId="04148B4B" w14:textId="77777777" w:rsidR="00C3626F" w:rsidRPr="005A700C" w:rsidRDefault="00C3626F" w:rsidP="00FE572A">
      <w:pPr>
        <w:rPr>
          <w:rFonts w:ascii="Arial" w:hAnsi="Arial" w:cs="Arial"/>
          <w:b/>
          <w:lang w:eastAsia="en-AU"/>
        </w:rPr>
      </w:pPr>
      <w:r w:rsidRPr="005A700C">
        <w:rPr>
          <w:rFonts w:ascii="Arial" w:hAnsi="Arial" w:cs="Arial"/>
          <w:b/>
          <w:lang w:eastAsia="en-AU"/>
        </w:rPr>
        <w:t xml:space="preserve">Tenant clubs </w:t>
      </w:r>
      <w:r w:rsidRPr="005A700C">
        <w:rPr>
          <w:rFonts w:ascii="Arial" w:hAnsi="Arial" w:cs="Arial"/>
          <w:lang w:eastAsia="en-AU"/>
        </w:rPr>
        <w:t>will be expected to utilise the following hierarchy to prioritise the allocation of sporting grounds within the</w:t>
      </w:r>
      <w:r w:rsidR="00047F69" w:rsidRPr="005A700C">
        <w:rPr>
          <w:rFonts w:ascii="Arial" w:hAnsi="Arial" w:cs="Arial"/>
          <w:lang w:eastAsia="en-AU"/>
        </w:rPr>
        <w:t>ir</w:t>
      </w:r>
      <w:r w:rsidRPr="005A700C">
        <w:rPr>
          <w:rFonts w:ascii="Arial" w:hAnsi="Arial" w:cs="Arial"/>
          <w:lang w:eastAsia="en-AU"/>
        </w:rPr>
        <w:t xml:space="preserve"> designated </w:t>
      </w:r>
      <w:r w:rsidR="00047F69" w:rsidRPr="005A700C">
        <w:rPr>
          <w:rFonts w:ascii="Arial" w:hAnsi="Arial" w:cs="Arial"/>
          <w:lang w:eastAsia="en-AU"/>
        </w:rPr>
        <w:t>hours of u</w:t>
      </w:r>
      <w:r w:rsidR="001C3F4C" w:rsidRPr="005A700C">
        <w:rPr>
          <w:rFonts w:ascii="Arial" w:hAnsi="Arial" w:cs="Arial"/>
          <w:lang w:eastAsia="en-AU"/>
        </w:rPr>
        <w:t xml:space="preserve">se </w:t>
      </w:r>
      <w:r w:rsidR="00624992" w:rsidRPr="005A700C">
        <w:rPr>
          <w:rFonts w:ascii="Arial" w:hAnsi="Arial" w:cs="Arial"/>
          <w:lang w:eastAsia="en-AU"/>
        </w:rPr>
        <w:t xml:space="preserve">and </w:t>
      </w:r>
      <w:r w:rsidR="00AE4C5A" w:rsidRPr="005A700C">
        <w:rPr>
          <w:rFonts w:ascii="Arial" w:hAnsi="Arial" w:cs="Arial"/>
          <w:lang w:eastAsia="en-AU"/>
        </w:rPr>
        <w:t>permissible</w:t>
      </w:r>
      <w:r w:rsidR="00624992" w:rsidRPr="005A700C">
        <w:rPr>
          <w:rFonts w:ascii="Arial" w:hAnsi="Arial" w:cs="Arial"/>
          <w:lang w:eastAsia="en-AU"/>
        </w:rPr>
        <w:t xml:space="preserve"> </w:t>
      </w:r>
      <w:r w:rsidR="00AE4C5A" w:rsidRPr="005A700C">
        <w:rPr>
          <w:rFonts w:ascii="Arial" w:hAnsi="Arial" w:cs="Arial"/>
          <w:lang w:eastAsia="en-AU"/>
        </w:rPr>
        <w:t>surface usage.</w:t>
      </w:r>
    </w:p>
    <w:p w14:paraId="233062E9" w14:textId="77777777" w:rsidR="00547744" w:rsidRPr="005A700C" w:rsidRDefault="00C3626F" w:rsidP="00C3626F">
      <w:pPr>
        <w:pStyle w:val="ListParagraph"/>
        <w:numPr>
          <w:ilvl w:val="0"/>
          <w:numId w:val="7"/>
        </w:numPr>
        <w:rPr>
          <w:rFonts w:ascii="Arial" w:hAnsi="Arial" w:cs="Arial"/>
          <w:lang w:eastAsia="en-AU"/>
        </w:rPr>
      </w:pPr>
      <w:r w:rsidRPr="005A700C">
        <w:rPr>
          <w:rFonts w:ascii="Arial" w:hAnsi="Arial" w:cs="Arial"/>
          <w:lang w:eastAsia="en-AU"/>
        </w:rPr>
        <w:t xml:space="preserve">Tenant club </w:t>
      </w:r>
      <w:r w:rsidR="001C3F4C" w:rsidRPr="005A700C">
        <w:rPr>
          <w:rFonts w:ascii="Arial" w:hAnsi="Arial" w:cs="Arial"/>
          <w:lang w:eastAsia="en-AU"/>
        </w:rPr>
        <w:t>match g</w:t>
      </w:r>
      <w:r w:rsidRPr="005A700C">
        <w:rPr>
          <w:rFonts w:ascii="Arial" w:hAnsi="Arial" w:cs="Arial"/>
          <w:lang w:eastAsia="en-AU"/>
        </w:rPr>
        <w:t>ames</w:t>
      </w:r>
      <w:r w:rsidR="009A4907" w:rsidRPr="005A700C">
        <w:rPr>
          <w:rFonts w:ascii="Arial" w:hAnsi="Arial" w:cs="Arial"/>
          <w:lang w:eastAsia="en-AU"/>
        </w:rPr>
        <w:t xml:space="preserve"> for all teams Junior - Boys &amp; Girls</w:t>
      </w:r>
      <w:r w:rsidR="008F1284" w:rsidRPr="005A700C">
        <w:rPr>
          <w:rFonts w:ascii="Arial" w:hAnsi="Arial" w:cs="Arial"/>
          <w:lang w:eastAsia="en-AU"/>
        </w:rPr>
        <w:t>, and</w:t>
      </w:r>
      <w:r w:rsidR="009A4907" w:rsidRPr="005A700C">
        <w:rPr>
          <w:rFonts w:ascii="Arial" w:hAnsi="Arial" w:cs="Arial"/>
          <w:lang w:eastAsia="en-AU"/>
        </w:rPr>
        <w:t xml:space="preserve"> Senior Male &amp; Female</w:t>
      </w:r>
    </w:p>
    <w:p w14:paraId="124F53FF" w14:textId="77777777" w:rsidR="00C3626F" w:rsidRPr="005A700C" w:rsidRDefault="00C3626F" w:rsidP="00C3626F">
      <w:pPr>
        <w:pStyle w:val="ListParagraph"/>
        <w:numPr>
          <w:ilvl w:val="0"/>
          <w:numId w:val="7"/>
        </w:numPr>
        <w:rPr>
          <w:rFonts w:ascii="Arial" w:hAnsi="Arial" w:cs="Arial"/>
          <w:lang w:eastAsia="en-AU"/>
        </w:rPr>
      </w:pPr>
      <w:r w:rsidRPr="005A700C">
        <w:rPr>
          <w:rFonts w:ascii="Arial" w:hAnsi="Arial" w:cs="Arial"/>
          <w:lang w:eastAsia="en-AU"/>
        </w:rPr>
        <w:t xml:space="preserve">Tenant club training </w:t>
      </w:r>
      <w:r w:rsidR="00047F69" w:rsidRPr="005A700C">
        <w:rPr>
          <w:rFonts w:ascii="Arial" w:hAnsi="Arial" w:cs="Arial"/>
          <w:lang w:eastAsia="en-AU"/>
        </w:rPr>
        <w:t xml:space="preserve">all </w:t>
      </w:r>
      <w:r w:rsidRPr="005A700C">
        <w:rPr>
          <w:rFonts w:ascii="Arial" w:hAnsi="Arial" w:cs="Arial"/>
          <w:lang w:eastAsia="en-AU"/>
        </w:rPr>
        <w:t>Juniors</w:t>
      </w:r>
      <w:r w:rsidR="00047F69" w:rsidRPr="005A700C">
        <w:rPr>
          <w:rFonts w:ascii="Arial" w:hAnsi="Arial" w:cs="Arial"/>
          <w:lang w:eastAsia="en-AU"/>
        </w:rPr>
        <w:t xml:space="preserve"> &amp; Seniors teams </w:t>
      </w:r>
      <w:r w:rsidRPr="005A700C">
        <w:rPr>
          <w:rFonts w:ascii="Arial" w:hAnsi="Arial" w:cs="Arial"/>
          <w:lang w:eastAsia="en-AU"/>
        </w:rPr>
        <w:t>1</w:t>
      </w:r>
      <w:r w:rsidRPr="005A700C">
        <w:rPr>
          <w:rFonts w:ascii="Arial" w:hAnsi="Arial" w:cs="Arial"/>
          <w:vertAlign w:val="superscript"/>
          <w:lang w:eastAsia="en-AU"/>
        </w:rPr>
        <w:t>st</w:t>
      </w:r>
      <w:r w:rsidRPr="005A700C">
        <w:rPr>
          <w:rFonts w:ascii="Arial" w:hAnsi="Arial" w:cs="Arial"/>
          <w:lang w:eastAsia="en-AU"/>
        </w:rPr>
        <w:t xml:space="preserve"> night</w:t>
      </w:r>
      <w:r w:rsidR="00047F69" w:rsidRPr="005A700C">
        <w:rPr>
          <w:rFonts w:ascii="Arial" w:hAnsi="Arial" w:cs="Arial"/>
          <w:lang w:eastAsia="en-AU"/>
        </w:rPr>
        <w:t xml:space="preserve"> </w:t>
      </w:r>
    </w:p>
    <w:p w14:paraId="08561ED4" w14:textId="77777777" w:rsidR="00C3626F" w:rsidRPr="005A700C" w:rsidRDefault="001C3F4C" w:rsidP="00C3626F">
      <w:pPr>
        <w:pStyle w:val="ListParagraph"/>
        <w:numPr>
          <w:ilvl w:val="0"/>
          <w:numId w:val="7"/>
        </w:numPr>
        <w:rPr>
          <w:rFonts w:ascii="Arial" w:hAnsi="Arial" w:cs="Arial"/>
          <w:lang w:eastAsia="en-AU"/>
        </w:rPr>
      </w:pPr>
      <w:r w:rsidRPr="005A700C">
        <w:rPr>
          <w:rFonts w:ascii="Arial" w:hAnsi="Arial" w:cs="Arial"/>
          <w:lang w:eastAsia="en-AU"/>
        </w:rPr>
        <w:t>Tenant c</w:t>
      </w:r>
      <w:r w:rsidR="00C3626F" w:rsidRPr="005A700C">
        <w:rPr>
          <w:rFonts w:ascii="Arial" w:hAnsi="Arial" w:cs="Arial"/>
          <w:lang w:eastAsia="en-AU"/>
        </w:rPr>
        <w:t>lub training Seniors 2</w:t>
      </w:r>
      <w:r w:rsidR="00C3626F" w:rsidRPr="005A700C">
        <w:rPr>
          <w:rFonts w:ascii="Arial" w:hAnsi="Arial" w:cs="Arial"/>
          <w:vertAlign w:val="superscript"/>
          <w:lang w:eastAsia="en-AU"/>
        </w:rPr>
        <w:t>nd</w:t>
      </w:r>
      <w:r w:rsidR="00C3626F" w:rsidRPr="005A700C">
        <w:rPr>
          <w:rFonts w:ascii="Arial" w:hAnsi="Arial" w:cs="Arial"/>
          <w:lang w:eastAsia="en-AU"/>
        </w:rPr>
        <w:t xml:space="preserve"> night </w:t>
      </w:r>
    </w:p>
    <w:p w14:paraId="6AE95F8A" w14:textId="77777777" w:rsidR="00C3626F" w:rsidRPr="005A700C" w:rsidRDefault="00C3626F" w:rsidP="00C3626F">
      <w:pPr>
        <w:pStyle w:val="ListParagraph"/>
        <w:numPr>
          <w:ilvl w:val="0"/>
          <w:numId w:val="7"/>
        </w:numPr>
        <w:rPr>
          <w:rFonts w:ascii="Arial" w:hAnsi="Arial" w:cs="Arial"/>
          <w:lang w:eastAsia="en-AU"/>
        </w:rPr>
      </w:pPr>
      <w:r w:rsidRPr="005A700C">
        <w:rPr>
          <w:rFonts w:ascii="Arial" w:hAnsi="Arial" w:cs="Arial"/>
          <w:lang w:eastAsia="en-AU"/>
        </w:rPr>
        <w:t>Tenant club training Juniors 2</w:t>
      </w:r>
      <w:r w:rsidRPr="005A700C">
        <w:rPr>
          <w:rFonts w:ascii="Arial" w:hAnsi="Arial" w:cs="Arial"/>
          <w:vertAlign w:val="superscript"/>
          <w:lang w:eastAsia="en-AU"/>
        </w:rPr>
        <w:t>nd</w:t>
      </w:r>
      <w:r w:rsidRPr="005A700C">
        <w:rPr>
          <w:rFonts w:ascii="Arial" w:hAnsi="Arial" w:cs="Arial"/>
          <w:lang w:eastAsia="en-AU"/>
        </w:rPr>
        <w:t xml:space="preserve"> night </w:t>
      </w:r>
    </w:p>
    <w:p w14:paraId="160317A3" w14:textId="77777777" w:rsidR="00FE572A" w:rsidRPr="005A700C" w:rsidRDefault="00AE4C5A" w:rsidP="00FE572A">
      <w:pPr>
        <w:rPr>
          <w:rFonts w:ascii="Arial" w:hAnsi="Arial" w:cs="Arial"/>
          <w:lang w:val="en-US"/>
        </w:rPr>
      </w:pPr>
      <w:r w:rsidRPr="005A700C">
        <w:rPr>
          <w:rFonts w:ascii="Arial" w:hAnsi="Arial" w:cs="Arial"/>
          <w:lang w:val="en-US"/>
        </w:rPr>
        <w:t>Essentially</w:t>
      </w:r>
      <w:r w:rsidR="004B1690" w:rsidRPr="005A700C">
        <w:rPr>
          <w:rFonts w:ascii="Arial" w:hAnsi="Arial" w:cs="Arial"/>
          <w:lang w:val="en-US"/>
        </w:rPr>
        <w:t>,</w:t>
      </w:r>
      <w:r w:rsidRPr="005A700C">
        <w:rPr>
          <w:rFonts w:ascii="Arial" w:hAnsi="Arial" w:cs="Arial"/>
          <w:lang w:val="en-US"/>
        </w:rPr>
        <w:t xml:space="preserve"> the </w:t>
      </w:r>
      <w:proofErr w:type="spellStart"/>
      <w:r w:rsidRPr="005A700C">
        <w:rPr>
          <w:rFonts w:ascii="Arial" w:hAnsi="Arial" w:cs="Arial"/>
          <w:lang w:val="en-US"/>
        </w:rPr>
        <w:t>prioritisation</w:t>
      </w:r>
      <w:proofErr w:type="spellEnd"/>
      <w:r w:rsidRPr="005A700C">
        <w:rPr>
          <w:rFonts w:ascii="Arial" w:hAnsi="Arial" w:cs="Arial"/>
          <w:lang w:val="en-US"/>
        </w:rPr>
        <w:t xml:space="preserve"> of women’s and girls</w:t>
      </w:r>
      <w:r w:rsidR="00F5508E" w:rsidRPr="005A700C">
        <w:rPr>
          <w:rFonts w:ascii="Arial" w:hAnsi="Arial" w:cs="Arial"/>
          <w:lang w:val="en-US"/>
        </w:rPr>
        <w:t>’</w:t>
      </w:r>
      <w:r w:rsidRPr="005A700C">
        <w:rPr>
          <w:rFonts w:ascii="Arial" w:hAnsi="Arial" w:cs="Arial"/>
          <w:lang w:val="en-US"/>
        </w:rPr>
        <w:t xml:space="preserve"> teams must be afforded over a second training session for juniors and matches take precedence over all training.</w:t>
      </w:r>
    </w:p>
    <w:p w14:paraId="0FAE8E47" w14:textId="77777777" w:rsidR="0041160A" w:rsidRPr="005A700C" w:rsidRDefault="0041160A" w:rsidP="00FE572A">
      <w:pPr>
        <w:rPr>
          <w:rFonts w:ascii="Arial" w:hAnsi="Arial" w:cs="Arial"/>
          <w:lang w:val="en-US"/>
        </w:rPr>
      </w:pPr>
      <w:r w:rsidRPr="005A700C">
        <w:rPr>
          <w:rFonts w:ascii="Arial" w:hAnsi="Arial" w:cs="Arial"/>
          <w:lang w:val="en-US"/>
        </w:rPr>
        <w:t>Furthermore</w:t>
      </w:r>
      <w:r w:rsidR="004B1690" w:rsidRPr="005A700C">
        <w:rPr>
          <w:rFonts w:ascii="Arial" w:hAnsi="Arial" w:cs="Arial"/>
          <w:lang w:val="en-US"/>
        </w:rPr>
        <w:t>,</w:t>
      </w:r>
      <w:r w:rsidRPr="005A700C">
        <w:rPr>
          <w:rFonts w:ascii="Arial" w:hAnsi="Arial" w:cs="Arial"/>
          <w:lang w:val="en-US"/>
        </w:rPr>
        <w:t xml:space="preserve"> it is an expectation that clubs will continue to progress the gender equitable distribution of the facilities within their allocation to ensure that their premier venues and </w:t>
      </w:r>
      <w:r w:rsidR="00F36A5A" w:rsidRPr="00A1227F">
        <w:rPr>
          <w:rFonts w:ascii="Arial" w:hAnsi="Arial" w:cs="Arial"/>
          <w:lang w:val="en-US"/>
        </w:rPr>
        <w:t xml:space="preserve">optimal </w:t>
      </w:r>
      <w:r w:rsidRPr="00A1227F">
        <w:rPr>
          <w:rFonts w:ascii="Arial" w:hAnsi="Arial" w:cs="Arial"/>
          <w:lang w:val="en-US"/>
        </w:rPr>
        <w:t>times are available for use by women and girls</w:t>
      </w:r>
      <w:r w:rsidR="00F36A5A" w:rsidRPr="00A1227F">
        <w:rPr>
          <w:rFonts w:ascii="Arial" w:hAnsi="Arial" w:cs="Arial"/>
          <w:lang w:val="en-US"/>
        </w:rPr>
        <w:t xml:space="preserve"> for both training and matches</w:t>
      </w:r>
      <w:r w:rsidRPr="00A1227F">
        <w:rPr>
          <w:rFonts w:ascii="Arial" w:hAnsi="Arial" w:cs="Arial"/>
          <w:lang w:val="en-US"/>
        </w:rPr>
        <w:t>.</w:t>
      </w:r>
      <w:r w:rsidR="00EF5E5B" w:rsidRPr="00A1227F">
        <w:rPr>
          <w:rFonts w:ascii="Arial" w:hAnsi="Arial" w:cs="Arial"/>
          <w:lang w:val="en-US"/>
        </w:rPr>
        <w:t xml:space="preserve"> Council will work closely with clubs and associations to assist with this change.</w:t>
      </w:r>
      <w:r w:rsidR="00F36A5A" w:rsidRPr="005A700C">
        <w:rPr>
          <w:rFonts w:ascii="Arial" w:hAnsi="Arial" w:cs="Arial"/>
        </w:rPr>
        <w:t xml:space="preserve"> </w:t>
      </w:r>
    </w:p>
    <w:p w14:paraId="3694E6E7" w14:textId="77777777" w:rsidR="00FE572A" w:rsidRPr="005A700C" w:rsidRDefault="00FE572A" w:rsidP="00FE572A">
      <w:pPr>
        <w:pStyle w:val="Heading1"/>
        <w:rPr>
          <w:rFonts w:cs="Arial"/>
          <w:lang w:val="en-US"/>
        </w:rPr>
      </w:pPr>
      <w:r w:rsidRPr="005A700C">
        <w:rPr>
          <w:rFonts w:cs="Arial"/>
          <w:lang w:val="en-US"/>
        </w:rPr>
        <w:t xml:space="preserve">Policy implementation </w:t>
      </w:r>
    </w:p>
    <w:p w14:paraId="096AECBC" w14:textId="77777777" w:rsidR="00774ED8" w:rsidRPr="005A700C" w:rsidRDefault="00774ED8" w:rsidP="00FE572A">
      <w:pPr>
        <w:rPr>
          <w:rFonts w:ascii="Arial" w:hAnsi="Arial" w:cs="Arial"/>
          <w:i/>
        </w:rPr>
      </w:pPr>
      <w:r w:rsidRPr="005A700C">
        <w:rPr>
          <w:rFonts w:ascii="Arial" w:hAnsi="Arial" w:cs="Arial"/>
        </w:rPr>
        <w:t xml:space="preserve">Develop </w:t>
      </w:r>
      <w:r w:rsidR="0051776C" w:rsidRPr="005A700C">
        <w:rPr>
          <w:rFonts w:ascii="Arial" w:hAnsi="Arial" w:cs="Arial"/>
        </w:rPr>
        <w:t>baseline data</w:t>
      </w:r>
      <w:r w:rsidR="005460E1" w:rsidRPr="005A700C">
        <w:rPr>
          <w:rFonts w:ascii="Arial" w:hAnsi="Arial" w:cs="Arial"/>
        </w:rPr>
        <w:t xml:space="preserve"> </w:t>
      </w:r>
      <w:r w:rsidRPr="005A700C">
        <w:rPr>
          <w:rFonts w:ascii="Arial" w:hAnsi="Arial" w:cs="Arial"/>
        </w:rPr>
        <w:t xml:space="preserve">to monitor sports club progression towards gender equitable scheduling of training and matches </w:t>
      </w:r>
      <w:r w:rsidR="001A0F60" w:rsidRPr="005A700C">
        <w:rPr>
          <w:rFonts w:ascii="Arial" w:hAnsi="Arial" w:cs="Arial"/>
        </w:rPr>
        <w:t>and the progression towards equal representation of women on club committees.</w:t>
      </w:r>
    </w:p>
    <w:p w14:paraId="6608A057" w14:textId="77777777" w:rsidR="00FE572A" w:rsidRPr="005A700C" w:rsidRDefault="00774ED8" w:rsidP="00FE572A">
      <w:pPr>
        <w:rPr>
          <w:rFonts w:ascii="Arial" w:hAnsi="Arial" w:cs="Arial"/>
        </w:rPr>
      </w:pPr>
      <w:r w:rsidRPr="005A700C">
        <w:rPr>
          <w:rFonts w:ascii="Arial" w:hAnsi="Arial" w:cs="Arial"/>
        </w:rPr>
        <w:t>Work in collaboration with peak sporting bodies</w:t>
      </w:r>
      <w:r w:rsidR="00E320FB" w:rsidRPr="005A700C">
        <w:rPr>
          <w:rFonts w:ascii="Arial" w:hAnsi="Arial" w:cs="Arial"/>
        </w:rPr>
        <w:t xml:space="preserve"> and allied </w:t>
      </w:r>
      <w:r w:rsidR="00A541DF" w:rsidRPr="005A700C">
        <w:rPr>
          <w:rFonts w:ascii="Arial" w:hAnsi="Arial" w:cs="Arial"/>
        </w:rPr>
        <w:t>health to develop</w:t>
      </w:r>
      <w:r w:rsidR="00E320FB" w:rsidRPr="005A700C">
        <w:rPr>
          <w:rFonts w:ascii="Arial" w:hAnsi="Arial" w:cs="Arial"/>
        </w:rPr>
        <w:t xml:space="preserve"> i</w:t>
      </w:r>
      <w:r w:rsidRPr="005A700C">
        <w:rPr>
          <w:rFonts w:ascii="Arial" w:hAnsi="Arial" w:cs="Arial"/>
        </w:rPr>
        <w:t>nitiatives to support clubs seeking to under</w:t>
      </w:r>
      <w:r w:rsidR="00A541DF" w:rsidRPr="005A700C">
        <w:rPr>
          <w:rFonts w:ascii="Arial" w:hAnsi="Arial" w:cs="Arial"/>
        </w:rPr>
        <w:t>take cultural change.</w:t>
      </w:r>
    </w:p>
    <w:p w14:paraId="73FC24B6" w14:textId="77777777" w:rsidR="00BC1B5C" w:rsidRPr="005A700C" w:rsidRDefault="00BC1B5C" w:rsidP="00FE572A">
      <w:pPr>
        <w:rPr>
          <w:rFonts w:ascii="Arial" w:hAnsi="Arial" w:cs="Arial"/>
          <w:lang w:val="en-US"/>
        </w:rPr>
      </w:pPr>
      <w:r w:rsidRPr="005A700C">
        <w:rPr>
          <w:rFonts w:ascii="Arial" w:hAnsi="Arial" w:cs="Arial"/>
          <w:lang w:val="en-US"/>
        </w:rPr>
        <w:t>Encourage</w:t>
      </w:r>
      <w:r w:rsidR="001B018D" w:rsidRPr="005A700C">
        <w:rPr>
          <w:rFonts w:ascii="Arial" w:hAnsi="Arial" w:cs="Arial"/>
          <w:lang w:val="en-US"/>
        </w:rPr>
        <w:t xml:space="preserve"> a whole of Council approach </w:t>
      </w:r>
      <w:r w:rsidR="00BE13C6" w:rsidRPr="005A700C">
        <w:rPr>
          <w:rFonts w:ascii="Arial" w:hAnsi="Arial" w:cs="Arial"/>
          <w:lang w:val="en-US"/>
        </w:rPr>
        <w:t xml:space="preserve">to </w:t>
      </w:r>
      <w:r w:rsidRPr="005A700C">
        <w:rPr>
          <w:rFonts w:ascii="Arial" w:hAnsi="Arial" w:cs="Arial"/>
          <w:lang w:val="en-US"/>
        </w:rPr>
        <w:t xml:space="preserve">support </w:t>
      </w:r>
      <w:r w:rsidR="00BE13C6" w:rsidRPr="005A700C">
        <w:rPr>
          <w:rFonts w:ascii="Arial" w:hAnsi="Arial" w:cs="Arial"/>
          <w:lang w:val="en-US"/>
        </w:rPr>
        <w:t xml:space="preserve">the access, </w:t>
      </w:r>
      <w:r w:rsidRPr="005A700C">
        <w:rPr>
          <w:rFonts w:ascii="Arial" w:hAnsi="Arial" w:cs="Arial"/>
          <w:lang w:val="en-US"/>
        </w:rPr>
        <w:t>equity and diversity across the organisation</w:t>
      </w:r>
      <w:r w:rsidR="001A0F60" w:rsidRPr="005A700C">
        <w:rPr>
          <w:rFonts w:ascii="Arial" w:hAnsi="Arial" w:cs="Arial"/>
          <w:lang w:val="en-US"/>
        </w:rPr>
        <w:t>.</w:t>
      </w:r>
    </w:p>
    <w:p w14:paraId="2B1944AB" w14:textId="77777777" w:rsidR="0098501C" w:rsidRPr="005A700C" w:rsidRDefault="00316379" w:rsidP="00FE572A">
      <w:pPr>
        <w:rPr>
          <w:rFonts w:ascii="Arial" w:hAnsi="Arial" w:cs="Arial"/>
          <w:color w:val="333333"/>
          <w:lang w:val="en"/>
        </w:rPr>
      </w:pPr>
      <w:r w:rsidRPr="005A700C">
        <w:rPr>
          <w:rFonts w:ascii="Arial" w:hAnsi="Arial" w:cs="Arial"/>
          <w:color w:val="333333"/>
          <w:lang w:val="en"/>
        </w:rPr>
        <w:t xml:space="preserve">Expand </w:t>
      </w:r>
      <w:r w:rsidR="00151B10" w:rsidRPr="005A700C">
        <w:rPr>
          <w:rFonts w:ascii="Arial" w:hAnsi="Arial" w:cs="Arial"/>
          <w:color w:val="333333"/>
          <w:lang w:val="en"/>
        </w:rPr>
        <w:t>knowledge d</w:t>
      </w:r>
      <w:r w:rsidR="004316EB" w:rsidRPr="005A700C">
        <w:rPr>
          <w:rFonts w:ascii="Arial" w:hAnsi="Arial" w:cs="Arial"/>
          <w:color w:val="333333"/>
          <w:lang w:val="en"/>
        </w:rPr>
        <w:t>evelopment through research</w:t>
      </w:r>
      <w:r w:rsidRPr="005A700C">
        <w:rPr>
          <w:rFonts w:ascii="Arial" w:hAnsi="Arial" w:cs="Arial"/>
          <w:color w:val="333333"/>
          <w:lang w:val="en"/>
        </w:rPr>
        <w:t xml:space="preserve"> and data collection to understand the </w:t>
      </w:r>
      <w:r w:rsidR="006F1703" w:rsidRPr="005A700C">
        <w:rPr>
          <w:rFonts w:ascii="Arial" w:hAnsi="Arial" w:cs="Arial"/>
          <w:color w:val="333333"/>
          <w:lang w:val="en"/>
        </w:rPr>
        <w:t xml:space="preserve">physical activity </w:t>
      </w:r>
      <w:r w:rsidRPr="005A700C">
        <w:rPr>
          <w:rFonts w:ascii="Arial" w:hAnsi="Arial" w:cs="Arial"/>
          <w:color w:val="333333"/>
          <w:lang w:val="en"/>
        </w:rPr>
        <w:t xml:space="preserve">needs and preferences of women and girls in Maroondah and </w:t>
      </w:r>
      <w:r w:rsidR="004316EB" w:rsidRPr="005A700C">
        <w:rPr>
          <w:rFonts w:ascii="Arial" w:hAnsi="Arial" w:cs="Arial"/>
          <w:color w:val="333333"/>
          <w:lang w:val="en"/>
        </w:rPr>
        <w:t>to use and share</w:t>
      </w:r>
      <w:r w:rsidR="006F1703" w:rsidRPr="005A700C">
        <w:rPr>
          <w:rFonts w:ascii="Arial" w:hAnsi="Arial" w:cs="Arial"/>
          <w:color w:val="333333"/>
          <w:lang w:val="en"/>
        </w:rPr>
        <w:t xml:space="preserve"> </w:t>
      </w:r>
      <w:r w:rsidR="00316036" w:rsidRPr="005A700C">
        <w:rPr>
          <w:rFonts w:ascii="Arial" w:hAnsi="Arial" w:cs="Arial"/>
          <w:color w:val="333333"/>
          <w:lang w:val="en"/>
        </w:rPr>
        <w:t xml:space="preserve">innovative </w:t>
      </w:r>
      <w:r w:rsidR="006F1703" w:rsidRPr="005A700C">
        <w:rPr>
          <w:rFonts w:ascii="Arial" w:hAnsi="Arial" w:cs="Arial"/>
          <w:color w:val="333333"/>
          <w:lang w:val="en"/>
        </w:rPr>
        <w:t>practices.</w:t>
      </w:r>
    </w:p>
    <w:p w14:paraId="036C12FD" w14:textId="77777777" w:rsidR="0098501C" w:rsidRDefault="0098501C" w:rsidP="0098501C">
      <w:pPr>
        <w:rPr>
          <w:lang w:val="en"/>
        </w:rPr>
      </w:pPr>
      <w:r>
        <w:rPr>
          <w:lang w:val="en"/>
        </w:rPr>
        <w:br w:type="page"/>
      </w:r>
    </w:p>
    <w:p w14:paraId="64213698" w14:textId="77777777" w:rsidR="0098501C" w:rsidRDefault="0098501C" w:rsidP="00FE572A">
      <w:pPr>
        <w:pStyle w:val="Heading1"/>
        <w:rPr>
          <w:rFonts w:cs="Arial"/>
          <w:lang w:val="en-US"/>
        </w:rPr>
      </w:pPr>
    </w:p>
    <w:p w14:paraId="69385862" w14:textId="77777777" w:rsidR="00FE572A" w:rsidRPr="00F53A0B" w:rsidRDefault="00FE572A" w:rsidP="00FE572A">
      <w:pPr>
        <w:pStyle w:val="Heading1"/>
        <w:rPr>
          <w:rFonts w:cs="Arial"/>
          <w:lang w:val="en-US"/>
        </w:rPr>
      </w:pPr>
      <w:r w:rsidRPr="00F53A0B">
        <w:rPr>
          <w:rFonts w:cs="Arial"/>
          <w:lang w:val="en-US"/>
        </w:rPr>
        <w:t xml:space="preserve">Roles and Responsibilities </w:t>
      </w:r>
    </w:p>
    <w:p w14:paraId="31A38869" w14:textId="77777777" w:rsidR="00852442" w:rsidRDefault="0051776C">
      <w:pPr>
        <w:rPr>
          <w:rFonts w:ascii="Arial" w:hAnsi="Arial" w:cs="Arial"/>
        </w:rPr>
      </w:pPr>
      <w:r w:rsidRPr="005B2265">
        <w:rPr>
          <w:rFonts w:ascii="Arial" w:hAnsi="Arial" w:cs="Arial"/>
        </w:rPr>
        <w:t>This Policy</w:t>
      </w:r>
      <w:r>
        <w:rPr>
          <w:rFonts w:ascii="Arial" w:hAnsi="Arial" w:cs="Arial"/>
        </w:rPr>
        <w:t>,</w:t>
      </w:r>
      <w:r w:rsidRPr="005B2265">
        <w:rPr>
          <w:rFonts w:ascii="Arial" w:hAnsi="Arial" w:cs="Arial"/>
        </w:rPr>
        <w:t xml:space="preserve"> and</w:t>
      </w:r>
      <w:r>
        <w:rPr>
          <w:rFonts w:ascii="Arial" w:hAnsi="Arial" w:cs="Arial"/>
        </w:rPr>
        <w:t xml:space="preserve"> the implementation of the Equally Active Strategy, will be led by Council’s Sport &amp; recreation service area</w:t>
      </w:r>
      <w:r w:rsidRPr="005B2265">
        <w:rPr>
          <w:rFonts w:ascii="Arial" w:hAnsi="Arial" w:cs="Arial"/>
        </w:rPr>
        <w:t xml:space="preserve">. The </w:t>
      </w:r>
      <w:r>
        <w:rPr>
          <w:rFonts w:ascii="Arial" w:hAnsi="Arial" w:cs="Arial"/>
        </w:rPr>
        <w:t>Policy w</w:t>
      </w:r>
      <w:r w:rsidRPr="005B2265">
        <w:rPr>
          <w:rFonts w:ascii="Arial" w:hAnsi="Arial" w:cs="Arial"/>
        </w:rPr>
        <w:t xml:space="preserve">ill be reviewed </w:t>
      </w:r>
      <w:r>
        <w:rPr>
          <w:rFonts w:ascii="Arial" w:hAnsi="Arial" w:cs="Arial"/>
        </w:rPr>
        <w:t xml:space="preserve">in two years </w:t>
      </w:r>
      <w:r w:rsidRPr="005B2265">
        <w:rPr>
          <w:rFonts w:ascii="Arial" w:hAnsi="Arial" w:cs="Arial"/>
        </w:rPr>
        <w:t xml:space="preserve">in conjunction with the </w:t>
      </w:r>
      <w:r>
        <w:rPr>
          <w:rFonts w:ascii="Arial" w:hAnsi="Arial" w:cs="Arial"/>
        </w:rPr>
        <w:t>Equally Active Strategy evaluation.</w:t>
      </w:r>
    </w:p>
    <w:p w14:paraId="69B4F1B1" w14:textId="77777777" w:rsidR="00FE572A" w:rsidRPr="00F53A0B" w:rsidRDefault="00FE572A" w:rsidP="00FE572A">
      <w:pPr>
        <w:pStyle w:val="Heading1"/>
        <w:ind w:right="-166"/>
        <w:rPr>
          <w:rFonts w:cs="Arial"/>
          <w:lang w:val="en-US"/>
        </w:rPr>
      </w:pPr>
      <w:r w:rsidRPr="00F53A0B">
        <w:rPr>
          <w:rFonts w:cs="Arial"/>
          <w:lang w:val="en-US"/>
        </w:rPr>
        <w:t xml:space="preserve">Related policies, strategies, procedures and guidelines </w:t>
      </w:r>
    </w:p>
    <w:p w14:paraId="5DA9136D" w14:textId="77777777" w:rsidR="003314DF" w:rsidRDefault="003314DF" w:rsidP="00EE1518">
      <w:pPr>
        <w:rPr>
          <w:rFonts w:ascii="Arial" w:hAnsi="Arial" w:cs="Arial"/>
          <w:lang w:eastAsia="en-AU"/>
        </w:rPr>
      </w:pPr>
      <w:r>
        <w:rPr>
          <w:rFonts w:ascii="Arial" w:hAnsi="Arial" w:cs="Arial"/>
          <w:lang w:eastAsia="en-AU"/>
        </w:rPr>
        <w:t>The development of the Policy was informed by the following Council documents.</w:t>
      </w:r>
    </w:p>
    <w:p w14:paraId="3A5B2DAA" w14:textId="77777777" w:rsidR="00EE1518" w:rsidRPr="003314DF" w:rsidRDefault="00EE1518" w:rsidP="003314DF">
      <w:pPr>
        <w:pStyle w:val="ListParagraph"/>
        <w:numPr>
          <w:ilvl w:val="0"/>
          <w:numId w:val="9"/>
        </w:numPr>
        <w:rPr>
          <w:rFonts w:ascii="Arial" w:eastAsia="Times New Roman" w:hAnsi="Arial" w:cs="Arial"/>
          <w:color w:val="313140"/>
          <w:lang w:val="en" w:eastAsia="en-AU"/>
        </w:rPr>
      </w:pPr>
      <w:r w:rsidRPr="003314DF">
        <w:rPr>
          <w:rFonts w:ascii="Arial" w:eastAsia="Times New Roman" w:hAnsi="Arial" w:cs="Arial"/>
          <w:color w:val="313140"/>
          <w:lang w:val="en" w:eastAsia="en-AU"/>
        </w:rPr>
        <w:t xml:space="preserve">The Maroondah Health and Wellbeing Plan 2017-2021 </w:t>
      </w:r>
    </w:p>
    <w:p w14:paraId="56F3B044" w14:textId="77777777" w:rsidR="00FE572A" w:rsidRPr="003314DF" w:rsidRDefault="00AD1559" w:rsidP="003314DF">
      <w:pPr>
        <w:pStyle w:val="ListParagraph"/>
        <w:numPr>
          <w:ilvl w:val="0"/>
          <w:numId w:val="9"/>
        </w:numPr>
        <w:rPr>
          <w:rFonts w:ascii="Arial" w:hAnsi="Arial" w:cs="Arial"/>
          <w:lang w:val="en-US"/>
        </w:rPr>
      </w:pPr>
      <w:r w:rsidRPr="003314DF">
        <w:rPr>
          <w:rFonts w:ascii="Arial" w:hAnsi="Arial" w:cs="Arial"/>
          <w:lang w:val="en-US"/>
        </w:rPr>
        <w:t>Physical Activity Strategy</w:t>
      </w:r>
      <w:r w:rsidR="003314DF" w:rsidRPr="003314DF">
        <w:rPr>
          <w:rFonts w:ascii="Arial" w:hAnsi="Arial" w:cs="Arial"/>
          <w:lang w:val="en-US"/>
        </w:rPr>
        <w:t xml:space="preserve"> 2015 - 2020 (2015)</w:t>
      </w:r>
    </w:p>
    <w:p w14:paraId="5DBE14EA" w14:textId="77777777" w:rsidR="003314DF" w:rsidRPr="003314DF" w:rsidRDefault="003314DF" w:rsidP="003314DF">
      <w:pPr>
        <w:pStyle w:val="ListParagraph"/>
        <w:numPr>
          <w:ilvl w:val="0"/>
          <w:numId w:val="9"/>
        </w:numPr>
        <w:rPr>
          <w:rFonts w:ascii="Arial" w:hAnsi="Arial" w:cs="Arial"/>
          <w:lang w:val="en-US"/>
        </w:rPr>
      </w:pPr>
      <w:r w:rsidRPr="003314DF">
        <w:rPr>
          <w:rFonts w:ascii="Arial" w:hAnsi="Arial" w:cs="Arial"/>
          <w:lang w:val="en-US"/>
        </w:rPr>
        <w:t>Maroondah Open Space Strategy (2016)</w:t>
      </w:r>
    </w:p>
    <w:p w14:paraId="60354AA5" w14:textId="77777777" w:rsidR="003314DF" w:rsidRPr="003314DF" w:rsidRDefault="003314DF" w:rsidP="003314DF">
      <w:pPr>
        <w:pStyle w:val="ListParagraph"/>
        <w:numPr>
          <w:ilvl w:val="0"/>
          <w:numId w:val="9"/>
        </w:numPr>
        <w:rPr>
          <w:rFonts w:ascii="Arial" w:hAnsi="Arial" w:cs="Arial"/>
          <w:lang w:val="en-US"/>
        </w:rPr>
      </w:pPr>
      <w:r w:rsidRPr="003314DF">
        <w:rPr>
          <w:rFonts w:ascii="Arial" w:hAnsi="Arial" w:cs="Arial"/>
          <w:lang w:val="en-US"/>
        </w:rPr>
        <w:t xml:space="preserve">Getting Females Active in Maroondah </w:t>
      </w:r>
      <w:r>
        <w:rPr>
          <w:rFonts w:ascii="Arial" w:hAnsi="Arial" w:cs="Arial"/>
          <w:lang w:val="en-US"/>
        </w:rPr>
        <w:t xml:space="preserve">Situational Analysis </w:t>
      </w:r>
      <w:r w:rsidRPr="003314DF">
        <w:rPr>
          <w:rFonts w:ascii="Arial" w:hAnsi="Arial" w:cs="Arial"/>
          <w:lang w:val="en-US"/>
        </w:rPr>
        <w:t>(2017)</w:t>
      </w:r>
    </w:p>
    <w:p w14:paraId="777D7C85" w14:textId="77777777" w:rsidR="00AD1559" w:rsidRPr="003314DF" w:rsidRDefault="00AD1559" w:rsidP="003314DF">
      <w:pPr>
        <w:pStyle w:val="ListParagraph"/>
        <w:numPr>
          <w:ilvl w:val="0"/>
          <w:numId w:val="9"/>
        </w:numPr>
        <w:rPr>
          <w:rFonts w:ascii="Arial" w:hAnsi="Arial" w:cs="Arial"/>
          <w:lang w:val="en-US"/>
        </w:rPr>
      </w:pPr>
      <w:r w:rsidRPr="003314DF">
        <w:rPr>
          <w:rFonts w:ascii="Arial" w:hAnsi="Arial" w:cs="Arial"/>
          <w:lang w:val="en-US"/>
        </w:rPr>
        <w:t xml:space="preserve">Equally Active Strategy </w:t>
      </w:r>
      <w:r w:rsidR="003314DF" w:rsidRPr="003314DF">
        <w:rPr>
          <w:rFonts w:ascii="Arial" w:hAnsi="Arial" w:cs="Arial"/>
          <w:lang w:val="en-US"/>
        </w:rPr>
        <w:t>(2019)</w:t>
      </w:r>
    </w:p>
    <w:p w14:paraId="241EFFB1" w14:textId="77777777" w:rsidR="00FE572A" w:rsidRPr="00F53A0B" w:rsidRDefault="00FE572A" w:rsidP="00FE572A">
      <w:pPr>
        <w:pStyle w:val="Heading1"/>
        <w:rPr>
          <w:rFonts w:cs="Arial"/>
          <w:lang w:val="en-US"/>
        </w:rPr>
      </w:pPr>
      <w:r w:rsidRPr="00F53A0B">
        <w:rPr>
          <w:rFonts w:cs="Arial"/>
          <w:lang w:val="en-US"/>
        </w:rPr>
        <w:t>Definitions</w:t>
      </w:r>
    </w:p>
    <w:p w14:paraId="5443E910" w14:textId="77777777" w:rsidR="002178F3" w:rsidRPr="00CD375C" w:rsidRDefault="003314DF" w:rsidP="009C4077">
      <w:pPr>
        <w:rPr>
          <w:rFonts w:ascii="Arial" w:hAnsi="Arial" w:cs="Arial"/>
          <w:szCs w:val="24"/>
          <w:lang w:eastAsia="en-AU"/>
        </w:rPr>
      </w:pPr>
      <w:r>
        <w:rPr>
          <w:rFonts w:ascii="Arial" w:hAnsi="Arial" w:cs="Arial"/>
          <w:b/>
          <w:szCs w:val="24"/>
          <w:lang w:eastAsia="en-AU"/>
        </w:rPr>
        <w:t>Gender D</w:t>
      </w:r>
      <w:r w:rsidR="009C4077" w:rsidRPr="003314DF">
        <w:rPr>
          <w:rFonts w:ascii="Arial" w:hAnsi="Arial" w:cs="Arial"/>
          <w:b/>
          <w:szCs w:val="24"/>
          <w:lang w:eastAsia="en-AU"/>
        </w:rPr>
        <w:t>iverse</w:t>
      </w:r>
      <w:r w:rsidR="009C4077" w:rsidRPr="00CD375C">
        <w:rPr>
          <w:rFonts w:ascii="Arial" w:hAnsi="Arial" w:cs="Arial"/>
          <w:szCs w:val="24"/>
          <w:lang w:eastAsia="en-AU"/>
        </w:rPr>
        <w:t xml:space="preserve"> is used to recognise people who do not fall within the traditional binary notions of sex and gender (male and female). This may include people who identify as a gender different to their birth sex or who identify as neither male nor female.</w:t>
      </w:r>
    </w:p>
    <w:p w14:paraId="4C50FAC1" w14:textId="77777777" w:rsidR="002178F3" w:rsidRPr="00CD375C" w:rsidRDefault="002178F3" w:rsidP="002178F3">
      <w:pPr>
        <w:rPr>
          <w:rFonts w:ascii="Arial" w:hAnsi="Arial" w:cs="Arial"/>
          <w:szCs w:val="24"/>
          <w:lang w:eastAsia="en-AU"/>
        </w:rPr>
      </w:pPr>
      <w:r w:rsidRPr="003314DF">
        <w:rPr>
          <w:rFonts w:ascii="Arial" w:hAnsi="Arial" w:cs="Arial"/>
          <w:b/>
          <w:szCs w:val="24"/>
          <w:lang w:eastAsia="en-AU"/>
        </w:rPr>
        <w:t>Gender Equity</w:t>
      </w:r>
      <w:r w:rsidRPr="00CD375C">
        <w:rPr>
          <w:rFonts w:ascii="Arial" w:hAnsi="Arial" w:cs="Arial"/>
          <w:szCs w:val="24"/>
          <w:lang w:eastAsia="en-AU"/>
        </w:rPr>
        <w:t xml:space="preserve"> is the process required to achieve equality. It </w:t>
      </w:r>
      <w:r w:rsidR="00BE4D10" w:rsidRPr="00CD375C">
        <w:rPr>
          <w:rFonts w:ascii="Arial" w:hAnsi="Arial" w:cs="Arial"/>
          <w:szCs w:val="24"/>
          <w:lang w:eastAsia="en-AU"/>
        </w:rPr>
        <w:t xml:space="preserve">is the process of understanding the needs of all genders and </w:t>
      </w:r>
      <w:r w:rsidRPr="00CD375C">
        <w:rPr>
          <w:rFonts w:ascii="Arial" w:hAnsi="Arial" w:cs="Arial"/>
          <w:szCs w:val="24"/>
          <w:lang w:eastAsia="en-AU"/>
        </w:rPr>
        <w:t xml:space="preserve">supporting those most in need to ensure equal outcomes for all. </w:t>
      </w:r>
    </w:p>
    <w:p w14:paraId="59B0A630" w14:textId="77777777" w:rsidR="002178F3" w:rsidRPr="00CD375C" w:rsidRDefault="002178F3" w:rsidP="002178F3">
      <w:pPr>
        <w:rPr>
          <w:rFonts w:ascii="Arial" w:hAnsi="Arial" w:cs="Arial"/>
          <w:szCs w:val="24"/>
          <w:lang w:eastAsia="en-AU"/>
        </w:rPr>
      </w:pPr>
      <w:r w:rsidRPr="003314DF">
        <w:rPr>
          <w:rFonts w:ascii="Arial" w:hAnsi="Arial" w:cs="Arial"/>
          <w:b/>
          <w:szCs w:val="24"/>
          <w:lang w:eastAsia="en-AU"/>
        </w:rPr>
        <w:t>Gender Equality</w:t>
      </w:r>
      <w:r w:rsidRPr="00CD375C">
        <w:rPr>
          <w:rFonts w:ascii="Arial" w:hAnsi="Arial" w:cs="Arial"/>
          <w:szCs w:val="24"/>
          <w:lang w:eastAsia="en-AU"/>
        </w:rPr>
        <w:t xml:space="preserve"> means that everyone is afforded the same </w:t>
      </w:r>
      <w:r w:rsidR="00BE4D10" w:rsidRPr="00CD375C">
        <w:rPr>
          <w:rFonts w:ascii="Arial" w:hAnsi="Arial" w:cs="Arial"/>
          <w:szCs w:val="24"/>
          <w:lang w:eastAsia="en-AU"/>
        </w:rPr>
        <w:t xml:space="preserve">rights and </w:t>
      </w:r>
      <w:r w:rsidRPr="00CD375C">
        <w:rPr>
          <w:rFonts w:ascii="Arial" w:hAnsi="Arial" w:cs="Arial"/>
          <w:szCs w:val="24"/>
          <w:lang w:eastAsia="en-AU"/>
        </w:rPr>
        <w:t>opportunities</w:t>
      </w:r>
      <w:r w:rsidR="00BE4D10" w:rsidRPr="00CD375C">
        <w:rPr>
          <w:rFonts w:ascii="Arial" w:hAnsi="Arial" w:cs="Arial"/>
          <w:szCs w:val="24"/>
          <w:lang w:eastAsia="en-AU"/>
        </w:rPr>
        <w:t xml:space="preserve"> regardless of</w:t>
      </w:r>
      <w:r w:rsidR="008837EC" w:rsidRPr="00CD375C">
        <w:rPr>
          <w:rFonts w:ascii="Arial" w:hAnsi="Arial" w:cs="Arial"/>
          <w:szCs w:val="24"/>
          <w:lang w:eastAsia="en-AU"/>
        </w:rPr>
        <w:t xml:space="preserve"> </w:t>
      </w:r>
      <w:r w:rsidRPr="00CD375C">
        <w:rPr>
          <w:rFonts w:ascii="Arial" w:hAnsi="Arial" w:cs="Arial"/>
          <w:szCs w:val="24"/>
          <w:lang w:eastAsia="en-AU"/>
        </w:rPr>
        <w:t>gender.  Gender equality can only be achieved if people start from the same position.</w:t>
      </w:r>
    </w:p>
    <w:p w14:paraId="68E464BD" w14:textId="77777777" w:rsidR="009C4077" w:rsidRPr="00CD375C" w:rsidRDefault="009C4077" w:rsidP="009C4077">
      <w:pPr>
        <w:rPr>
          <w:rFonts w:ascii="Arial" w:hAnsi="Arial" w:cs="Arial"/>
          <w:szCs w:val="24"/>
          <w:lang w:eastAsia="en-AU"/>
        </w:rPr>
      </w:pPr>
      <w:r w:rsidRPr="003314DF">
        <w:rPr>
          <w:rFonts w:ascii="Arial" w:hAnsi="Arial" w:cs="Arial"/>
          <w:b/>
          <w:szCs w:val="24"/>
          <w:lang w:eastAsia="en-AU"/>
        </w:rPr>
        <w:t>Transgender</w:t>
      </w:r>
      <w:r w:rsidRPr="00CD375C">
        <w:rPr>
          <w:rFonts w:ascii="Arial" w:hAnsi="Arial" w:cs="Arial"/>
          <w:szCs w:val="24"/>
          <w:lang w:eastAsia="en-AU"/>
        </w:rPr>
        <w:t xml:space="preserve"> (often shortened to ‘trans’) refers to a person whose gender identity, gender expression or behaviour does not align with</w:t>
      </w:r>
      <w:r w:rsidR="00BE4D10" w:rsidRPr="00CD375C">
        <w:rPr>
          <w:rFonts w:ascii="Arial" w:hAnsi="Arial" w:cs="Arial"/>
          <w:szCs w:val="24"/>
          <w:lang w:eastAsia="en-AU"/>
        </w:rPr>
        <w:t xml:space="preserve"> their sex assigned at birth.</w:t>
      </w:r>
    </w:p>
    <w:p w14:paraId="1CF996AE" w14:textId="77777777" w:rsidR="009C4077" w:rsidRPr="00CD375C" w:rsidRDefault="00BE4D10" w:rsidP="009C4077">
      <w:pPr>
        <w:rPr>
          <w:rFonts w:ascii="Arial" w:hAnsi="Arial" w:cs="Arial"/>
          <w:lang w:eastAsia="en-AU"/>
        </w:rPr>
      </w:pPr>
      <w:r w:rsidRPr="003314DF">
        <w:rPr>
          <w:rFonts w:ascii="Arial" w:hAnsi="Arial" w:cs="Arial"/>
          <w:b/>
          <w:lang w:eastAsia="en-AU"/>
        </w:rPr>
        <w:t>Intersex</w:t>
      </w:r>
      <w:r w:rsidR="003314DF">
        <w:rPr>
          <w:rFonts w:ascii="Arial" w:hAnsi="Arial" w:cs="Arial"/>
          <w:lang w:eastAsia="en-AU"/>
        </w:rPr>
        <w:t xml:space="preserve"> </w:t>
      </w:r>
      <w:r w:rsidR="00230F9A">
        <w:rPr>
          <w:rFonts w:ascii="Arial" w:hAnsi="Arial" w:cs="Arial"/>
          <w:lang w:eastAsia="en-AU"/>
        </w:rPr>
        <w:t>refers to a</w:t>
      </w:r>
      <w:r w:rsidRPr="00CD375C">
        <w:rPr>
          <w:rFonts w:ascii="Arial" w:hAnsi="Arial" w:cs="Arial"/>
          <w:lang w:val="en"/>
        </w:rPr>
        <w:t xml:space="preserve"> person </w:t>
      </w:r>
      <w:r w:rsidR="00230F9A">
        <w:rPr>
          <w:rFonts w:ascii="Arial" w:hAnsi="Arial" w:cs="Arial"/>
          <w:lang w:val="en"/>
        </w:rPr>
        <w:t xml:space="preserve">who </w:t>
      </w:r>
      <w:r w:rsidRPr="00CD375C">
        <w:rPr>
          <w:rFonts w:ascii="Arial" w:hAnsi="Arial" w:cs="Arial"/>
          <w:lang w:val="en"/>
        </w:rPr>
        <w:t xml:space="preserve">is born with a combination of male and female biological </w:t>
      </w:r>
      <w:r w:rsidRPr="00230F9A">
        <w:rPr>
          <w:rStyle w:val="Strong"/>
          <w:rFonts w:ascii="Arial" w:hAnsi="Arial" w:cs="Arial"/>
          <w:b w:val="0"/>
          <w:lang w:val="en"/>
        </w:rPr>
        <w:t>characteristics.</w:t>
      </w:r>
      <w:r w:rsidRPr="00CD375C">
        <w:rPr>
          <w:rStyle w:val="Strong"/>
          <w:rFonts w:ascii="Arial" w:hAnsi="Arial" w:cs="Arial"/>
          <w:lang w:val="en"/>
        </w:rPr>
        <w:t xml:space="preserve"> </w:t>
      </w:r>
      <w:r w:rsidR="00230F9A">
        <w:rPr>
          <w:rStyle w:val="Strong"/>
          <w:rFonts w:ascii="Arial" w:hAnsi="Arial" w:cs="Arial"/>
          <w:lang w:val="en"/>
        </w:rPr>
        <w:t xml:space="preserve">  </w:t>
      </w:r>
      <w:r w:rsidR="009C4077" w:rsidRPr="00CD375C">
        <w:rPr>
          <w:rFonts w:ascii="Arial" w:hAnsi="Arial" w:cs="Arial"/>
          <w:lang w:eastAsia="en-AU"/>
        </w:rPr>
        <w:t xml:space="preserve">A person who is intersex may identify as male, female, intersex or as being of indeterminate sex. </w:t>
      </w:r>
    </w:p>
    <w:p w14:paraId="2E1659E5" w14:textId="77777777" w:rsidR="00F16746" w:rsidRPr="00CD375C" w:rsidRDefault="003314DF" w:rsidP="00230F9A">
      <w:pPr>
        <w:spacing w:after="40" w:line="360" w:lineRule="auto"/>
        <w:rPr>
          <w:rFonts w:ascii="Arial" w:eastAsia="Times" w:hAnsi="Arial" w:cs="Arial"/>
        </w:rPr>
      </w:pPr>
      <w:r>
        <w:rPr>
          <w:rFonts w:ascii="Arial" w:eastAsia="Times" w:hAnsi="Arial" w:cs="Arial"/>
          <w:b/>
        </w:rPr>
        <w:t>Sport</w:t>
      </w:r>
      <w:r>
        <w:rPr>
          <w:rFonts w:ascii="Arial" w:eastAsia="Times" w:hAnsi="Arial" w:cs="Arial"/>
        </w:rPr>
        <w:t xml:space="preserve"> refers </w:t>
      </w:r>
      <w:r w:rsidR="00230F9A">
        <w:rPr>
          <w:rFonts w:ascii="Arial" w:eastAsia="Times" w:hAnsi="Arial" w:cs="Arial"/>
        </w:rPr>
        <w:t>to</w:t>
      </w:r>
      <w:r>
        <w:rPr>
          <w:rFonts w:ascii="Arial" w:eastAsia="Times" w:hAnsi="Arial" w:cs="Arial"/>
        </w:rPr>
        <w:t xml:space="preserve"> </w:t>
      </w:r>
      <w:r w:rsidR="00F16746" w:rsidRPr="00CD375C">
        <w:rPr>
          <w:rFonts w:ascii="Arial" w:eastAsia="Times" w:hAnsi="Arial" w:cs="Arial"/>
        </w:rPr>
        <w:t xml:space="preserve">‘structured, organised &amp; scheduled </w:t>
      </w:r>
      <w:r>
        <w:rPr>
          <w:rFonts w:ascii="Arial" w:eastAsia="Times" w:hAnsi="Arial" w:cs="Arial"/>
        </w:rPr>
        <w:t xml:space="preserve">physical </w:t>
      </w:r>
      <w:r w:rsidR="00F16746" w:rsidRPr="00CD375C">
        <w:rPr>
          <w:rFonts w:ascii="Arial" w:eastAsia="Times" w:hAnsi="Arial" w:cs="Arial"/>
        </w:rPr>
        <w:t>activity’</w:t>
      </w:r>
      <w:r>
        <w:rPr>
          <w:rFonts w:ascii="Arial" w:eastAsia="Times" w:hAnsi="Arial" w:cs="Arial"/>
        </w:rPr>
        <w:t xml:space="preserve"> May or may not </w:t>
      </w:r>
      <w:r w:rsidR="00230F9A">
        <w:rPr>
          <w:rFonts w:ascii="Arial" w:eastAsia="Times" w:hAnsi="Arial" w:cs="Arial"/>
        </w:rPr>
        <w:t>be competitive.</w:t>
      </w:r>
    </w:p>
    <w:p w14:paraId="2A836103" w14:textId="77777777" w:rsidR="00F16746" w:rsidRPr="00CD375C" w:rsidRDefault="00F16746" w:rsidP="00CB0997">
      <w:pPr>
        <w:spacing w:after="120" w:line="240" w:lineRule="auto"/>
        <w:rPr>
          <w:rFonts w:ascii="Arial" w:eastAsia="Times" w:hAnsi="Arial" w:cs="Arial"/>
        </w:rPr>
      </w:pPr>
      <w:r w:rsidRPr="003314DF">
        <w:rPr>
          <w:rFonts w:ascii="Arial" w:eastAsia="Times" w:hAnsi="Arial" w:cs="Arial"/>
          <w:b/>
        </w:rPr>
        <w:t>Active Recreation</w:t>
      </w:r>
      <w:r w:rsidR="003314DF">
        <w:rPr>
          <w:rFonts w:ascii="Arial" w:eastAsia="Times" w:hAnsi="Arial" w:cs="Arial"/>
        </w:rPr>
        <w:t xml:space="preserve"> </w:t>
      </w:r>
      <w:r w:rsidR="00230F9A">
        <w:rPr>
          <w:rFonts w:ascii="Arial" w:eastAsia="Times" w:hAnsi="Arial" w:cs="Arial"/>
        </w:rPr>
        <w:t xml:space="preserve">denotes activity undertaken during </w:t>
      </w:r>
      <w:r w:rsidRPr="00CD375C">
        <w:rPr>
          <w:rFonts w:ascii="Arial" w:eastAsia="Times" w:hAnsi="Arial" w:cs="Arial"/>
        </w:rPr>
        <w:t xml:space="preserve">leisure time, </w:t>
      </w:r>
      <w:r w:rsidR="002F29B4">
        <w:rPr>
          <w:rFonts w:ascii="Arial" w:eastAsia="Times" w:hAnsi="Arial" w:cs="Arial"/>
        </w:rPr>
        <w:t xml:space="preserve">with the primary activity </w:t>
      </w:r>
      <w:r w:rsidR="00230F9A">
        <w:rPr>
          <w:rFonts w:ascii="Arial" w:eastAsia="Times" w:hAnsi="Arial" w:cs="Arial"/>
        </w:rPr>
        <w:t xml:space="preserve">requiring </w:t>
      </w:r>
      <w:r w:rsidRPr="00CD375C">
        <w:rPr>
          <w:rFonts w:ascii="Arial" w:eastAsia="Times" w:hAnsi="Arial" w:cs="Arial"/>
        </w:rPr>
        <w:t xml:space="preserve">physical </w:t>
      </w:r>
      <w:r w:rsidR="002F29B4">
        <w:rPr>
          <w:rFonts w:ascii="Arial" w:eastAsia="Times" w:hAnsi="Arial" w:cs="Arial"/>
        </w:rPr>
        <w:t>exert</w:t>
      </w:r>
      <w:r w:rsidR="00095073">
        <w:rPr>
          <w:rFonts w:ascii="Arial" w:eastAsia="Times" w:hAnsi="Arial" w:cs="Arial"/>
        </w:rPr>
        <w:t>ion</w:t>
      </w:r>
      <w:r w:rsidR="00724E20">
        <w:rPr>
          <w:rFonts w:ascii="Arial" w:eastAsia="Times" w:hAnsi="Arial" w:cs="Arial"/>
        </w:rPr>
        <w:t xml:space="preserve"> for the purpose of health and wellbeing and/ or enjoyment.</w:t>
      </w:r>
      <w:r w:rsidR="002F29B4">
        <w:rPr>
          <w:rFonts w:ascii="Arial" w:eastAsia="Times" w:hAnsi="Arial" w:cs="Arial"/>
        </w:rPr>
        <w:t xml:space="preserve"> </w:t>
      </w:r>
      <w:r w:rsidR="00230F9A" w:rsidRPr="00230F9A">
        <w:rPr>
          <w:color w:val="1976BB"/>
          <w:sz w:val="33"/>
          <w:szCs w:val="33"/>
          <w:lang w:val="en"/>
        </w:rPr>
        <w:t xml:space="preserve"> </w:t>
      </w:r>
    </w:p>
    <w:p w14:paraId="0D2D7A1F" w14:textId="77777777" w:rsidR="00F16746" w:rsidRPr="00724E20" w:rsidRDefault="00547744" w:rsidP="00CB0997">
      <w:pPr>
        <w:pStyle w:val="DHHSbullet1"/>
        <w:numPr>
          <w:ilvl w:val="0"/>
          <w:numId w:val="0"/>
        </w:numPr>
        <w:spacing w:before="240"/>
        <w:rPr>
          <w:rFonts w:cs="Arial"/>
          <w:sz w:val="22"/>
          <w:szCs w:val="22"/>
        </w:rPr>
      </w:pPr>
      <w:r w:rsidRPr="00724E20">
        <w:rPr>
          <w:rFonts w:cs="Arial"/>
          <w:b/>
          <w:bCs/>
          <w:sz w:val="22"/>
          <w:szCs w:val="22"/>
        </w:rPr>
        <w:t xml:space="preserve">Allocation </w:t>
      </w:r>
      <w:r w:rsidRPr="00724E20">
        <w:rPr>
          <w:rFonts w:cs="Arial"/>
          <w:sz w:val="22"/>
          <w:szCs w:val="22"/>
        </w:rPr>
        <w:t>is an agree</w:t>
      </w:r>
      <w:r w:rsidR="00724E20">
        <w:rPr>
          <w:rFonts w:cs="Arial"/>
          <w:sz w:val="22"/>
          <w:szCs w:val="22"/>
        </w:rPr>
        <w:t>ment between Council and a user group</w:t>
      </w:r>
      <w:r w:rsidRPr="00724E20">
        <w:rPr>
          <w:rFonts w:cs="Arial"/>
          <w:sz w:val="22"/>
          <w:szCs w:val="22"/>
        </w:rPr>
        <w:t xml:space="preserve"> to utilise a Council sporting</w:t>
      </w:r>
      <w:r w:rsidR="00724E20">
        <w:rPr>
          <w:rFonts w:cs="Arial"/>
          <w:sz w:val="22"/>
          <w:szCs w:val="22"/>
        </w:rPr>
        <w:t xml:space="preserve"> facility for a seasonal or once off tenure</w:t>
      </w:r>
      <w:r w:rsidRPr="00724E20">
        <w:rPr>
          <w:rFonts w:cs="Arial"/>
          <w:sz w:val="22"/>
          <w:szCs w:val="22"/>
        </w:rPr>
        <w:t xml:space="preserve">.  </w:t>
      </w:r>
      <w:r w:rsidR="00724E20">
        <w:rPr>
          <w:rFonts w:cs="Arial"/>
          <w:sz w:val="22"/>
          <w:szCs w:val="22"/>
        </w:rPr>
        <w:t>In most instances a</w:t>
      </w:r>
      <w:r w:rsidRPr="00724E20">
        <w:rPr>
          <w:rFonts w:cs="Arial"/>
          <w:sz w:val="22"/>
          <w:szCs w:val="22"/>
        </w:rPr>
        <w:t xml:space="preserve">n allocation allows a tenant exclusive use of a sports ground and/or facility at specific agreed times. </w:t>
      </w:r>
    </w:p>
    <w:p w14:paraId="24B2BC6C" w14:textId="77777777" w:rsidR="00FE572A" w:rsidRPr="00724E20" w:rsidRDefault="00350BCB" w:rsidP="00CB0997">
      <w:pPr>
        <w:spacing w:before="240"/>
        <w:rPr>
          <w:rFonts w:ascii="Arial" w:hAnsi="Arial" w:cs="Arial"/>
          <w:color w:val="333333"/>
          <w:lang w:val="en"/>
        </w:rPr>
      </w:pPr>
      <w:r w:rsidRPr="00724E20">
        <w:rPr>
          <w:rStyle w:val="Strong"/>
          <w:rFonts w:ascii="Arial" w:hAnsi="Arial" w:cs="Arial"/>
          <w:color w:val="333333"/>
          <w:lang w:val="en"/>
        </w:rPr>
        <w:t>Equitable support</w:t>
      </w:r>
      <w:r w:rsidRPr="00724E20">
        <w:rPr>
          <w:rFonts w:ascii="Arial" w:hAnsi="Arial" w:cs="Arial"/>
          <w:color w:val="333333"/>
          <w:lang w:val="en"/>
        </w:rPr>
        <w:t xml:space="preserve"> may be substantively different from equal support, and may include – at times – additional support in order to achieve the desired outcome</w:t>
      </w:r>
    </w:p>
    <w:p w14:paraId="77F347CF" w14:textId="77777777" w:rsidR="00341EE5" w:rsidRPr="00724E20" w:rsidRDefault="00341EE5" w:rsidP="00FE572A">
      <w:pPr>
        <w:rPr>
          <w:rFonts w:ascii="Arial" w:hAnsi="Arial" w:cs="Arial"/>
          <w:color w:val="333333"/>
          <w:lang w:val="en"/>
        </w:rPr>
      </w:pPr>
      <w:r w:rsidRPr="00724E20">
        <w:rPr>
          <w:rStyle w:val="Strong"/>
          <w:rFonts w:ascii="Arial" w:hAnsi="Arial" w:cs="Arial"/>
          <w:color w:val="333333"/>
          <w:lang w:val="en"/>
        </w:rPr>
        <w:t>Meaningful opportunities</w:t>
      </w:r>
      <w:r w:rsidRPr="00724E20">
        <w:rPr>
          <w:rFonts w:ascii="Arial" w:hAnsi="Arial" w:cs="Arial"/>
          <w:color w:val="333333"/>
          <w:lang w:val="en"/>
        </w:rPr>
        <w:t xml:space="preserve"> are where individuals are prov</w:t>
      </w:r>
      <w:r w:rsidR="00CB0997">
        <w:rPr>
          <w:rFonts w:ascii="Arial" w:hAnsi="Arial" w:cs="Arial"/>
          <w:color w:val="333333"/>
          <w:lang w:val="en"/>
        </w:rPr>
        <w:t>ided with true options for</w:t>
      </w:r>
      <w:r w:rsidRPr="00724E20">
        <w:rPr>
          <w:rFonts w:ascii="Arial" w:hAnsi="Arial" w:cs="Arial"/>
          <w:color w:val="333333"/>
          <w:lang w:val="en"/>
        </w:rPr>
        <w:t xml:space="preserve"> involvement, including chances for further development free from limitations based on assumptions or stereotypes based on sex or gender. The concept of meaningful opportunity extends beyond the removal of barriers.</w:t>
      </w:r>
    </w:p>
    <w:p w14:paraId="4B16C277" w14:textId="77777777" w:rsidR="00FE572A" w:rsidRPr="00F53A0B" w:rsidRDefault="00FE572A" w:rsidP="00FE572A">
      <w:pPr>
        <w:pStyle w:val="Heading1"/>
        <w:rPr>
          <w:rFonts w:cs="Arial"/>
          <w:lang w:val="en-US"/>
        </w:rPr>
      </w:pPr>
      <w:r w:rsidRPr="00F53A0B">
        <w:rPr>
          <w:rFonts w:cs="Arial"/>
          <w:lang w:val="en-US"/>
        </w:rPr>
        <w:t>Supporting documents</w:t>
      </w:r>
    </w:p>
    <w:p w14:paraId="432F2938" w14:textId="77777777" w:rsidR="00544B85" w:rsidRPr="0098501C" w:rsidRDefault="00AD1559" w:rsidP="0098501C">
      <w:pPr>
        <w:rPr>
          <w:rFonts w:ascii="Arial" w:hAnsi="Arial" w:cs="Arial"/>
          <w:lang w:val="en-US"/>
        </w:rPr>
      </w:pPr>
      <w:r>
        <w:rPr>
          <w:rFonts w:ascii="Arial" w:hAnsi="Arial" w:cs="Arial"/>
          <w:lang w:val="en-US"/>
        </w:rPr>
        <w:t xml:space="preserve">The </w:t>
      </w:r>
      <w:r w:rsidRPr="00F96DCE">
        <w:rPr>
          <w:rFonts w:ascii="Arial" w:hAnsi="Arial" w:cs="Arial"/>
          <w:b/>
          <w:lang w:val="en-US"/>
        </w:rPr>
        <w:t>Equally Active Strategy 2019</w:t>
      </w:r>
      <w:r>
        <w:rPr>
          <w:rFonts w:ascii="Arial" w:hAnsi="Arial" w:cs="Arial"/>
          <w:lang w:val="en-US"/>
        </w:rPr>
        <w:t xml:space="preserve"> has been developed </w:t>
      </w:r>
      <w:r w:rsidRPr="00AD1559">
        <w:rPr>
          <w:rFonts w:ascii="Arial" w:hAnsi="Arial" w:cs="Arial"/>
        </w:rPr>
        <w:t>to support th</w:t>
      </w:r>
      <w:r>
        <w:rPr>
          <w:rFonts w:ascii="Arial" w:hAnsi="Arial" w:cs="Arial"/>
        </w:rPr>
        <w:t xml:space="preserve">e implementation of this Policy </w:t>
      </w:r>
      <w:r w:rsidR="00F96DCE">
        <w:rPr>
          <w:rFonts w:ascii="Arial" w:hAnsi="Arial" w:cs="Arial"/>
        </w:rPr>
        <w:t xml:space="preserve">by </w:t>
      </w:r>
      <w:r>
        <w:rPr>
          <w:rFonts w:ascii="Arial" w:hAnsi="Arial" w:cs="Arial"/>
        </w:rPr>
        <w:t>articulating short and medium term actions achievable over the next two years.</w:t>
      </w:r>
      <w:r w:rsidR="00F96DCE">
        <w:rPr>
          <w:rFonts w:ascii="Arial" w:hAnsi="Arial" w:cs="Arial"/>
        </w:rPr>
        <w:t xml:space="preserve"> </w:t>
      </w:r>
    </w:p>
    <w:sectPr w:rsidR="00544B85" w:rsidRPr="0098501C" w:rsidSect="008C2F49">
      <w:headerReference w:type="default" r:id="rId10"/>
      <w:footerReference w:type="default" r:id="rId11"/>
      <w:headerReference w:type="first" r:id="rId12"/>
      <w:footerReference w:type="first" r:id="rId13"/>
      <w:pgSz w:w="11906" w:h="16838"/>
      <w:pgMar w:top="1701" w:right="720" w:bottom="426"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E3DF0" w14:textId="77777777" w:rsidR="00590095" w:rsidRDefault="00590095" w:rsidP="00231237">
      <w:pPr>
        <w:spacing w:after="0" w:line="240" w:lineRule="auto"/>
      </w:pPr>
      <w:r>
        <w:separator/>
      </w:r>
    </w:p>
  </w:endnote>
  <w:endnote w:type="continuationSeparator" w:id="0">
    <w:p w14:paraId="39869542" w14:textId="77777777" w:rsidR="00590095" w:rsidRDefault="00590095" w:rsidP="0023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931"/>
      <w:gridCol w:w="1843"/>
    </w:tblGrid>
    <w:tr w:rsidR="00FE572A" w:rsidRPr="007A7659" w14:paraId="635F12EA" w14:textId="77777777" w:rsidTr="008C2F49">
      <w:tc>
        <w:tcPr>
          <w:tcW w:w="8931" w:type="dxa"/>
          <w:tcBorders>
            <w:top w:val="nil"/>
            <w:left w:val="nil"/>
            <w:bottom w:val="nil"/>
            <w:right w:val="nil"/>
          </w:tcBorders>
          <w:shd w:val="clear" w:color="auto" w:fill="auto"/>
        </w:tcPr>
        <w:p w14:paraId="3E6596E0" w14:textId="77777777" w:rsidR="00FE572A" w:rsidRPr="00E25368" w:rsidRDefault="00FE572A" w:rsidP="00FE572A">
          <w:pPr>
            <w:rPr>
              <w:rFonts w:cs="Arial"/>
              <w:color w:val="FFFFFF" w:themeColor="background1"/>
              <w:sz w:val="10"/>
              <w:szCs w:val="10"/>
            </w:rPr>
          </w:pPr>
        </w:p>
        <w:p w14:paraId="5A59F02E" w14:textId="77777777" w:rsidR="00FE572A" w:rsidRPr="000E28CC" w:rsidRDefault="00FE572A" w:rsidP="00FE572A">
          <w:pPr>
            <w:rPr>
              <w:rStyle w:val="Style4Char"/>
              <w:b/>
              <w:i w:val="0"/>
              <w:color w:val="FFFFFF" w:themeColor="background1"/>
              <w:u w:val="none"/>
              <w:lang w:val="en-US"/>
            </w:rPr>
          </w:pPr>
          <w:r w:rsidRPr="000E28CC">
            <w:rPr>
              <w:rFonts w:cs="Arial"/>
              <w:color w:val="FFFFFF" w:themeColor="background1"/>
              <w:sz w:val="16"/>
              <w:szCs w:val="16"/>
            </w:rPr>
            <w:t>All printed copies of this p</w:t>
          </w:r>
          <w:r w:rsidR="008C2F49">
            <w:rPr>
              <w:rFonts w:cs="Arial"/>
              <w:color w:val="FFFFFF" w:themeColor="background1"/>
              <w:sz w:val="16"/>
              <w:szCs w:val="16"/>
            </w:rPr>
            <w:t>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843" w:type="dxa"/>
          <w:tcBorders>
            <w:left w:val="nil"/>
            <w:bottom w:val="nil"/>
            <w:right w:val="nil"/>
          </w:tcBorders>
          <w:shd w:val="clear" w:color="auto" w:fill="auto"/>
        </w:tcPr>
        <w:sdt>
          <w:sdtPr>
            <w:id w:val="1849592111"/>
            <w:docPartObj>
              <w:docPartGallery w:val="Page Numbers (Top of Page)"/>
              <w:docPartUnique/>
            </w:docPartObj>
          </w:sdtPr>
          <w:sdtEndPr>
            <w:rPr>
              <w:color w:val="FFFFFF" w:themeColor="background1"/>
              <w:sz w:val="16"/>
              <w:szCs w:val="16"/>
            </w:rPr>
          </w:sdtEndPr>
          <w:sdtContent>
            <w:p w14:paraId="476008A0" w14:textId="77777777" w:rsidR="00FE572A" w:rsidRPr="00E25368" w:rsidRDefault="00FE572A" w:rsidP="00FE572A">
              <w:pPr>
                <w:jc w:val="right"/>
                <w:rPr>
                  <w:sz w:val="10"/>
                  <w:szCs w:val="10"/>
                </w:rPr>
              </w:pPr>
            </w:p>
            <w:p w14:paraId="4A37BBE4" w14:textId="77777777" w:rsidR="00FE572A" w:rsidRPr="00E25368" w:rsidRDefault="00FE572A"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E11968">
                <w:rPr>
                  <w:noProof/>
                  <w:color w:val="FFFFFF" w:themeColor="background1"/>
                  <w:sz w:val="16"/>
                  <w:szCs w:val="16"/>
                </w:rPr>
                <w:t>5</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E11968">
                <w:rPr>
                  <w:noProof/>
                  <w:color w:val="FFFFFF" w:themeColor="background1"/>
                  <w:sz w:val="16"/>
                  <w:szCs w:val="16"/>
                </w:rPr>
                <w:t>5</w:t>
              </w:r>
              <w:r w:rsidRPr="00E25368">
                <w:rPr>
                  <w:color w:val="FFFFFF" w:themeColor="background1"/>
                  <w:sz w:val="16"/>
                  <w:szCs w:val="16"/>
                </w:rPr>
                <w:fldChar w:fldCharType="end"/>
              </w:r>
            </w:p>
          </w:sdtContent>
        </w:sdt>
        <w:p w14:paraId="572FE488" w14:textId="77777777" w:rsidR="00FE572A" w:rsidRPr="00E25368" w:rsidRDefault="00FE572A"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51658F39" w14:textId="77777777" w:rsidR="00231237" w:rsidRDefault="00231237">
    <w:pPr>
      <w:pStyle w:val="Footer"/>
    </w:pPr>
    <w:r>
      <w:rPr>
        <w:noProof/>
        <w:lang w:eastAsia="en-AU"/>
      </w:rPr>
      <w:drawing>
        <wp:anchor distT="0" distB="0" distL="114300" distR="114300" simplePos="0" relativeHeight="251658240" behindDoc="1" locked="0" layoutInCell="1" allowOverlap="1" wp14:anchorId="72BF0D27" wp14:editId="266888C1">
          <wp:simplePos x="0" y="0"/>
          <wp:positionH relativeFrom="column">
            <wp:posOffset>-195580</wp:posOffset>
          </wp:positionH>
          <wp:positionV relativeFrom="paragraph">
            <wp:posOffset>-323660</wp:posOffset>
          </wp:positionV>
          <wp:extent cx="7060565" cy="30728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27CF7" w14:textId="77777777" w:rsidR="000E28CC" w:rsidRDefault="000E28CC" w:rsidP="008C2F49">
    <w:pPr>
      <w:tabs>
        <w:tab w:val="left" w:pos="2025"/>
      </w:tabs>
      <w:rPr>
        <w:b/>
      </w:rPr>
    </w:pPr>
    <w:r>
      <w:rPr>
        <w:noProof/>
        <w:lang w:eastAsia="en-AU"/>
      </w:rPr>
      <w:drawing>
        <wp:anchor distT="0" distB="0" distL="114300" distR="114300" simplePos="0" relativeHeight="251666432" behindDoc="1" locked="0" layoutInCell="1" allowOverlap="1" wp14:anchorId="1E911F96" wp14:editId="407582A7">
          <wp:simplePos x="0" y="0"/>
          <wp:positionH relativeFrom="margin">
            <wp:posOffset>-255270</wp:posOffset>
          </wp:positionH>
          <wp:positionV relativeFrom="paragraph">
            <wp:posOffset>188595</wp:posOffset>
          </wp:positionV>
          <wp:extent cx="7168224" cy="1734878"/>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168224" cy="1734878"/>
                  </a:xfrm>
                  <a:prstGeom prst="rect">
                    <a:avLst/>
                  </a:prstGeom>
                  <a:noFill/>
                  <a:ln>
                    <a:noFill/>
                  </a:ln>
                </pic:spPr>
              </pic:pic>
            </a:graphicData>
          </a:graphic>
          <wp14:sizeRelH relativeFrom="page">
            <wp14:pctWidth>0</wp14:pctWidth>
          </wp14:sizeRelH>
          <wp14:sizeRelV relativeFrom="page">
            <wp14:pctHeight>0</wp14:pctHeight>
          </wp14:sizeRelV>
        </wp:anchor>
      </w:drawing>
    </w:r>
    <w:r w:rsidR="008C2F49">
      <w:rPr>
        <w:b/>
      </w:rPr>
      <w:tab/>
    </w:r>
  </w:p>
  <w:p w14:paraId="6AF0F7CE" w14:textId="77777777" w:rsidR="000E28CC" w:rsidRPr="000E28CC" w:rsidRDefault="000E28CC" w:rsidP="000E28CC">
    <w:pPr>
      <w:ind w:left="-142"/>
      <w:rPr>
        <w:b/>
        <w:color w:val="FFFFFF" w:themeColor="background1"/>
      </w:rPr>
    </w:pPr>
    <w:r w:rsidRPr="000E28CC">
      <w:rPr>
        <w:b/>
        <w:color w:val="FFFFFF" w:themeColor="background1"/>
      </w:rPr>
      <w:t>Policy Control Schedule</w:t>
    </w:r>
  </w:p>
  <w:tbl>
    <w:tblPr>
      <w:tblStyle w:val="TableGrid"/>
      <w:tblW w:w="10915" w:type="dxa"/>
      <w:tblInd w:w="-14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5"/>
      <w:gridCol w:w="2668"/>
      <w:gridCol w:w="4003"/>
      <w:gridCol w:w="1559"/>
    </w:tblGrid>
    <w:tr w:rsidR="008C2F49" w:rsidRPr="007A7659" w14:paraId="590D1177" w14:textId="77777777" w:rsidTr="008C2F49">
      <w:tc>
        <w:tcPr>
          <w:tcW w:w="9356" w:type="dxa"/>
          <w:gridSpan w:val="3"/>
          <w:shd w:val="clear" w:color="auto" w:fill="auto"/>
        </w:tcPr>
        <w:p w14:paraId="395F7F24" w14:textId="77777777" w:rsidR="008C2F49" w:rsidRPr="000E28CC" w:rsidRDefault="008C2F49" w:rsidP="000E28CC">
          <w:pPr>
            <w:ind w:right="317"/>
            <w:rPr>
              <w:rStyle w:val="Style4Char"/>
              <w:b/>
              <w:i w:val="0"/>
              <w:color w:val="FFFFFF" w:themeColor="background1"/>
              <w:u w:val="none"/>
              <w:lang w:val="en-US"/>
            </w:rPr>
          </w:pPr>
          <w:r w:rsidRPr="000E28CC">
            <w:rPr>
              <w:rStyle w:val="Style4Char"/>
              <w:b/>
              <w:i w:val="0"/>
              <w:color w:val="FFFFFF" w:themeColor="background1"/>
              <w:u w:val="none"/>
              <w:lang w:val="en-US"/>
            </w:rPr>
            <w:t>Policy Title:</w:t>
          </w:r>
        </w:p>
        <w:p w14:paraId="1F9D51BC" w14:textId="77777777" w:rsidR="008C2F49" w:rsidRPr="000E28CC" w:rsidRDefault="00E11968" w:rsidP="000E28CC">
          <w:pPr>
            <w:rPr>
              <w:rStyle w:val="Style4Char"/>
              <w:i w:val="0"/>
              <w:color w:val="FFFFFF" w:themeColor="background1"/>
              <w:u w:val="none"/>
              <w:lang w:val="en-US"/>
            </w:rPr>
          </w:pPr>
          <w:r>
            <w:rPr>
              <w:rStyle w:val="Style4Char"/>
              <w:i w:val="0"/>
              <w:color w:val="FFFFFF" w:themeColor="background1"/>
              <w:u w:val="none"/>
              <w:lang w:val="en-US"/>
            </w:rPr>
            <w:t xml:space="preserve">Equally Active  </w:t>
          </w:r>
        </w:p>
      </w:tc>
      <w:tc>
        <w:tcPr>
          <w:tcW w:w="1559" w:type="dxa"/>
          <w:shd w:val="clear" w:color="auto" w:fill="auto"/>
        </w:tcPr>
        <w:p w14:paraId="715561FA"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type:</w:t>
          </w:r>
        </w:p>
        <w:p w14:paraId="739C9500" w14:textId="77777777" w:rsidR="008C2F49" w:rsidRPr="000E28CC" w:rsidRDefault="008C2F49" w:rsidP="000E28CC">
          <w:pPr>
            <w:rPr>
              <w:rStyle w:val="Style4Char"/>
              <w:i w:val="0"/>
              <w:color w:val="FFFFFF" w:themeColor="background1"/>
              <w:u w:val="none"/>
              <w:lang w:val="en-US"/>
            </w:rPr>
          </w:pPr>
        </w:p>
      </w:tc>
    </w:tr>
    <w:tr w:rsidR="008C2F49" w:rsidRPr="007A7659" w14:paraId="0A7A28CC" w14:textId="77777777" w:rsidTr="008C2F49">
      <w:tc>
        <w:tcPr>
          <w:tcW w:w="5353" w:type="dxa"/>
          <w:gridSpan w:val="2"/>
          <w:shd w:val="clear" w:color="auto" w:fill="auto"/>
        </w:tcPr>
        <w:p w14:paraId="6563F4CB" w14:textId="77777777" w:rsidR="008C2F49" w:rsidRPr="000E28CC" w:rsidRDefault="008C2F49" w:rsidP="000E28CC">
          <w:pPr>
            <w:tabs>
              <w:tab w:val="center" w:pos="2877"/>
            </w:tabs>
            <w:rPr>
              <w:rStyle w:val="Style4Char"/>
              <w:i w:val="0"/>
              <w:color w:val="FFFFFF" w:themeColor="background1"/>
              <w:u w:val="none"/>
              <w:lang w:val="en-US"/>
            </w:rPr>
          </w:pPr>
          <w:r w:rsidRPr="000E28CC">
            <w:rPr>
              <w:rStyle w:val="Style4Char"/>
              <w:b/>
              <w:i w:val="0"/>
              <w:color w:val="FFFFFF" w:themeColor="background1"/>
              <w:u w:val="none"/>
              <w:lang w:val="en-US"/>
            </w:rPr>
            <w:t>Current version approved:</w:t>
          </w:r>
          <w:r w:rsidRPr="000E28CC">
            <w:rPr>
              <w:rStyle w:val="Style4Char"/>
              <w:i w:val="0"/>
              <w:color w:val="FFFFFF" w:themeColor="background1"/>
              <w:u w:val="none"/>
              <w:lang w:val="en-US"/>
            </w:rPr>
            <w:t xml:space="preserve">  </w:t>
          </w:r>
        </w:p>
      </w:tc>
      <w:tc>
        <w:tcPr>
          <w:tcW w:w="4003" w:type="dxa"/>
          <w:shd w:val="clear" w:color="auto" w:fill="auto"/>
        </w:tcPr>
        <w:p w14:paraId="46B30589" w14:textId="77777777" w:rsidR="008C2F49" w:rsidRPr="000E28CC" w:rsidRDefault="008C2F49" w:rsidP="000E28CC">
          <w:pPr>
            <w:rPr>
              <w:rStyle w:val="Style4Char"/>
              <w:i w:val="0"/>
              <w:color w:val="FFFFFF" w:themeColor="background1"/>
              <w:u w:val="none"/>
              <w:lang w:val="en-US"/>
            </w:rPr>
          </w:pPr>
          <w:r w:rsidRPr="000E28CC">
            <w:rPr>
              <w:rStyle w:val="Style4Char"/>
              <w:b/>
              <w:i w:val="0"/>
              <w:color w:val="FFFFFF" w:themeColor="background1"/>
              <w:u w:val="none"/>
              <w:lang w:val="en-US"/>
            </w:rPr>
            <w:t>Current version number:</w:t>
          </w:r>
          <w:r w:rsidRPr="000E28CC">
            <w:rPr>
              <w:rStyle w:val="Style4Char"/>
              <w:i w:val="0"/>
              <w:color w:val="FFFFFF" w:themeColor="background1"/>
              <w:u w:val="none"/>
              <w:lang w:val="en-US"/>
            </w:rPr>
            <w:t xml:space="preserve">  </w:t>
          </w:r>
        </w:p>
        <w:p w14:paraId="5CE820ED" w14:textId="77777777" w:rsidR="008C2F49" w:rsidRPr="000E28CC" w:rsidRDefault="00E11968" w:rsidP="000E28CC">
          <w:pPr>
            <w:rPr>
              <w:rStyle w:val="Style4Char"/>
              <w:i w:val="0"/>
              <w:color w:val="FFFFFF" w:themeColor="background1"/>
              <w:u w:val="none"/>
              <w:lang w:val="en-US"/>
            </w:rPr>
          </w:pPr>
          <w:r>
            <w:rPr>
              <w:rStyle w:val="Style4Char"/>
              <w:i w:val="0"/>
              <w:color w:val="FFFFFF" w:themeColor="background1"/>
              <w:u w:val="none"/>
              <w:lang w:val="en-US"/>
            </w:rPr>
            <w:t>1</w:t>
          </w:r>
        </w:p>
      </w:tc>
      <w:tc>
        <w:tcPr>
          <w:tcW w:w="1559" w:type="dxa"/>
          <w:shd w:val="clear" w:color="auto" w:fill="auto"/>
        </w:tcPr>
        <w:p w14:paraId="5043FADD"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review date:</w:t>
          </w:r>
        </w:p>
        <w:p w14:paraId="5AFBD729" w14:textId="77777777" w:rsidR="008C2F49" w:rsidRPr="000E28CC" w:rsidRDefault="00E11968" w:rsidP="000E28CC">
          <w:pPr>
            <w:rPr>
              <w:rStyle w:val="Style4Char"/>
              <w:i w:val="0"/>
              <w:color w:val="FFFFFF" w:themeColor="background1"/>
              <w:u w:val="none"/>
              <w:lang w:val="en-US"/>
            </w:rPr>
          </w:pPr>
          <w:r>
            <w:rPr>
              <w:rStyle w:val="Style4Char"/>
              <w:i w:val="0"/>
              <w:color w:val="FFFFFF" w:themeColor="background1"/>
              <w:u w:val="none"/>
              <w:lang w:val="en-US"/>
            </w:rPr>
            <w:t>2023</w:t>
          </w:r>
        </w:p>
      </w:tc>
    </w:tr>
    <w:tr w:rsidR="008C2F49" w:rsidRPr="007A7659" w14:paraId="4D34135F" w14:textId="77777777" w:rsidTr="008C2F49">
      <w:tc>
        <w:tcPr>
          <w:tcW w:w="2685" w:type="dxa"/>
          <w:tcBorders>
            <w:bottom w:val="single" w:sz="4" w:space="0" w:color="E7E6E6" w:themeColor="background2"/>
          </w:tcBorders>
          <w:shd w:val="clear" w:color="auto" w:fill="auto"/>
        </w:tcPr>
        <w:p w14:paraId="0B7BD8FA"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Parent policy:</w:t>
          </w:r>
        </w:p>
        <w:p w14:paraId="293FB182" w14:textId="77777777" w:rsidR="008C2F49" w:rsidRPr="000E28CC" w:rsidRDefault="00E11968" w:rsidP="000E28CC">
          <w:pPr>
            <w:rPr>
              <w:rStyle w:val="Style4Char"/>
              <w:i w:val="0"/>
              <w:color w:val="FFFFFF" w:themeColor="background1"/>
              <w:u w:val="none"/>
              <w:lang w:val="en-US"/>
            </w:rPr>
          </w:pPr>
          <w:r>
            <w:rPr>
              <w:rStyle w:val="Style4Char"/>
              <w:i w:val="0"/>
              <w:color w:val="FFFFFF" w:themeColor="background1"/>
              <w:u w:val="none"/>
              <w:lang w:val="en-US"/>
            </w:rPr>
            <w:t>Nil</w:t>
          </w:r>
        </w:p>
      </w:tc>
      <w:tc>
        <w:tcPr>
          <w:tcW w:w="2668" w:type="dxa"/>
          <w:tcBorders>
            <w:bottom w:val="single" w:sz="4" w:space="0" w:color="E7E6E6" w:themeColor="background2"/>
          </w:tcBorders>
          <w:shd w:val="clear" w:color="auto" w:fill="auto"/>
        </w:tcPr>
        <w:p w14:paraId="0B899508" w14:textId="77777777" w:rsidR="008C2F49"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Child policy/policies:</w:t>
          </w:r>
        </w:p>
        <w:p w14:paraId="38270E5A" w14:textId="77777777" w:rsidR="00E11968" w:rsidRPr="00E11968" w:rsidRDefault="00E11968" w:rsidP="000E28CC">
          <w:pPr>
            <w:rPr>
              <w:rStyle w:val="Style4Char"/>
              <w:b/>
              <w:i w:val="0"/>
              <w:color w:val="FFFFFF" w:themeColor="background1"/>
              <w:u w:val="none"/>
              <w:lang w:val="en-US"/>
            </w:rPr>
          </w:pPr>
          <w:r>
            <w:rPr>
              <w:rStyle w:val="Style4Char"/>
              <w:b/>
              <w:i w:val="0"/>
              <w:color w:val="FFFFFF" w:themeColor="background1"/>
              <w:u w:val="none"/>
              <w:lang w:val="en-US"/>
            </w:rPr>
            <w:t>Nil</w:t>
          </w:r>
        </w:p>
      </w:tc>
      <w:tc>
        <w:tcPr>
          <w:tcW w:w="5562" w:type="dxa"/>
          <w:gridSpan w:val="2"/>
          <w:tcBorders>
            <w:bottom w:val="single" w:sz="4" w:space="0" w:color="E7E6E6" w:themeColor="background2"/>
          </w:tcBorders>
          <w:shd w:val="clear" w:color="auto" w:fill="auto"/>
        </w:tcPr>
        <w:p w14:paraId="4D5E603F"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responsibility:</w:t>
          </w:r>
        </w:p>
        <w:p w14:paraId="389F2AA7" w14:textId="77777777" w:rsidR="008C2F49" w:rsidRPr="000E28CC" w:rsidRDefault="00E11968" w:rsidP="000E28CC">
          <w:pPr>
            <w:rPr>
              <w:rStyle w:val="Style4Char"/>
              <w:b/>
              <w:i w:val="0"/>
              <w:color w:val="FFFFFF" w:themeColor="background1"/>
              <w:u w:val="none"/>
              <w:lang w:val="en-US"/>
            </w:rPr>
          </w:pPr>
          <w:r>
            <w:rPr>
              <w:rStyle w:val="Style4Char"/>
              <w:i w:val="0"/>
              <w:color w:val="FFFFFF" w:themeColor="background1"/>
              <w:u w:val="none"/>
              <w:lang w:val="en-US"/>
            </w:rPr>
            <w:t>Sport &amp; Recreation</w:t>
          </w:r>
        </w:p>
      </w:tc>
    </w:tr>
    <w:tr w:rsidR="00E25368" w:rsidRPr="007A7659" w14:paraId="791E7EBE" w14:textId="77777777" w:rsidTr="008C2F49">
      <w:tc>
        <w:tcPr>
          <w:tcW w:w="9356" w:type="dxa"/>
          <w:gridSpan w:val="3"/>
          <w:tcBorders>
            <w:left w:val="nil"/>
            <w:bottom w:val="nil"/>
            <w:right w:val="nil"/>
          </w:tcBorders>
          <w:shd w:val="clear" w:color="auto" w:fill="auto"/>
        </w:tcPr>
        <w:p w14:paraId="61D80105" w14:textId="77777777" w:rsidR="00E25368" w:rsidRPr="00E25368" w:rsidRDefault="00E25368" w:rsidP="000E28CC">
          <w:pPr>
            <w:rPr>
              <w:rFonts w:cs="Arial"/>
              <w:color w:val="FFFFFF" w:themeColor="background1"/>
              <w:sz w:val="10"/>
              <w:szCs w:val="10"/>
            </w:rPr>
          </w:pPr>
        </w:p>
        <w:p w14:paraId="36AC1108" w14:textId="77777777" w:rsidR="00E25368" w:rsidRPr="000E28CC" w:rsidRDefault="00E25368" w:rsidP="000E28CC">
          <w:pPr>
            <w:rPr>
              <w:rStyle w:val="Style4Char"/>
              <w:b/>
              <w:i w:val="0"/>
              <w:color w:val="FFFFFF" w:themeColor="background1"/>
              <w:u w:val="none"/>
              <w:lang w:val="en-US"/>
            </w:rPr>
          </w:pPr>
          <w:r w:rsidRPr="000E28CC">
            <w:rPr>
              <w:rFonts w:cs="Arial"/>
              <w:color w:val="FFFFFF" w:themeColor="background1"/>
              <w:sz w:val="16"/>
              <w:szCs w:val="16"/>
            </w:rPr>
            <w:t xml:space="preserve">All printed copies of this </w:t>
          </w:r>
          <w:r w:rsidR="008C2F49">
            <w:rPr>
              <w:rFonts w:cs="Arial"/>
              <w:color w:val="FFFFFF" w:themeColor="background1"/>
              <w:sz w:val="16"/>
              <w:szCs w:val="16"/>
            </w:rPr>
            <w:t>policy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559" w:type="dxa"/>
          <w:tcBorders>
            <w:left w:val="nil"/>
            <w:bottom w:val="nil"/>
            <w:right w:val="nil"/>
          </w:tcBorders>
          <w:shd w:val="clear" w:color="auto" w:fill="auto"/>
        </w:tcPr>
        <w:sdt>
          <w:sdtPr>
            <w:id w:val="23835476"/>
            <w:docPartObj>
              <w:docPartGallery w:val="Page Numbers (Top of Page)"/>
              <w:docPartUnique/>
            </w:docPartObj>
          </w:sdtPr>
          <w:sdtEndPr>
            <w:rPr>
              <w:color w:val="FFFFFF" w:themeColor="background1"/>
              <w:sz w:val="16"/>
              <w:szCs w:val="16"/>
            </w:rPr>
          </w:sdtEndPr>
          <w:sdtContent>
            <w:p w14:paraId="02162F2F" w14:textId="77777777" w:rsidR="00E25368" w:rsidRPr="00E25368" w:rsidRDefault="00E25368" w:rsidP="00E25368">
              <w:pPr>
                <w:jc w:val="right"/>
                <w:rPr>
                  <w:sz w:val="10"/>
                  <w:szCs w:val="10"/>
                </w:rPr>
              </w:pPr>
            </w:p>
            <w:p w14:paraId="281CD84C" w14:textId="77777777" w:rsidR="00E25368" w:rsidRPr="00E25368" w:rsidRDefault="00E25368" w:rsidP="00E2536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E11968">
                <w:rPr>
                  <w:noProof/>
                  <w:color w:val="FFFFFF" w:themeColor="background1"/>
                  <w:sz w:val="16"/>
                  <w:szCs w:val="16"/>
                </w:rPr>
                <w:t>1</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E11968">
                <w:rPr>
                  <w:noProof/>
                  <w:color w:val="FFFFFF" w:themeColor="background1"/>
                  <w:sz w:val="16"/>
                  <w:szCs w:val="16"/>
                </w:rPr>
                <w:t>5</w:t>
              </w:r>
              <w:r w:rsidRPr="00E25368">
                <w:rPr>
                  <w:color w:val="FFFFFF" w:themeColor="background1"/>
                  <w:sz w:val="16"/>
                  <w:szCs w:val="16"/>
                </w:rPr>
                <w:fldChar w:fldCharType="end"/>
              </w:r>
            </w:p>
          </w:sdtContent>
        </w:sdt>
        <w:p w14:paraId="75A29441" w14:textId="77777777" w:rsidR="00E25368" w:rsidRPr="00E25368" w:rsidRDefault="00E25368" w:rsidP="00E25368">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21F1260D" w14:textId="77777777" w:rsidR="000E28CC" w:rsidRPr="000E28CC" w:rsidRDefault="000E28CC"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24BCE" w14:textId="77777777" w:rsidR="00590095" w:rsidRDefault="00590095" w:rsidP="00231237">
      <w:pPr>
        <w:spacing w:after="0" w:line="240" w:lineRule="auto"/>
      </w:pPr>
      <w:r>
        <w:separator/>
      </w:r>
    </w:p>
  </w:footnote>
  <w:footnote w:type="continuationSeparator" w:id="0">
    <w:p w14:paraId="182B8A24" w14:textId="77777777" w:rsidR="00590095" w:rsidRDefault="00590095" w:rsidP="0023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6C48A" w14:textId="77777777" w:rsidR="000E28CC" w:rsidRDefault="000E28CC">
    <w:pPr>
      <w:pStyle w:val="Header"/>
    </w:pPr>
    <w:r w:rsidRPr="000E28CC">
      <w:rPr>
        <w:noProof/>
        <w:lang w:eastAsia="en-AU"/>
      </w:rPr>
      <mc:AlternateContent>
        <mc:Choice Requires="wps">
          <w:drawing>
            <wp:anchor distT="45720" distB="45720" distL="114300" distR="114300" simplePos="0" relativeHeight="251663360" behindDoc="0" locked="0" layoutInCell="1" allowOverlap="1" wp14:anchorId="6833ED7E" wp14:editId="2B2AE745">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77220D3E" w14:textId="77777777" w:rsidR="000E28CC" w:rsidRPr="00221929" w:rsidRDefault="0068364D" w:rsidP="000E28CC">
                          <w:pPr>
                            <w:rPr>
                              <w:rFonts w:ascii="Arial" w:hAnsi="Arial" w:cs="Arial"/>
                              <w:b/>
                              <w:color w:val="FFFFFF" w:themeColor="background1"/>
                              <w:sz w:val="32"/>
                              <w:lang w:val="en-US"/>
                            </w:rPr>
                          </w:pPr>
                          <w:r>
                            <w:rPr>
                              <w:rFonts w:ascii="Arial" w:hAnsi="Arial" w:cs="Arial"/>
                              <w:b/>
                              <w:color w:val="FFFFFF" w:themeColor="background1"/>
                              <w:sz w:val="32"/>
                              <w:lang w:val="en-US"/>
                            </w:rPr>
                            <w:t>Equally Active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33ED7E" id="_x0000_t202" coordsize="21600,21600" o:spt="202" path="m,l,21600r21600,l21600,xe">
              <v:stroke joinstyle="miter"/>
              <v:path gradientshapeok="t" o:connecttype="rect"/>
            </v:shapetype>
            <v:shape id="Text Box 2" o:spid="_x0000_s1026" type="#_x0000_t202" style="position:absolute;margin-left:-12.3pt;margin-top:-7.6pt;width:523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" filled="f" stroked="f">
              <v:textbox>
                <w:txbxContent>
                  <w:p w14:paraId="77220D3E" w14:textId="77777777" w:rsidR="000E28CC" w:rsidRPr="00221929" w:rsidRDefault="0068364D" w:rsidP="000E28CC">
                    <w:pPr>
                      <w:rPr>
                        <w:rFonts w:ascii="Arial" w:hAnsi="Arial" w:cs="Arial"/>
                        <w:b/>
                        <w:color w:val="FFFFFF" w:themeColor="background1"/>
                        <w:sz w:val="32"/>
                        <w:lang w:val="en-US"/>
                      </w:rPr>
                    </w:pPr>
                    <w:r>
                      <w:rPr>
                        <w:rFonts w:ascii="Arial" w:hAnsi="Arial" w:cs="Arial"/>
                        <w:b/>
                        <w:color w:val="FFFFFF" w:themeColor="background1"/>
                        <w:sz w:val="32"/>
                        <w:lang w:val="en-US"/>
                      </w:rPr>
                      <w:t>Equally Active Policy</w:t>
                    </w:r>
                  </w:p>
                </w:txbxContent>
              </v:textbox>
              <w10:wrap type="square" anchorx="margin"/>
            </v:shape>
          </w:pict>
        </mc:Fallback>
      </mc:AlternateContent>
    </w:r>
    <w:r w:rsidRPr="000E28CC">
      <w:rPr>
        <w:noProof/>
        <w:lang w:eastAsia="en-AU"/>
      </w:rPr>
      <w:drawing>
        <wp:anchor distT="0" distB="0" distL="114300" distR="114300" simplePos="0" relativeHeight="251664384" behindDoc="1" locked="0" layoutInCell="1" allowOverlap="1" wp14:anchorId="27F71C82" wp14:editId="4E0D63EB">
          <wp:simplePos x="0" y="0"/>
          <wp:positionH relativeFrom="margin">
            <wp:posOffset>-258792</wp:posOffset>
          </wp:positionH>
          <wp:positionV relativeFrom="paragraph">
            <wp:posOffset>-225293</wp:posOffset>
          </wp:positionV>
          <wp:extent cx="7162800" cy="59522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A19C4" w14:textId="77777777" w:rsidR="00231237" w:rsidRDefault="000E28CC" w:rsidP="00231237">
    <w:pPr>
      <w:pStyle w:val="Header"/>
    </w:pPr>
    <w:r>
      <w:rPr>
        <w:noProof/>
        <w:lang w:eastAsia="en-AU"/>
      </w:rPr>
      <mc:AlternateContent>
        <mc:Choice Requires="wps">
          <w:drawing>
            <wp:anchor distT="45720" distB="45720" distL="114300" distR="114300" simplePos="0" relativeHeight="251660288" behindDoc="0" locked="0" layoutInCell="1" allowOverlap="1" wp14:anchorId="13532A0F" wp14:editId="78814209">
              <wp:simplePos x="0" y="0"/>
              <wp:positionH relativeFrom="margin">
                <wp:align>right</wp:align>
              </wp:positionH>
              <wp:positionV relativeFrom="paragraph">
                <wp:posOffset>283210</wp:posOffset>
              </wp:positionV>
              <wp:extent cx="6642100" cy="1455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55420"/>
                      </a:xfrm>
                      <a:prstGeom prst="rect">
                        <a:avLst/>
                      </a:prstGeom>
                      <a:noFill/>
                      <a:ln w="9525">
                        <a:noFill/>
                        <a:miter lim="800000"/>
                        <a:headEnd/>
                        <a:tailEnd/>
                      </a:ln>
                    </wps:spPr>
                    <wps:txbx>
                      <w:txbxContent>
                        <w:p w14:paraId="1F7C2060" w14:textId="77777777" w:rsidR="000E28CC" w:rsidRDefault="000E28CC" w:rsidP="00231237">
                          <w:pPr>
                            <w:rPr>
                              <w:rFonts w:ascii="Arial" w:hAnsi="Arial" w:cs="Arial"/>
                              <w:b/>
                              <w:color w:val="FFFFFF" w:themeColor="background1"/>
                              <w:sz w:val="46"/>
                            </w:rPr>
                          </w:pPr>
                        </w:p>
                        <w:p w14:paraId="77F2BC31" w14:textId="77777777" w:rsidR="00231237" w:rsidRDefault="00613055" w:rsidP="00231237">
                          <w:pPr>
                            <w:rPr>
                              <w:rFonts w:ascii="Arial" w:hAnsi="Arial" w:cs="Arial"/>
                              <w:b/>
                              <w:color w:val="FFFFFF" w:themeColor="background1"/>
                              <w:sz w:val="46"/>
                            </w:rPr>
                          </w:pPr>
                          <w:r>
                            <w:rPr>
                              <w:rFonts w:ascii="Arial" w:hAnsi="Arial" w:cs="Arial"/>
                              <w:b/>
                              <w:color w:val="FFFFFF" w:themeColor="background1"/>
                              <w:sz w:val="46"/>
                            </w:rPr>
                            <w:t>Equally Active Policy</w:t>
                          </w:r>
                        </w:p>
                        <w:p w14:paraId="362AA248" w14:textId="77777777" w:rsidR="00231237" w:rsidRPr="00544B85" w:rsidRDefault="00231237"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E11968">
                            <w:rPr>
                              <w:color w:val="FFFFFF" w:themeColor="background1"/>
                            </w:rPr>
                            <w:t xml:space="preserve">16 September 2019 </w:t>
                          </w:r>
                        </w:p>
                        <w:p w14:paraId="1CA06F03" w14:textId="77777777"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E11968">
                            <w:rPr>
                              <w:color w:val="FFFFFF" w:themeColor="background1"/>
                            </w:rPr>
                            <w:t xml:space="preserve">Leisure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32A0F" id="_x0000_t202" coordsize="21600,21600" o:spt="202" path="m,l,21600r21600,l21600,xe">
              <v:stroke joinstyle="miter"/>
              <v:path gradientshapeok="t" o:connecttype="rect"/>
            </v:shapetype>
            <v:shape id="_x0000_s1027" type="#_x0000_t202" style="position:absolute;margin-left:471.8pt;margin-top:22.3pt;width:523pt;height:11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" filled="f" stroked="f">
              <v:textbox>
                <w:txbxContent>
                  <w:p w14:paraId="1F7C2060" w14:textId="77777777" w:rsidR="000E28CC" w:rsidRDefault="000E28CC" w:rsidP="00231237">
                    <w:pPr>
                      <w:rPr>
                        <w:rFonts w:ascii="Arial" w:hAnsi="Arial" w:cs="Arial"/>
                        <w:b/>
                        <w:color w:val="FFFFFF" w:themeColor="background1"/>
                        <w:sz w:val="46"/>
                      </w:rPr>
                    </w:pPr>
                  </w:p>
                  <w:p w14:paraId="77F2BC31" w14:textId="77777777" w:rsidR="00231237" w:rsidRDefault="00613055" w:rsidP="00231237">
                    <w:pPr>
                      <w:rPr>
                        <w:rFonts w:ascii="Arial" w:hAnsi="Arial" w:cs="Arial"/>
                        <w:b/>
                        <w:color w:val="FFFFFF" w:themeColor="background1"/>
                        <w:sz w:val="46"/>
                      </w:rPr>
                    </w:pPr>
                    <w:r>
                      <w:rPr>
                        <w:rFonts w:ascii="Arial" w:hAnsi="Arial" w:cs="Arial"/>
                        <w:b/>
                        <w:color w:val="FFFFFF" w:themeColor="background1"/>
                        <w:sz w:val="46"/>
                      </w:rPr>
                      <w:t>Equally Active Policy</w:t>
                    </w:r>
                  </w:p>
                  <w:p w14:paraId="362AA248" w14:textId="77777777" w:rsidR="00231237" w:rsidRPr="00544B85" w:rsidRDefault="00231237"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E11968">
                      <w:rPr>
                        <w:color w:val="FFFFFF" w:themeColor="background1"/>
                      </w:rPr>
                      <w:t xml:space="preserve">16 September 2019 </w:t>
                    </w:r>
                  </w:p>
                  <w:p w14:paraId="1CA06F03" w14:textId="77777777"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E11968">
                      <w:rPr>
                        <w:color w:val="FFFFFF" w:themeColor="background1"/>
                      </w:rPr>
                      <w:t xml:space="preserve">Leisure </w:t>
                    </w:r>
                  </w:p>
                </w:txbxContent>
              </v:textbox>
              <w10:wrap type="square" anchorx="margin"/>
            </v:shape>
          </w:pict>
        </mc:Fallback>
      </mc:AlternateContent>
    </w:r>
    <w:r w:rsidR="00231237">
      <w:rPr>
        <w:noProof/>
        <w:lang w:eastAsia="en-AU"/>
      </w:rPr>
      <w:drawing>
        <wp:anchor distT="0" distB="0" distL="114300" distR="114300" simplePos="0" relativeHeight="251661312" behindDoc="1" locked="0" layoutInCell="1" allowOverlap="1" wp14:anchorId="11CF4324" wp14:editId="574F76E5">
          <wp:simplePos x="0" y="0"/>
          <wp:positionH relativeFrom="margin">
            <wp:posOffset>-241540</wp:posOffset>
          </wp:positionH>
          <wp:positionV relativeFrom="paragraph">
            <wp:posOffset>-250801</wp:posOffset>
          </wp:positionV>
          <wp:extent cx="7164126" cy="211920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126" cy="21192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B5337" w14:textId="77777777" w:rsidR="00231237" w:rsidRDefault="00231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65B4"/>
    <w:multiLevelType w:val="hybridMultilevel"/>
    <w:tmpl w:val="07D25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487BF6"/>
    <w:multiLevelType w:val="hybridMultilevel"/>
    <w:tmpl w:val="E140E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386A6B"/>
    <w:multiLevelType w:val="hybridMultilevel"/>
    <w:tmpl w:val="C68A37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B3132A"/>
    <w:multiLevelType w:val="hybridMultilevel"/>
    <w:tmpl w:val="E7DEB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E6553E"/>
    <w:multiLevelType w:val="hybridMultilevel"/>
    <w:tmpl w:val="5A920B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FA0251D"/>
    <w:multiLevelType w:val="hybridMultilevel"/>
    <w:tmpl w:val="1FDC8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1lastline"/>
      <w:lvlText w:val="•"/>
      <w:lvlJc w:val="left"/>
      <w:pPr>
        <w:ind w:left="284" w:hanging="284"/>
      </w:pPr>
      <w:rPr>
        <w:rFonts w:ascii="Calibri" w:hAnsi="Calibri" w:cs="Times New Roman"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Times New Roman" w:hint="default"/>
      </w:rPr>
    </w:lvl>
    <w:lvl w:ilvl="5">
      <w:start w:val="1"/>
      <w:numFmt w:val="bullet"/>
      <w:lvlRestart w:val="0"/>
      <w:pStyle w:val="DHHSbulletindentlastline"/>
      <w:lvlText w:val="•"/>
      <w:lvlJc w:val="left"/>
      <w:pPr>
        <w:ind w:left="680" w:hanging="283"/>
      </w:pPr>
      <w:rPr>
        <w:rFonts w:ascii="Calibri" w:hAnsi="Calibri" w:cs="Times New Roman" w:hint="default"/>
      </w:rPr>
    </w:lvl>
    <w:lvl w:ilvl="6">
      <w:start w:val="1"/>
      <w:numFmt w:val="bullet"/>
      <w:lvlRestart w:val="0"/>
      <w:pStyle w:val="DHHStablebullet"/>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7" w15:restartNumberingAfterBreak="0">
    <w:nsid w:val="5F726773"/>
    <w:multiLevelType w:val="multilevel"/>
    <w:tmpl w:val="DF98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6"/>
    <w:lvlOverride w:ilvl="0"/>
    <w:lvlOverride w:ilvl="1"/>
    <w:lvlOverride w:ilvl="2"/>
    <w:lvlOverride w:ilvl="3"/>
    <w:lvlOverride w:ilvl="4"/>
    <w:lvlOverride w:ilvl="5"/>
    <w:lvlOverride w:ilvl="6"/>
    <w:lvlOverride w:ilvl="7">
      <w:startOverride w:val="1"/>
    </w:lvlOverride>
    <w:lvlOverride w:ilvl="8">
      <w:startOverride w:val="1"/>
    </w:lvlOverride>
  </w:num>
  <w:num w:numId="5">
    <w:abstractNumId w:val="4"/>
  </w:num>
  <w:num w:numId="6">
    <w:abstractNumId w:val="7"/>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03F22"/>
    <w:rsid w:val="00032835"/>
    <w:rsid w:val="00047F69"/>
    <w:rsid w:val="0005614C"/>
    <w:rsid w:val="000628B9"/>
    <w:rsid w:val="00067110"/>
    <w:rsid w:val="00070B64"/>
    <w:rsid w:val="000763C9"/>
    <w:rsid w:val="00095073"/>
    <w:rsid w:val="000D7B87"/>
    <w:rsid w:val="000E28CC"/>
    <w:rsid w:val="000F6968"/>
    <w:rsid w:val="001413A1"/>
    <w:rsid w:val="001439F2"/>
    <w:rsid w:val="001447CD"/>
    <w:rsid w:val="00151B10"/>
    <w:rsid w:val="00152137"/>
    <w:rsid w:val="001A0F60"/>
    <w:rsid w:val="001A56F3"/>
    <w:rsid w:val="001B018D"/>
    <w:rsid w:val="001B5EF1"/>
    <w:rsid w:val="001C3F4C"/>
    <w:rsid w:val="00210CC6"/>
    <w:rsid w:val="00215598"/>
    <w:rsid w:val="002178F3"/>
    <w:rsid w:val="00221929"/>
    <w:rsid w:val="00230F9A"/>
    <w:rsid w:val="00231237"/>
    <w:rsid w:val="00285A54"/>
    <w:rsid w:val="002A509D"/>
    <w:rsid w:val="002B66B9"/>
    <w:rsid w:val="002F29B4"/>
    <w:rsid w:val="00316036"/>
    <w:rsid w:val="00316379"/>
    <w:rsid w:val="003314DF"/>
    <w:rsid w:val="00340EA6"/>
    <w:rsid w:val="00341EE5"/>
    <w:rsid w:val="00350BCB"/>
    <w:rsid w:val="00381C96"/>
    <w:rsid w:val="003F06BF"/>
    <w:rsid w:val="00402078"/>
    <w:rsid w:val="00410800"/>
    <w:rsid w:val="0041160A"/>
    <w:rsid w:val="004176DF"/>
    <w:rsid w:val="00426E62"/>
    <w:rsid w:val="004316EB"/>
    <w:rsid w:val="00444739"/>
    <w:rsid w:val="004475EF"/>
    <w:rsid w:val="00467BE6"/>
    <w:rsid w:val="0048572A"/>
    <w:rsid w:val="0049029A"/>
    <w:rsid w:val="004A4352"/>
    <w:rsid w:val="004A6ED2"/>
    <w:rsid w:val="004B0611"/>
    <w:rsid w:val="004B1690"/>
    <w:rsid w:val="004E2248"/>
    <w:rsid w:val="004E495E"/>
    <w:rsid w:val="004F7452"/>
    <w:rsid w:val="00501830"/>
    <w:rsid w:val="00503A1D"/>
    <w:rsid w:val="0051776C"/>
    <w:rsid w:val="0052078D"/>
    <w:rsid w:val="005279BF"/>
    <w:rsid w:val="00544B85"/>
    <w:rsid w:val="005460E1"/>
    <w:rsid w:val="00547744"/>
    <w:rsid w:val="005708DE"/>
    <w:rsid w:val="005823D5"/>
    <w:rsid w:val="00590095"/>
    <w:rsid w:val="005A700C"/>
    <w:rsid w:val="005D169D"/>
    <w:rsid w:val="005F3A1D"/>
    <w:rsid w:val="005F5956"/>
    <w:rsid w:val="00606A2A"/>
    <w:rsid w:val="00613055"/>
    <w:rsid w:val="00624992"/>
    <w:rsid w:val="00637A39"/>
    <w:rsid w:val="00655353"/>
    <w:rsid w:val="00672236"/>
    <w:rsid w:val="0068364D"/>
    <w:rsid w:val="00684DA9"/>
    <w:rsid w:val="006C1D8C"/>
    <w:rsid w:val="006D5465"/>
    <w:rsid w:val="006F0191"/>
    <w:rsid w:val="006F1703"/>
    <w:rsid w:val="00710195"/>
    <w:rsid w:val="00711E4E"/>
    <w:rsid w:val="00724E20"/>
    <w:rsid w:val="0073375F"/>
    <w:rsid w:val="00743ED9"/>
    <w:rsid w:val="0075295C"/>
    <w:rsid w:val="007744FE"/>
    <w:rsid w:val="00774ED8"/>
    <w:rsid w:val="00784B2F"/>
    <w:rsid w:val="007F41EA"/>
    <w:rsid w:val="008253E0"/>
    <w:rsid w:val="00852442"/>
    <w:rsid w:val="0085272A"/>
    <w:rsid w:val="00853668"/>
    <w:rsid w:val="00870A0E"/>
    <w:rsid w:val="00877252"/>
    <w:rsid w:val="008837EC"/>
    <w:rsid w:val="008B4224"/>
    <w:rsid w:val="008C2F49"/>
    <w:rsid w:val="008C32FA"/>
    <w:rsid w:val="008F1284"/>
    <w:rsid w:val="008F5A16"/>
    <w:rsid w:val="009067F6"/>
    <w:rsid w:val="0091265F"/>
    <w:rsid w:val="0092196B"/>
    <w:rsid w:val="0094050A"/>
    <w:rsid w:val="00946601"/>
    <w:rsid w:val="00975236"/>
    <w:rsid w:val="0098501C"/>
    <w:rsid w:val="009938FF"/>
    <w:rsid w:val="009955F8"/>
    <w:rsid w:val="009A4907"/>
    <w:rsid w:val="009C4077"/>
    <w:rsid w:val="009D3DCD"/>
    <w:rsid w:val="009D7D76"/>
    <w:rsid w:val="009E351A"/>
    <w:rsid w:val="009F13B7"/>
    <w:rsid w:val="00A02CDE"/>
    <w:rsid w:val="00A1227F"/>
    <w:rsid w:val="00A12950"/>
    <w:rsid w:val="00A541DF"/>
    <w:rsid w:val="00A57FF5"/>
    <w:rsid w:val="00A6095D"/>
    <w:rsid w:val="00A74163"/>
    <w:rsid w:val="00A862A8"/>
    <w:rsid w:val="00A94900"/>
    <w:rsid w:val="00AA0948"/>
    <w:rsid w:val="00AA4904"/>
    <w:rsid w:val="00AA61AC"/>
    <w:rsid w:val="00AC36E9"/>
    <w:rsid w:val="00AD1559"/>
    <w:rsid w:val="00AE4C5A"/>
    <w:rsid w:val="00B2658B"/>
    <w:rsid w:val="00BA2E2F"/>
    <w:rsid w:val="00BC1B5C"/>
    <w:rsid w:val="00BE13C6"/>
    <w:rsid w:val="00BE4D10"/>
    <w:rsid w:val="00C3521F"/>
    <w:rsid w:val="00C3626F"/>
    <w:rsid w:val="00C56178"/>
    <w:rsid w:val="00C9533C"/>
    <w:rsid w:val="00CA6DDF"/>
    <w:rsid w:val="00CB0997"/>
    <w:rsid w:val="00CD375C"/>
    <w:rsid w:val="00CF4730"/>
    <w:rsid w:val="00D35CC2"/>
    <w:rsid w:val="00D5664E"/>
    <w:rsid w:val="00D95114"/>
    <w:rsid w:val="00E11968"/>
    <w:rsid w:val="00E14A39"/>
    <w:rsid w:val="00E17EB6"/>
    <w:rsid w:val="00E225E9"/>
    <w:rsid w:val="00E25368"/>
    <w:rsid w:val="00E26199"/>
    <w:rsid w:val="00E320FB"/>
    <w:rsid w:val="00E50DF9"/>
    <w:rsid w:val="00E61842"/>
    <w:rsid w:val="00E634CC"/>
    <w:rsid w:val="00E7752A"/>
    <w:rsid w:val="00E81A95"/>
    <w:rsid w:val="00E93E5C"/>
    <w:rsid w:val="00EA1C85"/>
    <w:rsid w:val="00EB30CF"/>
    <w:rsid w:val="00EE00C0"/>
    <w:rsid w:val="00EE1518"/>
    <w:rsid w:val="00EE35A8"/>
    <w:rsid w:val="00EE7950"/>
    <w:rsid w:val="00EF5E5B"/>
    <w:rsid w:val="00F13F92"/>
    <w:rsid w:val="00F16746"/>
    <w:rsid w:val="00F36A5A"/>
    <w:rsid w:val="00F53A0B"/>
    <w:rsid w:val="00F5508E"/>
    <w:rsid w:val="00F8275C"/>
    <w:rsid w:val="00F96DCE"/>
    <w:rsid w:val="00FB1E16"/>
    <w:rsid w:val="00FE0139"/>
    <w:rsid w:val="00FE5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8316"/>
  <w15:chartTrackingRefBased/>
  <w15:docId w15:val="{BAB3AD74-01DE-4B4B-8EE5-4E66CCB0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72A"/>
    <w:pPr>
      <w:keepNext/>
      <w:spacing w:before="240" w:after="60" w:line="240" w:lineRule="auto"/>
      <w:outlineLvl w:val="0"/>
    </w:pPr>
    <w:rPr>
      <w:rFonts w:ascii="Arial" w:eastAsiaTheme="majorEastAsia" w:hAnsi="Arial" w:cstheme="majorBidi"/>
      <w:b/>
      <w:bCs/>
      <w:color w:val="2F5496" w:themeColor="accent5" w:themeShade="BF"/>
      <w:kern w:val="32"/>
      <w:sz w:val="28"/>
      <w:szCs w:val="32"/>
    </w:rPr>
  </w:style>
  <w:style w:type="paragraph" w:styleId="Heading2">
    <w:name w:val="heading 2"/>
    <w:basedOn w:val="Normal"/>
    <w:next w:val="Normal"/>
    <w:link w:val="Heading2Char"/>
    <w:uiPriority w:val="9"/>
    <w:semiHidden/>
    <w:unhideWhenUsed/>
    <w:qFormat/>
    <w:rsid w:val="006130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character" w:customStyle="1" w:styleId="Heading2Char">
    <w:name w:val="Heading 2 Char"/>
    <w:basedOn w:val="DefaultParagraphFont"/>
    <w:link w:val="Heading2"/>
    <w:uiPriority w:val="9"/>
    <w:semiHidden/>
    <w:rsid w:val="00613055"/>
    <w:rPr>
      <w:rFonts w:asciiTheme="majorHAnsi" w:eastAsiaTheme="majorEastAsia" w:hAnsiTheme="majorHAnsi" w:cstheme="majorBidi"/>
      <w:color w:val="2E74B5" w:themeColor="accent1" w:themeShade="BF"/>
      <w:sz w:val="26"/>
      <w:szCs w:val="26"/>
    </w:rPr>
  </w:style>
  <w:style w:type="character" w:customStyle="1" w:styleId="NoSpacingChar">
    <w:name w:val="No Spacing Char"/>
    <w:basedOn w:val="DefaultParagraphFont"/>
    <w:link w:val="NoSpacing"/>
    <w:uiPriority w:val="1"/>
    <w:rsid w:val="00E7752A"/>
  </w:style>
  <w:style w:type="character" w:styleId="FootnoteReference">
    <w:name w:val="footnote reference"/>
    <w:basedOn w:val="DefaultParagraphFont"/>
    <w:uiPriority w:val="99"/>
    <w:semiHidden/>
    <w:unhideWhenUsed/>
    <w:rsid w:val="00E7752A"/>
    <w:rPr>
      <w:vertAlign w:val="superscript"/>
    </w:rPr>
  </w:style>
  <w:style w:type="paragraph" w:styleId="ListParagraph">
    <w:name w:val="List Paragraph"/>
    <w:basedOn w:val="Normal"/>
    <w:uiPriority w:val="34"/>
    <w:qFormat/>
    <w:rsid w:val="00E634CC"/>
    <w:pPr>
      <w:ind w:left="720"/>
      <w:contextualSpacing/>
    </w:pPr>
  </w:style>
  <w:style w:type="paragraph" w:customStyle="1" w:styleId="DHHSbullet1">
    <w:name w:val="DHHS bullet 1"/>
    <w:basedOn w:val="Normal"/>
    <w:qFormat/>
    <w:rsid w:val="00F16746"/>
    <w:pPr>
      <w:numPr>
        <w:numId w:val="3"/>
      </w:numPr>
      <w:spacing w:after="40" w:line="270" w:lineRule="atLeast"/>
    </w:pPr>
    <w:rPr>
      <w:rFonts w:ascii="Arial" w:eastAsia="Times" w:hAnsi="Arial" w:cs="Times New Roman"/>
      <w:sz w:val="20"/>
      <w:szCs w:val="20"/>
    </w:rPr>
  </w:style>
  <w:style w:type="paragraph" w:customStyle="1" w:styleId="DHHSbullet2">
    <w:name w:val="DHHS bullet 2"/>
    <w:basedOn w:val="Normal"/>
    <w:uiPriority w:val="2"/>
    <w:qFormat/>
    <w:rsid w:val="00F16746"/>
    <w:pPr>
      <w:numPr>
        <w:ilvl w:val="2"/>
        <w:numId w:val="3"/>
      </w:numPr>
      <w:spacing w:after="40" w:line="270" w:lineRule="atLeast"/>
    </w:pPr>
    <w:rPr>
      <w:rFonts w:ascii="Arial" w:eastAsia="Times" w:hAnsi="Arial" w:cs="Times New Roman"/>
      <w:sz w:val="20"/>
      <w:szCs w:val="20"/>
    </w:rPr>
  </w:style>
  <w:style w:type="paragraph" w:customStyle="1" w:styleId="DHHSbullet1lastline">
    <w:name w:val="DHHS bullet 1 last line"/>
    <w:basedOn w:val="DHHSbullet1"/>
    <w:qFormat/>
    <w:rsid w:val="00F16746"/>
    <w:pPr>
      <w:numPr>
        <w:ilvl w:val="1"/>
      </w:numPr>
      <w:spacing w:after="120"/>
    </w:pPr>
  </w:style>
  <w:style w:type="paragraph" w:customStyle="1" w:styleId="DHHSbullet2lastline">
    <w:name w:val="DHHS bullet 2 last line"/>
    <w:basedOn w:val="DHHSbullet2"/>
    <w:uiPriority w:val="2"/>
    <w:qFormat/>
    <w:rsid w:val="00F16746"/>
    <w:pPr>
      <w:numPr>
        <w:ilvl w:val="3"/>
      </w:numPr>
      <w:spacing w:after="120"/>
    </w:pPr>
  </w:style>
  <w:style w:type="paragraph" w:customStyle="1" w:styleId="DHHStablebullet">
    <w:name w:val="DHHS table bullet"/>
    <w:basedOn w:val="Normal"/>
    <w:uiPriority w:val="3"/>
    <w:qFormat/>
    <w:rsid w:val="00F16746"/>
    <w:pPr>
      <w:numPr>
        <w:ilvl w:val="6"/>
        <w:numId w:val="3"/>
      </w:numPr>
      <w:spacing w:before="80" w:after="60" w:line="240" w:lineRule="auto"/>
    </w:pPr>
    <w:rPr>
      <w:rFonts w:ascii="Arial" w:eastAsia="Times New Roman" w:hAnsi="Arial" w:cs="Times New Roman"/>
      <w:sz w:val="20"/>
      <w:szCs w:val="20"/>
    </w:rPr>
  </w:style>
  <w:style w:type="paragraph" w:customStyle="1" w:styleId="DHHSbulletindent">
    <w:name w:val="DHHS bullet indent"/>
    <w:basedOn w:val="Normal"/>
    <w:uiPriority w:val="4"/>
    <w:rsid w:val="00F16746"/>
    <w:pPr>
      <w:numPr>
        <w:ilvl w:val="4"/>
        <w:numId w:val="3"/>
      </w:numPr>
      <w:spacing w:after="40" w:line="270" w:lineRule="atLeast"/>
    </w:pPr>
    <w:rPr>
      <w:rFonts w:ascii="Arial" w:eastAsia="Times" w:hAnsi="Arial" w:cs="Times New Roman"/>
      <w:sz w:val="20"/>
      <w:szCs w:val="20"/>
    </w:rPr>
  </w:style>
  <w:style w:type="paragraph" w:customStyle="1" w:styleId="DHHSbulletindentlastline">
    <w:name w:val="DHHS bullet indent last line"/>
    <w:basedOn w:val="Normal"/>
    <w:uiPriority w:val="4"/>
    <w:rsid w:val="00F16746"/>
    <w:pPr>
      <w:numPr>
        <w:ilvl w:val="5"/>
        <w:numId w:val="3"/>
      </w:numPr>
      <w:spacing w:after="120" w:line="270" w:lineRule="atLeast"/>
    </w:pPr>
    <w:rPr>
      <w:rFonts w:ascii="Arial" w:eastAsia="Times" w:hAnsi="Arial" w:cs="Times New Roman"/>
      <w:sz w:val="20"/>
      <w:szCs w:val="20"/>
    </w:rPr>
  </w:style>
  <w:style w:type="numbering" w:customStyle="1" w:styleId="ZZBullets">
    <w:name w:val="ZZ Bullets"/>
    <w:rsid w:val="00F16746"/>
    <w:pPr>
      <w:numPr>
        <w:numId w:val="3"/>
      </w:numPr>
    </w:pPr>
  </w:style>
  <w:style w:type="character" w:styleId="Strong">
    <w:name w:val="Strong"/>
    <w:basedOn w:val="DefaultParagraphFont"/>
    <w:uiPriority w:val="22"/>
    <w:qFormat/>
    <w:rsid w:val="00BE4D10"/>
    <w:rPr>
      <w:b/>
      <w:bCs/>
    </w:rPr>
  </w:style>
  <w:style w:type="paragraph" w:customStyle="1" w:styleId="Default">
    <w:name w:val="Default"/>
    <w:rsid w:val="00E14A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07932">
      <w:bodyDiv w:val="1"/>
      <w:marLeft w:val="0"/>
      <w:marRight w:val="0"/>
      <w:marTop w:val="0"/>
      <w:marBottom w:val="0"/>
      <w:divBdr>
        <w:top w:val="none" w:sz="0" w:space="0" w:color="auto"/>
        <w:left w:val="none" w:sz="0" w:space="0" w:color="auto"/>
        <w:bottom w:val="none" w:sz="0" w:space="0" w:color="auto"/>
        <w:right w:val="none" w:sz="0" w:space="0" w:color="auto"/>
      </w:divBdr>
    </w:div>
    <w:div w:id="1589726224">
      <w:bodyDiv w:val="1"/>
      <w:marLeft w:val="0"/>
      <w:marRight w:val="0"/>
      <w:marTop w:val="0"/>
      <w:marBottom w:val="0"/>
      <w:divBdr>
        <w:top w:val="none" w:sz="0" w:space="0" w:color="auto"/>
        <w:left w:val="none" w:sz="0" w:space="0" w:color="auto"/>
        <w:bottom w:val="none" w:sz="0" w:space="0" w:color="auto"/>
        <w:right w:val="none" w:sz="0" w:space="0" w:color="auto"/>
      </w:divBdr>
      <w:divsChild>
        <w:div w:id="798838265">
          <w:marLeft w:val="0"/>
          <w:marRight w:val="0"/>
          <w:marTop w:val="0"/>
          <w:marBottom w:val="0"/>
          <w:divBdr>
            <w:top w:val="none" w:sz="0" w:space="0" w:color="auto"/>
            <w:left w:val="none" w:sz="0" w:space="0" w:color="auto"/>
            <w:bottom w:val="none" w:sz="0" w:space="0" w:color="auto"/>
            <w:right w:val="none" w:sz="0" w:space="0" w:color="auto"/>
          </w:divBdr>
          <w:divsChild>
            <w:div w:id="280848629">
              <w:marLeft w:val="0"/>
              <w:marRight w:val="0"/>
              <w:marTop w:val="0"/>
              <w:marBottom w:val="0"/>
              <w:divBdr>
                <w:top w:val="none" w:sz="0" w:space="0" w:color="auto"/>
                <w:left w:val="none" w:sz="0" w:space="0" w:color="auto"/>
                <w:bottom w:val="none" w:sz="0" w:space="0" w:color="auto"/>
                <w:right w:val="none" w:sz="0" w:space="0" w:color="auto"/>
              </w:divBdr>
              <w:divsChild>
                <w:div w:id="849635476">
                  <w:marLeft w:val="0"/>
                  <w:marRight w:val="0"/>
                  <w:marTop w:val="0"/>
                  <w:marBottom w:val="0"/>
                  <w:divBdr>
                    <w:top w:val="none" w:sz="0" w:space="0" w:color="auto"/>
                    <w:left w:val="none" w:sz="0" w:space="0" w:color="auto"/>
                    <w:bottom w:val="none" w:sz="0" w:space="0" w:color="auto"/>
                    <w:right w:val="none" w:sz="0" w:space="0" w:color="auto"/>
                  </w:divBdr>
                  <w:divsChild>
                    <w:div w:id="592132935">
                      <w:marLeft w:val="0"/>
                      <w:marRight w:val="0"/>
                      <w:marTop w:val="0"/>
                      <w:marBottom w:val="0"/>
                      <w:divBdr>
                        <w:top w:val="none" w:sz="0" w:space="0" w:color="auto"/>
                        <w:left w:val="none" w:sz="0" w:space="0" w:color="auto"/>
                        <w:bottom w:val="none" w:sz="0" w:space="0" w:color="auto"/>
                        <w:right w:val="none" w:sz="0" w:space="0" w:color="auto"/>
                      </w:divBdr>
                      <w:divsChild>
                        <w:div w:id="1523740117">
                          <w:marLeft w:val="0"/>
                          <w:marRight w:val="0"/>
                          <w:marTop w:val="0"/>
                          <w:marBottom w:val="675"/>
                          <w:divBdr>
                            <w:top w:val="none" w:sz="0" w:space="0" w:color="auto"/>
                            <w:left w:val="none" w:sz="0" w:space="0" w:color="auto"/>
                            <w:bottom w:val="none" w:sz="0" w:space="0" w:color="auto"/>
                            <w:right w:val="none" w:sz="0" w:space="0" w:color="auto"/>
                          </w:divBdr>
                          <w:divsChild>
                            <w:div w:id="1889802341">
                              <w:marLeft w:val="0"/>
                              <w:marRight w:val="0"/>
                              <w:marTop w:val="0"/>
                              <w:marBottom w:val="0"/>
                              <w:divBdr>
                                <w:top w:val="none" w:sz="0" w:space="0" w:color="auto"/>
                                <w:left w:val="none" w:sz="0" w:space="0" w:color="auto"/>
                                <w:bottom w:val="none" w:sz="0" w:space="0" w:color="auto"/>
                                <w:right w:val="none" w:sz="0" w:space="0" w:color="auto"/>
                              </w:divBdr>
                              <w:divsChild>
                                <w:div w:id="13473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6" ma:contentTypeDescription="Create a new document." ma:contentTypeScope="" ma:versionID="e4e042e8aae6bfda3e5d9bd845d17bb1">
  <xsd:schema xmlns:xsd="http://www.w3.org/2001/XMLSchema" xmlns:xs="http://www.w3.org/2001/XMLSchema" xmlns:p="http://schemas.microsoft.com/office/2006/metadata/properties" xmlns:ns3="7b62a862-05ec-4b3f-936f-2bf0dfd318b7" targetNamespace="http://schemas.microsoft.com/office/2006/metadata/properties" ma:root="true" ma:fieldsID="a9e244c9cff6e095fb40c65c5faa50f7" ns3:_="">
    <xsd:import namespace="7b62a862-05ec-4b3f-936f-2bf0dfd318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63193-EF40-427C-8B06-ED8C0B785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B6B20-64B5-4460-BD68-3C74BC262309}">
  <ds:schemaRefs>
    <ds:schemaRef ds:uri="http://schemas.microsoft.com/sharepoint/v3/contenttype/forms"/>
  </ds:schemaRefs>
</ds:datastoreItem>
</file>

<file path=customXml/itemProps3.xml><?xml version="1.0" encoding="utf-8"?>
<ds:datastoreItem xmlns:ds="http://schemas.openxmlformats.org/officeDocument/2006/customXml" ds:itemID="{75C5F564-3E02-4B2C-88A9-CC7C3EB6C3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9587B1BF.dotm</Template>
  <TotalTime>1</TotalTime>
  <Pages>5</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Marlee Amiguet</cp:lastModifiedBy>
  <cp:revision>3</cp:revision>
  <cp:lastPrinted>2019-09-26T05:30:00Z</cp:lastPrinted>
  <dcterms:created xsi:type="dcterms:W3CDTF">2019-09-26T05:30:00Z</dcterms:created>
  <dcterms:modified xsi:type="dcterms:W3CDTF">2019-09-26T05:30:00Z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