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91AA" w14:textId="77777777" w:rsidR="00BB28B6" w:rsidRDefault="00BB28B6" w:rsidP="003F6F5D">
      <w:pPr>
        <w:rPr>
          <w:b/>
          <w:sz w:val="32"/>
        </w:rPr>
      </w:pPr>
      <w:r>
        <w:rPr>
          <w:b/>
          <w:noProof/>
          <w:sz w:val="32"/>
          <w:lang w:eastAsia="en-AU"/>
        </w:rPr>
        <w:drawing>
          <wp:inline distT="0" distB="0" distL="0" distR="0" wp14:anchorId="0954933F" wp14:editId="09549340">
            <wp:extent cx="2667985" cy="1024759"/>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cstate="email"/>
                    <a:srcRect/>
                    <a:stretch>
                      <a:fillRect/>
                    </a:stretch>
                  </pic:blipFill>
                  <pic:spPr bwMode="auto">
                    <a:xfrm>
                      <a:off x="0" y="0"/>
                      <a:ext cx="2663992" cy="1023225"/>
                    </a:xfrm>
                    <a:prstGeom prst="rect">
                      <a:avLst/>
                    </a:prstGeom>
                    <a:noFill/>
                    <a:ln w="9525">
                      <a:noFill/>
                      <a:miter lim="800000"/>
                      <a:headEnd/>
                      <a:tailEnd/>
                    </a:ln>
                  </pic:spPr>
                </pic:pic>
              </a:graphicData>
            </a:graphic>
          </wp:inline>
        </w:drawing>
      </w:r>
    </w:p>
    <w:p w14:paraId="095491AB" w14:textId="77777777" w:rsidR="00BB28B6" w:rsidRDefault="00BB28B6" w:rsidP="00BB28B6">
      <w:pPr>
        <w:jc w:val="center"/>
        <w:rPr>
          <w:b/>
          <w:sz w:val="32"/>
        </w:rPr>
      </w:pPr>
    </w:p>
    <w:p w14:paraId="095491AC" w14:textId="77777777" w:rsidR="00BB28B6" w:rsidRDefault="00BB28B6" w:rsidP="00BB28B6">
      <w:pPr>
        <w:jc w:val="center"/>
        <w:rPr>
          <w:b/>
          <w:sz w:val="32"/>
        </w:rPr>
      </w:pPr>
    </w:p>
    <w:p w14:paraId="095491AD" w14:textId="77777777" w:rsidR="00A27CC1" w:rsidRDefault="00A27CC1" w:rsidP="00BB28B6">
      <w:pPr>
        <w:jc w:val="center"/>
        <w:rPr>
          <w:b/>
          <w:sz w:val="32"/>
        </w:rPr>
      </w:pPr>
      <w:r w:rsidRPr="00137764">
        <w:rPr>
          <w:b/>
          <w:sz w:val="32"/>
        </w:rPr>
        <w:t>MAROONDAH PUBLIC ART POLICY</w:t>
      </w:r>
      <w:r w:rsidR="00BB28B6">
        <w:rPr>
          <w:b/>
          <w:sz w:val="32"/>
        </w:rPr>
        <w:t xml:space="preserve"> </w:t>
      </w:r>
      <w:r w:rsidR="005C3A67">
        <w:rPr>
          <w:b/>
          <w:sz w:val="32"/>
        </w:rPr>
        <w:t>2015</w:t>
      </w:r>
    </w:p>
    <w:p w14:paraId="095491AE" w14:textId="77777777" w:rsidR="0066441F" w:rsidRDefault="0066441F" w:rsidP="00A27CC1">
      <w:pPr>
        <w:rPr>
          <w:b/>
          <w:sz w:val="32"/>
        </w:rPr>
      </w:pPr>
    </w:p>
    <w:p w14:paraId="095491AF" w14:textId="77777777" w:rsidR="00D643C0" w:rsidRDefault="00D643C0" w:rsidP="00A27CC1">
      <w:pPr>
        <w:rPr>
          <w:b/>
          <w:sz w:val="32"/>
        </w:rPr>
      </w:pPr>
    </w:p>
    <w:p w14:paraId="095491B0" w14:textId="77777777" w:rsidR="00BB28B6" w:rsidRDefault="00BB28B6" w:rsidP="00A27CC1">
      <w:pPr>
        <w:rPr>
          <w:b/>
          <w:sz w:val="32"/>
        </w:rPr>
      </w:pPr>
    </w:p>
    <w:p w14:paraId="095491B1" w14:textId="77777777" w:rsidR="0066441F" w:rsidRDefault="00D643C0" w:rsidP="00BB28B6">
      <w:pPr>
        <w:jc w:val="center"/>
        <w:rPr>
          <w:b/>
          <w:sz w:val="32"/>
        </w:rPr>
      </w:pPr>
      <w:r>
        <w:rPr>
          <w:noProof/>
          <w:sz w:val="18"/>
          <w:lang w:eastAsia="en-AU"/>
        </w:rPr>
        <w:drawing>
          <wp:inline distT="0" distB="0" distL="0" distR="0" wp14:anchorId="09549341" wp14:editId="09549342">
            <wp:extent cx="5656580" cy="3128280"/>
            <wp:effectExtent l="19050" t="0" r="127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email"/>
                    <a:srcRect/>
                    <a:stretch>
                      <a:fillRect/>
                    </a:stretch>
                  </pic:blipFill>
                  <pic:spPr bwMode="auto">
                    <a:xfrm>
                      <a:off x="0" y="0"/>
                      <a:ext cx="5656580" cy="3128280"/>
                    </a:xfrm>
                    <a:prstGeom prst="rect">
                      <a:avLst/>
                    </a:prstGeom>
                    <a:noFill/>
                    <a:ln w="9525">
                      <a:noFill/>
                      <a:miter lim="800000"/>
                      <a:headEnd/>
                      <a:tailEnd/>
                    </a:ln>
                  </pic:spPr>
                </pic:pic>
              </a:graphicData>
            </a:graphic>
          </wp:inline>
        </w:drawing>
      </w:r>
    </w:p>
    <w:p w14:paraId="095491B2" w14:textId="77777777" w:rsidR="00D643C0" w:rsidRPr="00137764" w:rsidRDefault="00D643C0" w:rsidP="00D643C0">
      <w:pPr>
        <w:pStyle w:val="NoSpacing"/>
        <w:jc w:val="right"/>
        <w:rPr>
          <w:sz w:val="18"/>
        </w:rPr>
      </w:pPr>
      <w:r w:rsidRPr="0076040A">
        <w:rPr>
          <w:noProof/>
          <w:color w:val="595959" w:themeColor="text1" w:themeTint="A6"/>
          <w:sz w:val="16"/>
          <w:lang w:eastAsia="en-AU"/>
        </w:rPr>
        <w:t xml:space="preserve">Anna Minardo, Aquanation glass artwork </w:t>
      </w:r>
      <w:r w:rsidRPr="0076040A">
        <w:rPr>
          <w:noProof/>
          <w:color w:val="595959" w:themeColor="text1" w:themeTint="A6"/>
          <w:sz w:val="18"/>
          <w:lang w:eastAsia="en-AU"/>
        </w:rPr>
        <w:t>during production. Due for installation, May 2015</w:t>
      </w:r>
    </w:p>
    <w:p w14:paraId="095491B3" w14:textId="77777777" w:rsidR="00136799" w:rsidRDefault="00136799" w:rsidP="00A27CC1">
      <w:pPr>
        <w:rPr>
          <w:b/>
          <w:sz w:val="32"/>
        </w:rPr>
      </w:pPr>
    </w:p>
    <w:p w14:paraId="095491B4" w14:textId="77777777" w:rsidR="00A27CC1" w:rsidRDefault="00A27CC1" w:rsidP="00A27CC1"/>
    <w:p w14:paraId="095491B5" w14:textId="77777777" w:rsidR="00D643C0" w:rsidRDefault="00D643C0" w:rsidP="00A27CC1"/>
    <w:p w14:paraId="095491B6" w14:textId="77777777" w:rsidR="00D643C0" w:rsidRDefault="00D643C0" w:rsidP="00A27CC1"/>
    <w:p w14:paraId="095491B7" w14:textId="77777777" w:rsidR="00A27CC1" w:rsidRDefault="00A27CC1" w:rsidP="00A27CC1"/>
    <w:p w14:paraId="095491B8" w14:textId="77777777" w:rsidR="00A27CC1" w:rsidRPr="00137764" w:rsidRDefault="00A27CC1" w:rsidP="00732AC8">
      <w:pPr>
        <w:pBdr>
          <w:top w:val="single" w:sz="12" w:space="1" w:color="002060"/>
          <w:left w:val="single" w:sz="12" w:space="0" w:color="002060"/>
          <w:bottom w:val="single" w:sz="12" w:space="1" w:color="002060"/>
          <w:right w:val="single" w:sz="12" w:space="0" w:color="002060"/>
        </w:pBdr>
        <w:ind w:left="1134" w:right="1229"/>
        <w:jc w:val="center"/>
        <w:rPr>
          <w:b/>
          <w:color w:val="FF0000"/>
          <w:sz w:val="36"/>
        </w:rPr>
      </w:pPr>
    </w:p>
    <w:p w14:paraId="095491B9" w14:textId="77777777" w:rsidR="00A27CC1" w:rsidRPr="00747A6D" w:rsidRDefault="00A27CC1" w:rsidP="00732AC8">
      <w:pPr>
        <w:pBdr>
          <w:top w:val="single" w:sz="12" w:space="1" w:color="002060"/>
          <w:left w:val="single" w:sz="12" w:space="0" w:color="002060"/>
          <w:bottom w:val="single" w:sz="12" w:space="1" w:color="002060"/>
          <w:right w:val="single" w:sz="12" w:space="0" w:color="002060"/>
        </w:pBdr>
        <w:ind w:left="1134" w:right="1229"/>
        <w:jc w:val="center"/>
        <w:rPr>
          <w:color w:val="002060"/>
          <w:sz w:val="36"/>
        </w:rPr>
      </w:pPr>
      <w:r w:rsidRPr="00747A6D">
        <w:rPr>
          <w:b/>
          <w:color w:val="002060"/>
          <w:sz w:val="36"/>
        </w:rPr>
        <w:t>...major cities across the world recognise the value of public art, not only as a marker of our cultural identity but also as a means to engage with the community</w:t>
      </w:r>
      <w:r w:rsidRPr="00747A6D">
        <w:rPr>
          <w:color w:val="002060"/>
          <w:sz w:val="36"/>
        </w:rPr>
        <w:t>.</w:t>
      </w:r>
    </w:p>
    <w:p w14:paraId="095491BA" w14:textId="77777777" w:rsidR="00A27CC1" w:rsidRDefault="00A27CC1" w:rsidP="00732AC8">
      <w:pPr>
        <w:pBdr>
          <w:top w:val="single" w:sz="12" w:space="1" w:color="002060"/>
          <w:left w:val="single" w:sz="12" w:space="0" w:color="002060"/>
          <w:bottom w:val="single" w:sz="12" w:space="1" w:color="002060"/>
          <w:right w:val="single" w:sz="12" w:space="0" w:color="002060"/>
        </w:pBdr>
        <w:ind w:left="1134" w:right="1229"/>
        <w:jc w:val="right"/>
        <w:rPr>
          <w:color w:val="002060"/>
          <w:sz w:val="18"/>
          <w:szCs w:val="18"/>
        </w:rPr>
      </w:pPr>
    </w:p>
    <w:p w14:paraId="095491BB" w14:textId="77777777" w:rsidR="00A27CC1" w:rsidRDefault="00A27CC1" w:rsidP="00732AC8">
      <w:pPr>
        <w:pBdr>
          <w:top w:val="single" w:sz="12" w:space="1" w:color="002060"/>
          <w:left w:val="single" w:sz="12" w:space="0" w:color="002060"/>
          <w:bottom w:val="single" w:sz="12" w:space="1" w:color="002060"/>
          <w:right w:val="single" w:sz="12" w:space="0" w:color="002060"/>
        </w:pBdr>
        <w:ind w:left="1134" w:right="1229"/>
        <w:jc w:val="center"/>
        <w:rPr>
          <w:color w:val="FF0000"/>
          <w:sz w:val="24"/>
        </w:rPr>
      </w:pPr>
    </w:p>
    <w:p w14:paraId="095491BC" w14:textId="77777777" w:rsidR="00D55829" w:rsidRPr="0097720F" w:rsidRDefault="00D55829" w:rsidP="00D55829">
      <w:pPr>
        <w:pBdr>
          <w:top w:val="single" w:sz="12" w:space="1" w:color="002060"/>
          <w:left w:val="single" w:sz="12" w:space="0" w:color="002060"/>
          <w:bottom w:val="single" w:sz="12" w:space="1" w:color="002060"/>
          <w:right w:val="single" w:sz="12" w:space="0" w:color="002060"/>
        </w:pBdr>
        <w:ind w:left="1134" w:right="1229"/>
        <w:jc w:val="center"/>
        <w:rPr>
          <w:color w:val="002060"/>
          <w:sz w:val="18"/>
          <w:szCs w:val="18"/>
        </w:rPr>
      </w:pPr>
      <w:r>
        <w:rPr>
          <w:color w:val="002060"/>
          <w:sz w:val="18"/>
          <w:szCs w:val="18"/>
        </w:rPr>
        <w:t xml:space="preserve">                                </w:t>
      </w:r>
      <w:r w:rsidRPr="0097720F">
        <w:rPr>
          <w:color w:val="002060"/>
          <w:sz w:val="18"/>
          <w:szCs w:val="18"/>
        </w:rPr>
        <w:t>(Aust</w:t>
      </w:r>
      <w:r>
        <w:rPr>
          <w:color w:val="002060"/>
          <w:sz w:val="18"/>
          <w:szCs w:val="18"/>
        </w:rPr>
        <w:t xml:space="preserve">ralian Institute of Architects, </w:t>
      </w:r>
      <w:r w:rsidRPr="0097720F">
        <w:rPr>
          <w:color w:val="002060"/>
          <w:sz w:val="18"/>
          <w:szCs w:val="18"/>
        </w:rPr>
        <w:t>Public Art Policy, 2009)</w:t>
      </w:r>
    </w:p>
    <w:p w14:paraId="095491BD" w14:textId="77777777" w:rsidR="00A27CC1" w:rsidRPr="00137764" w:rsidRDefault="00A27CC1" w:rsidP="00732AC8">
      <w:pPr>
        <w:pBdr>
          <w:top w:val="single" w:sz="12" w:space="1" w:color="002060"/>
          <w:left w:val="single" w:sz="12" w:space="0" w:color="002060"/>
          <w:bottom w:val="single" w:sz="12" w:space="1" w:color="002060"/>
          <w:right w:val="single" w:sz="12" w:space="0" w:color="002060"/>
        </w:pBdr>
        <w:ind w:left="1134" w:right="1229"/>
        <w:jc w:val="center"/>
        <w:rPr>
          <w:color w:val="FF0000"/>
          <w:sz w:val="24"/>
        </w:rPr>
      </w:pPr>
    </w:p>
    <w:p w14:paraId="095491BE" w14:textId="77777777" w:rsidR="00A552FD" w:rsidRDefault="00A552FD" w:rsidP="00A27CC1"/>
    <w:p w14:paraId="095491BF" w14:textId="77777777" w:rsidR="00A552FD" w:rsidRDefault="00A552FD" w:rsidP="00A27CC1"/>
    <w:p w14:paraId="095491C0" w14:textId="77777777" w:rsidR="00A552FD" w:rsidRDefault="00A552FD" w:rsidP="00A27CC1"/>
    <w:p w14:paraId="095491C1" w14:textId="77777777" w:rsidR="00A27CC1" w:rsidRPr="006020C2" w:rsidRDefault="00A552FD" w:rsidP="00A27CC1">
      <w:pPr>
        <w:rPr>
          <w:sz w:val="32"/>
        </w:rPr>
      </w:pPr>
      <w:r w:rsidRPr="006020C2">
        <w:rPr>
          <w:sz w:val="32"/>
        </w:rPr>
        <w:t>INDEX</w:t>
      </w:r>
    </w:p>
    <w:p w14:paraId="095491C2" w14:textId="77777777" w:rsidR="00A27CC1" w:rsidRDefault="00A27CC1" w:rsidP="00A27CC1"/>
    <w:p w14:paraId="095491C3" w14:textId="77777777" w:rsidR="006020C2" w:rsidRDefault="006020C2" w:rsidP="00A27CC1"/>
    <w:p w14:paraId="095491C4" w14:textId="77777777" w:rsidR="006020C2" w:rsidRDefault="006020C2" w:rsidP="00A27CC1"/>
    <w:p w14:paraId="095491C5" w14:textId="77777777" w:rsidR="006020C2" w:rsidRDefault="006020C2" w:rsidP="00A27CC1"/>
    <w:p w14:paraId="095491C6" w14:textId="77777777" w:rsidR="00D643C0" w:rsidRDefault="00D643C0" w:rsidP="00A27CC1"/>
    <w:p w14:paraId="095491C7" w14:textId="77777777" w:rsidR="00A552FD" w:rsidRDefault="00A552FD" w:rsidP="00A552FD">
      <w:pPr>
        <w:pStyle w:val="NoSpacing"/>
        <w:rPr>
          <w:sz w:val="32"/>
        </w:rPr>
      </w:pPr>
      <w:r w:rsidRPr="00A552FD">
        <w:rPr>
          <w:sz w:val="32"/>
        </w:rPr>
        <w:t>Maroondah 2040: What our community said</w:t>
      </w:r>
      <w:r w:rsidRPr="00A552FD">
        <w:rPr>
          <w:sz w:val="32"/>
        </w:rPr>
        <w:tab/>
      </w:r>
      <w:r w:rsidRPr="00A552FD">
        <w:rPr>
          <w:sz w:val="32"/>
        </w:rPr>
        <w:tab/>
      </w:r>
      <w:r>
        <w:rPr>
          <w:sz w:val="32"/>
        </w:rPr>
        <w:tab/>
      </w:r>
      <w:r>
        <w:rPr>
          <w:sz w:val="32"/>
        </w:rPr>
        <w:tab/>
      </w:r>
      <w:r w:rsidRPr="00A552FD">
        <w:rPr>
          <w:sz w:val="32"/>
        </w:rPr>
        <w:t>2</w:t>
      </w:r>
    </w:p>
    <w:p w14:paraId="095491C8" w14:textId="77777777" w:rsidR="00A552FD" w:rsidRDefault="00A552FD" w:rsidP="00A552FD">
      <w:pPr>
        <w:pStyle w:val="NoSpacing"/>
        <w:rPr>
          <w:sz w:val="32"/>
        </w:rPr>
      </w:pPr>
    </w:p>
    <w:p w14:paraId="095491C9" w14:textId="77777777" w:rsidR="00A552FD" w:rsidRPr="00A552FD" w:rsidRDefault="00376452" w:rsidP="00376452">
      <w:pPr>
        <w:pStyle w:val="NoSpacing"/>
        <w:rPr>
          <w:sz w:val="32"/>
        </w:rPr>
      </w:pPr>
      <w:r w:rsidRPr="00376452">
        <w:rPr>
          <w:sz w:val="32"/>
        </w:rPr>
        <w:t>1.</w:t>
      </w:r>
      <w:r>
        <w:rPr>
          <w:sz w:val="32"/>
        </w:rPr>
        <w:t xml:space="preserve"> POLICY CONTEXT</w:t>
      </w:r>
      <w:r>
        <w:rPr>
          <w:sz w:val="32"/>
        </w:rPr>
        <w:tab/>
      </w:r>
      <w:r>
        <w:rPr>
          <w:sz w:val="32"/>
        </w:rPr>
        <w:tab/>
      </w:r>
      <w:r>
        <w:rPr>
          <w:sz w:val="32"/>
        </w:rPr>
        <w:tab/>
      </w:r>
      <w:r>
        <w:rPr>
          <w:sz w:val="32"/>
        </w:rPr>
        <w:tab/>
      </w:r>
      <w:r>
        <w:rPr>
          <w:sz w:val="32"/>
        </w:rPr>
        <w:tab/>
      </w:r>
      <w:r>
        <w:rPr>
          <w:sz w:val="32"/>
        </w:rPr>
        <w:tab/>
      </w:r>
      <w:r>
        <w:rPr>
          <w:sz w:val="32"/>
        </w:rPr>
        <w:tab/>
      </w:r>
      <w:r>
        <w:rPr>
          <w:sz w:val="32"/>
        </w:rPr>
        <w:tab/>
        <w:t>3</w:t>
      </w:r>
    </w:p>
    <w:p w14:paraId="095491CA" w14:textId="77777777" w:rsidR="00376452" w:rsidRDefault="00376452">
      <w:pPr>
        <w:rPr>
          <w:b/>
          <w:sz w:val="32"/>
        </w:rPr>
      </w:pPr>
    </w:p>
    <w:p w14:paraId="095491CB" w14:textId="77777777" w:rsidR="00376452" w:rsidRDefault="00376452" w:rsidP="00376452">
      <w:pPr>
        <w:pStyle w:val="NoSpacing"/>
        <w:rPr>
          <w:sz w:val="32"/>
        </w:rPr>
      </w:pPr>
      <w:r w:rsidRPr="00376452">
        <w:rPr>
          <w:sz w:val="32"/>
        </w:rPr>
        <w:t>2. RESEARCH</w:t>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t>4</w:t>
      </w:r>
    </w:p>
    <w:p w14:paraId="095491CC" w14:textId="77777777" w:rsidR="00376452" w:rsidRDefault="00376452" w:rsidP="00376452">
      <w:pPr>
        <w:pStyle w:val="NoSpacing"/>
        <w:rPr>
          <w:sz w:val="32"/>
        </w:rPr>
      </w:pPr>
    </w:p>
    <w:p w14:paraId="095491CD" w14:textId="77777777" w:rsidR="00376452" w:rsidRDefault="00376452" w:rsidP="00376452">
      <w:pPr>
        <w:pStyle w:val="NoSpacing"/>
        <w:rPr>
          <w:sz w:val="32"/>
        </w:rPr>
      </w:pPr>
      <w:r>
        <w:rPr>
          <w:sz w:val="32"/>
        </w:rPr>
        <w:t>3. DEFINITION</w:t>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t>5</w:t>
      </w:r>
    </w:p>
    <w:p w14:paraId="095491CE" w14:textId="77777777" w:rsidR="00376452" w:rsidRDefault="00376452" w:rsidP="00376452">
      <w:pPr>
        <w:pStyle w:val="NoSpacing"/>
        <w:rPr>
          <w:sz w:val="32"/>
        </w:rPr>
      </w:pPr>
    </w:p>
    <w:p w14:paraId="095491CF" w14:textId="77777777" w:rsidR="00376452" w:rsidRDefault="00376452" w:rsidP="00376452">
      <w:pPr>
        <w:pStyle w:val="NoSpacing"/>
        <w:rPr>
          <w:sz w:val="32"/>
        </w:rPr>
      </w:pPr>
      <w:r>
        <w:rPr>
          <w:sz w:val="32"/>
        </w:rPr>
        <w:t>4. INTRODUCTION</w:t>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t>6</w:t>
      </w:r>
    </w:p>
    <w:p w14:paraId="095491D0" w14:textId="77777777" w:rsidR="00376452" w:rsidRDefault="00376452" w:rsidP="00376452">
      <w:pPr>
        <w:pStyle w:val="NoSpacing"/>
        <w:rPr>
          <w:sz w:val="32"/>
        </w:rPr>
      </w:pPr>
    </w:p>
    <w:p w14:paraId="095491D1" w14:textId="77777777" w:rsidR="00376452" w:rsidRDefault="00376452" w:rsidP="00376452">
      <w:pPr>
        <w:pStyle w:val="NoSpacing"/>
        <w:rPr>
          <w:sz w:val="32"/>
        </w:rPr>
      </w:pPr>
      <w:r>
        <w:rPr>
          <w:sz w:val="32"/>
        </w:rPr>
        <w:t>5. CONSIDERATIONS</w:t>
      </w:r>
      <w:r>
        <w:rPr>
          <w:sz w:val="32"/>
        </w:rPr>
        <w:tab/>
      </w:r>
      <w:r>
        <w:rPr>
          <w:sz w:val="32"/>
        </w:rPr>
        <w:tab/>
      </w:r>
      <w:r>
        <w:rPr>
          <w:sz w:val="32"/>
        </w:rPr>
        <w:tab/>
      </w:r>
      <w:r>
        <w:rPr>
          <w:sz w:val="32"/>
        </w:rPr>
        <w:tab/>
      </w:r>
      <w:r>
        <w:rPr>
          <w:sz w:val="32"/>
        </w:rPr>
        <w:tab/>
      </w:r>
      <w:r>
        <w:rPr>
          <w:sz w:val="32"/>
        </w:rPr>
        <w:tab/>
      </w:r>
      <w:r>
        <w:rPr>
          <w:sz w:val="32"/>
        </w:rPr>
        <w:tab/>
      </w:r>
      <w:r>
        <w:rPr>
          <w:sz w:val="32"/>
        </w:rPr>
        <w:tab/>
        <w:t>9</w:t>
      </w:r>
    </w:p>
    <w:p w14:paraId="095491D2" w14:textId="77777777" w:rsidR="00AB1EEF" w:rsidRDefault="00AB1EEF" w:rsidP="00376452">
      <w:pPr>
        <w:pStyle w:val="NoSpacing"/>
        <w:rPr>
          <w:sz w:val="32"/>
        </w:rPr>
      </w:pPr>
    </w:p>
    <w:p w14:paraId="095491D3" w14:textId="77777777" w:rsidR="00AB1EEF" w:rsidRDefault="00AB1EEF" w:rsidP="00376452">
      <w:pPr>
        <w:pStyle w:val="NoSpacing"/>
        <w:rPr>
          <w:sz w:val="32"/>
        </w:rPr>
      </w:pPr>
      <w:r>
        <w:rPr>
          <w:sz w:val="32"/>
        </w:rPr>
        <w:t>6. ACTIVITIES IMPACTED</w:t>
      </w:r>
      <w:r>
        <w:rPr>
          <w:sz w:val="32"/>
        </w:rPr>
        <w:tab/>
      </w:r>
      <w:r>
        <w:rPr>
          <w:sz w:val="32"/>
        </w:rPr>
        <w:tab/>
      </w:r>
      <w:r>
        <w:rPr>
          <w:sz w:val="32"/>
        </w:rPr>
        <w:tab/>
      </w:r>
      <w:r>
        <w:rPr>
          <w:sz w:val="32"/>
        </w:rPr>
        <w:tab/>
      </w:r>
      <w:r>
        <w:rPr>
          <w:sz w:val="32"/>
        </w:rPr>
        <w:tab/>
      </w:r>
      <w:r>
        <w:rPr>
          <w:sz w:val="32"/>
        </w:rPr>
        <w:tab/>
      </w:r>
      <w:r>
        <w:rPr>
          <w:sz w:val="32"/>
        </w:rPr>
        <w:tab/>
        <w:t>13</w:t>
      </w:r>
    </w:p>
    <w:p w14:paraId="095491D4" w14:textId="77777777" w:rsidR="00AB1EEF" w:rsidRDefault="00AB1EEF" w:rsidP="00376452">
      <w:pPr>
        <w:pStyle w:val="NoSpacing"/>
        <w:rPr>
          <w:sz w:val="32"/>
        </w:rPr>
      </w:pPr>
    </w:p>
    <w:p w14:paraId="095491D5" w14:textId="77777777" w:rsidR="00AB1EEF" w:rsidRDefault="00AB1EEF" w:rsidP="00376452">
      <w:pPr>
        <w:pStyle w:val="NoSpacing"/>
        <w:rPr>
          <w:sz w:val="32"/>
        </w:rPr>
      </w:pPr>
      <w:r>
        <w:rPr>
          <w:sz w:val="32"/>
        </w:rPr>
        <w:t xml:space="preserve">7. POLICY OBJECTIVES </w:t>
      </w:r>
      <w:r>
        <w:rPr>
          <w:sz w:val="32"/>
        </w:rPr>
        <w:tab/>
      </w:r>
      <w:r>
        <w:rPr>
          <w:sz w:val="32"/>
        </w:rPr>
        <w:tab/>
      </w:r>
      <w:r>
        <w:rPr>
          <w:sz w:val="32"/>
        </w:rPr>
        <w:tab/>
      </w:r>
      <w:r>
        <w:rPr>
          <w:sz w:val="32"/>
        </w:rPr>
        <w:tab/>
      </w:r>
      <w:r>
        <w:rPr>
          <w:sz w:val="32"/>
        </w:rPr>
        <w:tab/>
      </w:r>
      <w:r>
        <w:rPr>
          <w:sz w:val="32"/>
        </w:rPr>
        <w:tab/>
      </w:r>
      <w:r>
        <w:rPr>
          <w:sz w:val="32"/>
        </w:rPr>
        <w:tab/>
        <w:t>16</w:t>
      </w:r>
    </w:p>
    <w:p w14:paraId="095491D6" w14:textId="77777777" w:rsidR="00AB1EEF" w:rsidRDefault="00AB1EEF" w:rsidP="00376452">
      <w:pPr>
        <w:pStyle w:val="NoSpacing"/>
        <w:rPr>
          <w:sz w:val="32"/>
        </w:rPr>
      </w:pPr>
    </w:p>
    <w:p w14:paraId="095491D7" w14:textId="77777777" w:rsidR="00AB1EEF" w:rsidRDefault="00AB1EEF" w:rsidP="00376452">
      <w:pPr>
        <w:pStyle w:val="NoSpacing"/>
        <w:rPr>
          <w:sz w:val="32"/>
        </w:rPr>
      </w:pPr>
      <w:r>
        <w:rPr>
          <w:sz w:val="32"/>
        </w:rPr>
        <w:t>8. PRINCIPLES</w:t>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t>17</w:t>
      </w:r>
    </w:p>
    <w:p w14:paraId="095491D8" w14:textId="77777777" w:rsidR="00AB1EEF" w:rsidRDefault="00AB1EEF" w:rsidP="00376452">
      <w:pPr>
        <w:pStyle w:val="NoSpacing"/>
        <w:rPr>
          <w:sz w:val="32"/>
        </w:rPr>
      </w:pPr>
    </w:p>
    <w:p w14:paraId="095491D9" w14:textId="77777777" w:rsidR="00AB1EEF" w:rsidRDefault="00AB1EEF" w:rsidP="00376452">
      <w:pPr>
        <w:pStyle w:val="NoSpacing"/>
        <w:rPr>
          <w:sz w:val="32"/>
        </w:rPr>
      </w:pPr>
      <w:r>
        <w:rPr>
          <w:sz w:val="32"/>
        </w:rPr>
        <w:t>9. RECOMMENDATION</w:t>
      </w:r>
      <w:r>
        <w:rPr>
          <w:sz w:val="32"/>
        </w:rPr>
        <w:tab/>
      </w:r>
      <w:r>
        <w:rPr>
          <w:sz w:val="32"/>
        </w:rPr>
        <w:tab/>
      </w:r>
      <w:r>
        <w:rPr>
          <w:sz w:val="32"/>
        </w:rPr>
        <w:tab/>
      </w:r>
      <w:r>
        <w:rPr>
          <w:sz w:val="32"/>
        </w:rPr>
        <w:tab/>
      </w:r>
      <w:r>
        <w:rPr>
          <w:sz w:val="32"/>
        </w:rPr>
        <w:tab/>
      </w:r>
      <w:r>
        <w:rPr>
          <w:sz w:val="32"/>
        </w:rPr>
        <w:tab/>
      </w:r>
      <w:r>
        <w:rPr>
          <w:sz w:val="32"/>
        </w:rPr>
        <w:tab/>
      </w:r>
      <w:r>
        <w:rPr>
          <w:sz w:val="32"/>
        </w:rPr>
        <w:tab/>
        <w:t>19</w:t>
      </w:r>
    </w:p>
    <w:p w14:paraId="095491DA" w14:textId="77777777" w:rsidR="00AB1EEF" w:rsidRDefault="00AB1EEF" w:rsidP="00376452">
      <w:pPr>
        <w:pStyle w:val="NoSpacing"/>
        <w:rPr>
          <w:sz w:val="32"/>
        </w:rPr>
      </w:pPr>
    </w:p>
    <w:p w14:paraId="095491DB" w14:textId="77777777" w:rsidR="00AB1EEF" w:rsidRDefault="00FA0899" w:rsidP="00376452">
      <w:pPr>
        <w:pStyle w:val="NoSpacing"/>
        <w:rPr>
          <w:sz w:val="32"/>
        </w:rPr>
      </w:pPr>
      <w:r>
        <w:rPr>
          <w:sz w:val="32"/>
        </w:rPr>
        <w:t>10. ACTION PLAN (2015 – 2017</w:t>
      </w:r>
      <w:r w:rsidR="00AB1EEF">
        <w:rPr>
          <w:sz w:val="32"/>
        </w:rPr>
        <w:t>)</w:t>
      </w:r>
      <w:r w:rsidR="00AB1EEF">
        <w:rPr>
          <w:sz w:val="32"/>
        </w:rPr>
        <w:tab/>
      </w:r>
      <w:r w:rsidR="00AB1EEF">
        <w:rPr>
          <w:sz w:val="32"/>
        </w:rPr>
        <w:tab/>
      </w:r>
      <w:r w:rsidR="00AB1EEF">
        <w:rPr>
          <w:sz w:val="32"/>
        </w:rPr>
        <w:tab/>
      </w:r>
      <w:r w:rsidR="00AB1EEF">
        <w:rPr>
          <w:sz w:val="32"/>
        </w:rPr>
        <w:tab/>
      </w:r>
      <w:r w:rsidR="00AB1EEF">
        <w:rPr>
          <w:sz w:val="32"/>
        </w:rPr>
        <w:tab/>
      </w:r>
      <w:r w:rsidR="00AB1EEF">
        <w:rPr>
          <w:sz w:val="32"/>
        </w:rPr>
        <w:tab/>
        <w:t>19</w:t>
      </w:r>
    </w:p>
    <w:p w14:paraId="095491DC" w14:textId="77777777" w:rsidR="00376452" w:rsidRDefault="00376452" w:rsidP="00376452">
      <w:pPr>
        <w:pStyle w:val="NoSpacing"/>
        <w:rPr>
          <w:sz w:val="32"/>
        </w:rPr>
      </w:pPr>
    </w:p>
    <w:p w14:paraId="095491DD" w14:textId="77777777" w:rsidR="00A552FD" w:rsidRPr="00376452" w:rsidRDefault="00A552FD" w:rsidP="00376452">
      <w:pPr>
        <w:pStyle w:val="NoSpacing"/>
        <w:rPr>
          <w:sz w:val="32"/>
        </w:rPr>
      </w:pPr>
      <w:r w:rsidRPr="00376452">
        <w:rPr>
          <w:sz w:val="32"/>
        </w:rPr>
        <w:br w:type="page"/>
      </w:r>
      <w:r w:rsidR="00376452">
        <w:rPr>
          <w:sz w:val="32"/>
        </w:rPr>
        <w:lastRenderedPageBreak/>
        <w:tab/>
      </w:r>
      <w:r w:rsidR="00376452">
        <w:rPr>
          <w:sz w:val="32"/>
        </w:rPr>
        <w:tab/>
      </w:r>
      <w:r w:rsidR="00376452">
        <w:rPr>
          <w:sz w:val="32"/>
        </w:rPr>
        <w:tab/>
      </w:r>
      <w:r w:rsidR="00376452">
        <w:rPr>
          <w:sz w:val="32"/>
        </w:rPr>
        <w:tab/>
      </w:r>
      <w:r w:rsidR="00376452">
        <w:rPr>
          <w:sz w:val="32"/>
        </w:rPr>
        <w:tab/>
      </w:r>
    </w:p>
    <w:p w14:paraId="095491DE" w14:textId="77777777" w:rsidR="00A27CC1" w:rsidRPr="00137764" w:rsidRDefault="00A27CC1" w:rsidP="00A27CC1">
      <w:pPr>
        <w:pStyle w:val="NoSpacing"/>
        <w:rPr>
          <w:b/>
          <w:sz w:val="32"/>
        </w:rPr>
      </w:pPr>
      <w:r w:rsidRPr="00137764">
        <w:rPr>
          <w:b/>
          <w:sz w:val="32"/>
        </w:rPr>
        <w:t>Maroondah 2040: What our community said</w:t>
      </w:r>
    </w:p>
    <w:p w14:paraId="095491DF" w14:textId="77777777" w:rsidR="00A27CC1" w:rsidRPr="00137764" w:rsidRDefault="00A27CC1" w:rsidP="00A27CC1">
      <w:pPr>
        <w:pStyle w:val="NoSpacing"/>
        <w:rPr>
          <w:sz w:val="24"/>
        </w:rPr>
      </w:pPr>
    </w:p>
    <w:p w14:paraId="095491E0" w14:textId="77777777" w:rsidR="00AE7FE4" w:rsidRDefault="0070437D" w:rsidP="00A27CC1">
      <w:pPr>
        <w:pStyle w:val="NoSpacing"/>
        <w:rPr>
          <w:sz w:val="24"/>
        </w:rPr>
      </w:pPr>
      <w:r>
        <w:rPr>
          <w:sz w:val="24"/>
        </w:rPr>
        <w:t>The Maroondah</w:t>
      </w:r>
      <w:r w:rsidR="00A27CC1" w:rsidRPr="00137764">
        <w:rPr>
          <w:sz w:val="24"/>
        </w:rPr>
        <w:t xml:space="preserve"> community </w:t>
      </w:r>
      <w:r>
        <w:rPr>
          <w:sz w:val="24"/>
        </w:rPr>
        <w:t>place</w:t>
      </w:r>
      <w:r w:rsidR="00AE7FE4">
        <w:rPr>
          <w:sz w:val="24"/>
        </w:rPr>
        <w:t>s</w:t>
      </w:r>
      <w:r>
        <w:rPr>
          <w:sz w:val="24"/>
        </w:rPr>
        <w:t xml:space="preserve"> significant emphasis on the importance of art as a part of </w:t>
      </w:r>
      <w:r w:rsidR="00AE7FE4">
        <w:rPr>
          <w:sz w:val="24"/>
        </w:rPr>
        <w:t>their everyday lives</w:t>
      </w:r>
      <w:r>
        <w:rPr>
          <w:sz w:val="24"/>
        </w:rPr>
        <w:t>.</w:t>
      </w:r>
      <w:r w:rsidR="00AE7FE4">
        <w:rPr>
          <w:sz w:val="24"/>
        </w:rPr>
        <w:t xml:space="preserve"> </w:t>
      </w:r>
    </w:p>
    <w:p w14:paraId="095491E1" w14:textId="77777777" w:rsidR="00AE7FE4" w:rsidRDefault="00AE7FE4" w:rsidP="00A27CC1">
      <w:pPr>
        <w:pStyle w:val="NoSpacing"/>
        <w:rPr>
          <w:sz w:val="24"/>
        </w:rPr>
      </w:pPr>
    </w:p>
    <w:p w14:paraId="095491E2" w14:textId="77777777" w:rsidR="00EE1329" w:rsidRDefault="00AE7FE4" w:rsidP="00A27CC1">
      <w:pPr>
        <w:pStyle w:val="NoSpacing"/>
        <w:rPr>
          <w:sz w:val="24"/>
        </w:rPr>
      </w:pPr>
      <w:r>
        <w:rPr>
          <w:sz w:val="24"/>
        </w:rPr>
        <w:t xml:space="preserve">Public Art </w:t>
      </w:r>
      <w:r w:rsidR="00840F50">
        <w:rPr>
          <w:sz w:val="24"/>
        </w:rPr>
        <w:t xml:space="preserve">is a vital part of </w:t>
      </w:r>
      <w:r>
        <w:rPr>
          <w:sz w:val="24"/>
        </w:rPr>
        <w:t>realis</w:t>
      </w:r>
      <w:r w:rsidR="00840F50">
        <w:rPr>
          <w:sz w:val="24"/>
        </w:rPr>
        <w:t>ing</w:t>
      </w:r>
      <w:r w:rsidR="00EE1329">
        <w:rPr>
          <w:sz w:val="24"/>
        </w:rPr>
        <w:t xml:space="preserve"> the</w:t>
      </w:r>
      <w:r>
        <w:rPr>
          <w:sz w:val="24"/>
        </w:rPr>
        <w:t xml:space="preserve"> community’s vision</w:t>
      </w:r>
      <w:r w:rsidR="00EE1329">
        <w:rPr>
          <w:sz w:val="24"/>
        </w:rPr>
        <w:t xml:space="preserve"> for</w:t>
      </w:r>
      <w:r w:rsidR="00196DC1">
        <w:rPr>
          <w:sz w:val="24"/>
        </w:rPr>
        <w:t xml:space="preserve"> a culturally </w:t>
      </w:r>
      <w:proofErr w:type="gramStart"/>
      <w:r w:rsidR="00196DC1">
        <w:rPr>
          <w:sz w:val="24"/>
        </w:rPr>
        <w:t>vibrant  Maroondah</w:t>
      </w:r>
      <w:proofErr w:type="gramEnd"/>
      <w:r w:rsidR="00EE1329">
        <w:rPr>
          <w:sz w:val="24"/>
        </w:rPr>
        <w:t>:</w:t>
      </w:r>
    </w:p>
    <w:p w14:paraId="095491E3" w14:textId="77777777" w:rsidR="00A27CC1" w:rsidRDefault="00AE7FE4" w:rsidP="00A27CC1">
      <w:pPr>
        <w:pStyle w:val="NoSpacing"/>
        <w:rPr>
          <w:sz w:val="24"/>
        </w:rPr>
      </w:pPr>
      <w:r>
        <w:rPr>
          <w:sz w:val="24"/>
        </w:rPr>
        <w:t xml:space="preserve"> </w:t>
      </w:r>
    </w:p>
    <w:p w14:paraId="095491E4" w14:textId="77777777" w:rsidR="00A27CC1" w:rsidRPr="00137764" w:rsidRDefault="0070437D" w:rsidP="00A27CC1">
      <w:pPr>
        <w:pStyle w:val="NoSpacing"/>
        <w:rPr>
          <w:sz w:val="24"/>
        </w:rPr>
      </w:pPr>
      <w:r>
        <w:rPr>
          <w:sz w:val="24"/>
        </w:rPr>
        <w:t>“</w:t>
      </w:r>
      <w:r w:rsidR="00A27CC1" w:rsidRPr="00137764">
        <w:rPr>
          <w:sz w:val="24"/>
        </w:rPr>
        <w:t xml:space="preserve">An increase in </w:t>
      </w:r>
      <w:r w:rsidR="00A27CC1" w:rsidRPr="00137764">
        <w:rPr>
          <w:b/>
          <w:sz w:val="24"/>
        </w:rPr>
        <w:t>public art</w:t>
      </w:r>
      <w:r w:rsidR="00A27CC1" w:rsidRPr="00137764">
        <w:rPr>
          <w:sz w:val="24"/>
        </w:rPr>
        <w:t xml:space="preserve"> installations and increased cafe and restaurant precincts were common suggestions to improve the vibrancy of Maroondah.</w:t>
      </w:r>
      <w:r>
        <w:rPr>
          <w:sz w:val="24"/>
        </w:rPr>
        <w:t>”</w:t>
      </w:r>
    </w:p>
    <w:p w14:paraId="095491E5" w14:textId="77777777" w:rsidR="00A27CC1" w:rsidRPr="00137764" w:rsidRDefault="00A27CC1" w:rsidP="00A27CC1">
      <w:pPr>
        <w:pStyle w:val="NoSpacing"/>
        <w:rPr>
          <w:sz w:val="24"/>
        </w:rPr>
      </w:pPr>
    </w:p>
    <w:p w14:paraId="095491E6" w14:textId="77777777" w:rsidR="00A27CC1" w:rsidRPr="00137764" w:rsidRDefault="0070437D" w:rsidP="00A27CC1">
      <w:pPr>
        <w:pStyle w:val="NoSpacing"/>
        <w:rPr>
          <w:sz w:val="24"/>
        </w:rPr>
      </w:pPr>
      <w:r>
        <w:rPr>
          <w:sz w:val="24"/>
        </w:rPr>
        <w:t>“</w:t>
      </w:r>
      <w:r w:rsidR="00A27CC1" w:rsidRPr="00137764">
        <w:rPr>
          <w:sz w:val="24"/>
        </w:rPr>
        <w:t xml:space="preserve">In 2040, Maroondah will be a creative cosmopolitan community recognised for its celebration and promotion of arts and culture. There will be a broad range of engaging entertainment options, diverse cultural activities and </w:t>
      </w:r>
      <w:r w:rsidR="00A27CC1" w:rsidRPr="00747A6D">
        <w:rPr>
          <w:b/>
          <w:sz w:val="24"/>
        </w:rPr>
        <w:t>the creation and display of traditional and contemporary forms of art</w:t>
      </w:r>
      <w:r w:rsidR="00A27CC1" w:rsidRPr="00137764">
        <w:rPr>
          <w:sz w:val="24"/>
        </w:rPr>
        <w:t>.</w:t>
      </w:r>
      <w:r>
        <w:rPr>
          <w:sz w:val="24"/>
        </w:rPr>
        <w:t>”</w:t>
      </w:r>
      <w:r w:rsidR="00A27CC1" w:rsidRPr="00137764">
        <w:rPr>
          <w:sz w:val="24"/>
        </w:rPr>
        <w:t xml:space="preserve"> </w:t>
      </w:r>
    </w:p>
    <w:p w14:paraId="095491E7" w14:textId="77777777" w:rsidR="00A27CC1" w:rsidRPr="00137764" w:rsidRDefault="00A27CC1" w:rsidP="00A27CC1">
      <w:pPr>
        <w:pStyle w:val="NoSpacing"/>
        <w:rPr>
          <w:sz w:val="24"/>
        </w:rPr>
      </w:pPr>
    </w:p>
    <w:p w14:paraId="095491E8" w14:textId="77777777" w:rsidR="00A27CC1" w:rsidRPr="00137764" w:rsidRDefault="0070437D" w:rsidP="00A27CC1">
      <w:pPr>
        <w:pStyle w:val="NoSpacing"/>
        <w:rPr>
          <w:sz w:val="24"/>
        </w:rPr>
      </w:pPr>
      <w:r>
        <w:rPr>
          <w:sz w:val="24"/>
        </w:rPr>
        <w:t>“</w:t>
      </w:r>
      <w:r w:rsidR="00A27CC1" w:rsidRPr="00137764">
        <w:rPr>
          <w:sz w:val="24"/>
        </w:rPr>
        <w:t xml:space="preserve">We would like to see ... an increase in </w:t>
      </w:r>
      <w:r w:rsidR="00A27CC1" w:rsidRPr="00747A6D">
        <w:rPr>
          <w:b/>
          <w:sz w:val="24"/>
        </w:rPr>
        <w:t>public art</w:t>
      </w:r>
      <w:r w:rsidR="00A27CC1" w:rsidRPr="00137764">
        <w:rPr>
          <w:sz w:val="24"/>
        </w:rPr>
        <w:t>. Neighbourhood centres need to be further activated to become vibrant destinations.</w:t>
      </w:r>
      <w:r>
        <w:rPr>
          <w:sz w:val="24"/>
        </w:rPr>
        <w:t>”</w:t>
      </w:r>
      <w:r w:rsidR="00A27CC1" w:rsidRPr="00137764">
        <w:rPr>
          <w:sz w:val="24"/>
        </w:rPr>
        <w:t xml:space="preserve"> </w:t>
      </w:r>
    </w:p>
    <w:p w14:paraId="095491E9" w14:textId="77777777" w:rsidR="00A27CC1" w:rsidRPr="00137764" w:rsidRDefault="00A27CC1" w:rsidP="00A27CC1">
      <w:pPr>
        <w:pStyle w:val="NoSpacing"/>
        <w:rPr>
          <w:sz w:val="24"/>
        </w:rPr>
      </w:pPr>
    </w:p>
    <w:p w14:paraId="095491EA" w14:textId="77777777" w:rsidR="00A27CC1" w:rsidRPr="00137764" w:rsidRDefault="0070437D" w:rsidP="00A27CC1">
      <w:pPr>
        <w:pStyle w:val="NoSpacing"/>
        <w:rPr>
          <w:sz w:val="24"/>
        </w:rPr>
      </w:pPr>
      <w:r>
        <w:rPr>
          <w:sz w:val="24"/>
        </w:rPr>
        <w:t>“</w:t>
      </w:r>
      <w:r w:rsidR="00A27CC1" w:rsidRPr="00137764">
        <w:rPr>
          <w:sz w:val="24"/>
        </w:rPr>
        <w:t xml:space="preserve">A vibrant and culturally rich community (will) encourage a range of temporary and permanent </w:t>
      </w:r>
      <w:r w:rsidR="00A27CC1" w:rsidRPr="00747A6D">
        <w:rPr>
          <w:b/>
          <w:sz w:val="24"/>
        </w:rPr>
        <w:t>public art</w:t>
      </w:r>
      <w:r w:rsidR="00A27CC1" w:rsidRPr="00137764">
        <w:rPr>
          <w:sz w:val="24"/>
        </w:rPr>
        <w:t xml:space="preserve"> that celebrates the unique characteristics of Maroondah including our history, cultural diversity, environment and future aspirations</w:t>
      </w:r>
      <w:r>
        <w:rPr>
          <w:sz w:val="24"/>
        </w:rPr>
        <w:t>.”</w:t>
      </w:r>
      <w:r w:rsidR="00A27CC1" w:rsidRPr="00137764">
        <w:rPr>
          <w:sz w:val="24"/>
        </w:rPr>
        <w:t xml:space="preserve"> </w:t>
      </w:r>
    </w:p>
    <w:p w14:paraId="095491EB" w14:textId="77777777" w:rsidR="00A27CC1" w:rsidRPr="00137764" w:rsidRDefault="00A27CC1" w:rsidP="00A27CC1">
      <w:pPr>
        <w:pStyle w:val="NoSpacing"/>
        <w:rPr>
          <w:sz w:val="24"/>
        </w:rPr>
      </w:pPr>
    </w:p>
    <w:p w14:paraId="095491EC" w14:textId="77777777" w:rsidR="00A27CC1" w:rsidRDefault="0070437D" w:rsidP="00A27CC1">
      <w:pPr>
        <w:pStyle w:val="NoSpacing"/>
        <w:rPr>
          <w:sz w:val="24"/>
        </w:rPr>
      </w:pPr>
      <w:r>
        <w:rPr>
          <w:sz w:val="24"/>
        </w:rPr>
        <w:t>“</w:t>
      </w:r>
      <w:r w:rsidR="00A27CC1" w:rsidRPr="00137764">
        <w:rPr>
          <w:sz w:val="24"/>
        </w:rPr>
        <w:t>Examples of priority actions</w:t>
      </w:r>
      <w:r w:rsidR="00C87FD9">
        <w:rPr>
          <w:sz w:val="24"/>
        </w:rPr>
        <w:t xml:space="preserve"> (include</w:t>
      </w:r>
      <w:r w:rsidR="00A27CC1">
        <w:rPr>
          <w:sz w:val="24"/>
        </w:rPr>
        <w:t>)</w:t>
      </w:r>
      <w:r w:rsidR="00FE26B7">
        <w:rPr>
          <w:sz w:val="24"/>
        </w:rPr>
        <w:t>... s</w:t>
      </w:r>
      <w:r w:rsidR="00A27CC1" w:rsidRPr="00137764">
        <w:rPr>
          <w:sz w:val="24"/>
        </w:rPr>
        <w:t xml:space="preserve">howcase </w:t>
      </w:r>
      <w:r w:rsidR="00A27CC1" w:rsidRPr="00747A6D">
        <w:rPr>
          <w:b/>
          <w:sz w:val="24"/>
        </w:rPr>
        <w:t>public art</w:t>
      </w:r>
      <w:r w:rsidR="00A27CC1" w:rsidRPr="00137764">
        <w:rPr>
          <w:sz w:val="24"/>
        </w:rPr>
        <w:t xml:space="preserve"> in all key activity centres within Maroondah.</w:t>
      </w:r>
      <w:r>
        <w:rPr>
          <w:sz w:val="24"/>
        </w:rPr>
        <w:t>”</w:t>
      </w:r>
    </w:p>
    <w:p w14:paraId="095491ED" w14:textId="77777777" w:rsidR="00A27CC1" w:rsidRPr="00137764" w:rsidRDefault="00A27CC1" w:rsidP="00A27CC1">
      <w:pPr>
        <w:pStyle w:val="NoSpacing"/>
        <w:rPr>
          <w:sz w:val="24"/>
        </w:rPr>
      </w:pPr>
    </w:p>
    <w:p w14:paraId="095491EE" w14:textId="77777777" w:rsidR="00A27CC1" w:rsidRDefault="0070437D" w:rsidP="00A27CC1">
      <w:pPr>
        <w:pStyle w:val="NoSpacing"/>
        <w:jc w:val="right"/>
        <w:rPr>
          <w:sz w:val="18"/>
        </w:rPr>
      </w:pPr>
      <w:r>
        <w:rPr>
          <w:sz w:val="18"/>
        </w:rPr>
        <w:t>*</w:t>
      </w:r>
      <w:r w:rsidR="00A27CC1">
        <w:rPr>
          <w:sz w:val="18"/>
        </w:rPr>
        <w:t>(All quotes</w:t>
      </w:r>
      <w:r>
        <w:rPr>
          <w:sz w:val="18"/>
        </w:rPr>
        <w:t xml:space="preserve"> taken</w:t>
      </w:r>
      <w:r w:rsidR="00A27CC1">
        <w:rPr>
          <w:sz w:val="18"/>
        </w:rPr>
        <w:t xml:space="preserve"> </w:t>
      </w:r>
      <w:r>
        <w:rPr>
          <w:sz w:val="18"/>
        </w:rPr>
        <w:t>from</w:t>
      </w:r>
      <w:r w:rsidR="00A27CC1">
        <w:rPr>
          <w:sz w:val="18"/>
        </w:rPr>
        <w:t xml:space="preserve"> </w:t>
      </w:r>
      <w:r w:rsidR="00A27CC1" w:rsidRPr="00137764">
        <w:rPr>
          <w:sz w:val="18"/>
        </w:rPr>
        <w:t>Maroondah 2040: Our Future Together</w:t>
      </w:r>
      <w:r w:rsidR="00A27CC1">
        <w:rPr>
          <w:sz w:val="18"/>
        </w:rPr>
        <w:t>)</w:t>
      </w:r>
    </w:p>
    <w:p w14:paraId="095491EF" w14:textId="77777777" w:rsidR="00962734" w:rsidRDefault="00962734" w:rsidP="00A27CC1">
      <w:pPr>
        <w:pStyle w:val="NoSpacing"/>
        <w:jc w:val="right"/>
        <w:rPr>
          <w:sz w:val="18"/>
        </w:rPr>
      </w:pPr>
    </w:p>
    <w:p w14:paraId="095491F0" w14:textId="77777777" w:rsidR="00962734" w:rsidRDefault="00962734" w:rsidP="00A27CC1">
      <w:pPr>
        <w:pStyle w:val="NoSpacing"/>
        <w:jc w:val="right"/>
        <w:rPr>
          <w:sz w:val="18"/>
        </w:rPr>
      </w:pPr>
    </w:p>
    <w:p w14:paraId="095491F1" w14:textId="77777777" w:rsidR="00BB28B6" w:rsidRDefault="00BB28B6" w:rsidP="00A27CC1">
      <w:pPr>
        <w:pStyle w:val="NoSpacing"/>
        <w:jc w:val="right"/>
        <w:rPr>
          <w:sz w:val="18"/>
        </w:rPr>
      </w:pPr>
    </w:p>
    <w:p w14:paraId="095491F2" w14:textId="77777777" w:rsidR="00962734" w:rsidRDefault="00D643C0" w:rsidP="00A27CC1">
      <w:pPr>
        <w:pStyle w:val="NoSpacing"/>
        <w:jc w:val="right"/>
        <w:rPr>
          <w:sz w:val="18"/>
        </w:rPr>
      </w:pPr>
      <w:r>
        <w:rPr>
          <w:b/>
          <w:noProof/>
          <w:sz w:val="32"/>
          <w:lang w:eastAsia="en-AU"/>
        </w:rPr>
        <w:drawing>
          <wp:inline distT="0" distB="0" distL="0" distR="0" wp14:anchorId="09549343" wp14:editId="09549344">
            <wp:extent cx="4950373" cy="3395219"/>
            <wp:effectExtent l="19050" t="0" r="2627" b="0"/>
            <wp:docPr id="34" name="Picture 6" descr="C:\Users\rholt\AppData\Local\Temp\notesBF4846\Melbourne tote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holt\AppData\Local\Temp\notesBF4846\Melbourne totems.jpeg"/>
                    <pic:cNvPicPr>
                      <a:picLocks noChangeAspect="1" noChangeArrowheads="1"/>
                    </pic:cNvPicPr>
                  </pic:nvPicPr>
                  <pic:blipFill>
                    <a:blip r:embed="rId9" cstate="email"/>
                    <a:srcRect/>
                    <a:stretch>
                      <a:fillRect/>
                    </a:stretch>
                  </pic:blipFill>
                  <pic:spPr bwMode="auto">
                    <a:xfrm>
                      <a:off x="0" y="0"/>
                      <a:ext cx="4961272" cy="3402694"/>
                    </a:xfrm>
                    <a:prstGeom prst="rect">
                      <a:avLst/>
                    </a:prstGeom>
                    <a:noFill/>
                    <a:ln w="9525">
                      <a:noFill/>
                      <a:miter lim="800000"/>
                      <a:headEnd/>
                      <a:tailEnd/>
                    </a:ln>
                  </pic:spPr>
                </pic:pic>
              </a:graphicData>
            </a:graphic>
          </wp:inline>
        </w:drawing>
      </w:r>
    </w:p>
    <w:p w14:paraId="095491F3" w14:textId="77777777" w:rsidR="00164C37" w:rsidRDefault="00164C37" w:rsidP="00A27CC1">
      <w:pPr>
        <w:pStyle w:val="NoSpacing"/>
        <w:jc w:val="right"/>
        <w:rPr>
          <w:sz w:val="18"/>
        </w:rPr>
      </w:pPr>
    </w:p>
    <w:p w14:paraId="095491F4" w14:textId="77777777" w:rsidR="00D643C0" w:rsidRPr="0076040A" w:rsidRDefault="00D643C0" w:rsidP="00D643C0">
      <w:pPr>
        <w:pStyle w:val="NoSpacing"/>
        <w:tabs>
          <w:tab w:val="left" w:pos="8364"/>
        </w:tabs>
        <w:ind w:right="544"/>
        <w:jc w:val="right"/>
        <w:rPr>
          <w:color w:val="595959" w:themeColor="text1" w:themeTint="A6"/>
          <w:sz w:val="16"/>
        </w:rPr>
      </w:pPr>
      <w:r w:rsidRPr="0076040A">
        <w:rPr>
          <w:color w:val="595959" w:themeColor="text1" w:themeTint="A6"/>
          <w:sz w:val="16"/>
        </w:rPr>
        <w:t xml:space="preserve">Jane Du Rand, 2014, concept drawing for </w:t>
      </w:r>
      <w:r w:rsidRPr="0076040A">
        <w:rPr>
          <w:i/>
          <w:color w:val="595959" w:themeColor="text1" w:themeTint="A6"/>
          <w:sz w:val="16"/>
        </w:rPr>
        <w:t>Leaf Totems</w:t>
      </w:r>
      <w:r>
        <w:rPr>
          <w:color w:val="595959" w:themeColor="text1" w:themeTint="A6"/>
          <w:sz w:val="16"/>
        </w:rPr>
        <w:t xml:space="preserve"> (Croydon Civic Square, 2014)</w:t>
      </w:r>
    </w:p>
    <w:p w14:paraId="095491F5" w14:textId="77777777" w:rsidR="00A27CC1" w:rsidRDefault="00A27CC1" w:rsidP="00464A01">
      <w:pPr>
        <w:rPr>
          <w:sz w:val="24"/>
          <w:szCs w:val="24"/>
        </w:rPr>
      </w:pPr>
      <w:r>
        <w:t> </w:t>
      </w:r>
      <w:r w:rsidR="00921195" w:rsidRPr="00921195">
        <w:rPr>
          <w:noProof/>
          <w:lang w:eastAsia="en-AU"/>
        </w:rPr>
        <w:t xml:space="preserve"> </w:t>
      </w:r>
      <w:r w:rsidR="00921195">
        <w:rPr>
          <w:noProof/>
          <w:lang w:eastAsia="en-AU"/>
        </w:rPr>
        <w:drawing>
          <wp:inline distT="0" distB="0" distL="0" distR="0" wp14:anchorId="09549345" wp14:editId="09549346">
            <wp:extent cx="5605573" cy="5245976"/>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srcRect/>
                    <a:stretch>
                      <a:fillRect/>
                    </a:stretch>
                  </pic:blipFill>
                  <pic:spPr bwMode="auto">
                    <a:xfrm>
                      <a:off x="0" y="0"/>
                      <a:ext cx="5605573" cy="5245976"/>
                    </a:xfrm>
                    <a:prstGeom prst="rect">
                      <a:avLst/>
                    </a:prstGeom>
                    <a:noFill/>
                    <a:ln w="9525">
                      <a:noFill/>
                      <a:miter lim="800000"/>
                      <a:headEnd/>
                      <a:tailEnd/>
                    </a:ln>
                  </pic:spPr>
                </pic:pic>
              </a:graphicData>
            </a:graphic>
          </wp:inline>
        </w:drawing>
      </w:r>
    </w:p>
    <w:p w14:paraId="095491F6" w14:textId="77777777" w:rsidR="00E42D51" w:rsidRPr="0076040A" w:rsidRDefault="00921195" w:rsidP="00921195">
      <w:pPr>
        <w:jc w:val="right"/>
        <w:rPr>
          <w:color w:val="595959" w:themeColor="text1" w:themeTint="A6"/>
          <w:sz w:val="16"/>
          <w:szCs w:val="24"/>
        </w:rPr>
      </w:pPr>
      <w:r w:rsidRPr="0076040A">
        <w:rPr>
          <w:color w:val="595959" w:themeColor="text1" w:themeTint="A6"/>
          <w:sz w:val="16"/>
          <w:szCs w:val="24"/>
        </w:rPr>
        <w:t xml:space="preserve">Benjamin Gilbert, </w:t>
      </w:r>
      <w:r w:rsidRPr="0076040A">
        <w:rPr>
          <w:i/>
          <w:color w:val="595959" w:themeColor="text1" w:themeTint="A6"/>
          <w:sz w:val="16"/>
          <w:szCs w:val="24"/>
        </w:rPr>
        <w:t>Leaf Cubby</w:t>
      </w:r>
      <w:r w:rsidRPr="0076040A">
        <w:rPr>
          <w:color w:val="595959" w:themeColor="text1" w:themeTint="A6"/>
          <w:sz w:val="16"/>
          <w:szCs w:val="24"/>
        </w:rPr>
        <w:t>, 2012, Federation Estate, Ringwood</w:t>
      </w:r>
    </w:p>
    <w:p w14:paraId="095491F7" w14:textId="77777777" w:rsidR="00FE6443" w:rsidRDefault="00FE6443" w:rsidP="00FE10DA">
      <w:pPr>
        <w:jc w:val="center"/>
        <w:rPr>
          <w:sz w:val="24"/>
          <w:szCs w:val="24"/>
        </w:rPr>
      </w:pPr>
    </w:p>
    <w:p w14:paraId="095491F8" w14:textId="77777777" w:rsidR="0070437D" w:rsidRDefault="00A27CC1" w:rsidP="00A27CC1">
      <w:pPr>
        <w:pStyle w:val="ListParagraph"/>
        <w:numPr>
          <w:ilvl w:val="0"/>
          <w:numId w:val="1"/>
        </w:numPr>
        <w:rPr>
          <w:sz w:val="24"/>
          <w:szCs w:val="24"/>
        </w:rPr>
      </w:pPr>
      <w:r w:rsidRPr="00596A7E">
        <w:rPr>
          <w:b/>
          <w:sz w:val="24"/>
          <w:szCs w:val="24"/>
        </w:rPr>
        <w:t>POLICY CONTEXT</w:t>
      </w:r>
      <w:r w:rsidRPr="00596A7E">
        <w:rPr>
          <w:b/>
          <w:sz w:val="24"/>
          <w:szCs w:val="24"/>
        </w:rPr>
        <w:tab/>
      </w:r>
      <w:r w:rsidR="004C7E58">
        <w:rPr>
          <w:sz w:val="24"/>
          <w:szCs w:val="24"/>
        </w:rPr>
        <w:t>This P</w:t>
      </w:r>
      <w:r w:rsidR="0070437D" w:rsidRPr="0070437D">
        <w:rPr>
          <w:sz w:val="24"/>
          <w:szCs w:val="24"/>
        </w:rPr>
        <w:t>olicy has been developed</w:t>
      </w:r>
      <w:r w:rsidR="0070437D">
        <w:rPr>
          <w:sz w:val="24"/>
          <w:szCs w:val="24"/>
        </w:rPr>
        <w:t xml:space="preserve"> with reference to a </w:t>
      </w:r>
    </w:p>
    <w:p w14:paraId="095491F9" w14:textId="77777777" w:rsidR="0070437D" w:rsidRDefault="0070437D" w:rsidP="00E214CD">
      <w:pPr>
        <w:spacing w:line="276" w:lineRule="auto"/>
        <w:ind w:left="2160" w:firstLine="720"/>
        <w:rPr>
          <w:sz w:val="24"/>
          <w:szCs w:val="24"/>
        </w:rPr>
      </w:pPr>
      <w:r>
        <w:rPr>
          <w:sz w:val="24"/>
          <w:szCs w:val="24"/>
        </w:rPr>
        <w:t>range of loca</w:t>
      </w:r>
      <w:r w:rsidRPr="0070437D">
        <w:rPr>
          <w:sz w:val="24"/>
          <w:szCs w:val="24"/>
        </w:rPr>
        <w:t>l and federal policies</w:t>
      </w:r>
      <w:r w:rsidR="00840F50">
        <w:rPr>
          <w:sz w:val="24"/>
          <w:szCs w:val="24"/>
        </w:rPr>
        <w:t xml:space="preserve"> and plans</w:t>
      </w:r>
      <w:r w:rsidRPr="0070437D">
        <w:rPr>
          <w:sz w:val="24"/>
          <w:szCs w:val="24"/>
        </w:rPr>
        <w:t xml:space="preserve"> including: </w:t>
      </w:r>
    </w:p>
    <w:p w14:paraId="095491FA" w14:textId="77777777" w:rsidR="00A27CC1" w:rsidRPr="0070437D" w:rsidRDefault="0011441D" w:rsidP="00E214CD">
      <w:pPr>
        <w:spacing w:line="276" w:lineRule="auto"/>
        <w:ind w:left="2160" w:firstLine="534"/>
        <w:rPr>
          <w:sz w:val="24"/>
          <w:szCs w:val="24"/>
        </w:rPr>
      </w:pPr>
      <w:r w:rsidRPr="0070437D">
        <w:rPr>
          <w:sz w:val="24"/>
          <w:szCs w:val="24"/>
        </w:rPr>
        <w:t xml:space="preserve">- </w:t>
      </w:r>
      <w:r w:rsidR="00A27CC1" w:rsidRPr="0070437D">
        <w:rPr>
          <w:sz w:val="24"/>
          <w:szCs w:val="24"/>
        </w:rPr>
        <w:t>Creative Australia: National Cultural Policy (Federal)</w:t>
      </w:r>
    </w:p>
    <w:p w14:paraId="095491FB" w14:textId="77777777" w:rsidR="00E214CD" w:rsidRDefault="0011441D" w:rsidP="00E214CD">
      <w:pPr>
        <w:ind w:left="2694" w:right="-873"/>
        <w:rPr>
          <w:sz w:val="24"/>
          <w:szCs w:val="24"/>
        </w:rPr>
      </w:pPr>
      <w:r w:rsidRPr="00E214CD">
        <w:rPr>
          <w:sz w:val="24"/>
          <w:szCs w:val="24"/>
        </w:rPr>
        <w:t>-</w:t>
      </w:r>
      <w:r>
        <w:rPr>
          <w:b/>
          <w:sz w:val="24"/>
          <w:szCs w:val="24"/>
        </w:rPr>
        <w:t xml:space="preserve"> </w:t>
      </w:r>
      <w:r w:rsidR="00596A7E">
        <w:rPr>
          <w:sz w:val="24"/>
          <w:szCs w:val="24"/>
        </w:rPr>
        <w:t>Maroondah Planning Scheme /</w:t>
      </w:r>
      <w:r w:rsidR="00A27CC1" w:rsidRPr="00596A7E">
        <w:rPr>
          <w:sz w:val="24"/>
          <w:szCs w:val="24"/>
        </w:rPr>
        <w:t xml:space="preserve">Municipal Strategic </w:t>
      </w:r>
    </w:p>
    <w:p w14:paraId="095491FC" w14:textId="77777777" w:rsidR="00A27CC1" w:rsidRPr="00596A7E" w:rsidRDefault="00A27CC1" w:rsidP="00E214CD">
      <w:pPr>
        <w:ind w:left="2160" w:right="-873" w:firstLine="720"/>
        <w:rPr>
          <w:sz w:val="24"/>
          <w:szCs w:val="24"/>
        </w:rPr>
      </w:pPr>
      <w:r w:rsidRPr="00596A7E">
        <w:rPr>
          <w:sz w:val="24"/>
          <w:szCs w:val="24"/>
        </w:rPr>
        <w:t>Statement</w:t>
      </w:r>
    </w:p>
    <w:p w14:paraId="095491FD" w14:textId="77777777" w:rsidR="00A27CC1" w:rsidRPr="00596A7E" w:rsidRDefault="0011441D" w:rsidP="00E214CD">
      <w:pPr>
        <w:ind w:left="2880" w:hanging="186"/>
        <w:rPr>
          <w:sz w:val="24"/>
          <w:szCs w:val="24"/>
        </w:rPr>
      </w:pPr>
      <w:r>
        <w:rPr>
          <w:b/>
          <w:sz w:val="24"/>
          <w:szCs w:val="24"/>
        </w:rPr>
        <w:t xml:space="preserve">- </w:t>
      </w:r>
      <w:r w:rsidR="00A27CC1" w:rsidRPr="00596A7E">
        <w:rPr>
          <w:sz w:val="24"/>
          <w:szCs w:val="24"/>
        </w:rPr>
        <w:t>Maroondah 2040</w:t>
      </w:r>
      <w:r w:rsidR="00840F50">
        <w:rPr>
          <w:sz w:val="24"/>
          <w:szCs w:val="24"/>
        </w:rPr>
        <w:t xml:space="preserve"> (2014) </w:t>
      </w:r>
    </w:p>
    <w:p w14:paraId="095491FE" w14:textId="77777777" w:rsidR="00A27CC1" w:rsidRPr="00596A7E" w:rsidRDefault="0011441D" w:rsidP="00E214CD">
      <w:pPr>
        <w:ind w:left="2880" w:hanging="186"/>
        <w:rPr>
          <w:sz w:val="24"/>
          <w:szCs w:val="24"/>
        </w:rPr>
      </w:pPr>
      <w:r>
        <w:rPr>
          <w:b/>
          <w:sz w:val="24"/>
          <w:szCs w:val="24"/>
        </w:rPr>
        <w:t xml:space="preserve">- </w:t>
      </w:r>
      <w:r w:rsidR="009963AD" w:rsidRPr="009963AD">
        <w:rPr>
          <w:sz w:val="24"/>
          <w:szCs w:val="24"/>
        </w:rPr>
        <w:t>Maroondah</w:t>
      </w:r>
      <w:r w:rsidR="009963AD">
        <w:rPr>
          <w:b/>
          <w:sz w:val="24"/>
          <w:szCs w:val="24"/>
        </w:rPr>
        <w:t xml:space="preserve"> </w:t>
      </w:r>
      <w:r w:rsidR="00A27CC1" w:rsidRPr="00596A7E">
        <w:rPr>
          <w:sz w:val="24"/>
          <w:szCs w:val="24"/>
        </w:rPr>
        <w:t>Arts and Cultural Development Strategy 2014 – 2018</w:t>
      </w:r>
    </w:p>
    <w:p w14:paraId="095491FF" w14:textId="77777777" w:rsidR="00A27CC1" w:rsidRPr="00596A7E" w:rsidRDefault="0011441D" w:rsidP="00E214CD">
      <w:pPr>
        <w:ind w:left="2880" w:hanging="186"/>
        <w:rPr>
          <w:sz w:val="24"/>
          <w:szCs w:val="24"/>
        </w:rPr>
      </w:pPr>
      <w:r>
        <w:rPr>
          <w:b/>
          <w:sz w:val="24"/>
          <w:szCs w:val="24"/>
        </w:rPr>
        <w:t xml:space="preserve">- </w:t>
      </w:r>
      <w:r w:rsidR="00A27CC1" w:rsidRPr="00596A7E">
        <w:rPr>
          <w:sz w:val="24"/>
          <w:szCs w:val="24"/>
        </w:rPr>
        <w:t>Neighbourhood Character Study</w:t>
      </w:r>
    </w:p>
    <w:p w14:paraId="09549200" w14:textId="77777777" w:rsidR="0011441D" w:rsidRDefault="0011441D" w:rsidP="00E214CD">
      <w:pPr>
        <w:ind w:left="2880" w:right="-873" w:hanging="186"/>
        <w:rPr>
          <w:sz w:val="24"/>
          <w:szCs w:val="24"/>
        </w:rPr>
      </w:pPr>
      <w:r>
        <w:rPr>
          <w:b/>
          <w:sz w:val="24"/>
          <w:szCs w:val="24"/>
        </w:rPr>
        <w:t xml:space="preserve">- </w:t>
      </w:r>
      <w:r w:rsidR="00A27CC1" w:rsidRPr="00596A7E">
        <w:rPr>
          <w:sz w:val="24"/>
          <w:szCs w:val="24"/>
        </w:rPr>
        <w:t xml:space="preserve">Structure and Master Plans </w:t>
      </w:r>
      <w:r>
        <w:rPr>
          <w:sz w:val="24"/>
          <w:szCs w:val="24"/>
        </w:rPr>
        <w:t>and Urban Design</w:t>
      </w:r>
      <w:r w:rsidR="00E214CD">
        <w:rPr>
          <w:sz w:val="24"/>
          <w:szCs w:val="24"/>
        </w:rPr>
        <w:t xml:space="preserve"> </w:t>
      </w:r>
    </w:p>
    <w:p w14:paraId="09549201" w14:textId="77777777" w:rsidR="00A27CC1" w:rsidRPr="00596A7E" w:rsidRDefault="0011441D" w:rsidP="00E214CD">
      <w:pPr>
        <w:ind w:left="2880" w:hanging="186"/>
        <w:rPr>
          <w:sz w:val="24"/>
          <w:szCs w:val="24"/>
        </w:rPr>
      </w:pPr>
      <w:r>
        <w:rPr>
          <w:b/>
          <w:sz w:val="24"/>
          <w:szCs w:val="24"/>
        </w:rPr>
        <w:t xml:space="preserve">  </w:t>
      </w:r>
      <w:r>
        <w:rPr>
          <w:sz w:val="24"/>
          <w:szCs w:val="24"/>
        </w:rPr>
        <w:t>d</w:t>
      </w:r>
      <w:r w:rsidR="00A27CC1" w:rsidRPr="00596A7E">
        <w:rPr>
          <w:sz w:val="24"/>
          <w:szCs w:val="24"/>
        </w:rPr>
        <w:t>ocuments</w:t>
      </w:r>
      <w:r w:rsidR="00E214CD">
        <w:rPr>
          <w:sz w:val="24"/>
          <w:szCs w:val="24"/>
        </w:rPr>
        <w:t xml:space="preserve"> including:</w:t>
      </w:r>
    </w:p>
    <w:p w14:paraId="09549202" w14:textId="77777777" w:rsidR="00A27CC1" w:rsidRPr="00596A7E" w:rsidRDefault="00A27CC1" w:rsidP="00E214CD">
      <w:pPr>
        <w:ind w:left="3600" w:hanging="339"/>
        <w:rPr>
          <w:sz w:val="24"/>
          <w:szCs w:val="24"/>
        </w:rPr>
      </w:pPr>
      <w:r w:rsidRPr="00596A7E">
        <w:rPr>
          <w:sz w:val="24"/>
          <w:szCs w:val="24"/>
        </w:rPr>
        <w:t>Ringwood Metropolitan Activity Centre Master Plan</w:t>
      </w:r>
    </w:p>
    <w:p w14:paraId="09549203" w14:textId="77777777" w:rsidR="00FE6443" w:rsidRDefault="0011441D" w:rsidP="00E214CD">
      <w:pPr>
        <w:ind w:left="2880" w:hanging="186"/>
        <w:rPr>
          <w:sz w:val="24"/>
          <w:szCs w:val="24"/>
        </w:rPr>
      </w:pPr>
      <w:r w:rsidRPr="00840F50">
        <w:rPr>
          <w:sz w:val="24"/>
          <w:szCs w:val="24"/>
        </w:rPr>
        <w:t xml:space="preserve">- </w:t>
      </w:r>
      <w:r w:rsidR="00840F50" w:rsidRPr="00840F50">
        <w:rPr>
          <w:sz w:val="24"/>
          <w:szCs w:val="24"/>
        </w:rPr>
        <w:t>Maroondah</w:t>
      </w:r>
      <w:r w:rsidR="00840F50">
        <w:rPr>
          <w:b/>
          <w:sz w:val="24"/>
          <w:szCs w:val="24"/>
        </w:rPr>
        <w:t xml:space="preserve"> </w:t>
      </w:r>
      <w:r w:rsidR="00FE6443">
        <w:rPr>
          <w:sz w:val="24"/>
          <w:szCs w:val="24"/>
        </w:rPr>
        <w:t>Open Space Strategy</w:t>
      </w:r>
    </w:p>
    <w:p w14:paraId="09549204" w14:textId="77777777" w:rsidR="00A27CC1" w:rsidRPr="00596A7E" w:rsidRDefault="0011441D" w:rsidP="00E214CD">
      <w:pPr>
        <w:ind w:left="2880" w:hanging="186"/>
        <w:rPr>
          <w:sz w:val="24"/>
          <w:szCs w:val="24"/>
        </w:rPr>
      </w:pPr>
      <w:r>
        <w:rPr>
          <w:b/>
          <w:sz w:val="24"/>
          <w:szCs w:val="24"/>
        </w:rPr>
        <w:t>-</w:t>
      </w:r>
      <w:r w:rsidR="00840F50" w:rsidRPr="00840F50">
        <w:rPr>
          <w:sz w:val="24"/>
          <w:szCs w:val="24"/>
        </w:rPr>
        <w:t xml:space="preserve"> </w:t>
      </w:r>
      <w:r w:rsidR="00E214CD" w:rsidRPr="00840F50">
        <w:rPr>
          <w:sz w:val="24"/>
          <w:szCs w:val="24"/>
        </w:rPr>
        <w:t>Maroondah</w:t>
      </w:r>
      <w:r w:rsidR="00E214CD">
        <w:rPr>
          <w:b/>
          <w:sz w:val="24"/>
          <w:szCs w:val="24"/>
        </w:rPr>
        <w:t xml:space="preserve"> </w:t>
      </w:r>
      <w:r w:rsidR="00E214CD" w:rsidRPr="00E214CD">
        <w:rPr>
          <w:sz w:val="24"/>
          <w:szCs w:val="24"/>
        </w:rPr>
        <w:t>Community</w:t>
      </w:r>
      <w:r w:rsidR="00A27CC1" w:rsidRPr="00596A7E">
        <w:rPr>
          <w:sz w:val="24"/>
          <w:szCs w:val="24"/>
        </w:rPr>
        <w:t xml:space="preserve"> Wellbeing Plan</w:t>
      </w:r>
    </w:p>
    <w:p w14:paraId="09549205" w14:textId="77777777" w:rsidR="0011441D" w:rsidRDefault="0011441D" w:rsidP="00E214CD">
      <w:pPr>
        <w:tabs>
          <w:tab w:val="left" w:pos="7523"/>
        </w:tabs>
        <w:ind w:left="2880" w:hanging="186"/>
        <w:rPr>
          <w:sz w:val="24"/>
          <w:szCs w:val="24"/>
        </w:rPr>
      </w:pPr>
      <w:r>
        <w:rPr>
          <w:b/>
          <w:sz w:val="24"/>
          <w:szCs w:val="24"/>
        </w:rPr>
        <w:t xml:space="preserve">- </w:t>
      </w:r>
      <w:r w:rsidRPr="0011441D">
        <w:rPr>
          <w:sz w:val="24"/>
          <w:szCs w:val="24"/>
        </w:rPr>
        <w:t>Ringwood Metropolitan Activity Centre Urban Design</w:t>
      </w:r>
    </w:p>
    <w:p w14:paraId="09549206" w14:textId="77777777" w:rsidR="00B71D7A" w:rsidRDefault="0011441D" w:rsidP="00E214CD">
      <w:pPr>
        <w:tabs>
          <w:tab w:val="left" w:pos="7523"/>
        </w:tabs>
        <w:ind w:left="2880" w:hanging="186"/>
        <w:rPr>
          <w:sz w:val="24"/>
          <w:szCs w:val="24"/>
        </w:rPr>
      </w:pPr>
      <w:r>
        <w:rPr>
          <w:b/>
          <w:sz w:val="24"/>
          <w:szCs w:val="24"/>
        </w:rPr>
        <w:t xml:space="preserve">  </w:t>
      </w:r>
      <w:r w:rsidRPr="0011441D">
        <w:rPr>
          <w:sz w:val="24"/>
          <w:szCs w:val="24"/>
        </w:rPr>
        <w:t>Masterplan</w:t>
      </w:r>
    </w:p>
    <w:p w14:paraId="09549207" w14:textId="77777777" w:rsidR="0070437D" w:rsidRPr="00C8266F" w:rsidRDefault="0070437D" w:rsidP="0070437D">
      <w:pPr>
        <w:pStyle w:val="ListParagraph"/>
        <w:numPr>
          <w:ilvl w:val="0"/>
          <w:numId w:val="1"/>
        </w:numPr>
        <w:rPr>
          <w:b/>
          <w:sz w:val="24"/>
          <w:szCs w:val="24"/>
        </w:rPr>
      </w:pPr>
      <w:r w:rsidRPr="00C8266F">
        <w:rPr>
          <w:b/>
          <w:sz w:val="24"/>
          <w:szCs w:val="24"/>
        </w:rPr>
        <w:t>RESEARCH</w:t>
      </w:r>
      <w:r w:rsidRPr="00C8266F">
        <w:rPr>
          <w:b/>
          <w:sz w:val="24"/>
          <w:szCs w:val="24"/>
        </w:rPr>
        <w:tab/>
      </w:r>
    </w:p>
    <w:p w14:paraId="09549208" w14:textId="77777777" w:rsidR="00840F50" w:rsidRDefault="0070437D" w:rsidP="0070437D">
      <w:pPr>
        <w:ind w:left="2880"/>
        <w:rPr>
          <w:sz w:val="24"/>
          <w:szCs w:val="24"/>
        </w:rPr>
      </w:pPr>
      <w:r>
        <w:rPr>
          <w:sz w:val="24"/>
          <w:szCs w:val="24"/>
        </w:rPr>
        <w:t xml:space="preserve">Best practice examples and benchmarks that inform this document are based on </w:t>
      </w:r>
    </w:p>
    <w:p w14:paraId="09549209" w14:textId="77777777" w:rsidR="00840F50" w:rsidRDefault="0070437D" w:rsidP="00840F50">
      <w:pPr>
        <w:pStyle w:val="ListParagraph"/>
        <w:numPr>
          <w:ilvl w:val="0"/>
          <w:numId w:val="16"/>
        </w:numPr>
        <w:rPr>
          <w:sz w:val="24"/>
          <w:szCs w:val="24"/>
        </w:rPr>
      </w:pPr>
      <w:r w:rsidRPr="00840F50">
        <w:rPr>
          <w:sz w:val="24"/>
          <w:szCs w:val="24"/>
        </w:rPr>
        <w:t>a survey of public art policies and strategies successfully implemented by local governments in greater Melbourne and across Australia</w:t>
      </w:r>
    </w:p>
    <w:p w14:paraId="0954920A" w14:textId="77777777" w:rsidR="00840F50" w:rsidRDefault="0070437D" w:rsidP="00840F50">
      <w:pPr>
        <w:pStyle w:val="ListParagraph"/>
        <w:numPr>
          <w:ilvl w:val="0"/>
          <w:numId w:val="16"/>
        </w:numPr>
        <w:rPr>
          <w:sz w:val="24"/>
          <w:szCs w:val="24"/>
        </w:rPr>
      </w:pPr>
      <w:r w:rsidRPr="00840F50">
        <w:rPr>
          <w:sz w:val="24"/>
          <w:szCs w:val="24"/>
        </w:rPr>
        <w:t xml:space="preserve">a literature review </w:t>
      </w:r>
    </w:p>
    <w:p w14:paraId="0954920B" w14:textId="77777777" w:rsidR="00840F50" w:rsidRDefault="0070437D" w:rsidP="00840F50">
      <w:pPr>
        <w:pStyle w:val="ListParagraph"/>
        <w:numPr>
          <w:ilvl w:val="0"/>
          <w:numId w:val="16"/>
        </w:numPr>
        <w:rPr>
          <w:sz w:val="24"/>
          <w:szCs w:val="24"/>
        </w:rPr>
      </w:pPr>
      <w:r w:rsidRPr="00840F50">
        <w:rPr>
          <w:sz w:val="24"/>
          <w:szCs w:val="24"/>
        </w:rPr>
        <w:t xml:space="preserve">consultation </w:t>
      </w:r>
      <w:r w:rsidR="00840F50">
        <w:rPr>
          <w:sz w:val="24"/>
          <w:szCs w:val="24"/>
        </w:rPr>
        <w:t xml:space="preserve">with relevant service areas and </w:t>
      </w:r>
      <w:r w:rsidRPr="00840F50">
        <w:rPr>
          <w:sz w:val="24"/>
          <w:szCs w:val="24"/>
        </w:rPr>
        <w:t xml:space="preserve">across Council </w:t>
      </w:r>
    </w:p>
    <w:p w14:paraId="0954920C" w14:textId="77777777" w:rsidR="0070437D" w:rsidRPr="00840F50" w:rsidRDefault="00840F50" w:rsidP="00840F50">
      <w:pPr>
        <w:pStyle w:val="ListParagraph"/>
        <w:numPr>
          <w:ilvl w:val="0"/>
          <w:numId w:val="16"/>
        </w:numPr>
        <w:rPr>
          <w:sz w:val="24"/>
          <w:szCs w:val="24"/>
        </w:rPr>
      </w:pPr>
      <w:r>
        <w:rPr>
          <w:sz w:val="24"/>
          <w:szCs w:val="24"/>
        </w:rPr>
        <w:t>consultation and surveying of the Maroondah arts community and general community</w:t>
      </w:r>
    </w:p>
    <w:p w14:paraId="0954920D" w14:textId="77777777" w:rsidR="0070437D" w:rsidRDefault="0070437D" w:rsidP="0070437D">
      <w:pPr>
        <w:ind w:left="2880"/>
        <w:rPr>
          <w:sz w:val="24"/>
          <w:szCs w:val="24"/>
        </w:rPr>
      </w:pPr>
    </w:p>
    <w:p w14:paraId="0954920E" w14:textId="77777777" w:rsidR="0070437D" w:rsidRDefault="0070437D" w:rsidP="0070437D">
      <w:pPr>
        <w:ind w:left="2880"/>
        <w:rPr>
          <w:sz w:val="24"/>
          <w:szCs w:val="24"/>
        </w:rPr>
      </w:pPr>
      <w:r>
        <w:rPr>
          <w:sz w:val="24"/>
          <w:szCs w:val="24"/>
        </w:rPr>
        <w:t xml:space="preserve">This policy is further informed by the cultural research associated with Maroondah 2040 and the Arts and Cultural Development Strategy, including the </w:t>
      </w:r>
      <w:r w:rsidRPr="009A5C41">
        <w:rPr>
          <w:i/>
          <w:sz w:val="24"/>
          <w:szCs w:val="24"/>
        </w:rPr>
        <w:t>Arts and Culture in Maroondah</w:t>
      </w:r>
      <w:r w:rsidRPr="009A5C41">
        <w:rPr>
          <w:sz w:val="24"/>
          <w:szCs w:val="24"/>
        </w:rPr>
        <w:t xml:space="preserve"> survey, conducted in November 2013 at the Maroondah Festival</w:t>
      </w:r>
      <w:r>
        <w:rPr>
          <w:sz w:val="24"/>
          <w:szCs w:val="24"/>
        </w:rPr>
        <w:t xml:space="preserve"> which demonstrated a strong support for more public art in Maroondah and provided input on the type of art residents preferred.</w:t>
      </w:r>
    </w:p>
    <w:p w14:paraId="0954920F" w14:textId="77777777" w:rsidR="0070437D" w:rsidRDefault="0070437D" w:rsidP="0070437D">
      <w:pPr>
        <w:ind w:left="2880"/>
        <w:rPr>
          <w:sz w:val="24"/>
          <w:szCs w:val="24"/>
        </w:rPr>
      </w:pPr>
    </w:p>
    <w:p w14:paraId="09549210" w14:textId="77777777" w:rsidR="0070437D" w:rsidRDefault="0070437D" w:rsidP="0070437D">
      <w:pPr>
        <w:ind w:left="2880"/>
        <w:rPr>
          <w:sz w:val="24"/>
          <w:szCs w:val="24"/>
        </w:rPr>
      </w:pPr>
      <w:r>
        <w:rPr>
          <w:sz w:val="24"/>
          <w:szCs w:val="24"/>
        </w:rPr>
        <w:t xml:space="preserve">Input from invited local arts practitioners has </w:t>
      </w:r>
      <w:r w:rsidR="00840F50">
        <w:rPr>
          <w:sz w:val="24"/>
          <w:szCs w:val="24"/>
        </w:rPr>
        <w:t xml:space="preserve">also </w:t>
      </w:r>
      <w:r>
        <w:rPr>
          <w:sz w:val="24"/>
          <w:szCs w:val="24"/>
        </w:rPr>
        <w:t>informed this policy. In particular local artists’ feedback focused on potential locations for public artworks. This feedback will inform future decision making.</w:t>
      </w:r>
    </w:p>
    <w:p w14:paraId="09549211" w14:textId="77777777" w:rsidR="0070437D" w:rsidRDefault="0070437D" w:rsidP="0070437D">
      <w:pPr>
        <w:ind w:left="2880"/>
        <w:rPr>
          <w:sz w:val="24"/>
          <w:szCs w:val="24"/>
        </w:rPr>
      </w:pPr>
    </w:p>
    <w:p w14:paraId="09549212" w14:textId="77777777" w:rsidR="0070437D" w:rsidRDefault="0070437D" w:rsidP="0070437D">
      <w:pPr>
        <w:ind w:left="2880"/>
        <w:rPr>
          <w:sz w:val="24"/>
          <w:szCs w:val="24"/>
        </w:rPr>
      </w:pPr>
      <w:r>
        <w:rPr>
          <w:sz w:val="24"/>
          <w:szCs w:val="24"/>
        </w:rPr>
        <w:t>A</w:t>
      </w:r>
      <w:r w:rsidR="00840F50">
        <w:rPr>
          <w:sz w:val="24"/>
          <w:szCs w:val="24"/>
        </w:rPr>
        <w:t xml:space="preserve"> broad</w:t>
      </w:r>
      <w:r>
        <w:rPr>
          <w:sz w:val="24"/>
          <w:szCs w:val="24"/>
        </w:rPr>
        <w:t xml:space="preserve"> survey of Council staff reinforced the community feedback</w:t>
      </w:r>
      <w:r w:rsidR="00840F50">
        <w:rPr>
          <w:sz w:val="24"/>
          <w:szCs w:val="24"/>
        </w:rPr>
        <w:t xml:space="preserve">. It </w:t>
      </w:r>
      <w:r>
        <w:rPr>
          <w:sz w:val="24"/>
          <w:szCs w:val="24"/>
        </w:rPr>
        <w:t>rated the</w:t>
      </w:r>
      <w:r w:rsidR="00840F50">
        <w:rPr>
          <w:sz w:val="24"/>
          <w:szCs w:val="24"/>
        </w:rPr>
        <w:t xml:space="preserve"> current</w:t>
      </w:r>
      <w:r>
        <w:rPr>
          <w:sz w:val="24"/>
          <w:szCs w:val="24"/>
        </w:rPr>
        <w:t xml:space="preserve"> quality and scope of the City’s public art as below average, indicating</w:t>
      </w:r>
      <w:r w:rsidR="00840F50">
        <w:rPr>
          <w:sz w:val="24"/>
          <w:szCs w:val="24"/>
        </w:rPr>
        <w:t xml:space="preserve"> that there is</w:t>
      </w:r>
      <w:r>
        <w:rPr>
          <w:sz w:val="24"/>
          <w:szCs w:val="24"/>
        </w:rPr>
        <w:t xml:space="preserve"> scope for a more </w:t>
      </w:r>
      <w:r w:rsidR="00840F50">
        <w:rPr>
          <w:sz w:val="24"/>
          <w:szCs w:val="24"/>
        </w:rPr>
        <w:t xml:space="preserve">planned and effective </w:t>
      </w:r>
      <w:r>
        <w:rPr>
          <w:sz w:val="24"/>
          <w:szCs w:val="24"/>
        </w:rPr>
        <w:t>approach to public art.</w:t>
      </w:r>
    </w:p>
    <w:p w14:paraId="09549213" w14:textId="77777777" w:rsidR="0070437D" w:rsidRDefault="0070437D" w:rsidP="0070437D">
      <w:pPr>
        <w:ind w:left="2880"/>
        <w:rPr>
          <w:sz w:val="24"/>
          <w:szCs w:val="24"/>
        </w:rPr>
      </w:pPr>
    </w:p>
    <w:p w14:paraId="09549214" w14:textId="77777777" w:rsidR="0070437D" w:rsidRDefault="0070437D" w:rsidP="0070437D">
      <w:pPr>
        <w:ind w:left="2880"/>
        <w:rPr>
          <w:sz w:val="24"/>
          <w:szCs w:val="24"/>
        </w:rPr>
      </w:pPr>
      <w:r>
        <w:rPr>
          <w:sz w:val="24"/>
          <w:szCs w:val="24"/>
        </w:rPr>
        <w:t>Key documents that informed this policy include:</w:t>
      </w:r>
    </w:p>
    <w:p w14:paraId="09549215" w14:textId="77777777" w:rsidR="0070437D" w:rsidRDefault="0070437D" w:rsidP="0070437D">
      <w:pPr>
        <w:ind w:left="2880"/>
        <w:rPr>
          <w:sz w:val="24"/>
          <w:szCs w:val="24"/>
        </w:rPr>
      </w:pPr>
      <w:r w:rsidRPr="009F44B3">
        <w:rPr>
          <w:i/>
          <w:sz w:val="24"/>
          <w:szCs w:val="24"/>
        </w:rPr>
        <w:t xml:space="preserve">Public Art, Making It Happen: Commissioning Guidelines </w:t>
      </w:r>
      <w:proofErr w:type="gramStart"/>
      <w:r w:rsidRPr="009F44B3">
        <w:rPr>
          <w:i/>
          <w:sz w:val="24"/>
          <w:szCs w:val="24"/>
        </w:rPr>
        <w:t>For</w:t>
      </w:r>
      <w:proofErr w:type="gramEnd"/>
      <w:r w:rsidRPr="009F44B3">
        <w:rPr>
          <w:i/>
          <w:sz w:val="24"/>
          <w:szCs w:val="24"/>
        </w:rPr>
        <w:t xml:space="preserve"> Local Councils</w:t>
      </w:r>
      <w:r>
        <w:rPr>
          <w:sz w:val="24"/>
          <w:szCs w:val="24"/>
        </w:rPr>
        <w:t>, Arts SA / Local Government Association of South Australia, 2006</w:t>
      </w:r>
    </w:p>
    <w:p w14:paraId="09549216" w14:textId="77777777" w:rsidR="0070437D" w:rsidRDefault="0070437D" w:rsidP="0070437D">
      <w:pPr>
        <w:ind w:left="2880"/>
        <w:rPr>
          <w:sz w:val="24"/>
          <w:szCs w:val="24"/>
        </w:rPr>
      </w:pPr>
      <w:proofErr w:type="spellStart"/>
      <w:r>
        <w:rPr>
          <w:sz w:val="24"/>
          <w:szCs w:val="24"/>
        </w:rPr>
        <w:t>Keniger</w:t>
      </w:r>
      <w:proofErr w:type="spellEnd"/>
      <w:r>
        <w:rPr>
          <w:sz w:val="24"/>
          <w:szCs w:val="24"/>
        </w:rPr>
        <w:t xml:space="preserve"> M. (Prof), </w:t>
      </w:r>
      <w:r w:rsidRPr="009F44B3">
        <w:rPr>
          <w:i/>
          <w:sz w:val="24"/>
          <w:szCs w:val="24"/>
        </w:rPr>
        <w:t>Art Built-in Policy Evaluation: A report prepared for the Queensland Government</w:t>
      </w:r>
      <w:r>
        <w:rPr>
          <w:sz w:val="24"/>
          <w:szCs w:val="24"/>
        </w:rPr>
        <w:t xml:space="preserve">, </w:t>
      </w:r>
      <w:r w:rsidRPr="009F44B3">
        <w:rPr>
          <w:sz w:val="24"/>
          <w:szCs w:val="24"/>
        </w:rPr>
        <w:t>University of Queensland</w:t>
      </w:r>
      <w:r>
        <w:rPr>
          <w:sz w:val="24"/>
          <w:szCs w:val="24"/>
        </w:rPr>
        <w:t xml:space="preserve">, </w:t>
      </w:r>
      <w:r w:rsidRPr="009F44B3">
        <w:rPr>
          <w:sz w:val="24"/>
          <w:szCs w:val="24"/>
        </w:rPr>
        <w:t>2006</w:t>
      </w:r>
      <w:r>
        <w:rPr>
          <w:sz w:val="24"/>
          <w:szCs w:val="24"/>
        </w:rPr>
        <w:t>.</w:t>
      </w:r>
    </w:p>
    <w:p w14:paraId="09549217" w14:textId="77777777" w:rsidR="0070437D" w:rsidRDefault="0070437D" w:rsidP="0070437D">
      <w:pPr>
        <w:ind w:left="2880"/>
        <w:rPr>
          <w:sz w:val="24"/>
          <w:szCs w:val="24"/>
        </w:rPr>
      </w:pPr>
      <w:r>
        <w:rPr>
          <w:noProof/>
          <w:sz w:val="24"/>
          <w:szCs w:val="24"/>
          <w:lang w:eastAsia="en-AU"/>
        </w:rPr>
        <w:drawing>
          <wp:inline distT="0" distB="0" distL="0" distR="0" wp14:anchorId="09549347" wp14:editId="09549348">
            <wp:extent cx="3703119" cy="2358189"/>
            <wp:effectExtent l="19050" t="0" r="0" b="0"/>
            <wp:docPr id="3" name="Picture 7" descr="C:\Users\rholt\AppData\Local\Temp\notesBF4846\art works Stone beach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holt\AppData\Local\Temp\notesBF4846\art works Stone beaching 1.jpg"/>
                    <pic:cNvPicPr>
                      <a:picLocks noChangeAspect="1" noChangeArrowheads="1"/>
                    </pic:cNvPicPr>
                  </pic:nvPicPr>
                  <pic:blipFill>
                    <a:blip r:embed="rId11" cstate="email"/>
                    <a:srcRect/>
                    <a:stretch>
                      <a:fillRect/>
                    </a:stretch>
                  </pic:blipFill>
                  <pic:spPr bwMode="auto">
                    <a:xfrm>
                      <a:off x="0" y="0"/>
                      <a:ext cx="3703119" cy="2358189"/>
                    </a:xfrm>
                    <a:prstGeom prst="rect">
                      <a:avLst/>
                    </a:prstGeom>
                    <a:noFill/>
                    <a:ln w="9525">
                      <a:noFill/>
                      <a:miter lim="800000"/>
                      <a:headEnd/>
                      <a:tailEnd/>
                    </a:ln>
                  </pic:spPr>
                </pic:pic>
              </a:graphicData>
            </a:graphic>
          </wp:inline>
        </w:drawing>
      </w:r>
    </w:p>
    <w:p w14:paraId="09549218" w14:textId="77777777" w:rsidR="0070437D" w:rsidRDefault="0070437D" w:rsidP="0070437D">
      <w:pPr>
        <w:ind w:left="2880"/>
        <w:jc w:val="right"/>
        <w:rPr>
          <w:color w:val="595959" w:themeColor="text1" w:themeTint="A6"/>
          <w:sz w:val="16"/>
          <w:szCs w:val="24"/>
        </w:rPr>
      </w:pPr>
      <w:r w:rsidRPr="0076040A">
        <w:rPr>
          <w:color w:val="595959" w:themeColor="text1" w:themeTint="A6"/>
          <w:sz w:val="16"/>
          <w:szCs w:val="24"/>
        </w:rPr>
        <w:t xml:space="preserve">Jane Du Rand, </w:t>
      </w:r>
      <w:r w:rsidRPr="0076040A">
        <w:rPr>
          <w:i/>
          <w:color w:val="595959" w:themeColor="text1" w:themeTint="A6"/>
          <w:sz w:val="16"/>
          <w:szCs w:val="24"/>
        </w:rPr>
        <w:t>Leaf Totems</w:t>
      </w:r>
      <w:r w:rsidRPr="0076040A">
        <w:rPr>
          <w:color w:val="595959" w:themeColor="text1" w:themeTint="A6"/>
          <w:sz w:val="16"/>
          <w:szCs w:val="24"/>
        </w:rPr>
        <w:t>, Croydon Town Square, 2014</w:t>
      </w:r>
    </w:p>
    <w:p w14:paraId="09549219" w14:textId="77777777" w:rsidR="00376452" w:rsidRPr="0076040A" w:rsidRDefault="00376452" w:rsidP="0070437D">
      <w:pPr>
        <w:ind w:left="2880"/>
        <w:jc w:val="right"/>
        <w:rPr>
          <w:color w:val="595959" w:themeColor="text1" w:themeTint="A6"/>
          <w:sz w:val="16"/>
          <w:szCs w:val="24"/>
        </w:rPr>
      </w:pPr>
    </w:p>
    <w:p w14:paraId="0954921A" w14:textId="77777777" w:rsidR="00A27CC1" w:rsidRDefault="00A27CC1" w:rsidP="00A27CC1">
      <w:pPr>
        <w:pStyle w:val="ListParagraph"/>
        <w:numPr>
          <w:ilvl w:val="0"/>
          <w:numId w:val="1"/>
        </w:numPr>
        <w:rPr>
          <w:sz w:val="24"/>
          <w:szCs w:val="24"/>
        </w:rPr>
      </w:pPr>
      <w:r w:rsidRPr="00596A7E">
        <w:rPr>
          <w:b/>
          <w:sz w:val="24"/>
          <w:szCs w:val="24"/>
        </w:rPr>
        <w:t>DEFINITON</w:t>
      </w:r>
      <w:r w:rsidRPr="00596A7E">
        <w:rPr>
          <w:sz w:val="24"/>
          <w:szCs w:val="24"/>
        </w:rPr>
        <w:tab/>
      </w:r>
      <w:r w:rsidRPr="00596A7E">
        <w:rPr>
          <w:sz w:val="24"/>
          <w:szCs w:val="24"/>
        </w:rPr>
        <w:tab/>
        <w:t>What is Public Art?</w:t>
      </w:r>
    </w:p>
    <w:p w14:paraId="0954921B" w14:textId="77777777" w:rsidR="002B6558" w:rsidRPr="002B6558" w:rsidRDefault="002B6558" w:rsidP="002B6558">
      <w:pPr>
        <w:rPr>
          <w:sz w:val="24"/>
          <w:szCs w:val="24"/>
        </w:rPr>
      </w:pPr>
    </w:p>
    <w:p w14:paraId="0954921C" w14:textId="77777777" w:rsidR="002B6558" w:rsidRPr="00596A7E" w:rsidRDefault="002B6558" w:rsidP="002B6558">
      <w:pPr>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ind w:left="2880"/>
        <w:rPr>
          <w:b/>
          <w:color w:val="365F91" w:themeColor="accent1" w:themeShade="BF"/>
          <w:sz w:val="28"/>
          <w:szCs w:val="24"/>
        </w:rPr>
      </w:pPr>
    </w:p>
    <w:p w14:paraId="0954921D" w14:textId="77777777" w:rsidR="002B6558" w:rsidRPr="00596A7E" w:rsidRDefault="002B6558" w:rsidP="002B6558">
      <w:pPr>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ind w:left="2880"/>
        <w:jc w:val="center"/>
        <w:rPr>
          <w:b/>
          <w:color w:val="365F91" w:themeColor="accent1" w:themeShade="BF"/>
          <w:sz w:val="28"/>
          <w:szCs w:val="24"/>
        </w:rPr>
      </w:pPr>
      <w:r w:rsidRPr="00596A7E">
        <w:rPr>
          <w:b/>
          <w:color w:val="365F91" w:themeColor="accent1" w:themeShade="BF"/>
          <w:sz w:val="28"/>
          <w:szCs w:val="24"/>
        </w:rPr>
        <w:t xml:space="preserve">PUBLIC ART </w:t>
      </w:r>
      <w:r>
        <w:rPr>
          <w:b/>
          <w:color w:val="365F91" w:themeColor="accent1" w:themeShade="BF"/>
          <w:sz w:val="28"/>
          <w:szCs w:val="24"/>
        </w:rPr>
        <w:t>can be described as</w:t>
      </w:r>
      <w:r w:rsidRPr="00596A7E">
        <w:rPr>
          <w:b/>
          <w:color w:val="365F91" w:themeColor="accent1" w:themeShade="BF"/>
          <w:sz w:val="28"/>
          <w:szCs w:val="24"/>
        </w:rPr>
        <w:t xml:space="preserve"> any creative product (object, performance, multimedia intervention etc) that addresses the public realm and finds its audience among the regular users of public space.</w:t>
      </w:r>
    </w:p>
    <w:p w14:paraId="0954921E" w14:textId="77777777" w:rsidR="002B6558" w:rsidRPr="00596A7E" w:rsidRDefault="002B6558" w:rsidP="002B6558">
      <w:pPr>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ind w:left="2880"/>
        <w:rPr>
          <w:b/>
          <w:color w:val="365F91" w:themeColor="accent1" w:themeShade="BF"/>
          <w:sz w:val="28"/>
          <w:szCs w:val="24"/>
        </w:rPr>
      </w:pPr>
    </w:p>
    <w:p w14:paraId="0954921F" w14:textId="77777777" w:rsidR="00FE10DA" w:rsidRDefault="00FE10DA" w:rsidP="00FE10DA">
      <w:pPr>
        <w:jc w:val="right"/>
        <w:rPr>
          <w:sz w:val="24"/>
          <w:szCs w:val="24"/>
        </w:rPr>
      </w:pPr>
    </w:p>
    <w:p w14:paraId="09549220" w14:textId="77777777" w:rsidR="002B6558" w:rsidRDefault="00A27CC1" w:rsidP="00A27CC1">
      <w:pPr>
        <w:ind w:left="2880"/>
        <w:rPr>
          <w:sz w:val="24"/>
          <w:szCs w:val="24"/>
        </w:rPr>
      </w:pPr>
      <w:r w:rsidRPr="00596A7E">
        <w:rPr>
          <w:sz w:val="24"/>
          <w:szCs w:val="24"/>
        </w:rPr>
        <w:t xml:space="preserve">At the broadest level </w:t>
      </w:r>
      <w:r w:rsidR="002B6558">
        <w:rPr>
          <w:sz w:val="24"/>
          <w:szCs w:val="24"/>
        </w:rPr>
        <w:t xml:space="preserve">this </w:t>
      </w:r>
      <w:r w:rsidRPr="00596A7E">
        <w:rPr>
          <w:sz w:val="24"/>
          <w:szCs w:val="24"/>
        </w:rPr>
        <w:t>can include not just major public sculptures and artworks but also decorative embellishments to buildings and public infrastructure.</w:t>
      </w:r>
    </w:p>
    <w:p w14:paraId="09549221" w14:textId="77777777" w:rsidR="002B6558" w:rsidRDefault="002B6558" w:rsidP="00A27CC1">
      <w:pPr>
        <w:ind w:left="2880"/>
        <w:rPr>
          <w:sz w:val="24"/>
          <w:szCs w:val="24"/>
        </w:rPr>
      </w:pPr>
    </w:p>
    <w:p w14:paraId="09549222" w14:textId="77777777" w:rsidR="00840F50" w:rsidRDefault="00840F50" w:rsidP="00A27CC1">
      <w:pPr>
        <w:ind w:left="2880"/>
        <w:rPr>
          <w:sz w:val="24"/>
          <w:szCs w:val="24"/>
        </w:rPr>
      </w:pPr>
      <w:r>
        <w:rPr>
          <w:sz w:val="24"/>
          <w:szCs w:val="24"/>
        </w:rPr>
        <w:t>For the purpose of this P</w:t>
      </w:r>
      <w:r w:rsidR="00A27CC1" w:rsidRPr="00596A7E">
        <w:rPr>
          <w:sz w:val="24"/>
          <w:szCs w:val="24"/>
        </w:rPr>
        <w:t>olicy</w:t>
      </w:r>
      <w:r w:rsidR="002B6558">
        <w:rPr>
          <w:sz w:val="24"/>
          <w:szCs w:val="24"/>
        </w:rPr>
        <w:t xml:space="preserve">, </w:t>
      </w:r>
      <w:r w:rsidR="00A27CC1" w:rsidRPr="00596A7E">
        <w:rPr>
          <w:sz w:val="24"/>
          <w:szCs w:val="24"/>
        </w:rPr>
        <w:t>public art is defined as any artwork created in, or primarily addressing, public space.</w:t>
      </w:r>
      <w:r w:rsidR="002B6558">
        <w:rPr>
          <w:sz w:val="24"/>
          <w:szCs w:val="24"/>
        </w:rPr>
        <w:t xml:space="preserve"> </w:t>
      </w:r>
      <w:r>
        <w:rPr>
          <w:sz w:val="24"/>
          <w:szCs w:val="24"/>
        </w:rPr>
        <w:t>These p</w:t>
      </w:r>
      <w:r w:rsidR="00AE4808">
        <w:rPr>
          <w:sz w:val="24"/>
          <w:szCs w:val="24"/>
        </w:rPr>
        <w:t xml:space="preserve">ublic artworks may be </w:t>
      </w:r>
      <w:r>
        <w:rPr>
          <w:sz w:val="24"/>
          <w:szCs w:val="24"/>
        </w:rPr>
        <w:t xml:space="preserve">either </w:t>
      </w:r>
    </w:p>
    <w:p w14:paraId="09549223" w14:textId="77777777" w:rsidR="00840F50" w:rsidRDefault="00AE4808" w:rsidP="00840F50">
      <w:pPr>
        <w:pStyle w:val="ListParagraph"/>
        <w:numPr>
          <w:ilvl w:val="0"/>
          <w:numId w:val="16"/>
        </w:numPr>
        <w:rPr>
          <w:sz w:val="24"/>
          <w:szCs w:val="24"/>
        </w:rPr>
      </w:pPr>
      <w:r w:rsidRPr="00840F50">
        <w:rPr>
          <w:sz w:val="24"/>
          <w:szCs w:val="24"/>
        </w:rPr>
        <w:t>permanent, (such as major sc</w:t>
      </w:r>
      <w:r w:rsidR="00840F50">
        <w:rPr>
          <w:sz w:val="24"/>
          <w:szCs w:val="24"/>
        </w:rPr>
        <w:t>ulptural commissions)</w:t>
      </w:r>
    </w:p>
    <w:p w14:paraId="09549224" w14:textId="77777777" w:rsidR="00596A7E" w:rsidRPr="00840F50" w:rsidRDefault="00AE4808" w:rsidP="00840F50">
      <w:pPr>
        <w:pStyle w:val="ListParagraph"/>
        <w:numPr>
          <w:ilvl w:val="0"/>
          <w:numId w:val="16"/>
        </w:numPr>
        <w:rPr>
          <w:sz w:val="24"/>
          <w:szCs w:val="24"/>
        </w:rPr>
      </w:pPr>
      <w:r w:rsidRPr="00840F50">
        <w:rPr>
          <w:sz w:val="24"/>
          <w:szCs w:val="24"/>
        </w:rPr>
        <w:t xml:space="preserve"> temporary and/or ephemeral (such as a chalk artwork</w:t>
      </w:r>
      <w:r w:rsidR="00393872" w:rsidRPr="00840F50">
        <w:rPr>
          <w:sz w:val="24"/>
          <w:szCs w:val="24"/>
        </w:rPr>
        <w:t xml:space="preserve"> on pavement</w:t>
      </w:r>
      <w:r w:rsidRPr="00840F50">
        <w:rPr>
          <w:sz w:val="24"/>
          <w:szCs w:val="24"/>
        </w:rPr>
        <w:t>)</w:t>
      </w:r>
      <w:r w:rsidR="00393872" w:rsidRPr="00840F50">
        <w:rPr>
          <w:sz w:val="24"/>
          <w:szCs w:val="24"/>
        </w:rPr>
        <w:t>.</w:t>
      </w:r>
    </w:p>
    <w:p w14:paraId="09549225" w14:textId="77777777" w:rsidR="00FE6443" w:rsidRDefault="00FE6443" w:rsidP="00A27CC1">
      <w:pPr>
        <w:ind w:left="2880"/>
        <w:rPr>
          <w:sz w:val="24"/>
          <w:szCs w:val="24"/>
        </w:rPr>
      </w:pPr>
    </w:p>
    <w:p w14:paraId="09549226" w14:textId="77777777" w:rsidR="00B84BA2" w:rsidRDefault="00393872" w:rsidP="00A27CC1">
      <w:pPr>
        <w:ind w:left="2880"/>
        <w:rPr>
          <w:sz w:val="24"/>
          <w:szCs w:val="24"/>
        </w:rPr>
      </w:pPr>
      <w:r>
        <w:rPr>
          <w:sz w:val="24"/>
          <w:szCs w:val="24"/>
        </w:rPr>
        <w:t>In Maroondah, p</w:t>
      </w:r>
      <w:r w:rsidR="002B6558">
        <w:rPr>
          <w:sz w:val="24"/>
          <w:szCs w:val="24"/>
        </w:rPr>
        <w:t>ublic artworks</w:t>
      </w:r>
      <w:r w:rsidR="00A27CC1" w:rsidRPr="00596A7E">
        <w:rPr>
          <w:sz w:val="24"/>
          <w:szCs w:val="24"/>
        </w:rPr>
        <w:t xml:space="preserve"> which are produc</w:t>
      </w:r>
      <w:r w:rsidR="002B6558">
        <w:rPr>
          <w:sz w:val="24"/>
          <w:szCs w:val="24"/>
        </w:rPr>
        <w:t xml:space="preserve">ed in part or whole, through professional art practices </w:t>
      </w:r>
      <w:r w:rsidR="00FE6443">
        <w:rPr>
          <w:sz w:val="24"/>
          <w:szCs w:val="24"/>
        </w:rPr>
        <w:t>or which have significant social or heritage value</w:t>
      </w:r>
      <w:r>
        <w:rPr>
          <w:sz w:val="24"/>
          <w:szCs w:val="24"/>
        </w:rPr>
        <w:t xml:space="preserve"> shall be </w:t>
      </w:r>
      <w:r w:rsidR="00646D76">
        <w:rPr>
          <w:sz w:val="24"/>
          <w:szCs w:val="24"/>
        </w:rPr>
        <w:t>considered for inclusion</w:t>
      </w:r>
      <w:r w:rsidR="00FE6443">
        <w:rPr>
          <w:sz w:val="24"/>
          <w:szCs w:val="24"/>
        </w:rPr>
        <w:t xml:space="preserve"> in</w:t>
      </w:r>
      <w:r w:rsidR="002B6558">
        <w:rPr>
          <w:sz w:val="24"/>
          <w:szCs w:val="24"/>
        </w:rPr>
        <w:t xml:space="preserve"> the Maroondah Public Art Collection</w:t>
      </w:r>
      <w:r w:rsidR="00840F50">
        <w:rPr>
          <w:sz w:val="24"/>
          <w:szCs w:val="24"/>
        </w:rPr>
        <w:t>. The C</w:t>
      </w:r>
      <w:r>
        <w:rPr>
          <w:sz w:val="24"/>
          <w:szCs w:val="24"/>
        </w:rPr>
        <w:t>ollection will be managed</w:t>
      </w:r>
      <w:r w:rsidR="00646D76">
        <w:rPr>
          <w:sz w:val="24"/>
          <w:szCs w:val="24"/>
        </w:rPr>
        <w:t xml:space="preserve"> according to </w:t>
      </w:r>
      <w:r>
        <w:rPr>
          <w:sz w:val="24"/>
          <w:szCs w:val="24"/>
        </w:rPr>
        <w:t xml:space="preserve">defined </w:t>
      </w:r>
      <w:r w:rsidR="00646D76">
        <w:rPr>
          <w:sz w:val="24"/>
          <w:szCs w:val="24"/>
        </w:rPr>
        <w:t>Collection Management Criteria</w:t>
      </w:r>
      <w:r>
        <w:rPr>
          <w:sz w:val="24"/>
          <w:szCs w:val="24"/>
        </w:rPr>
        <w:t>,</w:t>
      </w:r>
      <w:r w:rsidR="00646D76">
        <w:rPr>
          <w:sz w:val="24"/>
          <w:szCs w:val="24"/>
        </w:rPr>
        <w:t xml:space="preserve"> to be developed based on industry best practice for the protection and preservation of artworks</w:t>
      </w:r>
      <w:r w:rsidR="002B6558">
        <w:rPr>
          <w:sz w:val="24"/>
          <w:szCs w:val="24"/>
        </w:rPr>
        <w:t xml:space="preserve">. </w:t>
      </w:r>
    </w:p>
    <w:p w14:paraId="09549227" w14:textId="77777777" w:rsidR="00AE4808" w:rsidRDefault="00AE4808" w:rsidP="00A27CC1">
      <w:pPr>
        <w:ind w:left="2880"/>
        <w:rPr>
          <w:sz w:val="24"/>
          <w:szCs w:val="24"/>
        </w:rPr>
      </w:pPr>
    </w:p>
    <w:p w14:paraId="09549228" w14:textId="77777777" w:rsidR="00A27CC1" w:rsidRDefault="00A27CC1" w:rsidP="00A27CC1">
      <w:pPr>
        <w:ind w:left="2880"/>
        <w:rPr>
          <w:sz w:val="24"/>
          <w:szCs w:val="24"/>
        </w:rPr>
      </w:pPr>
      <w:r w:rsidRPr="00596A7E">
        <w:rPr>
          <w:sz w:val="24"/>
          <w:szCs w:val="24"/>
        </w:rPr>
        <w:t>Artworks that fall outside the cri</w:t>
      </w:r>
      <w:r w:rsidR="002B6558">
        <w:rPr>
          <w:sz w:val="24"/>
          <w:szCs w:val="24"/>
        </w:rPr>
        <w:t>teria for inclusion within the Maroondah Public Art C</w:t>
      </w:r>
      <w:r w:rsidRPr="00596A7E">
        <w:rPr>
          <w:sz w:val="24"/>
          <w:szCs w:val="24"/>
        </w:rPr>
        <w:t xml:space="preserve">ollection shall be managed </w:t>
      </w:r>
      <w:r w:rsidR="00840F50">
        <w:rPr>
          <w:sz w:val="24"/>
          <w:szCs w:val="24"/>
        </w:rPr>
        <w:t xml:space="preserve">by </w:t>
      </w:r>
      <w:r w:rsidRPr="00596A7E">
        <w:rPr>
          <w:sz w:val="24"/>
          <w:szCs w:val="24"/>
        </w:rPr>
        <w:t>as assets according to standar</w:t>
      </w:r>
      <w:r w:rsidR="002B6558">
        <w:rPr>
          <w:sz w:val="24"/>
          <w:szCs w:val="24"/>
        </w:rPr>
        <w:t xml:space="preserve">d asset management protocols. </w:t>
      </w:r>
    </w:p>
    <w:p w14:paraId="09549229" w14:textId="77777777" w:rsidR="00B84BA2" w:rsidRDefault="00B84BA2" w:rsidP="00A27CC1">
      <w:pPr>
        <w:ind w:left="2880"/>
        <w:rPr>
          <w:sz w:val="24"/>
          <w:szCs w:val="24"/>
        </w:rPr>
      </w:pPr>
    </w:p>
    <w:p w14:paraId="0954922A" w14:textId="77777777" w:rsidR="00596A7E" w:rsidRDefault="00136799" w:rsidP="00A27CC1">
      <w:pPr>
        <w:rPr>
          <w:sz w:val="24"/>
          <w:szCs w:val="24"/>
        </w:rPr>
      </w:pPr>
      <w:r>
        <w:rPr>
          <w:noProof/>
          <w:sz w:val="24"/>
          <w:szCs w:val="24"/>
          <w:lang w:eastAsia="en-AU"/>
        </w:rPr>
        <w:drawing>
          <wp:inline distT="0" distB="0" distL="0" distR="0" wp14:anchorId="09549349" wp14:editId="0954934A">
            <wp:extent cx="5731510" cy="1265696"/>
            <wp:effectExtent l="1905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srcRect/>
                    <a:stretch>
                      <a:fillRect/>
                    </a:stretch>
                  </pic:blipFill>
                  <pic:spPr bwMode="auto">
                    <a:xfrm>
                      <a:off x="0" y="0"/>
                      <a:ext cx="5731510" cy="1265696"/>
                    </a:xfrm>
                    <a:prstGeom prst="rect">
                      <a:avLst/>
                    </a:prstGeom>
                    <a:noFill/>
                    <a:ln w="9525">
                      <a:noFill/>
                      <a:miter lim="800000"/>
                      <a:headEnd/>
                      <a:tailEnd/>
                    </a:ln>
                  </pic:spPr>
                </pic:pic>
              </a:graphicData>
            </a:graphic>
          </wp:inline>
        </w:drawing>
      </w:r>
    </w:p>
    <w:p w14:paraId="0954922B" w14:textId="77777777" w:rsidR="00FE10DA" w:rsidRPr="0076040A" w:rsidRDefault="006A7944" w:rsidP="006A7944">
      <w:pPr>
        <w:jc w:val="right"/>
        <w:rPr>
          <w:color w:val="595959" w:themeColor="text1" w:themeTint="A6"/>
          <w:sz w:val="24"/>
          <w:szCs w:val="24"/>
        </w:rPr>
      </w:pPr>
      <w:r w:rsidRPr="0076040A">
        <w:rPr>
          <w:color w:val="595959" w:themeColor="text1" w:themeTint="A6"/>
          <w:sz w:val="16"/>
          <w:szCs w:val="24"/>
        </w:rPr>
        <w:t xml:space="preserve">Anna </w:t>
      </w:r>
      <w:proofErr w:type="spellStart"/>
      <w:r w:rsidRPr="0076040A">
        <w:rPr>
          <w:color w:val="595959" w:themeColor="text1" w:themeTint="A6"/>
          <w:sz w:val="16"/>
          <w:szCs w:val="24"/>
        </w:rPr>
        <w:t>Minardo</w:t>
      </w:r>
      <w:proofErr w:type="spellEnd"/>
      <w:r w:rsidRPr="0076040A">
        <w:rPr>
          <w:color w:val="595959" w:themeColor="text1" w:themeTint="A6"/>
          <w:sz w:val="16"/>
          <w:szCs w:val="24"/>
        </w:rPr>
        <w:t xml:space="preserve">: </w:t>
      </w:r>
      <w:proofErr w:type="spellStart"/>
      <w:r w:rsidRPr="0076040A">
        <w:rPr>
          <w:color w:val="595959" w:themeColor="text1" w:themeTint="A6"/>
          <w:sz w:val="16"/>
          <w:szCs w:val="24"/>
        </w:rPr>
        <w:t>Aquanation</w:t>
      </w:r>
      <w:proofErr w:type="spellEnd"/>
      <w:r w:rsidRPr="0076040A">
        <w:rPr>
          <w:color w:val="595959" w:themeColor="text1" w:themeTint="A6"/>
          <w:sz w:val="16"/>
          <w:szCs w:val="24"/>
        </w:rPr>
        <w:t xml:space="preserve"> glass wall in production, April 2015</w:t>
      </w:r>
    </w:p>
    <w:p w14:paraId="0954922C" w14:textId="77777777" w:rsidR="00596A7E" w:rsidRDefault="00596A7E" w:rsidP="00A27CC1">
      <w:pPr>
        <w:rPr>
          <w:sz w:val="24"/>
          <w:szCs w:val="24"/>
        </w:rPr>
      </w:pPr>
    </w:p>
    <w:p w14:paraId="0954922D" w14:textId="77777777" w:rsidR="00A27CC1" w:rsidRPr="00596A7E" w:rsidRDefault="00A27CC1" w:rsidP="00A27CC1">
      <w:pPr>
        <w:pStyle w:val="ListParagraph"/>
        <w:numPr>
          <w:ilvl w:val="0"/>
          <w:numId w:val="1"/>
        </w:numPr>
        <w:rPr>
          <w:b/>
          <w:sz w:val="24"/>
          <w:szCs w:val="24"/>
        </w:rPr>
      </w:pPr>
      <w:r w:rsidRPr="00596A7E">
        <w:rPr>
          <w:b/>
          <w:sz w:val="24"/>
          <w:szCs w:val="24"/>
        </w:rPr>
        <w:t>INTRODUCTION</w:t>
      </w:r>
      <w:r w:rsidRPr="00596A7E">
        <w:rPr>
          <w:sz w:val="24"/>
          <w:szCs w:val="24"/>
        </w:rPr>
        <w:tab/>
      </w:r>
      <w:r w:rsidRPr="00596A7E">
        <w:rPr>
          <w:b/>
          <w:sz w:val="24"/>
          <w:szCs w:val="24"/>
        </w:rPr>
        <w:t>Public Art: Responding to a Community Vision</w:t>
      </w:r>
    </w:p>
    <w:p w14:paraId="0954922E" w14:textId="77777777" w:rsidR="00A27CC1" w:rsidRPr="00596A7E" w:rsidRDefault="00A27CC1" w:rsidP="00A27CC1">
      <w:pPr>
        <w:ind w:left="2880"/>
        <w:rPr>
          <w:sz w:val="24"/>
          <w:szCs w:val="24"/>
        </w:rPr>
      </w:pPr>
      <w:r w:rsidRPr="00596A7E">
        <w:rPr>
          <w:sz w:val="24"/>
          <w:szCs w:val="24"/>
        </w:rPr>
        <w:t>Maroondah 2040, Maroondah’s com</w:t>
      </w:r>
      <w:r w:rsidR="00956E7D">
        <w:rPr>
          <w:sz w:val="24"/>
          <w:szCs w:val="24"/>
        </w:rPr>
        <w:t>munity vision, clearly documents</w:t>
      </w:r>
      <w:r w:rsidRPr="00596A7E">
        <w:rPr>
          <w:sz w:val="24"/>
          <w:szCs w:val="24"/>
        </w:rPr>
        <w:t xml:space="preserve"> the desire of the Maroondah community for greater activation of public spaces </w:t>
      </w:r>
      <w:r w:rsidR="00C87FD9">
        <w:rPr>
          <w:sz w:val="24"/>
          <w:szCs w:val="24"/>
        </w:rPr>
        <w:t xml:space="preserve">and </w:t>
      </w:r>
      <w:r w:rsidR="00840F50">
        <w:rPr>
          <w:sz w:val="24"/>
          <w:szCs w:val="24"/>
        </w:rPr>
        <w:t>for the everyday experience</w:t>
      </w:r>
      <w:r w:rsidR="00956E7D">
        <w:rPr>
          <w:sz w:val="24"/>
          <w:szCs w:val="24"/>
        </w:rPr>
        <w:t xml:space="preserve"> of art, including </w:t>
      </w:r>
      <w:r w:rsidRPr="00596A7E">
        <w:rPr>
          <w:sz w:val="24"/>
          <w:szCs w:val="24"/>
        </w:rPr>
        <w:t xml:space="preserve">through public art. </w:t>
      </w:r>
    </w:p>
    <w:p w14:paraId="0954922F" w14:textId="77777777" w:rsidR="00A27CC1" w:rsidRPr="00596A7E" w:rsidRDefault="00A27CC1" w:rsidP="00A27CC1">
      <w:pPr>
        <w:ind w:left="2520"/>
        <w:rPr>
          <w:sz w:val="24"/>
          <w:szCs w:val="24"/>
        </w:rPr>
      </w:pPr>
    </w:p>
    <w:p w14:paraId="09549230" w14:textId="77777777" w:rsidR="00A27CC1" w:rsidRPr="00596A7E" w:rsidRDefault="00A27CC1" w:rsidP="00A27CC1">
      <w:pPr>
        <w:ind w:left="2880"/>
        <w:rPr>
          <w:sz w:val="24"/>
          <w:szCs w:val="24"/>
        </w:rPr>
      </w:pPr>
      <w:r w:rsidRPr="00596A7E">
        <w:rPr>
          <w:sz w:val="24"/>
          <w:szCs w:val="24"/>
        </w:rPr>
        <w:t xml:space="preserve">This Public Art Policy is a new policy for Maroondah. </w:t>
      </w:r>
      <w:r w:rsidR="00EA4F7A">
        <w:rPr>
          <w:sz w:val="24"/>
          <w:szCs w:val="24"/>
        </w:rPr>
        <w:t>T</w:t>
      </w:r>
      <w:r w:rsidR="00840F50">
        <w:rPr>
          <w:sz w:val="24"/>
          <w:szCs w:val="24"/>
        </w:rPr>
        <w:t xml:space="preserve">he need for the Policy was </w:t>
      </w:r>
      <w:r w:rsidR="00393872">
        <w:rPr>
          <w:sz w:val="24"/>
          <w:szCs w:val="24"/>
        </w:rPr>
        <w:t>Identified as a priority</w:t>
      </w:r>
      <w:r w:rsidR="00840F50">
        <w:rPr>
          <w:sz w:val="24"/>
          <w:szCs w:val="24"/>
        </w:rPr>
        <w:t xml:space="preserve"> in the Council</w:t>
      </w:r>
      <w:r w:rsidR="009900F8">
        <w:rPr>
          <w:sz w:val="24"/>
          <w:szCs w:val="24"/>
        </w:rPr>
        <w:t xml:space="preserve"> Plan 2014-15. The Policy also </w:t>
      </w:r>
      <w:r w:rsidR="00840F50">
        <w:rPr>
          <w:sz w:val="24"/>
          <w:szCs w:val="24"/>
        </w:rPr>
        <w:t>responds</w:t>
      </w:r>
      <w:r w:rsidRPr="00596A7E">
        <w:rPr>
          <w:sz w:val="24"/>
          <w:szCs w:val="24"/>
        </w:rPr>
        <w:t xml:space="preserve"> to the community aspirations expressed in Maroondah 2040</w:t>
      </w:r>
      <w:r w:rsidR="00393872">
        <w:rPr>
          <w:sz w:val="24"/>
          <w:szCs w:val="24"/>
        </w:rPr>
        <w:t>, and through a range of other consultation conducted for the Maroondah Arts and Cultural Development Strategy (2014-2018)</w:t>
      </w:r>
      <w:r w:rsidRPr="00596A7E">
        <w:rPr>
          <w:sz w:val="24"/>
          <w:szCs w:val="24"/>
        </w:rPr>
        <w:t>.</w:t>
      </w:r>
    </w:p>
    <w:p w14:paraId="09549231" w14:textId="77777777" w:rsidR="00A27CC1" w:rsidRPr="00596A7E" w:rsidRDefault="00A27CC1" w:rsidP="00A27CC1">
      <w:pPr>
        <w:ind w:left="2520"/>
        <w:rPr>
          <w:sz w:val="24"/>
          <w:szCs w:val="24"/>
        </w:rPr>
      </w:pPr>
    </w:p>
    <w:p w14:paraId="09549232" w14:textId="77777777" w:rsidR="00A27CC1" w:rsidRDefault="00393872" w:rsidP="00A27CC1">
      <w:pPr>
        <w:ind w:left="2880"/>
        <w:rPr>
          <w:sz w:val="24"/>
          <w:szCs w:val="24"/>
        </w:rPr>
      </w:pPr>
      <w:r>
        <w:rPr>
          <w:sz w:val="24"/>
          <w:szCs w:val="24"/>
        </w:rPr>
        <w:t>T</w:t>
      </w:r>
      <w:r w:rsidR="00840F50">
        <w:rPr>
          <w:sz w:val="24"/>
          <w:szCs w:val="24"/>
        </w:rPr>
        <w:t>he P</w:t>
      </w:r>
      <w:r w:rsidR="00A27CC1" w:rsidRPr="00596A7E">
        <w:rPr>
          <w:sz w:val="24"/>
          <w:szCs w:val="24"/>
        </w:rPr>
        <w:t>olicy respond</w:t>
      </w:r>
      <w:r>
        <w:rPr>
          <w:sz w:val="24"/>
          <w:szCs w:val="24"/>
        </w:rPr>
        <w:t>s</w:t>
      </w:r>
      <w:r w:rsidR="00A27CC1" w:rsidRPr="00596A7E">
        <w:rPr>
          <w:sz w:val="24"/>
          <w:szCs w:val="24"/>
        </w:rPr>
        <w:t xml:space="preserve"> to the community’s expectations by ensuring</w:t>
      </w:r>
      <w:r w:rsidR="00840F50">
        <w:rPr>
          <w:sz w:val="24"/>
          <w:szCs w:val="24"/>
        </w:rPr>
        <w:t xml:space="preserve"> that </w:t>
      </w:r>
      <w:r w:rsidR="00A27CC1" w:rsidRPr="00596A7E">
        <w:rPr>
          <w:sz w:val="24"/>
          <w:szCs w:val="24"/>
        </w:rPr>
        <w:t xml:space="preserve"> </w:t>
      </w:r>
      <w:r>
        <w:rPr>
          <w:sz w:val="24"/>
          <w:szCs w:val="24"/>
        </w:rPr>
        <w:t>Council adopt</w:t>
      </w:r>
      <w:r w:rsidR="00840F50">
        <w:rPr>
          <w:sz w:val="24"/>
          <w:szCs w:val="24"/>
        </w:rPr>
        <w:t>s</w:t>
      </w:r>
      <w:r>
        <w:rPr>
          <w:sz w:val="24"/>
          <w:szCs w:val="24"/>
        </w:rPr>
        <w:t xml:space="preserve"> </w:t>
      </w:r>
      <w:r w:rsidR="00A27CC1" w:rsidRPr="00596A7E">
        <w:rPr>
          <w:sz w:val="24"/>
          <w:szCs w:val="24"/>
        </w:rPr>
        <w:t>a strategic</w:t>
      </w:r>
      <w:r w:rsidR="00840F50">
        <w:rPr>
          <w:sz w:val="24"/>
          <w:szCs w:val="24"/>
        </w:rPr>
        <w:t xml:space="preserve"> and integrated</w:t>
      </w:r>
      <w:r w:rsidR="00A27CC1" w:rsidRPr="00596A7E">
        <w:rPr>
          <w:sz w:val="24"/>
          <w:szCs w:val="24"/>
        </w:rPr>
        <w:t xml:space="preserve"> approach to </w:t>
      </w:r>
      <w:r>
        <w:rPr>
          <w:sz w:val="24"/>
          <w:szCs w:val="24"/>
        </w:rPr>
        <w:t>the planning and delivery</w:t>
      </w:r>
      <w:r w:rsidR="00A27CC1" w:rsidRPr="00596A7E">
        <w:rPr>
          <w:sz w:val="24"/>
          <w:szCs w:val="24"/>
        </w:rPr>
        <w:t xml:space="preserve"> of new public art projects</w:t>
      </w:r>
      <w:r>
        <w:rPr>
          <w:sz w:val="24"/>
          <w:szCs w:val="24"/>
        </w:rPr>
        <w:t>,</w:t>
      </w:r>
      <w:r w:rsidR="00A27CC1" w:rsidRPr="00596A7E">
        <w:rPr>
          <w:sz w:val="24"/>
          <w:szCs w:val="24"/>
        </w:rPr>
        <w:t xml:space="preserve"> and </w:t>
      </w:r>
      <w:r>
        <w:rPr>
          <w:sz w:val="24"/>
          <w:szCs w:val="24"/>
        </w:rPr>
        <w:t xml:space="preserve">the </w:t>
      </w:r>
      <w:r w:rsidR="00A27CC1" w:rsidRPr="00596A7E">
        <w:rPr>
          <w:sz w:val="24"/>
          <w:szCs w:val="24"/>
        </w:rPr>
        <w:t>management of existing public artworks.</w:t>
      </w:r>
    </w:p>
    <w:p w14:paraId="09549233" w14:textId="77777777" w:rsidR="00646D76" w:rsidRDefault="00646D76" w:rsidP="00376452">
      <w:pPr>
        <w:rPr>
          <w:sz w:val="24"/>
          <w:szCs w:val="24"/>
        </w:rPr>
      </w:pPr>
    </w:p>
    <w:p w14:paraId="09549234" w14:textId="77777777" w:rsidR="00136799" w:rsidRDefault="0011441D" w:rsidP="00A27CC1">
      <w:pPr>
        <w:ind w:left="2880"/>
        <w:rPr>
          <w:sz w:val="24"/>
          <w:szCs w:val="24"/>
        </w:rPr>
      </w:pPr>
      <w:r>
        <w:rPr>
          <w:noProof/>
          <w:sz w:val="24"/>
          <w:szCs w:val="24"/>
          <w:lang w:eastAsia="en-AU"/>
        </w:rPr>
        <w:drawing>
          <wp:inline distT="0" distB="0" distL="0" distR="0" wp14:anchorId="0954934B" wp14:editId="0954934C">
            <wp:extent cx="3662613" cy="3172511"/>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cstate="email"/>
                    <a:srcRect/>
                    <a:stretch>
                      <a:fillRect/>
                    </a:stretch>
                  </pic:blipFill>
                  <pic:spPr bwMode="auto">
                    <a:xfrm>
                      <a:off x="0" y="0"/>
                      <a:ext cx="3664503" cy="3174148"/>
                    </a:xfrm>
                    <a:prstGeom prst="rect">
                      <a:avLst/>
                    </a:prstGeom>
                    <a:noFill/>
                    <a:ln w="9525">
                      <a:noFill/>
                      <a:miter lim="800000"/>
                      <a:headEnd/>
                      <a:tailEnd/>
                    </a:ln>
                  </pic:spPr>
                </pic:pic>
              </a:graphicData>
            </a:graphic>
          </wp:inline>
        </w:drawing>
      </w:r>
    </w:p>
    <w:p w14:paraId="09549235" w14:textId="77777777" w:rsidR="00921195" w:rsidRPr="00FE6443" w:rsidRDefault="00921195" w:rsidP="00FE6443">
      <w:pPr>
        <w:ind w:left="2880"/>
        <w:jc w:val="right"/>
        <w:rPr>
          <w:sz w:val="16"/>
          <w:szCs w:val="24"/>
        </w:rPr>
      </w:pPr>
      <w:r w:rsidRPr="00FE6443">
        <w:rPr>
          <w:sz w:val="16"/>
          <w:szCs w:val="24"/>
        </w:rPr>
        <w:t xml:space="preserve">Rod Jones &amp; Kevin Gilder, </w:t>
      </w:r>
      <w:r w:rsidR="00FE6443" w:rsidRPr="00FE6443">
        <w:rPr>
          <w:sz w:val="16"/>
          <w:szCs w:val="24"/>
        </w:rPr>
        <w:t>Heritage Tree Sculptures, Federation Estate, Rin</w:t>
      </w:r>
      <w:r w:rsidR="00FE6443">
        <w:rPr>
          <w:sz w:val="16"/>
          <w:szCs w:val="24"/>
        </w:rPr>
        <w:t>g</w:t>
      </w:r>
      <w:r w:rsidR="00FE6443" w:rsidRPr="00FE6443">
        <w:rPr>
          <w:sz w:val="16"/>
          <w:szCs w:val="24"/>
        </w:rPr>
        <w:t>wood</w:t>
      </w:r>
    </w:p>
    <w:p w14:paraId="09549236" w14:textId="77777777" w:rsidR="00E70AEE" w:rsidRDefault="00E70AEE">
      <w:pPr>
        <w:rPr>
          <w:b/>
          <w:sz w:val="24"/>
          <w:szCs w:val="24"/>
        </w:rPr>
      </w:pPr>
      <w:r>
        <w:rPr>
          <w:b/>
          <w:sz w:val="24"/>
          <w:szCs w:val="24"/>
        </w:rPr>
        <w:br w:type="page"/>
      </w:r>
    </w:p>
    <w:p w14:paraId="09549237" w14:textId="77777777" w:rsidR="00575F49" w:rsidRPr="00596A7E" w:rsidRDefault="00575F49" w:rsidP="00575F49">
      <w:pPr>
        <w:ind w:left="2880"/>
        <w:rPr>
          <w:b/>
          <w:sz w:val="24"/>
          <w:szCs w:val="24"/>
        </w:rPr>
      </w:pPr>
      <w:r w:rsidRPr="00596A7E">
        <w:rPr>
          <w:b/>
          <w:sz w:val="24"/>
          <w:szCs w:val="24"/>
        </w:rPr>
        <w:t>Public Art in Maroondah</w:t>
      </w:r>
    </w:p>
    <w:p w14:paraId="09549238" w14:textId="77777777" w:rsidR="00234F87" w:rsidRDefault="00393872" w:rsidP="00393872">
      <w:pPr>
        <w:ind w:left="2880"/>
        <w:rPr>
          <w:sz w:val="24"/>
          <w:szCs w:val="24"/>
        </w:rPr>
      </w:pPr>
      <w:r w:rsidRPr="00596A7E">
        <w:rPr>
          <w:sz w:val="24"/>
          <w:szCs w:val="24"/>
        </w:rPr>
        <w:t xml:space="preserve">Maroondah currently owns and maintains a </w:t>
      </w:r>
      <w:r w:rsidR="00840F50">
        <w:rPr>
          <w:sz w:val="24"/>
          <w:szCs w:val="24"/>
        </w:rPr>
        <w:t xml:space="preserve">range of public art works including a </w:t>
      </w:r>
      <w:r>
        <w:rPr>
          <w:sz w:val="24"/>
          <w:szCs w:val="24"/>
        </w:rPr>
        <w:t xml:space="preserve">small </w:t>
      </w:r>
      <w:r w:rsidRPr="00596A7E">
        <w:rPr>
          <w:sz w:val="24"/>
          <w:szCs w:val="24"/>
        </w:rPr>
        <w:t xml:space="preserve">number of </w:t>
      </w:r>
      <w:r>
        <w:rPr>
          <w:sz w:val="24"/>
          <w:szCs w:val="24"/>
        </w:rPr>
        <w:t>significant</w:t>
      </w:r>
      <w:r w:rsidRPr="00596A7E">
        <w:rPr>
          <w:sz w:val="24"/>
          <w:szCs w:val="24"/>
        </w:rPr>
        <w:t xml:space="preserve"> public artworks</w:t>
      </w:r>
      <w:r w:rsidR="00840F50">
        <w:rPr>
          <w:sz w:val="24"/>
          <w:szCs w:val="24"/>
        </w:rPr>
        <w:t xml:space="preserve"> such </w:t>
      </w:r>
      <w:proofErr w:type="gramStart"/>
      <w:r w:rsidR="00840F50">
        <w:rPr>
          <w:sz w:val="24"/>
          <w:szCs w:val="24"/>
        </w:rPr>
        <w:t xml:space="preserve">as </w:t>
      </w:r>
      <w:r w:rsidRPr="00596A7E">
        <w:rPr>
          <w:sz w:val="24"/>
          <w:szCs w:val="24"/>
        </w:rPr>
        <w:t xml:space="preserve"> Benjamin</w:t>
      </w:r>
      <w:proofErr w:type="gramEnd"/>
      <w:r w:rsidRPr="00596A7E">
        <w:rPr>
          <w:sz w:val="24"/>
          <w:szCs w:val="24"/>
        </w:rPr>
        <w:t xml:space="preserve"> Gilbert’s, </w:t>
      </w:r>
      <w:r w:rsidRPr="0011441D">
        <w:rPr>
          <w:i/>
          <w:sz w:val="24"/>
          <w:szCs w:val="24"/>
        </w:rPr>
        <w:t>Leaf Cubby</w:t>
      </w:r>
      <w:r w:rsidRPr="00596A7E">
        <w:rPr>
          <w:sz w:val="24"/>
          <w:szCs w:val="24"/>
        </w:rPr>
        <w:t xml:space="preserve"> at Federation Estate, Jane du Rand’s </w:t>
      </w:r>
      <w:r w:rsidRPr="0011441D">
        <w:rPr>
          <w:i/>
          <w:sz w:val="24"/>
          <w:szCs w:val="24"/>
        </w:rPr>
        <w:t>Leaf Totems</w:t>
      </w:r>
      <w:r w:rsidRPr="00596A7E">
        <w:rPr>
          <w:sz w:val="24"/>
          <w:szCs w:val="24"/>
        </w:rPr>
        <w:t xml:space="preserve"> at Croydon Civic Square and Charles</w:t>
      </w:r>
      <w:r>
        <w:rPr>
          <w:sz w:val="24"/>
          <w:szCs w:val="24"/>
        </w:rPr>
        <w:t xml:space="preserve"> Perry’s </w:t>
      </w:r>
      <w:r w:rsidRPr="0011441D">
        <w:rPr>
          <w:i/>
          <w:sz w:val="24"/>
          <w:szCs w:val="24"/>
        </w:rPr>
        <w:t>Cassini</w:t>
      </w:r>
      <w:r>
        <w:rPr>
          <w:sz w:val="24"/>
          <w:szCs w:val="24"/>
        </w:rPr>
        <w:t xml:space="preserve">, at </w:t>
      </w:r>
      <w:proofErr w:type="spellStart"/>
      <w:r>
        <w:rPr>
          <w:sz w:val="24"/>
          <w:szCs w:val="24"/>
        </w:rPr>
        <w:t>Karralyka</w:t>
      </w:r>
      <w:proofErr w:type="spellEnd"/>
      <w:r>
        <w:rPr>
          <w:sz w:val="24"/>
          <w:szCs w:val="24"/>
        </w:rPr>
        <w:t>.</w:t>
      </w:r>
    </w:p>
    <w:p w14:paraId="09549239" w14:textId="77777777" w:rsidR="00234F87" w:rsidRDefault="00234F87" w:rsidP="00393872">
      <w:pPr>
        <w:ind w:left="2880"/>
        <w:rPr>
          <w:sz w:val="24"/>
          <w:szCs w:val="24"/>
        </w:rPr>
      </w:pPr>
    </w:p>
    <w:p w14:paraId="0954923A" w14:textId="77777777" w:rsidR="00393872" w:rsidRDefault="00393872" w:rsidP="00393872">
      <w:pPr>
        <w:ind w:left="2880"/>
        <w:rPr>
          <w:sz w:val="24"/>
          <w:szCs w:val="24"/>
        </w:rPr>
      </w:pPr>
      <w:r>
        <w:rPr>
          <w:sz w:val="24"/>
          <w:szCs w:val="24"/>
        </w:rPr>
        <w:t xml:space="preserve">A new suite of major artworks by Anna </w:t>
      </w:r>
      <w:proofErr w:type="spellStart"/>
      <w:r>
        <w:rPr>
          <w:sz w:val="24"/>
          <w:szCs w:val="24"/>
        </w:rPr>
        <w:t>Minardo</w:t>
      </w:r>
      <w:proofErr w:type="spellEnd"/>
      <w:r>
        <w:rPr>
          <w:sz w:val="24"/>
          <w:szCs w:val="24"/>
        </w:rPr>
        <w:t xml:space="preserve"> are </w:t>
      </w:r>
      <w:r w:rsidR="00234F87">
        <w:rPr>
          <w:sz w:val="24"/>
          <w:szCs w:val="24"/>
        </w:rPr>
        <w:t xml:space="preserve">also </w:t>
      </w:r>
      <w:r>
        <w:rPr>
          <w:sz w:val="24"/>
          <w:szCs w:val="24"/>
        </w:rPr>
        <w:t xml:space="preserve">due for installation in </w:t>
      </w:r>
      <w:proofErr w:type="spellStart"/>
      <w:r>
        <w:rPr>
          <w:sz w:val="24"/>
          <w:szCs w:val="24"/>
        </w:rPr>
        <w:t>Aquanation</w:t>
      </w:r>
      <w:proofErr w:type="spellEnd"/>
      <w:r>
        <w:rPr>
          <w:sz w:val="24"/>
          <w:szCs w:val="24"/>
        </w:rPr>
        <w:t xml:space="preserve"> during </w:t>
      </w:r>
      <w:proofErr w:type="spellStart"/>
      <w:r>
        <w:rPr>
          <w:sz w:val="24"/>
          <w:szCs w:val="24"/>
        </w:rPr>
        <w:t>mid 2015</w:t>
      </w:r>
      <w:proofErr w:type="spellEnd"/>
      <w:r>
        <w:rPr>
          <w:sz w:val="24"/>
          <w:szCs w:val="24"/>
        </w:rPr>
        <w:t>.</w:t>
      </w:r>
    </w:p>
    <w:p w14:paraId="0954923B" w14:textId="77777777" w:rsidR="00676EA0" w:rsidRDefault="00676EA0" w:rsidP="0033123F">
      <w:pPr>
        <w:ind w:left="2880"/>
        <w:rPr>
          <w:noProof/>
          <w:sz w:val="24"/>
          <w:szCs w:val="24"/>
          <w:lang w:eastAsia="en-AU"/>
        </w:rPr>
      </w:pPr>
    </w:p>
    <w:p w14:paraId="0954923C" w14:textId="77777777" w:rsidR="003D01BF" w:rsidRDefault="003D01BF" w:rsidP="003D01BF">
      <w:pPr>
        <w:ind w:left="2880"/>
        <w:rPr>
          <w:sz w:val="24"/>
          <w:szCs w:val="24"/>
        </w:rPr>
      </w:pPr>
      <w:r>
        <w:rPr>
          <w:sz w:val="24"/>
          <w:szCs w:val="24"/>
        </w:rPr>
        <w:t xml:space="preserve">In conjunction with streetscaping and landscaping works there are a number of examples of functional objects (seating etc), located in public spaces, that incorporate creative design elements, such as the stone and timber seating along the Mullum </w:t>
      </w:r>
      <w:proofErr w:type="spellStart"/>
      <w:r>
        <w:rPr>
          <w:sz w:val="24"/>
          <w:szCs w:val="24"/>
        </w:rPr>
        <w:t>Mullum</w:t>
      </w:r>
      <w:proofErr w:type="spellEnd"/>
      <w:r>
        <w:rPr>
          <w:sz w:val="24"/>
          <w:szCs w:val="24"/>
        </w:rPr>
        <w:t xml:space="preserve"> Creek Trail in Ringwood an</w:t>
      </w:r>
      <w:r w:rsidR="00D13FF2">
        <w:rPr>
          <w:sz w:val="24"/>
          <w:szCs w:val="24"/>
        </w:rPr>
        <w:t xml:space="preserve">d </w:t>
      </w:r>
      <w:proofErr w:type="spellStart"/>
      <w:r w:rsidR="00D13FF2">
        <w:rPr>
          <w:sz w:val="24"/>
          <w:szCs w:val="24"/>
        </w:rPr>
        <w:t>playspace</w:t>
      </w:r>
      <w:proofErr w:type="spellEnd"/>
      <w:r w:rsidR="00D13FF2">
        <w:rPr>
          <w:sz w:val="24"/>
          <w:szCs w:val="24"/>
        </w:rPr>
        <w:t xml:space="preserve"> elements at Wyreena Community Arts Centre. </w:t>
      </w:r>
    </w:p>
    <w:p w14:paraId="0954923D" w14:textId="77777777" w:rsidR="00D13FF2" w:rsidRDefault="00D13FF2" w:rsidP="003D01BF">
      <w:pPr>
        <w:ind w:left="2880"/>
        <w:rPr>
          <w:sz w:val="24"/>
          <w:szCs w:val="24"/>
        </w:rPr>
      </w:pPr>
    </w:p>
    <w:p w14:paraId="0954923E" w14:textId="77777777" w:rsidR="003D01BF" w:rsidRDefault="003D01BF" w:rsidP="003D01BF">
      <w:pPr>
        <w:ind w:left="2880"/>
        <w:rPr>
          <w:sz w:val="24"/>
          <w:szCs w:val="24"/>
        </w:rPr>
      </w:pPr>
    </w:p>
    <w:p w14:paraId="0954923F" w14:textId="77777777" w:rsidR="0033123F" w:rsidRPr="00596A7E" w:rsidRDefault="00676EA0" w:rsidP="0033123F">
      <w:pPr>
        <w:ind w:left="2880"/>
        <w:rPr>
          <w:sz w:val="24"/>
          <w:szCs w:val="24"/>
        </w:rPr>
      </w:pPr>
      <w:r>
        <w:rPr>
          <w:noProof/>
          <w:sz w:val="24"/>
          <w:szCs w:val="24"/>
          <w:lang w:eastAsia="en-AU"/>
        </w:rPr>
        <w:drawing>
          <wp:inline distT="0" distB="0" distL="0" distR="0" wp14:anchorId="0954934D" wp14:editId="0954934E">
            <wp:extent cx="3808730" cy="1733550"/>
            <wp:effectExtent l="1905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srcRect/>
                    <a:stretch>
                      <a:fillRect/>
                    </a:stretch>
                  </pic:blipFill>
                  <pic:spPr bwMode="auto">
                    <a:xfrm>
                      <a:off x="0" y="0"/>
                      <a:ext cx="3808730" cy="1733550"/>
                    </a:xfrm>
                    <a:prstGeom prst="rect">
                      <a:avLst/>
                    </a:prstGeom>
                    <a:noFill/>
                    <a:ln w="9525">
                      <a:noFill/>
                      <a:miter lim="800000"/>
                      <a:headEnd/>
                      <a:tailEnd/>
                    </a:ln>
                  </pic:spPr>
                </pic:pic>
              </a:graphicData>
            </a:graphic>
          </wp:inline>
        </w:drawing>
      </w:r>
    </w:p>
    <w:p w14:paraId="09549240" w14:textId="77777777" w:rsidR="0076040A" w:rsidRPr="0076040A" w:rsidRDefault="0076040A" w:rsidP="0076040A">
      <w:pPr>
        <w:pStyle w:val="NoSpacing"/>
        <w:jc w:val="right"/>
        <w:rPr>
          <w:color w:val="595959" w:themeColor="text1" w:themeTint="A6"/>
          <w:sz w:val="16"/>
        </w:rPr>
      </w:pPr>
      <w:r>
        <w:rPr>
          <w:color w:val="595959" w:themeColor="text1" w:themeTint="A6"/>
          <w:sz w:val="16"/>
        </w:rPr>
        <w:t>Lighting treatment, Larissa Underpass</w:t>
      </w:r>
    </w:p>
    <w:p w14:paraId="09549241" w14:textId="77777777" w:rsidR="00136799" w:rsidRPr="00596A7E" w:rsidRDefault="00136799" w:rsidP="00A27CC1">
      <w:pPr>
        <w:ind w:left="2520"/>
        <w:rPr>
          <w:sz w:val="24"/>
          <w:szCs w:val="24"/>
        </w:rPr>
      </w:pPr>
    </w:p>
    <w:p w14:paraId="09549242" w14:textId="77777777" w:rsidR="00A27CC1" w:rsidRDefault="00FF0000" w:rsidP="00A27CC1">
      <w:pPr>
        <w:ind w:left="2880"/>
        <w:rPr>
          <w:sz w:val="24"/>
          <w:szCs w:val="24"/>
        </w:rPr>
      </w:pPr>
      <w:r>
        <w:rPr>
          <w:sz w:val="24"/>
          <w:szCs w:val="24"/>
        </w:rPr>
        <w:t xml:space="preserve">The </w:t>
      </w:r>
      <w:proofErr w:type="spellStart"/>
      <w:r>
        <w:rPr>
          <w:sz w:val="24"/>
          <w:szCs w:val="24"/>
        </w:rPr>
        <w:t>Larrissa</w:t>
      </w:r>
      <w:proofErr w:type="spellEnd"/>
      <w:r>
        <w:rPr>
          <w:sz w:val="24"/>
          <w:szCs w:val="24"/>
        </w:rPr>
        <w:t xml:space="preserve"> Underpass lighting project (</w:t>
      </w:r>
      <w:r w:rsidR="00676EA0">
        <w:rPr>
          <w:sz w:val="24"/>
          <w:szCs w:val="24"/>
        </w:rPr>
        <w:t>above</w:t>
      </w:r>
      <w:r>
        <w:rPr>
          <w:sz w:val="24"/>
          <w:szCs w:val="24"/>
        </w:rPr>
        <w:t>) is an e</w:t>
      </w:r>
      <w:r w:rsidR="00676EA0">
        <w:rPr>
          <w:sz w:val="24"/>
          <w:szCs w:val="24"/>
        </w:rPr>
        <w:t xml:space="preserve">xample of </w:t>
      </w:r>
      <w:r w:rsidR="002F3BBF">
        <w:rPr>
          <w:sz w:val="24"/>
          <w:szCs w:val="24"/>
        </w:rPr>
        <w:t>a more</w:t>
      </w:r>
      <w:r w:rsidR="00D13FF2">
        <w:rPr>
          <w:sz w:val="24"/>
          <w:szCs w:val="24"/>
        </w:rPr>
        <w:t xml:space="preserve"> contemporary approach where </w:t>
      </w:r>
      <w:r w:rsidR="002F3BBF">
        <w:rPr>
          <w:sz w:val="24"/>
          <w:szCs w:val="24"/>
        </w:rPr>
        <w:t>art is</w:t>
      </w:r>
      <w:r w:rsidR="00583B51">
        <w:rPr>
          <w:sz w:val="24"/>
          <w:szCs w:val="24"/>
        </w:rPr>
        <w:t xml:space="preserve"> </w:t>
      </w:r>
      <w:r>
        <w:rPr>
          <w:sz w:val="24"/>
          <w:szCs w:val="24"/>
        </w:rPr>
        <w:t xml:space="preserve">integrated </w:t>
      </w:r>
      <w:r w:rsidR="00583B51">
        <w:rPr>
          <w:sz w:val="24"/>
          <w:szCs w:val="24"/>
        </w:rPr>
        <w:t>seamlessly in</w:t>
      </w:r>
      <w:r w:rsidR="002F3BBF">
        <w:rPr>
          <w:sz w:val="24"/>
          <w:szCs w:val="24"/>
        </w:rPr>
        <w:t>to</w:t>
      </w:r>
      <w:r w:rsidR="00583B51">
        <w:rPr>
          <w:sz w:val="24"/>
          <w:szCs w:val="24"/>
        </w:rPr>
        <w:t xml:space="preserve"> the built environment</w:t>
      </w:r>
      <w:r w:rsidR="002F3BBF">
        <w:rPr>
          <w:sz w:val="24"/>
          <w:szCs w:val="24"/>
        </w:rPr>
        <w:t>.</w:t>
      </w:r>
    </w:p>
    <w:p w14:paraId="09549243" w14:textId="77777777" w:rsidR="003D01BF" w:rsidRDefault="003D01BF" w:rsidP="00A27CC1">
      <w:pPr>
        <w:ind w:left="2880"/>
        <w:rPr>
          <w:sz w:val="24"/>
          <w:szCs w:val="24"/>
        </w:rPr>
      </w:pPr>
    </w:p>
    <w:p w14:paraId="09549244" w14:textId="77777777" w:rsidR="00D13FF2" w:rsidRDefault="00D13FF2" w:rsidP="00D13FF2">
      <w:pPr>
        <w:ind w:left="2880"/>
        <w:rPr>
          <w:sz w:val="24"/>
          <w:szCs w:val="24"/>
        </w:rPr>
      </w:pPr>
      <w:r>
        <w:rPr>
          <w:sz w:val="24"/>
          <w:szCs w:val="24"/>
        </w:rPr>
        <w:t xml:space="preserve">While there are several notable examples of successful public art </w:t>
      </w:r>
      <w:r w:rsidR="00E214CD">
        <w:rPr>
          <w:sz w:val="24"/>
          <w:szCs w:val="24"/>
        </w:rPr>
        <w:t>works in</w:t>
      </w:r>
      <w:r>
        <w:rPr>
          <w:sz w:val="24"/>
          <w:szCs w:val="24"/>
        </w:rPr>
        <w:t xml:space="preserve"> Maroondah</w:t>
      </w:r>
      <w:r w:rsidR="00E214CD">
        <w:rPr>
          <w:sz w:val="24"/>
          <w:szCs w:val="24"/>
        </w:rPr>
        <w:t>, the</w:t>
      </w:r>
      <w:r>
        <w:rPr>
          <w:sz w:val="24"/>
          <w:szCs w:val="24"/>
        </w:rPr>
        <w:t xml:space="preserve"> scope and quality of the existing collection is modest by Australian local government standards. A number of community generated public art pie</w:t>
      </w:r>
      <w:r w:rsidR="00177DB8">
        <w:rPr>
          <w:sz w:val="24"/>
          <w:szCs w:val="24"/>
        </w:rPr>
        <w:t>ces throughout the municipality</w:t>
      </w:r>
      <w:r>
        <w:rPr>
          <w:sz w:val="24"/>
          <w:szCs w:val="24"/>
        </w:rPr>
        <w:t xml:space="preserve"> are </w:t>
      </w:r>
      <w:r w:rsidR="00177DB8">
        <w:rPr>
          <w:sz w:val="24"/>
          <w:szCs w:val="24"/>
        </w:rPr>
        <w:t>in need of basic maintenance</w:t>
      </w:r>
      <w:r>
        <w:rPr>
          <w:sz w:val="24"/>
          <w:szCs w:val="24"/>
        </w:rPr>
        <w:t xml:space="preserve"> and lack a clear maintenance strategy.</w:t>
      </w:r>
    </w:p>
    <w:p w14:paraId="09549245" w14:textId="77777777" w:rsidR="00D13FF2" w:rsidRDefault="00D13FF2" w:rsidP="00D13FF2">
      <w:pPr>
        <w:ind w:left="2880"/>
        <w:rPr>
          <w:noProof/>
          <w:sz w:val="24"/>
          <w:szCs w:val="24"/>
          <w:lang w:eastAsia="en-AU"/>
        </w:rPr>
      </w:pPr>
    </w:p>
    <w:p w14:paraId="09549246" w14:textId="77777777" w:rsidR="00F41F45" w:rsidRDefault="00D13FF2" w:rsidP="00E70AEE">
      <w:pPr>
        <w:ind w:left="2880"/>
        <w:rPr>
          <w:b/>
          <w:sz w:val="24"/>
          <w:szCs w:val="24"/>
        </w:rPr>
      </w:pPr>
      <w:r>
        <w:rPr>
          <w:sz w:val="24"/>
          <w:szCs w:val="24"/>
        </w:rPr>
        <w:t xml:space="preserve">As Maroondah has not previously had an integrated and strategic public art program, public artworks in the City have been commissioned and acquired in a somewhat ad hoc manner. In response to the clear aspirations in Maroondah 2040 for a greater emphasis on public art, the City’s first permanent Public Art Officer position was established in late 2014. </w:t>
      </w:r>
      <w:r w:rsidR="00F41F45">
        <w:rPr>
          <w:b/>
          <w:sz w:val="24"/>
          <w:szCs w:val="24"/>
        </w:rPr>
        <w:br w:type="page"/>
      </w:r>
    </w:p>
    <w:p w14:paraId="09549247" w14:textId="77777777" w:rsidR="00A27CC1" w:rsidRPr="00596A7E" w:rsidRDefault="00A27CC1" w:rsidP="00A27CC1">
      <w:pPr>
        <w:tabs>
          <w:tab w:val="center" w:pos="5953"/>
        </w:tabs>
        <w:ind w:left="2880"/>
        <w:rPr>
          <w:b/>
          <w:sz w:val="24"/>
          <w:szCs w:val="24"/>
        </w:rPr>
      </w:pPr>
      <w:r w:rsidRPr="00596A7E">
        <w:rPr>
          <w:b/>
          <w:sz w:val="24"/>
          <w:szCs w:val="24"/>
        </w:rPr>
        <w:t>Why Public Art Matters</w:t>
      </w:r>
      <w:r w:rsidRPr="00596A7E">
        <w:rPr>
          <w:b/>
          <w:sz w:val="24"/>
          <w:szCs w:val="24"/>
        </w:rPr>
        <w:tab/>
      </w:r>
    </w:p>
    <w:p w14:paraId="09549248" w14:textId="77777777" w:rsidR="00A27CC1" w:rsidRPr="00596A7E" w:rsidRDefault="00A27CC1" w:rsidP="00A27CC1">
      <w:pPr>
        <w:ind w:left="2880"/>
        <w:rPr>
          <w:sz w:val="24"/>
          <w:szCs w:val="24"/>
        </w:rPr>
      </w:pPr>
      <w:r w:rsidRPr="00596A7E">
        <w:rPr>
          <w:sz w:val="24"/>
          <w:szCs w:val="24"/>
        </w:rPr>
        <w:t>Public art enlivens shared spaces, reflects community aspirations and contributes to a positive sense of place. It has the capacity to reinforce social, cultural and heritage values specific to the communities in which it is located.</w:t>
      </w:r>
      <w:r w:rsidR="003D01BF">
        <w:rPr>
          <w:sz w:val="24"/>
          <w:szCs w:val="24"/>
        </w:rPr>
        <w:t xml:space="preserve"> It allows for reflection about, and appreciation for, local environments.</w:t>
      </w:r>
    </w:p>
    <w:p w14:paraId="09549249" w14:textId="77777777" w:rsidR="00A27CC1" w:rsidRPr="00596A7E" w:rsidRDefault="00A27CC1" w:rsidP="00A27CC1">
      <w:pPr>
        <w:ind w:left="2520"/>
        <w:rPr>
          <w:sz w:val="24"/>
          <w:szCs w:val="24"/>
        </w:rPr>
      </w:pPr>
    </w:p>
    <w:p w14:paraId="0954924A" w14:textId="77777777" w:rsidR="00A27CC1" w:rsidRPr="00596A7E" w:rsidRDefault="00A27CC1" w:rsidP="00A27CC1">
      <w:pPr>
        <w:ind w:left="2880"/>
        <w:rPr>
          <w:b/>
          <w:sz w:val="24"/>
          <w:szCs w:val="24"/>
        </w:rPr>
      </w:pPr>
      <w:r w:rsidRPr="00596A7E">
        <w:rPr>
          <w:b/>
          <w:sz w:val="24"/>
          <w:szCs w:val="24"/>
        </w:rPr>
        <w:t>Council’s Role</w:t>
      </w:r>
    </w:p>
    <w:p w14:paraId="0954924B" w14:textId="77777777" w:rsidR="00A27CC1" w:rsidRDefault="003D01BF" w:rsidP="00A27CC1">
      <w:pPr>
        <w:ind w:left="2880"/>
        <w:rPr>
          <w:sz w:val="24"/>
          <w:szCs w:val="24"/>
        </w:rPr>
      </w:pPr>
      <w:r w:rsidRPr="00596A7E">
        <w:rPr>
          <w:sz w:val="24"/>
          <w:szCs w:val="24"/>
        </w:rPr>
        <w:t xml:space="preserve">Over recent decades there has been an increased focus on the value of public art to local communities. </w:t>
      </w:r>
      <w:r w:rsidR="003D3635" w:rsidRPr="00596A7E">
        <w:rPr>
          <w:sz w:val="24"/>
          <w:szCs w:val="24"/>
        </w:rPr>
        <w:t xml:space="preserve">Along with this </w:t>
      </w:r>
      <w:r w:rsidR="00D13FF2">
        <w:rPr>
          <w:sz w:val="24"/>
          <w:szCs w:val="24"/>
        </w:rPr>
        <w:t xml:space="preserve">there </w:t>
      </w:r>
      <w:r w:rsidR="003D3635" w:rsidRPr="00596A7E">
        <w:rPr>
          <w:sz w:val="24"/>
          <w:szCs w:val="24"/>
        </w:rPr>
        <w:t xml:space="preserve">has </w:t>
      </w:r>
      <w:r w:rsidR="00D13FF2">
        <w:rPr>
          <w:sz w:val="24"/>
          <w:szCs w:val="24"/>
        </w:rPr>
        <w:t xml:space="preserve">also </w:t>
      </w:r>
      <w:r w:rsidR="003D3635" w:rsidRPr="00596A7E">
        <w:rPr>
          <w:sz w:val="24"/>
          <w:szCs w:val="24"/>
        </w:rPr>
        <w:t xml:space="preserve">been the development of more professional public art practices and processes to best manage this valuable resource. </w:t>
      </w:r>
      <w:r w:rsidR="00A27CC1" w:rsidRPr="00596A7E">
        <w:rPr>
          <w:sz w:val="24"/>
          <w:szCs w:val="24"/>
        </w:rPr>
        <w:t xml:space="preserve">As </w:t>
      </w:r>
      <w:r w:rsidR="003D3635">
        <w:rPr>
          <w:sz w:val="24"/>
          <w:szCs w:val="24"/>
        </w:rPr>
        <w:t>a</w:t>
      </w:r>
      <w:r w:rsidR="00A27CC1" w:rsidRPr="00596A7E">
        <w:rPr>
          <w:sz w:val="24"/>
          <w:szCs w:val="24"/>
        </w:rPr>
        <w:t xml:space="preserve"> land manager, community service provider, planning authority and in </w:t>
      </w:r>
      <w:r w:rsidR="00D13FF2">
        <w:rPr>
          <w:sz w:val="24"/>
          <w:szCs w:val="24"/>
        </w:rPr>
        <w:t xml:space="preserve">its </w:t>
      </w:r>
      <w:r w:rsidR="00A27CC1" w:rsidRPr="00596A7E">
        <w:rPr>
          <w:sz w:val="24"/>
          <w:szCs w:val="24"/>
        </w:rPr>
        <w:t>civic and democratic capacities, local government is a primary driver of public art activity. At Maroondah the Arts and Cultural Development Team retain particular expertise in public art management to ensure the City’s public artworks are properly managed and maintained.</w:t>
      </w:r>
    </w:p>
    <w:p w14:paraId="0954924C" w14:textId="77777777" w:rsidR="00575F49" w:rsidRDefault="00575F49" w:rsidP="00A27CC1">
      <w:pPr>
        <w:ind w:left="2880"/>
        <w:rPr>
          <w:sz w:val="24"/>
          <w:szCs w:val="24"/>
        </w:rPr>
      </w:pPr>
    </w:p>
    <w:p w14:paraId="0954924D" w14:textId="77777777" w:rsidR="00646D76" w:rsidRDefault="006A7944" w:rsidP="006A7944">
      <w:pPr>
        <w:ind w:left="2880"/>
        <w:jc w:val="right"/>
        <w:rPr>
          <w:sz w:val="24"/>
          <w:szCs w:val="24"/>
        </w:rPr>
      </w:pPr>
      <w:r>
        <w:rPr>
          <w:noProof/>
          <w:sz w:val="24"/>
          <w:szCs w:val="24"/>
          <w:lang w:eastAsia="en-AU"/>
        </w:rPr>
        <w:drawing>
          <wp:inline distT="0" distB="0" distL="0" distR="0" wp14:anchorId="0954934F" wp14:editId="09549350">
            <wp:extent cx="3901057" cy="4191000"/>
            <wp:effectExtent l="19050" t="0" r="419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srcRect/>
                    <a:stretch>
                      <a:fillRect/>
                    </a:stretch>
                  </pic:blipFill>
                  <pic:spPr bwMode="auto">
                    <a:xfrm>
                      <a:off x="0" y="0"/>
                      <a:ext cx="3901057" cy="4191000"/>
                    </a:xfrm>
                    <a:prstGeom prst="rect">
                      <a:avLst/>
                    </a:prstGeom>
                    <a:noFill/>
                    <a:ln w="9525">
                      <a:noFill/>
                      <a:miter lim="800000"/>
                      <a:headEnd/>
                      <a:tailEnd/>
                    </a:ln>
                  </pic:spPr>
                </pic:pic>
              </a:graphicData>
            </a:graphic>
          </wp:inline>
        </w:drawing>
      </w:r>
    </w:p>
    <w:p w14:paraId="0954924E" w14:textId="77777777" w:rsidR="00646D76" w:rsidRPr="0076040A" w:rsidRDefault="006A7944" w:rsidP="006A7944">
      <w:pPr>
        <w:ind w:left="2880"/>
        <w:jc w:val="right"/>
        <w:rPr>
          <w:color w:val="595959" w:themeColor="text1" w:themeTint="A6"/>
          <w:sz w:val="16"/>
          <w:szCs w:val="24"/>
        </w:rPr>
      </w:pPr>
      <w:r w:rsidRPr="0076040A">
        <w:rPr>
          <w:color w:val="595959" w:themeColor="text1" w:themeTint="A6"/>
          <w:sz w:val="16"/>
          <w:szCs w:val="24"/>
        </w:rPr>
        <w:t>Yarn Garden, temporary community project, Croydon Civic Square, 2013</w:t>
      </w:r>
    </w:p>
    <w:p w14:paraId="0954924F" w14:textId="77777777" w:rsidR="00646D76" w:rsidRDefault="00646D76" w:rsidP="00646D76">
      <w:pPr>
        <w:ind w:left="2880"/>
        <w:rPr>
          <w:sz w:val="24"/>
          <w:szCs w:val="24"/>
        </w:rPr>
      </w:pPr>
    </w:p>
    <w:p w14:paraId="09549250" w14:textId="77777777" w:rsidR="0011441D" w:rsidRDefault="0011441D" w:rsidP="00646D76">
      <w:pPr>
        <w:ind w:left="2880"/>
        <w:rPr>
          <w:sz w:val="24"/>
          <w:szCs w:val="24"/>
        </w:rPr>
      </w:pPr>
    </w:p>
    <w:p w14:paraId="09549251" w14:textId="77777777" w:rsidR="003D3635" w:rsidRDefault="003D3635" w:rsidP="00646D76">
      <w:pPr>
        <w:ind w:left="2880"/>
        <w:rPr>
          <w:sz w:val="24"/>
          <w:szCs w:val="24"/>
        </w:rPr>
      </w:pPr>
    </w:p>
    <w:p w14:paraId="09549252" w14:textId="77777777" w:rsidR="00221FAF" w:rsidRDefault="00221FAF" w:rsidP="00646D76">
      <w:pPr>
        <w:ind w:left="2880"/>
        <w:rPr>
          <w:sz w:val="24"/>
          <w:szCs w:val="24"/>
        </w:rPr>
      </w:pPr>
    </w:p>
    <w:p w14:paraId="09549253" w14:textId="77777777" w:rsidR="00A27CC1" w:rsidRPr="00596A7E" w:rsidRDefault="00A27CC1" w:rsidP="00A27CC1">
      <w:pPr>
        <w:pStyle w:val="ListParagraph"/>
        <w:numPr>
          <w:ilvl w:val="0"/>
          <w:numId w:val="1"/>
        </w:numPr>
        <w:rPr>
          <w:b/>
          <w:sz w:val="24"/>
          <w:szCs w:val="24"/>
        </w:rPr>
      </w:pPr>
      <w:r w:rsidRPr="00596A7E">
        <w:rPr>
          <w:b/>
          <w:sz w:val="24"/>
          <w:szCs w:val="24"/>
        </w:rPr>
        <w:t>CONSIDERATIONS</w:t>
      </w:r>
    </w:p>
    <w:p w14:paraId="09549254" w14:textId="77777777" w:rsidR="00D13FF2" w:rsidRDefault="00D13FF2" w:rsidP="003D3635">
      <w:pPr>
        <w:pStyle w:val="ListParagraph"/>
        <w:ind w:left="2880"/>
        <w:rPr>
          <w:sz w:val="24"/>
          <w:szCs w:val="24"/>
        </w:rPr>
      </w:pPr>
      <w:r>
        <w:rPr>
          <w:sz w:val="24"/>
          <w:szCs w:val="24"/>
        </w:rPr>
        <w:t>In framing the Public Art P</w:t>
      </w:r>
      <w:r w:rsidR="003D3635">
        <w:rPr>
          <w:sz w:val="24"/>
          <w:szCs w:val="24"/>
        </w:rPr>
        <w:t>olicy</w:t>
      </w:r>
      <w:r w:rsidR="00E214CD">
        <w:rPr>
          <w:sz w:val="24"/>
          <w:szCs w:val="24"/>
        </w:rPr>
        <w:t>, a</w:t>
      </w:r>
      <w:r w:rsidR="003D3635">
        <w:rPr>
          <w:sz w:val="24"/>
          <w:szCs w:val="24"/>
        </w:rPr>
        <w:t xml:space="preserve"> number of specific factors have been taken into account. These considerations indicate the main practical and</w:t>
      </w:r>
      <w:r>
        <w:rPr>
          <w:sz w:val="24"/>
          <w:szCs w:val="24"/>
        </w:rPr>
        <w:t xml:space="preserve"> theoretical issues which this P</w:t>
      </w:r>
      <w:r w:rsidR="003D3635">
        <w:rPr>
          <w:sz w:val="24"/>
          <w:szCs w:val="24"/>
        </w:rPr>
        <w:t xml:space="preserve">olicy considers. </w:t>
      </w:r>
    </w:p>
    <w:p w14:paraId="09549255" w14:textId="77777777" w:rsidR="00644091" w:rsidRDefault="003D3635" w:rsidP="003D3635">
      <w:pPr>
        <w:pStyle w:val="ListParagraph"/>
        <w:ind w:left="2880"/>
        <w:rPr>
          <w:sz w:val="24"/>
          <w:szCs w:val="24"/>
        </w:rPr>
      </w:pPr>
      <w:r>
        <w:rPr>
          <w:sz w:val="24"/>
          <w:szCs w:val="24"/>
        </w:rPr>
        <w:t>Major considerations, discussed briefly below, are:-</w:t>
      </w:r>
    </w:p>
    <w:p w14:paraId="09549256" w14:textId="77777777" w:rsidR="003D3635" w:rsidRDefault="003D3635" w:rsidP="003D3635">
      <w:pPr>
        <w:pStyle w:val="ListParagraph"/>
        <w:numPr>
          <w:ilvl w:val="0"/>
          <w:numId w:val="14"/>
        </w:numPr>
        <w:rPr>
          <w:sz w:val="24"/>
          <w:szCs w:val="24"/>
        </w:rPr>
      </w:pPr>
      <w:r>
        <w:rPr>
          <w:sz w:val="24"/>
          <w:szCs w:val="24"/>
        </w:rPr>
        <w:t>Valuing Public Art</w:t>
      </w:r>
    </w:p>
    <w:p w14:paraId="09549257" w14:textId="77777777" w:rsidR="003D3635" w:rsidRDefault="003D3635" w:rsidP="003D3635">
      <w:pPr>
        <w:pStyle w:val="ListParagraph"/>
        <w:numPr>
          <w:ilvl w:val="0"/>
          <w:numId w:val="14"/>
        </w:numPr>
        <w:rPr>
          <w:sz w:val="24"/>
          <w:szCs w:val="24"/>
        </w:rPr>
      </w:pPr>
      <w:r>
        <w:rPr>
          <w:sz w:val="24"/>
          <w:szCs w:val="24"/>
        </w:rPr>
        <w:t>Maximising Public Art Opportunities through</w:t>
      </w:r>
    </w:p>
    <w:p w14:paraId="09549258" w14:textId="77777777" w:rsidR="003D3635" w:rsidRDefault="003D3635" w:rsidP="003D3635">
      <w:pPr>
        <w:pStyle w:val="ListParagraph"/>
        <w:numPr>
          <w:ilvl w:val="1"/>
          <w:numId w:val="14"/>
        </w:numPr>
        <w:rPr>
          <w:sz w:val="24"/>
          <w:szCs w:val="24"/>
        </w:rPr>
      </w:pPr>
      <w:r>
        <w:rPr>
          <w:sz w:val="24"/>
          <w:szCs w:val="24"/>
        </w:rPr>
        <w:t>Strategic and integrated planning</w:t>
      </w:r>
    </w:p>
    <w:p w14:paraId="09549259" w14:textId="77777777" w:rsidR="003D3635" w:rsidRDefault="003D3635" w:rsidP="003D3635">
      <w:pPr>
        <w:pStyle w:val="ListParagraph"/>
        <w:numPr>
          <w:ilvl w:val="1"/>
          <w:numId w:val="14"/>
        </w:numPr>
        <w:rPr>
          <w:sz w:val="24"/>
          <w:szCs w:val="24"/>
        </w:rPr>
      </w:pPr>
      <w:r>
        <w:rPr>
          <w:sz w:val="24"/>
          <w:szCs w:val="24"/>
        </w:rPr>
        <w:t>Developer contributions or similar</w:t>
      </w:r>
    </w:p>
    <w:p w14:paraId="0954925A" w14:textId="77777777" w:rsidR="003D3635" w:rsidRDefault="003D3635" w:rsidP="003D3635">
      <w:pPr>
        <w:pStyle w:val="ListParagraph"/>
        <w:numPr>
          <w:ilvl w:val="1"/>
          <w:numId w:val="14"/>
        </w:numPr>
        <w:rPr>
          <w:sz w:val="24"/>
          <w:szCs w:val="24"/>
        </w:rPr>
      </w:pPr>
      <w:r>
        <w:rPr>
          <w:sz w:val="24"/>
          <w:szCs w:val="24"/>
        </w:rPr>
        <w:t>Capital works allocations</w:t>
      </w:r>
    </w:p>
    <w:p w14:paraId="0954925B" w14:textId="77777777" w:rsidR="003D3635" w:rsidRDefault="003D3635" w:rsidP="003D3635">
      <w:pPr>
        <w:pStyle w:val="ListParagraph"/>
        <w:numPr>
          <w:ilvl w:val="1"/>
          <w:numId w:val="14"/>
        </w:numPr>
        <w:rPr>
          <w:sz w:val="24"/>
          <w:szCs w:val="24"/>
        </w:rPr>
      </w:pPr>
      <w:r>
        <w:rPr>
          <w:sz w:val="24"/>
          <w:szCs w:val="24"/>
        </w:rPr>
        <w:t>Activity Centres and Open Space</w:t>
      </w:r>
    </w:p>
    <w:p w14:paraId="0954925C" w14:textId="77777777" w:rsidR="003D3635" w:rsidRDefault="003D3635" w:rsidP="003D3635">
      <w:pPr>
        <w:pStyle w:val="ListParagraph"/>
        <w:numPr>
          <w:ilvl w:val="0"/>
          <w:numId w:val="14"/>
        </w:numPr>
        <w:rPr>
          <w:sz w:val="24"/>
          <w:szCs w:val="24"/>
        </w:rPr>
      </w:pPr>
      <w:r>
        <w:rPr>
          <w:sz w:val="24"/>
          <w:szCs w:val="24"/>
        </w:rPr>
        <w:t>Community engagement</w:t>
      </w:r>
    </w:p>
    <w:p w14:paraId="0954925D" w14:textId="77777777" w:rsidR="003D3635" w:rsidRDefault="003D3635" w:rsidP="003D3635">
      <w:pPr>
        <w:pStyle w:val="ListParagraph"/>
        <w:numPr>
          <w:ilvl w:val="0"/>
          <w:numId w:val="14"/>
        </w:numPr>
        <w:rPr>
          <w:sz w:val="24"/>
          <w:szCs w:val="24"/>
        </w:rPr>
      </w:pPr>
      <w:r>
        <w:rPr>
          <w:sz w:val="24"/>
          <w:szCs w:val="24"/>
        </w:rPr>
        <w:t>Community art</w:t>
      </w:r>
    </w:p>
    <w:p w14:paraId="0954925E" w14:textId="77777777" w:rsidR="003D3635" w:rsidRDefault="003D3635" w:rsidP="003D3635">
      <w:pPr>
        <w:pStyle w:val="ListParagraph"/>
        <w:numPr>
          <w:ilvl w:val="0"/>
          <w:numId w:val="14"/>
        </w:numPr>
        <w:rPr>
          <w:sz w:val="24"/>
          <w:szCs w:val="24"/>
        </w:rPr>
      </w:pPr>
      <w:r>
        <w:rPr>
          <w:sz w:val="24"/>
          <w:szCs w:val="24"/>
        </w:rPr>
        <w:t>Street art</w:t>
      </w:r>
    </w:p>
    <w:p w14:paraId="0954925F" w14:textId="77777777" w:rsidR="003D3635" w:rsidRDefault="003D3635" w:rsidP="003D3635">
      <w:pPr>
        <w:pStyle w:val="ListParagraph"/>
        <w:numPr>
          <w:ilvl w:val="0"/>
          <w:numId w:val="14"/>
        </w:numPr>
        <w:rPr>
          <w:sz w:val="24"/>
          <w:szCs w:val="24"/>
        </w:rPr>
      </w:pPr>
      <w:r>
        <w:rPr>
          <w:sz w:val="24"/>
          <w:szCs w:val="24"/>
        </w:rPr>
        <w:t>Intellectual property &amp; artists’ rights</w:t>
      </w:r>
    </w:p>
    <w:p w14:paraId="09549260" w14:textId="77777777" w:rsidR="003D3635" w:rsidRDefault="003D3635" w:rsidP="003D3635">
      <w:pPr>
        <w:pStyle w:val="ListParagraph"/>
        <w:numPr>
          <w:ilvl w:val="0"/>
          <w:numId w:val="14"/>
        </w:numPr>
        <w:rPr>
          <w:sz w:val="24"/>
          <w:szCs w:val="24"/>
        </w:rPr>
      </w:pPr>
      <w:r>
        <w:rPr>
          <w:sz w:val="24"/>
          <w:szCs w:val="24"/>
        </w:rPr>
        <w:t>Risk</w:t>
      </w:r>
    </w:p>
    <w:p w14:paraId="09549261" w14:textId="77777777" w:rsidR="003D3635" w:rsidRDefault="003D3635" w:rsidP="003D3635">
      <w:pPr>
        <w:pStyle w:val="ListParagraph"/>
        <w:numPr>
          <w:ilvl w:val="0"/>
          <w:numId w:val="14"/>
        </w:numPr>
        <w:rPr>
          <w:sz w:val="24"/>
          <w:szCs w:val="24"/>
        </w:rPr>
      </w:pPr>
      <w:r>
        <w:rPr>
          <w:sz w:val="24"/>
          <w:szCs w:val="24"/>
        </w:rPr>
        <w:t>Heritage</w:t>
      </w:r>
    </w:p>
    <w:p w14:paraId="09549262" w14:textId="77777777" w:rsidR="003D3635" w:rsidRDefault="003D3635" w:rsidP="003D3635">
      <w:pPr>
        <w:pStyle w:val="ListParagraph"/>
        <w:numPr>
          <w:ilvl w:val="0"/>
          <w:numId w:val="14"/>
        </w:numPr>
        <w:rPr>
          <w:sz w:val="24"/>
          <w:szCs w:val="24"/>
        </w:rPr>
      </w:pPr>
      <w:r>
        <w:rPr>
          <w:sz w:val="24"/>
          <w:szCs w:val="24"/>
        </w:rPr>
        <w:t>Physically integrated artworks</w:t>
      </w:r>
    </w:p>
    <w:p w14:paraId="09549263" w14:textId="77777777" w:rsidR="00D13FF2" w:rsidRPr="003D3635" w:rsidRDefault="00D13FF2" w:rsidP="00D13FF2">
      <w:pPr>
        <w:pStyle w:val="ListParagraph"/>
        <w:ind w:left="3600"/>
        <w:rPr>
          <w:sz w:val="24"/>
          <w:szCs w:val="24"/>
        </w:rPr>
      </w:pPr>
    </w:p>
    <w:p w14:paraId="09549264" w14:textId="77777777" w:rsidR="00A27CC1" w:rsidRPr="00596A7E" w:rsidRDefault="00A27CC1" w:rsidP="00644091">
      <w:pPr>
        <w:pStyle w:val="ListParagraph"/>
        <w:numPr>
          <w:ilvl w:val="1"/>
          <w:numId w:val="1"/>
        </w:numPr>
        <w:rPr>
          <w:b/>
          <w:sz w:val="24"/>
          <w:szCs w:val="24"/>
        </w:rPr>
      </w:pPr>
      <w:r w:rsidRPr="00596A7E">
        <w:rPr>
          <w:b/>
          <w:sz w:val="24"/>
          <w:szCs w:val="24"/>
        </w:rPr>
        <w:t>Valuing Public Art</w:t>
      </w:r>
      <w:r w:rsidRPr="00596A7E">
        <w:rPr>
          <w:b/>
          <w:sz w:val="24"/>
          <w:szCs w:val="24"/>
        </w:rPr>
        <w:tab/>
      </w:r>
    </w:p>
    <w:p w14:paraId="09549265" w14:textId="77777777" w:rsidR="00D13FF2" w:rsidRDefault="00A27CC1" w:rsidP="00A27CC1">
      <w:pPr>
        <w:pStyle w:val="ListParagraph"/>
        <w:ind w:left="2880"/>
        <w:rPr>
          <w:sz w:val="24"/>
          <w:szCs w:val="24"/>
        </w:rPr>
      </w:pPr>
      <w:r w:rsidRPr="00596A7E">
        <w:rPr>
          <w:sz w:val="24"/>
          <w:szCs w:val="24"/>
        </w:rPr>
        <w:t xml:space="preserve">Public art collections have both a financial and a community value. </w:t>
      </w:r>
    </w:p>
    <w:p w14:paraId="09549266" w14:textId="77777777" w:rsidR="00D13FF2" w:rsidRDefault="00D13FF2" w:rsidP="00A27CC1">
      <w:pPr>
        <w:pStyle w:val="ListParagraph"/>
        <w:ind w:left="2880"/>
        <w:rPr>
          <w:sz w:val="24"/>
          <w:szCs w:val="24"/>
        </w:rPr>
      </w:pPr>
    </w:p>
    <w:p w14:paraId="09549267" w14:textId="77777777" w:rsidR="00D13FF2" w:rsidRDefault="00A27CC1" w:rsidP="00A27CC1">
      <w:pPr>
        <w:pStyle w:val="ListParagraph"/>
        <w:ind w:left="2880"/>
        <w:rPr>
          <w:sz w:val="24"/>
          <w:szCs w:val="24"/>
        </w:rPr>
      </w:pPr>
      <w:r w:rsidRPr="00596A7E">
        <w:rPr>
          <w:sz w:val="24"/>
          <w:szCs w:val="24"/>
        </w:rPr>
        <w:t xml:space="preserve">As financial assets they exist within </w:t>
      </w:r>
      <w:r w:rsidR="00D13FF2">
        <w:rPr>
          <w:sz w:val="24"/>
          <w:szCs w:val="24"/>
        </w:rPr>
        <w:t>an asset management framework. H</w:t>
      </w:r>
      <w:r w:rsidRPr="00596A7E">
        <w:rPr>
          <w:sz w:val="24"/>
          <w:szCs w:val="24"/>
        </w:rPr>
        <w:t>owever</w:t>
      </w:r>
      <w:r w:rsidR="00D13FF2">
        <w:rPr>
          <w:sz w:val="24"/>
          <w:szCs w:val="24"/>
        </w:rPr>
        <w:t xml:space="preserve">, as art </w:t>
      </w:r>
      <w:proofErr w:type="gramStart"/>
      <w:r w:rsidR="00D13FF2">
        <w:rPr>
          <w:sz w:val="24"/>
          <w:szCs w:val="24"/>
        </w:rPr>
        <w:t xml:space="preserve">works </w:t>
      </w:r>
      <w:r w:rsidRPr="00596A7E">
        <w:rPr>
          <w:sz w:val="24"/>
          <w:szCs w:val="24"/>
        </w:rPr>
        <w:t xml:space="preserve"> they</w:t>
      </w:r>
      <w:proofErr w:type="gramEnd"/>
      <w:r w:rsidRPr="00596A7E">
        <w:rPr>
          <w:sz w:val="24"/>
          <w:szCs w:val="24"/>
        </w:rPr>
        <w:t xml:space="preserve"> </w:t>
      </w:r>
      <w:r w:rsidR="00D13FF2">
        <w:rPr>
          <w:sz w:val="24"/>
          <w:szCs w:val="24"/>
        </w:rPr>
        <w:t xml:space="preserve">also </w:t>
      </w:r>
      <w:r w:rsidRPr="00596A7E">
        <w:rPr>
          <w:sz w:val="24"/>
          <w:szCs w:val="24"/>
        </w:rPr>
        <w:t xml:space="preserve">often have distinct and specific maintenance requirements and their value will be influenced by a number of factors including shifts in public </w:t>
      </w:r>
      <w:r w:rsidR="00D13FF2">
        <w:rPr>
          <w:sz w:val="24"/>
          <w:szCs w:val="24"/>
        </w:rPr>
        <w:t xml:space="preserve"> </w:t>
      </w:r>
      <w:r w:rsidRPr="00596A7E">
        <w:rPr>
          <w:sz w:val="24"/>
          <w:szCs w:val="24"/>
        </w:rPr>
        <w:t xml:space="preserve">taste and the art market. </w:t>
      </w:r>
    </w:p>
    <w:p w14:paraId="09549268" w14:textId="77777777" w:rsidR="00D13FF2" w:rsidRDefault="00D13FF2" w:rsidP="00A27CC1">
      <w:pPr>
        <w:pStyle w:val="ListParagraph"/>
        <w:ind w:left="2880"/>
        <w:rPr>
          <w:sz w:val="24"/>
          <w:szCs w:val="24"/>
        </w:rPr>
      </w:pPr>
    </w:p>
    <w:p w14:paraId="09549269" w14:textId="77777777" w:rsidR="00A27CC1" w:rsidRDefault="00A27CC1" w:rsidP="00A27CC1">
      <w:pPr>
        <w:pStyle w:val="ListParagraph"/>
        <w:ind w:left="2880"/>
        <w:rPr>
          <w:sz w:val="24"/>
          <w:szCs w:val="24"/>
        </w:rPr>
      </w:pPr>
      <w:r w:rsidRPr="00596A7E">
        <w:rPr>
          <w:sz w:val="24"/>
          <w:szCs w:val="24"/>
        </w:rPr>
        <w:t>As community assets</w:t>
      </w:r>
      <w:r w:rsidR="00E214CD">
        <w:rPr>
          <w:sz w:val="24"/>
          <w:szCs w:val="24"/>
        </w:rPr>
        <w:t xml:space="preserve">, </w:t>
      </w:r>
      <w:r w:rsidR="00E214CD" w:rsidRPr="00596A7E">
        <w:rPr>
          <w:sz w:val="24"/>
          <w:szCs w:val="24"/>
        </w:rPr>
        <w:t>public</w:t>
      </w:r>
      <w:r w:rsidRPr="00596A7E">
        <w:rPr>
          <w:sz w:val="24"/>
          <w:szCs w:val="24"/>
        </w:rPr>
        <w:t xml:space="preserve"> artworks have intrinsic value based on </w:t>
      </w:r>
      <w:r w:rsidR="00D32938">
        <w:rPr>
          <w:sz w:val="24"/>
          <w:szCs w:val="24"/>
        </w:rPr>
        <w:t>their contribution to</w:t>
      </w:r>
      <w:r w:rsidRPr="00596A7E">
        <w:rPr>
          <w:sz w:val="24"/>
          <w:szCs w:val="24"/>
        </w:rPr>
        <w:t xml:space="preserve"> the experience of public space and </w:t>
      </w:r>
      <w:r w:rsidR="00D32938">
        <w:rPr>
          <w:sz w:val="24"/>
          <w:szCs w:val="24"/>
        </w:rPr>
        <w:t>the way</w:t>
      </w:r>
      <w:r w:rsidR="00D13FF2">
        <w:rPr>
          <w:sz w:val="24"/>
          <w:szCs w:val="24"/>
        </w:rPr>
        <w:t xml:space="preserve"> that</w:t>
      </w:r>
      <w:r w:rsidRPr="00596A7E">
        <w:rPr>
          <w:sz w:val="24"/>
          <w:szCs w:val="24"/>
        </w:rPr>
        <w:t xml:space="preserve"> they reflect and represent local heritage and the social and cultur</w:t>
      </w:r>
      <w:r w:rsidR="00D13FF2">
        <w:rPr>
          <w:sz w:val="24"/>
          <w:szCs w:val="24"/>
        </w:rPr>
        <w:t xml:space="preserve">al aspirations of the community over time. </w:t>
      </w:r>
    </w:p>
    <w:p w14:paraId="0954926A" w14:textId="77777777" w:rsidR="00534615" w:rsidRDefault="00534615" w:rsidP="00A27CC1">
      <w:pPr>
        <w:pStyle w:val="ListParagraph"/>
        <w:ind w:left="2880"/>
        <w:rPr>
          <w:sz w:val="24"/>
          <w:szCs w:val="24"/>
        </w:rPr>
      </w:pPr>
    </w:p>
    <w:p w14:paraId="0954926B" w14:textId="77777777" w:rsidR="00534615" w:rsidRDefault="00534615" w:rsidP="00A27CC1">
      <w:pPr>
        <w:pStyle w:val="ListParagraph"/>
        <w:ind w:left="2880"/>
        <w:rPr>
          <w:sz w:val="24"/>
          <w:szCs w:val="24"/>
        </w:rPr>
      </w:pPr>
      <w:r>
        <w:rPr>
          <w:noProof/>
          <w:lang w:eastAsia="en-AU"/>
        </w:rPr>
        <w:drawing>
          <wp:inline distT="0" distB="0" distL="0" distR="0" wp14:anchorId="09549351" wp14:editId="09549352">
            <wp:extent cx="3914775" cy="3055057"/>
            <wp:effectExtent l="19050" t="0" r="0" b="0"/>
            <wp:docPr id="1" name="Picture 1" descr="http://seidler.net.au/slir/?h=500&amp;i=images/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idler.net.au/slir/?h=500&amp;i=images/224.jpg"/>
                    <pic:cNvPicPr>
                      <a:picLocks noChangeAspect="1" noChangeArrowheads="1"/>
                    </pic:cNvPicPr>
                  </pic:nvPicPr>
                  <pic:blipFill>
                    <a:blip r:embed="rId16" cstate="email"/>
                    <a:srcRect/>
                    <a:stretch>
                      <a:fillRect/>
                    </a:stretch>
                  </pic:blipFill>
                  <pic:spPr bwMode="auto">
                    <a:xfrm>
                      <a:off x="0" y="0"/>
                      <a:ext cx="3915635" cy="3055729"/>
                    </a:xfrm>
                    <a:prstGeom prst="rect">
                      <a:avLst/>
                    </a:prstGeom>
                    <a:noFill/>
                    <a:ln w="9525">
                      <a:noFill/>
                      <a:miter lim="800000"/>
                      <a:headEnd/>
                      <a:tailEnd/>
                    </a:ln>
                  </pic:spPr>
                </pic:pic>
              </a:graphicData>
            </a:graphic>
          </wp:inline>
        </w:drawing>
      </w:r>
    </w:p>
    <w:p w14:paraId="0954926C" w14:textId="77777777" w:rsidR="00534615" w:rsidRPr="0076040A" w:rsidRDefault="00534615" w:rsidP="00534615">
      <w:pPr>
        <w:pStyle w:val="ListParagraph"/>
        <w:ind w:left="2880"/>
        <w:jc w:val="right"/>
        <w:rPr>
          <w:color w:val="595959" w:themeColor="text1" w:themeTint="A6"/>
          <w:sz w:val="16"/>
          <w:szCs w:val="24"/>
        </w:rPr>
      </w:pPr>
      <w:r w:rsidRPr="0076040A">
        <w:rPr>
          <w:color w:val="595959" w:themeColor="text1" w:themeTint="A6"/>
          <w:sz w:val="16"/>
          <w:szCs w:val="24"/>
        </w:rPr>
        <w:t xml:space="preserve">Charles </w:t>
      </w:r>
      <w:r w:rsidR="009F44B3" w:rsidRPr="0076040A">
        <w:rPr>
          <w:color w:val="595959" w:themeColor="text1" w:themeTint="A6"/>
          <w:sz w:val="16"/>
          <w:szCs w:val="24"/>
        </w:rPr>
        <w:t xml:space="preserve">O. </w:t>
      </w:r>
      <w:r w:rsidRPr="0076040A">
        <w:rPr>
          <w:color w:val="595959" w:themeColor="text1" w:themeTint="A6"/>
          <w:sz w:val="16"/>
          <w:szCs w:val="24"/>
        </w:rPr>
        <w:t xml:space="preserve">Perry’s, </w:t>
      </w:r>
      <w:r w:rsidRPr="0076040A">
        <w:rPr>
          <w:i/>
          <w:color w:val="595959" w:themeColor="text1" w:themeTint="A6"/>
          <w:sz w:val="16"/>
          <w:szCs w:val="24"/>
        </w:rPr>
        <w:t>Cassini</w:t>
      </w:r>
      <w:r w:rsidRPr="0076040A">
        <w:rPr>
          <w:color w:val="595959" w:themeColor="text1" w:themeTint="A6"/>
          <w:sz w:val="16"/>
          <w:szCs w:val="24"/>
        </w:rPr>
        <w:t xml:space="preserve"> at </w:t>
      </w:r>
      <w:proofErr w:type="spellStart"/>
      <w:r w:rsidRPr="0076040A">
        <w:rPr>
          <w:color w:val="595959" w:themeColor="text1" w:themeTint="A6"/>
          <w:sz w:val="16"/>
          <w:szCs w:val="24"/>
        </w:rPr>
        <w:t>Karralyka</w:t>
      </w:r>
      <w:proofErr w:type="spellEnd"/>
      <w:r w:rsidRPr="0076040A">
        <w:rPr>
          <w:color w:val="595959" w:themeColor="text1" w:themeTint="A6"/>
          <w:sz w:val="16"/>
          <w:szCs w:val="24"/>
        </w:rPr>
        <w:t xml:space="preserve"> (photo: Harry Seidler &amp; Associates)</w:t>
      </w:r>
    </w:p>
    <w:p w14:paraId="0954926D" w14:textId="77777777" w:rsidR="00376452" w:rsidRDefault="00376452" w:rsidP="00D13FF2">
      <w:pPr>
        <w:pStyle w:val="ListParagraph"/>
        <w:ind w:left="792"/>
        <w:rPr>
          <w:b/>
          <w:sz w:val="24"/>
          <w:szCs w:val="24"/>
        </w:rPr>
      </w:pPr>
    </w:p>
    <w:p w14:paraId="0954926E" w14:textId="77777777" w:rsidR="00376452" w:rsidRDefault="00376452" w:rsidP="00D13FF2">
      <w:pPr>
        <w:pStyle w:val="ListParagraph"/>
        <w:ind w:left="792"/>
        <w:rPr>
          <w:b/>
          <w:sz w:val="24"/>
          <w:szCs w:val="24"/>
        </w:rPr>
      </w:pPr>
    </w:p>
    <w:p w14:paraId="0954926F" w14:textId="77777777" w:rsidR="00A27CC1" w:rsidRDefault="00A27CC1" w:rsidP="00644091">
      <w:pPr>
        <w:pStyle w:val="ListParagraph"/>
        <w:numPr>
          <w:ilvl w:val="1"/>
          <w:numId w:val="1"/>
        </w:numPr>
        <w:rPr>
          <w:b/>
          <w:sz w:val="24"/>
          <w:szCs w:val="24"/>
        </w:rPr>
      </w:pPr>
      <w:r w:rsidRPr="00596A7E">
        <w:rPr>
          <w:b/>
          <w:sz w:val="24"/>
          <w:szCs w:val="24"/>
        </w:rPr>
        <w:t>Maximising Public Art Opportunities</w:t>
      </w:r>
    </w:p>
    <w:p w14:paraId="09549270" w14:textId="77777777" w:rsidR="00E214CD" w:rsidRPr="00596A7E" w:rsidRDefault="00E214CD" w:rsidP="00E214CD">
      <w:pPr>
        <w:pStyle w:val="ListParagraph"/>
        <w:ind w:left="792"/>
        <w:rPr>
          <w:b/>
          <w:sz w:val="24"/>
          <w:szCs w:val="24"/>
        </w:rPr>
      </w:pPr>
    </w:p>
    <w:p w14:paraId="09549271" w14:textId="77777777" w:rsidR="00A27CC1" w:rsidRDefault="00A27CC1" w:rsidP="00644091">
      <w:pPr>
        <w:pStyle w:val="ListParagraph"/>
        <w:ind w:left="2880"/>
        <w:rPr>
          <w:sz w:val="24"/>
          <w:szCs w:val="24"/>
        </w:rPr>
      </w:pPr>
      <w:r w:rsidRPr="00596A7E">
        <w:rPr>
          <w:sz w:val="24"/>
          <w:szCs w:val="24"/>
        </w:rPr>
        <w:t>As well as ensuring the proper maintenance and management of public art project</w:t>
      </w:r>
      <w:r w:rsidR="00D13FF2">
        <w:rPr>
          <w:sz w:val="24"/>
          <w:szCs w:val="24"/>
        </w:rPr>
        <w:t>s and the public art collection, this P</w:t>
      </w:r>
      <w:r w:rsidRPr="00596A7E">
        <w:rPr>
          <w:sz w:val="24"/>
          <w:szCs w:val="24"/>
        </w:rPr>
        <w:t>olicy considers how</w:t>
      </w:r>
      <w:r w:rsidR="00F35EEA">
        <w:rPr>
          <w:sz w:val="24"/>
          <w:szCs w:val="24"/>
        </w:rPr>
        <w:t xml:space="preserve"> Council can best identify and act upon</w:t>
      </w:r>
      <w:r w:rsidRPr="00596A7E">
        <w:rPr>
          <w:sz w:val="24"/>
          <w:szCs w:val="24"/>
        </w:rPr>
        <w:t xml:space="preserve"> strategic opportunities</w:t>
      </w:r>
      <w:r w:rsidR="00F35EEA">
        <w:rPr>
          <w:sz w:val="24"/>
          <w:szCs w:val="24"/>
        </w:rPr>
        <w:t xml:space="preserve"> for</w:t>
      </w:r>
      <w:r w:rsidRPr="00596A7E">
        <w:rPr>
          <w:sz w:val="24"/>
          <w:szCs w:val="24"/>
        </w:rPr>
        <w:t xml:space="preserve"> better public art outcomes</w:t>
      </w:r>
      <w:r w:rsidR="00644091" w:rsidRPr="00596A7E">
        <w:rPr>
          <w:sz w:val="24"/>
          <w:szCs w:val="24"/>
        </w:rPr>
        <w:t>. In p</w:t>
      </w:r>
      <w:r w:rsidR="00F35EEA">
        <w:rPr>
          <w:sz w:val="24"/>
          <w:szCs w:val="24"/>
        </w:rPr>
        <w:t xml:space="preserve">articular, </w:t>
      </w:r>
      <w:r w:rsidR="00644091" w:rsidRPr="00596A7E">
        <w:rPr>
          <w:sz w:val="24"/>
          <w:szCs w:val="24"/>
        </w:rPr>
        <w:t>opportunities exist in regard to a number of existing areas of Council activity</w:t>
      </w:r>
      <w:r w:rsidR="00596A7E">
        <w:rPr>
          <w:sz w:val="24"/>
          <w:szCs w:val="24"/>
        </w:rPr>
        <w:t>:</w:t>
      </w:r>
    </w:p>
    <w:p w14:paraId="09549272" w14:textId="77777777" w:rsidR="00F35EEA" w:rsidRDefault="00F35EEA">
      <w:pPr>
        <w:rPr>
          <w:sz w:val="24"/>
          <w:szCs w:val="24"/>
        </w:rPr>
      </w:pPr>
    </w:p>
    <w:p w14:paraId="09549273" w14:textId="77777777" w:rsidR="00F35EEA" w:rsidRPr="00596A7E" w:rsidRDefault="00F35EEA" w:rsidP="00644091">
      <w:pPr>
        <w:pStyle w:val="ListParagraph"/>
        <w:ind w:left="2880"/>
        <w:rPr>
          <w:sz w:val="24"/>
          <w:szCs w:val="24"/>
        </w:rPr>
      </w:pPr>
    </w:p>
    <w:p w14:paraId="09549274" w14:textId="77777777" w:rsidR="00A27CC1" w:rsidRPr="00C8266F" w:rsidRDefault="00A27CC1" w:rsidP="00596A7E">
      <w:pPr>
        <w:pStyle w:val="ListParagraph"/>
        <w:numPr>
          <w:ilvl w:val="2"/>
          <w:numId w:val="1"/>
        </w:numPr>
        <w:ind w:left="1843"/>
        <w:rPr>
          <w:sz w:val="24"/>
          <w:szCs w:val="24"/>
        </w:rPr>
      </w:pPr>
      <w:r w:rsidRPr="00C8266F">
        <w:rPr>
          <w:sz w:val="24"/>
          <w:szCs w:val="24"/>
        </w:rPr>
        <w:t xml:space="preserve">Strategic </w:t>
      </w:r>
      <w:r w:rsidR="00646D76">
        <w:rPr>
          <w:sz w:val="24"/>
          <w:szCs w:val="24"/>
        </w:rPr>
        <w:t xml:space="preserve">and Integrated </w:t>
      </w:r>
      <w:r w:rsidRPr="00C8266F">
        <w:rPr>
          <w:sz w:val="24"/>
          <w:szCs w:val="24"/>
        </w:rPr>
        <w:t>Planning</w:t>
      </w:r>
    </w:p>
    <w:p w14:paraId="09549275" w14:textId="77777777" w:rsidR="00C118EB" w:rsidRDefault="00644091" w:rsidP="00644091">
      <w:pPr>
        <w:pStyle w:val="ListParagraph"/>
        <w:ind w:left="2880"/>
        <w:rPr>
          <w:sz w:val="24"/>
          <w:szCs w:val="24"/>
        </w:rPr>
      </w:pPr>
      <w:r w:rsidRPr="00596A7E">
        <w:rPr>
          <w:sz w:val="24"/>
          <w:szCs w:val="24"/>
        </w:rPr>
        <w:t>Where</w:t>
      </w:r>
      <w:r w:rsidR="00C118EB" w:rsidRPr="00596A7E">
        <w:rPr>
          <w:sz w:val="24"/>
          <w:szCs w:val="24"/>
        </w:rPr>
        <w:t xml:space="preserve"> public art is </w:t>
      </w:r>
      <w:r w:rsidR="0011441D">
        <w:rPr>
          <w:sz w:val="24"/>
          <w:szCs w:val="24"/>
        </w:rPr>
        <w:t>taken into account during</w:t>
      </w:r>
      <w:r w:rsidR="00C118EB" w:rsidRPr="00596A7E">
        <w:rPr>
          <w:sz w:val="24"/>
          <w:szCs w:val="24"/>
        </w:rPr>
        <w:t xml:space="preserve"> </w:t>
      </w:r>
      <w:r w:rsidR="00D32938">
        <w:rPr>
          <w:sz w:val="24"/>
          <w:szCs w:val="24"/>
        </w:rPr>
        <w:t xml:space="preserve">the early stages of </w:t>
      </w:r>
      <w:r w:rsidR="00C118EB" w:rsidRPr="00596A7E">
        <w:rPr>
          <w:sz w:val="24"/>
          <w:szCs w:val="24"/>
        </w:rPr>
        <w:t>Master planning and urban design processes</w:t>
      </w:r>
      <w:r w:rsidR="00D32938">
        <w:rPr>
          <w:sz w:val="24"/>
          <w:szCs w:val="24"/>
        </w:rPr>
        <w:t>,</w:t>
      </w:r>
      <w:r w:rsidR="00C118EB" w:rsidRPr="00596A7E">
        <w:rPr>
          <w:sz w:val="24"/>
          <w:szCs w:val="24"/>
        </w:rPr>
        <w:t xml:space="preserve"> public art </w:t>
      </w:r>
      <w:r w:rsidR="00D32938">
        <w:rPr>
          <w:sz w:val="24"/>
          <w:szCs w:val="24"/>
        </w:rPr>
        <w:t>outcomes are often</w:t>
      </w:r>
      <w:r w:rsidRPr="00596A7E">
        <w:rPr>
          <w:sz w:val="24"/>
          <w:szCs w:val="24"/>
        </w:rPr>
        <w:t xml:space="preserve"> better integ</w:t>
      </w:r>
      <w:r w:rsidR="00F35EEA">
        <w:rPr>
          <w:sz w:val="24"/>
          <w:szCs w:val="24"/>
        </w:rPr>
        <w:t xml:space="preserve">rated, more efficient to manage, </w:t>
      </w:r>
      <w:r w:rsidRPr="00596A7E">
        <w:rPr>
          <w:sz w:val="24"/>
          <w:szCs w:val="24"/>
        </w:rPr>
        <w:t>and often cheaper to deliver</w:t>
      </w:r>
      <w:r w:rsidR="00C118EB" w:rsidRPr="00596A7E">
        <w:rPr>
          <w:sz w:val="24"/>
          <w:szCs w:val="24"/>
        </w:rPr>
        <w:t>.</w:t>
      </w:r>
    </w:p>
    <w:p w14:paraId="09549276" w14:textId="77777777" w:rsidR="00064CE2" w:rsidRDefault="00064CE2" w:rsidP="00644091">
      <w:pPr>
        <w:pStyle w:val="ListParagraph"/>
        <w:ind w:left="2880"/>
        <w:rPr>
          <w:sz w:val="24"/>
          <w:szCs w:val="24"/>
        </w:rPr>
      </w:pPr>
    </w:p>
    <w:p w14:paraId="09549277" w14:textId="77777777" w:rsidR="00C118EB" w:rsidRPr="00C8266F" w:rsidRDefault="00C118EB" w:rsidP="00596A7E">
      <w:pPr>
        <w:pStyle w:val="ListParagraph"/>
        <w:numPr>
          <w:ilvl w:val="2"/>
          <w:numId w:val="1"/>
        </w:numPr>
        <w:ind w:left="1843"/>
        <w:rPr>
          <w:sz w:val="24"/>
          <w:szCs w:val="24"/>
        </w:rPr>
      </w:pPr>
      <w:r w:rsidRPr="00C8266F">
        <w:rPr>
          <w:sz w:val="24"/>
          <w:szCs w:val="24"/>
        </w:rPr>
        <w:t>Developer Contributions or Similar</w:t>
      </w:r>
    </w:p>
    <w:p w14:paraId="09549278" w14:textId="77777777" w:rsidR="00C118EB" w:rsidRDefault="00644091" w:rsidP="00064CE2">
      <w:pPr>
        <w:pStyle w:val="ListParagraph"/>
        <w:ind w:left="2880"/>
        <w:rPr>
          <w:sz w:val="24"/>
          <w:szCs w:val="24"/>
        </w:rPr>
      </w:pPr>
      <w:r w:rsidRPr="00596A7E">
        <w:rPr>
          <w:sz w:val="24"/>
          <w:szCs w:val="24"/>
        </w:rPr>
        <w:t xml:space="preserve">There are </w:t>
      </w:r>
      <w:proofErr w:type="gramStart"/>
      <w:r w:rsidRPr="00596A7E">
        <w:rPr>
          <w:sz w:val="24"/>
          <w:szCs w:val="24"/>
        </w:rPr>
        <w:t>a number of</w:t>
      </w:r>
      <w:proofErr w:type="gramEnd"/>
      <w:r w:rsidRPr="00596A7E">
        <w:rPr>
          <w:sz w:val="24"/>
          <w:szCs w:val="24"/>
        </w:rPr>
        <w:t xml:space="preserve"> mandated and voluntary developer contribution schemes used to provide public art at a local government level. I</w:t>
      </w:r>
      <w:r w:rsidR="00C118EB" w:rsidRPr="00596A7E">
        <w:rPr>
          <w:sz w:val="24"/>
          <w:szCs w:val="24"/>
        </w:rPr>
        <w:t>ntegration of public art outcomes with</w:t>
      </w:r>
      <w:r w:rsidRPr="00596A7E">
        <w:rPr>
          <w:sz w:val="24"/>
          <w:szCs w:val="24"/>
        </w:rPr>
        <w:t>in</w:t>
      </w:r>
      <w:r w:rsidR="00C118EB" w:rsidRPr="00596A7E">
        <w:rPr>
          <w:sz w:val="24"/>
          <w:szCs w:val="24"/>
        </w:rPr>
        <w:t xml:space="preserve"> the Maroondah planning scheme</w:t>
      </w:r>
      <w:r w:rsidRPr="00596A7E">
        <w:rPr>
          <w:sz w:val="24"/>
          <w:szCs w:val="24"/>
        </w:rPr>
        <w:t>,</w:t>
      </w:r>
      <w:r w:rsidR="00C118EB" w:rsidRPr="00596A7E">
        <w:rPr>
          <w:sz w:val="24"/>
          <w:szCs w:val="24"/>
        </w:rPr>
        <w:t xml:space="preserve"> </w:t>
      </w:r>
      <w:r w:rsidR="00F35EEA">
        <w:rPr>
          <w:sz w:val="24"/>
          <w:szCs w:val="24"/>
        </w:rPr>
        <w:t xml:space="preserve">the </w:t>
      </w:r>
      <w:r w:rsidR="00D32938">
        <w:rPr>
          <w:sz w:val="24"/>
          <w:szCs w:val="24"/>
        </w:rPr>
        <w:t>M</w:t>
      </w:r>
      <w:r w:rsidR="00D32938" w:rsidRPr="00D32938">
        <w:rPr>
          <w:sz w:val="24"/>
          <w:szCs w:val="24"/>
        </w:rPr>
        <w:t xml:space="preserve">unicipal </w:t>
      </w:r>
      <w:r w:rsidR="00D32938">
        <w:rPr>
          <w:sz w:val="24"/>
          <w:szCs w:val="24"/>
        </w:rPr>
        <w:t>S</w:t>
      </w:r>
      <w:r w:rsidR="00D32938" w:rsidRPr="00D32938">
        <w:rPr>
          <w:sz w:val="24"/>
          <w:szCs w:val="24"/>
        </w:rPr>
        <w:t xml:space="preserve">trategic </w:t>
      </w:r>
      <w:r w:rsidR="00D32938">
        <w:rPr>
          <w:sz w:val="24"/>
          <w:szCs w:val="24"/>
        </w:rPr>
        <w:t>Statement (</w:t>
      </w:r>
      <w:r w:rsidR="00F35EEA">
        <w:rPr>
          <w:sz w:val="24"/>
          <w:szCs w:val="24"/>
        </w:rPr>
        <w:t>MS</w:t>
      </w:r>
      <w:r w:rsidR="00C118EB" w:rsidRPr="00596A7E">
        <w:rPr>
          <w:sz w:val="24"/>
          <w:szCs w:val="24"/>
        </w:rPr>
        <w:t>S</w:t>
      </w:r>
      <w:r w:rsidR="00D32938">
        <w:rPr>
          <w:sz w:val="24"/>
          <w:szCs w:val="24"/>
        </w:rPr>
        <w:t>)</w:t>
      </w:r>
      <w:r w:rsidR="00C118EB" w:rsidRPr="00596A7E">
        <w:rPr>
          <w:sz w:val="24"/>
          <w:szCs w:val="24"/>
        </w:rPr>
        <w:t xml:space="preserve"> etc</w:t>
      </w:r>
      <w:r w:rsidR="00D32938">
        <w:rPr>
          <w:sz w:val="24"/>
          <w:szCs w:val="24"/>
        </w:rPr>
        <w:t>,</w:t>
      </w:r>
      <w:r w:rsidR="00C118EB" w:rsidRPr="00596A7E">
        <w:rPr>
          <w:sz w:val="24"/>
          <w:szCs w:val="24"/>
        </w:rPr>
        <w:t xml:space="preserve"> </w:t>
      </w:r>
      <w:r w:rsidR="00F35EEA">
        <w:rPr>
          <w:sz w:val="24"/>
          <w:szCs w:val="24"/>
        </w:rPr>
        <w:t xml:space="preserve">have the potential to </w:t>
      </w:r>
      <w:r w:rsidRPr="00596A7E">
        <w:rPr>
          <w:sz w:val="24"/>
          <w:szCs w:val="24"/>
        </w:rPr>
        <w:t>extend the scope and quality of Maroondah’s public art</w:t>
      </w:r>
      <w:r w:rsidR="00C118EB" w:rsidRPr="00596A7E">
        <w:rPr>
          <w:sz w:val="24"/>
          <w:szCs w:val="24"/>
        </w:rPr>
        <w:t>.</w:t>
      </w:r>
      <w:r w:rsidR="00646D76">
        <w:rPr>
          <w:sz w:val="24"/>
          <w:szCs w:val="24"/>
        </w:rPr>
        <w:t xml:space="preserve"> Even without the adoption of formal contribution mechanisms</w:t>
      </w:r>
      <w:r w:rsidR="00F35EEA">
        <w:rPr>
          <w:sz w:val="24"/>
          <w:szCs w:val="24"/>
        </w:rPr>
        <w:t>,</w:t>
      </w:r>
      <w:r w:rsidR="00646D76">
        <w:rPr>
          <w:sz w:val="24"/>
          <w:szCs w:val="24"/>
        </w:rPr>
        <w:t xml:space="preserve"> opportunities to negotiate public art outcomes with pri</w:t>
      </w:r>
      <w:r w:rsidR="00D40ACF">
        <w:rPr>
          <w:sz w:val="24"/>
          <w:szCs w:val="24"/>
        </w:rPr>
        <w:t>vate developers should be pursued.</w:t>
      </w:r>
    </w:p>
    <w:p w14:paraId="09549279" w14:textId="77777777" w:rsidR="00064CE2" w:rsidRPr="00E70AEE" w:rsidRDefault="00E70AEE" w:rsidP="00E70AEE">
      <w:pPr>
        <w:rPr>
          <w:sz w:val="24"/>
          <w:szCs w:val="24"/>
        </w:rPr>
      </w:pPr>
      <w:r>
        <w:rPr>
          <w:sz w:val="24"/>
          <w:szCs w:val="24"/>
        </w:rPr>
        <w:br w:type="page"/>
      </w:r>
    </w:p>
    <w:p w14:paraId="0954927A" w14:textId="77777777" w:rsidR="00C118EB" w:rsidRPr="00C8266F" w:rsidRDefault="00C118EB" w:rsidP="00596A7E">
      <w:pPr>
        <w:pStyle w:val="ListParagraph"/>
        <w:numPr>
          <w:ilvl w:val="2"/>
          <w:numId w:val="1"/>
        </w:numPr>
        <w:ind w:left="1843"/>
        <w:rPr>
          <w:sz w:val="24"/>
          <w:szCs w:val="24"/>
        </w:rPr>
      </w:pPr>
      <w:r w:rsidRPr="00C8266F">
        <w:rPr>
          <w:sz w:val="24"/>
          <w:szCs w:val="24"/>
        </w:rPr>
        <w:t xml:space="preserve">Capital Works Allocations </w:t>
      </w:r>
    </w:p>
    <w:p w14:paraId="0954927B" w14:textId="77777777" w:rsidR="00EE31D2" w:rsidRDefault="00E53D16" w:rsidP="00C118EB">
      <w:pPr>
        <w:pStyle w:val="ListParagraph"/>
        <w:ind w:left="2880"/>
        <w:rPr>
          <w:sz w:val="24"/>
          <w:szCs w:val="24"/>
        </w:rPr>
      </w:pPr>
      <w:r w:rsidRPr="00596A7E">
        <w:rPr>
          <w:sz w:val="24"/>
          <w:szCs w:val="24"/>
        </w:rPr>
        <w:t xml:space="preserve">Likewise, </w:t>
      </w:r>
      <w:r w:rsidR="00F35EEA">
        <w:rPr>
          <w:sz w:val="24"/>
          <w:szCs w:val="24"/>
        </w:rPr>
        <w:t xml:space="preserve">the </w:t>
      </w:r>
      <w:r w:rsidRPr="00596A7E">
        <w:rPr>
          <w:sz w:val="24"/>
          <w:szCs w:val="24"/>
        </w:rPr>
        <w:t>i</w:t>
      </w:r>
      <w:r w:rsidR="00C118EB" w:rsidRPr="00596A7E">
        <w:rPr>
          <w:sz w:val="24"/>
          <w:szCs w:val="24"/>
        </w:rPr>
        <w:t xml:space="preserve">ntegration of public art </w:t>
      </w:r>
      <w:r w:rsidR="00F35EEA">
        <w:rPr>
          <w:sz w:val="24"/>
          <w:szCs w:val="24"/>
        </w:rPr>
        <w:t xml:space="preserve">elements </w:t>
      </w:r>
      <w:r w:rsidR="00064CE2">
        <w:rPr>
          <w:sz w:val="24"/>
          <w:szCs w:val="24"/>
        </w:rPr>
        <w:t>in</w:t>
      </w:r>
      <w:r w:rsidR="00F35EEA">
        <w:rPr>
          <w:sz w:val="24"/>
          <w:szCs w:val="24"/>
        </w:rPr>
        <w:t>to</w:t>
      </w:r>
      <w:r w:rsidR="00C118EB" w:rsidRPr="00596A7E">
        <w:rPr>
          <w:sz w:val="24"/>
          <w:szCs w:val="24"/>
        </w:rPr>
        <w:t xml:space="preserve"> major </w:t>
      </w:r>
      <w:r w:rsidRPr="00596A7E">
        <w:rPr>
          <w:sz w:val="24"/>
          <w:szCs w:val="24"/>
        </w:rPr>
        <w:t>c</w:t>
      </w:r>
      <w:r w:rsidR="00C118EB" w:rsidRPr="00596A7E">
        <w:rPr>
          <w:sz w:val="24"/>
          <w:szCs w:val="24"/>
        </w:rPr>
        <w:t>ivic capital works</w:t>
      </w:r>
      <w:r w:rsidR="00064CE2">
        <w:rPr>
          <w:sz w:val="24"/>
          <w:szCs w:val="24"/>
        </w:rPr>
        <w:t>,</w:t>
      </w:r>
      <w:r w:rsidR="00C118EB" w:rsidRPr="00596A7E">
        <w:rPr>
          <w:sz w:val="24"/>
          <w:szCs w:val="24"/>
        </w:rPr>
        <w:t xml:space="preserve"> through a prescribed public art contribution</w:t>
      </w:r>
      <w:r w:rsidR="00064CE2">
        <w:rPr>
          <w:sz w:val="24"/>
          <w:szCs w:val="24"/>
        </w:rPr>
        <w:t>,</w:t>
      </w:r>
      <w:r w:rsidR="00C118EB" w:rsidRPr="00596A7E">
        <w:rPr>
          <w:sz w:val="24"/>
          <w:szCs w:val="24"/>
        </w:rPr>
        <w:t xml:space="preserve"> </w:t>
      </w:r>
      <w:r w:rsidRPr="00596A7E">
        <w:rPr>
          <w:sz w:val="24"/>
          <w:szCs w:val="24"/>
        </w:rPr>
        <w:t>has been a very successful strategy in a number of local government contexts</w:t>
      </w:r>
      <w:r w:rsidR="00EE31D2">
        <w:rPr>
          <w:sz w:val="24"/>
          <w:szCs w:val="24"/>
        </w:rPr>
        <w:t xml:space="preserve"> in Australia and </w:t>
      </w:r>
      <w:r w:rsidR="00064CE2">
        <w:rPr>
          <w:sz w:val="24"/>
          <w:szCs w:val="24"/>
        </w:rPr>
        <w:t>overseas</w:t>
      </w:r>
      <w:r w:rsidR="00C118EB" w:rsidRPr="00596A7E">
        <w:rPr>
          <w:sz w:val="24"/>
          <w:szCs w:val="24"/>
        </w:rPr>
        <w:t>.</w:t>
      </w:r>
      <w:r w:rsidR="00D40ACF" w:rsidRPr="00D40ACF">
        <w:t xml:space="preserve"> </w:t>
      </w:r>
      <w:r w:rsidR="00D40ACF">
        <w:rPr>
          <w:sz w:val="24"/>
          <w:szCs w:val="24"/>
        </w:rPr>
        <w:t xml:space="preserve">Public art elements should be </w:t>
      </w:r>
      <w:r w:rsidR="00EE31D2">
        <w:rPr>
          <w:sz w:val="24"/>
          <w:szCs w:val="24"/>
        </w:rPr>
        <w:t>included in</w:t>
      </w:r>
      <w:r w:rsidR="00D40ACF">
        <w:rPr>
          <w:sz w:val="24"/>
          <w:szCs w:val="24"/>
        </w:rPr>
        <w:t xml:space="preserve"> both </w:t>
      </w:r>
      <w:r w:rsidR="00EE31D2">
        <w:rPr>
          <w:sz w:val="24"/>
          <w:szCs w:val="24"/>
        </w:rPr>
        <w:t>new works and renewal projects</w:t>
      </w:r>
      <w:r w:rsidR="00D32938">
        <w:rPr>
          <w:sz w:val="24"/>
          <w:szCs w:val="24"/>
        </w:rPr>
        <w:t xml:space="preserve"> in order to enliven public spaces and reinforce civic connections</w:t>
      </w:r>
      <w:r w:rsidR="00EE31D2">
        <w:rPr>
          <w:sz w:val="24"/>
          <w:szCs w:val="24"/>
        </w:rPr>
        <w:t>.</w:t>
      </w:r>
    </w:p>
    <w:p w14:paraId="0954927C" w14:textId="77777777" w:rsidR="00F35EEA" w:rsidRDefault="00F35EEA" w:rsidP="00F35EEA">
      <w:pPr>
        <w:pStyle w:val="ListParagraph"/>
        <w:ind w:left="2880"/>
        <w:rPr>
          <w:sz w:val="24"/>
          <w:szCs w:val="24"/>
        </w:rPr>
      </w:pPr>
    </w:p>
    <w:p w14:paraId="0954927D" w14:textId="77777777" w:rsidR="00064CE2" w:rsidRDefault="00D40ACF" w:rsidP="00F35EEA">
      <w:pPr>
        <w:pStyle w:val="ListParagraph"/>
        <w:ind w:left="2880"/>
        <w:rPr>
          <w:sz w:val="24"/>
          <w:szCs w:val="24"/>
        </w:rPr>
      </w:pPr>
      <w:r>
        <w:rPr>
          <w:sz w:val="24"/>
          <w:szCs w:val="24"/>
        </w:rPr>
        <w:t xml:space="preserve">The </w:t>
      </w:r>
      <w:r w:rsidRPr="00D40ACF">
        <w:rPr>
          <w:sz w:val="24"/>
          <w:szCs w:val="24"/>
        </w:rPr>
        <w:t>heritage protection of public art assets against accidental</w:t>
      </w:r>
      <w:r>
        <w:rPr>
          <w:sz w:val="24"/>
          <w:szCs w:val="24"/>
        </w:rPr>
        <w:t xml:space="preserve"> or</w:t>
      </w:r>
      <w:r w:rsidRPr="00D40ACF">
        <w:rPr>
          <w:sz w:val="24"/>
          <w:szCs w:val="24"/>
        </w:rPr>
        <w:t xml:space="preserve"> inadvertent removal or damage associated with works (including by contractors)</w:t>
      </w:r>
      <w:r>
        <w:rPr>
          <w:sz w:val="24"/>
          <w:szCs w:val="24"/>
        </w:rPr>
        <w:t xml:space="preserve"> should also be a priority during works programs associated with existing artworks.</w:t>
      </w:r>
    </w:p>
    <w:p w14:paraId="0954927E" w14:textId="77777777" w:rsidR="00064CE2" w:rsidRPr="00064CE2" w:rsidRDefault="00064CE2" w:rsidP="00064CE2">
      <w:pPr>
        <w:pStyle w:val="ListParagraph"/>
        <w:ind w:left="2880"/>
        <w:rPr>
          <w:sz w:val="24"/>
          <w:szCs w:val="24"/>
        </w:rPr>
      </w:pPr>
    </w:p>
    <w:p w14:paraId="0954927F" w14:textId="77777777" w:rsidR="00064CE2" w:rsidRPr="0076040A" w:rsidRDefault="00064CE2" w:rsidP="00064CE2">
      <w:pPr>
        <w:pStyle w:val="ListParagraph"/>
        <w:ind w:left="2880"/>
        <w:jc w:val="right"/>
        <w:rPr>
          <w:color w:val="595959" w:themeColor="text1" w:themeTint="A6"/>
          <w:sz w:val="16"/>
          <w:szCs w:val="24"/>
        </w:rPr>
      </w:pPr>
      <w:r>
        <w:rPr>
          <w:noProof/>
          <w:sz w:val="24"/>
          <w:szCs w:val="24"/>
          <w:lang w:eastAsia="en-AU"/>
        </w:rPr>
        <w:drawing>
          <wp:inline distT="0" distB="0" distL="0" distR="0" wp14:anchorId="09549353" wp14:editId="09549354">
            <wp:extent cx="3610042" cy="1566384"/>
            <wp:effectExtent l="19050" t="0" r="9458"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srcRect/>
                    <a:stretch>
                      <a:fillRect/>
                    </a:stretch>
                  </pic:blipFill>
                  <pic:spPr bwMode="auto">
                    <a:xfrm>
                      <a:off x="0" y="0"/>
                      <a:ext cx="3610042" cy="1566384"/>
                    </a:xfrm>
                    <a:prstGeom prst="rect">
                      <a:avLst/>
                    </a:prstGeom>
                    <a:noFill/>
                    <a:ln w="9525">
                      <a:noFill/>
                      <a:miter lim="800000"/>
                      <a:headEnd/>
                      <a:tailEnd/>
                    </a:ln>
                  </pic:spPr>
                </pic:pic>
              </a:graphicData>
            </a:graphic>
          </wp:inline>
        </w:drawing>
      </w:r>
      <w:r>
        <w:rPr>
          <w:color w:val="595959" w:themeColor="text1" w:themeTint="A6"/>
          <w:sz w:val="16"/>
          <w:szCs w:val="24"/>
        </w:rPr>
        <w:t xml:space="preserve">      </w:t>
      </w:r>
      <w:r w:rsidRPr="0076040A">
        <w:rPr>
          <w:color w:val="595959" w:themeColor="text1" w:themeTint="A6"/>
          <w:sz w:val="16"/>
          <w:szCs w:val="24"/>
        </w:rPr>
        <w:t xml:space="preserve">Frog details in production, from Jane Du Rand’s </w:t>
      </w:r>
      <w:r w:rsidRPr="0076040A">
        <w:rPr>
          <w:i/>
          <w:color w:val="595959" w:themeColor="text1" w:themeTint="A6"/>
          <w:sz w:val="16"/>
          <w:szCs w:val="24"/>
        </w:rPr>
        <w:t>Leaf Totems</w:t>
      </w:r>
      <w:r w:rsidRPr="0076040A">
        <w:rPr>
          <w:color w:val="595959" w:themeColor="text1" w:themeTint="A6"/>
          <w:sz w:val="16"/>
          <w:szCs w:val="24"/>
        </w:rPr>
        <w:t>, Croydon, 2014</w:t>
      </w:r>
    </w:p>
    <w:p w14:paraId="09549280" w14:textId="77777777" w:rsidR="00AB00D5" w:rsidRDefault="00AB00D5" w:rsidP="00D600D1">
      <w:pPr>
        <w:pStyle w:val="ListParagraph"/>
        <w:numPr>
          <w:ilvl w:val="2"/>
          <w:numId w:val="1"/>
        </w:numPr>
        <w:ind w:left="1843"/>
        <w:jc w:val="both"/>
        <w:rPr>
          <w:sz w:val="24"/>
          <w:szCs w:val="24"/>
        </w:rPr>
      </w:pPr>
      <w:r>
        <w:rPr>
          <w:sz w:val="24"/>
          <w:szCs w:val="24"/>
        </w:rPr>
        <w:t>Activity Centres</w:t>
      </w:r>
      <w:r w:rsidR="00D40ACF">
        <w:rPr>
          <w:sz w:val="24"/>
          <w:szCs w:val="24"/>
        </w:rPr>
        <w:t xml:space="preserve"> and Open Space</w:t>
      </w:r>
      <w:r>
        <w:rPr>
          <w:sz w:val="24"/>
          <w:szCs w:val="24"/>
        </w:rPr>
        <w:t xml:space="preserve"> </w:t>
      </w:r>
    </w:p>
    <w:p w14:paraId="09549281" w14:textId="77777777" w:rsidR="00F35EEA" w:rsidRDefault="00F0563C" w:rsidP="00D40ACF">
      <w:pPr>
        <w:pStyle w:val="ListParagraph"/>
        <w:ind w:left="2880"/>
        <w:rPr>
          <w:sz w:val="24"/>
          <w:szCs w:val="24"/>
        </w:rPr>
      </w:pPr>
      <w:r>
        <w:rPr>
          <w:sz w:val="24"/>
          <w:szCs w:val="24"/>
        </w:rPr>
        <w:t>Planning for important a</w:t>
      </w:r>
      <w:r w:rsidR="00D40ACF">
        <w:rPr>
          <w:sz w:val="24"/>
          <w:szCs w:val="24"/>
        </w:rPr>
        <w:t xml:space="preserve">ctivity </w:t>
      </w:r>
      <w:r w:rsidR="00071E7C">
        <w:rPr>
          <w:sz w:val="24"/>
          <w:szCs w:val="24"/>
        </w:rPr>
        <w:t>c</w:t>
      </w:r>
      <w:r w:rsidR="00D40ACF">
        <w:rPr>
          <w:sz w:val="24"/>
          <w:szCs w:val="24"/>
        </w:rPr>
        <w:t>entre</w:t>
      </w:r>
      <w:r w:rsidR="00071E7C">
        <w:rPr>
          <w:sz w:val="24"/>
          <w:szCs w:val="24"/>
        </w:rPr>
        <w:t>s</w:t>
      </w:r>
      <w:r w:rsidR="00D40ACF">
        <w:rPr>
          <w:sz w:val="24"/>
          <w:szCs w:val="24"/>
        </w:rPr>
        <w:t xml:space="preserve"> </w:t>
      </w:r>
      <w:r w:rsidR="00693010">
        <w:rPr>
          <w:sz w:val="24"/>
          <w:szCs w:val="24"/>
        </w:rPr>
        <w:t>and open space</w:t>
      </w:r>
      <w:r>
        <w:rPr>
          <w:sz w:val="24"/>
          <w:szCs w:val="24"/>
        </w:rPr>
        <w:t>s</w:t>
      </w:r>
      <w:r w:rsidR="00693010">
        <w:rPr>
          <w:sz w:val="24"/>
          <w:szCs w:val="24"/>
        </w:rPr>
        <w:t xml:space="preserve"> present </w:t>
      </w:r>
      <w:r w:rsidR="00D40ACF">
        <w:rPr>
          <w:sz w:val="24"/>
          <w:szCs w:val="24"/>
        </w:rPr>
        <w:t>opportunities, including the</w:t>
      </w:r>
      <w:r>
        <w:rPr>
          <w:sz w:val="24"/>
          <w:szCs w:val="24"/>
        </w:rPr>
        <w:t xml:space="preserve"> potential</w:t>
      </w:r>
      <w:r w:rsidR="00D40ACF">
        <w:rPr>
          <w:sz w:val="24"/>
          <w:szCs w:val="24"/>
        </w:rPr>
        <w:t xml:space="preserve"> involvement of traders, residents, visitors, land</w:t>
      </w:r>
      <w:r w:rsidR="00F35EEA">
        <w:rPr>
          <w:sz w:val="24"/>
          <w:szCs w:val="24"/>
        </w:rPr>
        <w:t xml:space="preserve"> users and other stakeholders through the development of </w:t>
      </w:r>
      <w:r w:rsidR="00D40ACF">
        <w:rPr>
          <w:sz w:val="24"/>
          <w:szCs w:val="24"/>
        </w:rPr>
        <w:t xml:space="preserve"> public art projects associated with the activation of </w:t>
      </w:r>
      <w:r w:rsidR="00693010">
        <w:rPr>
          <w:sz w:val="24"/>
          <w:szCs w:val="24"/>
        </w:rPr>
        <w:t xml:space="preserve">recreational </w:t>
      </w:r>
      <w:r w:rsidR="00D40ACF">
        <w:rPr>
          <w:sz w:val="24"/>
          <w:szCs w:val="24"/>
        </w:rPr>
        <w:t xml:space="preserve">and </w:t>
      </w:r>
      <w:r w:rsidR="00693010">
        <w:rPr>
          <w:sz w:val="24"/>
          <w:szCs w:val="24"/>
        </w:rPr>
        <w:t xml:space="preserve">activity </w:t>
      </w:r>
      <w:r w:rsidR="00D40ACF">
        <w:rPr>
          <w:sz w:val="24"/>
          <w:szCs w:val="24"/>
        </w:rPr>
        <w:t>hubs within Maroondah. Ongoing consideration of public art opportunities associated with the RMAC (Ringwood Metropolitan Activity Centre) is an important element in the activ</w:t>
      </w:r>
      <w:r w:rsidR="00F35EEA">
        <w:rPr>
          <w:sz w:val="24"/>
          <w:szCs w:val="24"/>
        </w:rPr>
        <w:t>ation and revitalisation of this</w:t>
      </w:r>
      <w:r w:rsidR="00D40ACF">
        <w:rPr>
          <w:sz w:val="24"/>
          <w:szCs w:val="24"/>
        </w:rPr>
        <w:t xml:space="preserve"> significant activity centre.</w:t>
      </w:r>
    </w:p>
    <w:p w14:paraId="09549282" w14:textId="77777777" w:rsidR="00F35EEA" w:rsidRDefault="00F35EEA" w:rsidP="00D40ACF">
      <w:pPr>
        <w:pStyle w:val="ListParagraph"/>
        <w:ind w:left="2880"/>
        <w:rPr>
          <w:sz w:val="24"/>
          <w:szCs w:val="24"/>
        </w:rPr>
      </w:pPr>
    </w:p>
    <w:p w14:paraId="09549283" w14:textId="77777777" w:rsidR="00D40ACF" w:rsidRDefault="00D40ACF" w:rsidP="00D40ACF">
      <w:pPr>
        <w:pStyle w:val="ListParagraph"/>
        <w:ind w:left="2880"/>
        <w:rPr>
          <w:noProof/>
          <w:sz w:val="24"/>
          <w:szCs w:val="24"/>
          <w:lang w:eastAsia="en-AU"/>
        </w:rPr>
      </w:pPr>
      <w:r>
        <w:rPr>
          <w:sz w:val="24"/>
          <w:szCs w:val="24"/>
        </w:rPr>
        <w:t>The integration of public art in the Open Space Strategy</w:t>
      </w:r>
      <w:r w:rsidR="00EE31D2">
        <w:rPr>
          <w:sz w:val="24"/>
          <w:szCs w:val="24"/>
        </w:rPr>
        <w:t xml:space="preserve"> </w:t>
      </w:r>
      <w:r w:rsidR="00F35EEA">
        <w:rPr>
          <w:sz w:val="24"/>
          <w:szCs w:val="24"/>
        </w:rPr>
        <w:t>also supports important opportunities</w:t>
      </w:r>
      <w:r w:rsidR="00EE31D2">
        <w:rPr>
          <w:sz w:val="24"/>
          <w:szCs w:val="24"/>
        </w:rPr>
        <w:t xml:space="preserve"> to increase the scope </w:t>
      </w:r>
      <w:r w:rsidR="00F35EEA">
        <w:rPr>
          <w:sz w:val="24"/>
          <w:szCs w:val="24"/>
        </w:rPr>
        <w:t xml:space="preserve">and effectiveness </w:t>
      </w:r>
      <w:r w:rsidR="00EE31D2">
        <w:rPr>
          <w:sz w:val="24"/>
          <w:szCs w:val="24"/>
        </w:rPr>
        <w:t>of Maroondah’s public art collection.</w:t>
      </w:r>
    </w:p>
    <w:p w14:paraId="09549284" w14:textId="77777777" w:rsidR="00DB4901" w:rsidRDefault="00DB4901" w:rsidP="00D40ACF">
      <w:pPr>
        <w:pStyle w:val="ListParagraph"/>
        <w:ind w:left="2880"/>
        <w:rPr>
          <w:noProof/>
          <w:sz w:val="24"/>
          <w:szCs w:val="24"/>
          <w:lang w:eastAsia="en-AU"/>
        </w:rPr>
      </w:pPr>
    </w:p>
    <w:p w14:paraId="09549285" w14:textId="77777777" w:rsidR="00AB1EEF" w:rsidRDefault="00AB1EEF" w:rsidP="00D40ACF">
      <w:pPr>
        <w:pStyle w:val="ListParagraph"/>
        <w:ind w:left="2880"/>
        <w:rPr>
          <w:noProof/>
          <w:sz w:val="24"/>
          <w:szCs w:val="24"/>
          <w:lang w:eastAsia="en-AU"/>
        </w:rPr>
      </w:pPr>
    </w:p>
    <w:p w14:paraId="09549286" w14:textId="77777777" w:rsidR="00AB1EEF" w:rsidRDefault="00AB1EEF" w:rsidP="00D40ACF">
      <w:pPr>
        <w:pStyle w:val="ListParagraph"/>
        <w:ind w:left="2880"/>
        <w:rPr>
          <w:noProof/>
          <w:sz w:val="24"/>
          <w:szCs w:val="24"/>
          <w:lang w:eastAsia="en-AU"/>
        </w:rPr>
      </w:pPr>
    </w:p>
    <w:p w14:paraId="09549287" w14:textId="77777777" w:rsidR="00AB1EEF" w:rsidRDefault="00AB1EEF" w:rsidP="00D40ACF">
      <w:pPr>
        <w:pStyle w:val="ListParagraph"/>
        <w:ind w:left="2880"/>
        <w:rPr>
          <w:noProof/>
          <w:sz w:val="24"/>
          <w:szCs w:val="24"/>
          <w:lang w:eastAsia="en-AU"/>
        </w:rPr>
      </w:pPr>
    </w:p>
    <w:p w14:paraId="09549288" w14:textId="77777777" w:rsidR="00AB1EEF" w:rsidRDefault="00AB1EEF" w:rsidP="00D40ACF">
      <w:pPr>
        <w:pStyle w:val="ListParagraph"/>
        <w:ind w:left="2880"/>
        <w:rPr>
          <w:noProof/>
          <w:sz w:val="24"/>
          <w:szCs w:val="24"/>
          <w:lang w:eastAsia="en-AU"/>
        </w:rPr>
      </w:pPr>
    </w:p>
    <w:p w14:paraId="09549289" w14:textId="77777777" w:rsidR="00AB1EEF" w:rsidRDefault="00AB1EEF" w:rsidP="00D40ACF">
      <w:pPr>
        <w:pStyle w:val="ListParagraph"/>
        <w:ind w:left="2880"/>
        <w:rPr>
          <w:noProof/>
          <w:sz w:val="24"/>
          <w:szCs w:val="24"/>
          <w:lang w:eastAsia="en-AU"/>
        </w:rPr>
      </w:pPr>
    </w:p>
    <w:p w14:paraId="0954928A" w14:textId="77777777" w:rsidR="00AB1EEF" w:rsidRDefault="00AB1EEF" w:rsidP="00D40ACF">
      <w:pPr>
        <w:pStyle w:val="ListParagraph"/>
        <w:ind w:left="2880"/>
        <w:rPr>
          <w:noProof/>
          <w:sz w:val="24"/>
          <w:szCs w:val="24"/>
          <w:lang w:eastAsia="en-AU"/>
        </w:rPr>
      </w:pPr>
    </w:p>
    <w:p w14:paraId="0954928B" w14:textId="77777777" w:rsidR="00AB1EEF" w:rsidRDefault="00AB1EEF" w:rsidP="00D40ACF">
      <w:pPr>
        <w:pStyle w:val="ListParagraph"/>
        <w:ind w:left="2880"/>
        <w:rPr>
          <w:noProof/>
          <w:sz w:val="24"/>
          <w:szCs w:val="24"/>
          <w:lang w:eastAsia="en-AU"/>
        </w:rPr>
      </w:pPr>
    </w:p>
    <w:p w14:paraId="0954928C" w14:textId="77777777" w:rsidR="00F41F45" w:rsidRDefault="00F41F45">
      <w:pPr>
        <w:rPr>
          <w:noProof/>
          <w:sz w:val="24"/>
          <w:szCs w:val="24"/>
          <w:lang w:eastAsia="en-AU"/>
        </w:rPr>
      </w:pPr>
      <w:r>
        <w:rPr>
          <w:noProof/>
          <w:sz w:val="24"/>
          <w:szCs w:val="24"/>
          <w:lang w:eastAsia="en-AU"/>
        </w:rPr>
        <w:br w:type="page"/>
      </w:r>
    </w:p>
    <w:p w14:paraId="0954928D" w14:textId="77777777" w:rsidR="00AB1EEF" w:rsidRDefault="00AB1EEF" w:rsidP="00D40ACF">
      <w:pPr>
        <w:pStyle w:val="ListParagraph"/>
        <w:ind w:left="2880"/>
        <w:rPr>
          <w:noProof/>
          <w:sz w:val="24"/>
          <w:szCs w:val="24"/>
          <w:lang w:eastAsia="en-AU"/>
        </w:rPr>
      </w:pPr>
    </w:p>
    <w:p w14:paraId="0954928E" w14:textId="77777777" w:rsidR="00C118EB" w:rsidRPr="00596A7E" w:rsidRDefault="00C118EB" w:rsidP="00C118EB">
      <w:pPr>
        <w:pStyle w:val="ListParagraph"/>
        <w:numPr>
          <w:ilvl w:val="1"/>
          <w:numId w:val="1"/>
        </w:numPr>
        <w:rPr>
          <w:b/>
          <w:sz w:val="24"/>
          <w:szCs w:val="24"/>
        </w:rPr>
      </w:pPr>
      <w:r w:rsidRPr="00596A7E">
        <w:rPr>
          <w:b/>
          <w:sz w:val="24"/>
          <w:szCs w:val="24"/>
        </w:rPr>
        <w:t>Community Engagement</w:t>
      </w:r>
    </w:p>
    <w:p w14:paraId="0954928F" w14:textId="77777777" w:rsidR="00C118EB" w:rsidRDefault="00E53D16" w:rsidP="00C118EB">
      <w:pPr>
        <w:pStyle w:val="ListParagraph"/>
        <w:ind w:left="2880"/>
        <w:rPr>
          <w:sz w:val="24"/>
          <w:szCs w:val="24"/>
        </w:rPr>
      </w:pPr>
      <w:r w:rsidRPr="00596A7E">
        <w:rPr>
          <w:sz w:val="24"/>
          <w:szCs w:val="24"/>
        </w:rPr>
        <w:t xml:space="preserve">Models exist for a number of levels of </w:t>
      </w:r>
      <w:r w:rsidR="00C118EB" w:rsidRPr="00596A7E">
        <w:rPr>
          <w:sz w:val="24"/>
          <w:szCs w:val="24"/>
        </w:rPr>
        <w:t xml:space="preserve">community engagement </w:t>
      </w:r>
      <w:r w:rsidRPr="00596A7E">
        <w:rPr>
          <w:sz w:val="24"/>
          <w:szCs w:val="24"/>
        </w:rPr>
        <w:t>within local government public art programs. Common to all</w:t>
      </w:r>
      <w:r w:rsidR="00F35EEA">
        <w:rPr>
          <w:sz w:val="24"/>
          <w:szCs w:val="24"/>
        </w:rPr>
        <w:t xml:space="preserve"> of these models</w:t>
      </w:r>
      <w:r w:rsidRPr="00596A7E">
        <w:rPr>
          <w:sz w:val="24"/>
          <w:szCs w:val="24"/>
        </w:rPr>
        <w:t xml:space="preserve"> is the desire </w:t>
      </w:r>
      <w:r w:rsidR="00C118EB" w:rsidRPr="00596A7E">
        <w:rPr>
          <w:sz w:val="24"/>
          <w:szCs w:val="24"/>
        </w:rPr>
        <w:t>to e</w:t>
      </w:r>
      <w:r w:rsidRPr="00596A7E">
        <w:rPr>
          <w:sz w:val="24"/>
          <w:szCs w:val="24"/>
        </w:rPr>
        <w:t xml:space="preserve">nsure </w:t>
      </w:r>
      <w:r w:rsidR="00F35EEA">
        <w:rPr>
          <w:sz w:val="24"/>
          <w:szCs w:val="24"/>
        </w:rPr>
        <w:t xml:space="preserve">that </w:t>
      </w:r>
      <w:r w:rsidRPr="00596A7E">
        <w:rPr>
          <w:sz w:val="24"/>
          <w:szCs w:val="24"/>
        </w:rPr>
        <w:t xml:space="preserve">public art collections represent and </w:t>
      </w:r>
      <w:r w:rsidR="00C118EB" w:rsidRPr="00596A7E">
        <w:rPr>
          <w:sz w:val="24"/>
          <w:szCs w:val="24"/>
        </w:rPr>
        <w:t>reflect the aspirations of the</w:t>
      </w:r>
      <w:r w:rsidRPr="00596A7E">
        <w:rPr>
          <w:sz w:val="24"/>
          <w:szCs w:val="24"/>
        </w:rPr>
        <w:t>ir</w:t>
      </w:r>
      <w:r w:rsidR="00C118EB" w:rsidRPr="00596A7E">
        <w:rPr>
          <w:sz w:val="24"/>
          <w:szCs w:val="24"/>
        </w:rPr>
        <w:t xml:space="preserve"> </w:t>
      </w:r>
      <w:r w:rsidRPr="00596A7E">
        <w:rPr>
          <w:sz w:val="24"/>
          <w:szCs w:val="24"/>
        </w:rPr>
        <w:t>communities</w:t>
      </w:r>
      <w:r w:rsidR="00C118EB" w:rsidRPr="00596A7E">
        <w:rPr>
          <w:sz w:val="24"/>
          <w:szCs w:val="24"/>
        </w:rPr>
        <w:t>.</w:t>
      </w:r>
      <w:r w:rsidR="007C0B67">
        <w:rPr>
          <w:sz w:val="24"/>
          <w:szCs w:val="24"/>
        </w:rPr>
        <w:t xml:space="preserve"> </w:t>
      </w:r>
      <w:r w:rsidR="00E762AD">
        <w:rPr>
          <w:sz w:val="24"/>
          <w:szCs w:val="24"/>
        </w:rPr>
        <w:t>Successful c</w:t>
      </w:r>
      <w:r w:rsidR="007C0B67">
        <w:rPr>
          <w:sz w:val="24"/>
          <w:szCs w:val="24"/>
        </w:rPr>
        <w:t xml:space="preserve">ommunity engagement </w:t>
      </w:r>
      <w:r w:rsidR="00E762AD">
        <w:rPr>
          <w:sz w:val="24"/>
          <w:szCs w:val="24"/>
        </w:rPr>
        <w:t>ensures</w:t>
      </w:r>
      <w:r w:rsidR="007C0B67">
        <w:rPr>
          <w:sz w:val="24"/>
          <w:szCs w:val="24"/>
        </w:rPr>
        <w:t xml:space="preserve"> </w:t>
      </w:r>
      <w:r w:rsidR="00E762AD">
        <w:rPr>
          <w:sz w:val="24"/>
          <w:szCs w:val="24"/>
        </w:rPr>
        <w:t>that public art projects contribute to and reinforce broader ‘place making’ outcomes.</w:t>
      </w:r>
    </w:p>
    <w:p w14:paraId="09549290" w14:textId="77777777" w:rsidR="00467A73" w:rsidRDefault="00467A73" w:rsidP="00C118EB">
      <w:pPr>
        <w:pStyle w:val="ListParagraph"/>
        <w:ind w:left="2880"/>
        <w:rPr>
          <w:sz w:val="24"/>
          <w:szCs w:val="24"/>
        </w:rPr>
      </w:pPr>
    </w:p>
    <w:p w14:paraId="09549291" w14:textId="77777777" w:rsidR="00C118EB" w:rsidRPr="00596A7E" w:rsidRDefault="00C118EB" w:rsidP="00C118EB">
      <w:pPr>
        <w:pStyle w:val="ListParagraph"/>
        <w:numPr>
          <w:ilvl w:val="1"/>
          <w:numId w:val="1"/>
        </w:numPr>
        <w:rPr>
          <w:b/>
          <w:sz w:val="24"/>
          <w:szCs w:val="24"/>
        </w:rPr>
      </w:pPr>
      <w:r w:rsidRPr="00596A7E">
        <w:rPr>
          <w:b/>
          <w:sz w:val="24"/>
          <w:szCs w:val="24"/>
        </w:rPr>
        <w:t>Community Art</w:t>
      </w:r>
    </w:p>
    <w:p w14:paraId="09549292" w14:textId="77777777" w:rsidR="00C118EB" w:rsidRDefault="00071E7C" w:rsidP="00C118EB">
      <w:pPr>
        <w:pStyle w:val="ListParagraph"/>
        <w:ind w:left="2880"/>
        <w:rPr>
          <w:sz w:val="24"/>
          <w:szCs w:val="24"/>
        </w:rPr>
      </w:pPr>
      <w:r>
        <w:rPr>
          <w:sz w:val="24"/>
          <w:szCs w:val="24"/>
        </w:rPr>
        <w:t>The t</w:t>
      </w:r>
      <w:r w:rsidR="00F35EEA">
        <w:rPr>
          <w:sz w:val="24"/>
          <w:szCs w:val="24"/>
        </w:rPr>
        <w:t xml:space="preserve">erm, “community art” </w:t>
      </w:r>
      <w:r>
        <w:rPr>
          <w:sz w:val="24"/>
          <w:szCs w:val="24"/>
        </w:rPr>
        <w:t>refer</w:t>
      </w:r>
      <w:r w:rsidR="00F35EEA">
        <w:rPr>
          <w:sz w:val="24"/>
          <w:szCs w:val="24"/>
        </w:rPr>
        <w:t>s</w:t>
      </w:r>
      <w:r>
        <w:rPr>
          <w:sz w:val="24"/>
          <w:szCs w:val="24"/>
        </w:rPr>
        <w:t xml:space="preserve"> to a</w:t>
      </w:r>
      <w:r w:rsidR="00C118EB" w:rsidRPr="00596A7E">
        <w:rPr>
          <w:sz w:val="24"/>
          <w:szCs w:val="24"/>
        </w:rPr>
        <w:t xml:space="preserve"> range of creative </w:t>
      </w:r>
      <w:r>
        <w:rPr>
          <w:sz w:val="24"/>
          <w:szCs w:val="24"/>
        </w:rPr>
        <w:t xml:space="preserve">arts </w:t>
      </w:r>
      <w:r w:rsidR="00C118EB" w:rsidRPr="00596A7E">
        <w:rPr>
          <w:sz w:val="24"/>
          <w:szCs w:val="24"/>
        </w:rPr>
        <w:t>practices</w:t>
      </w:r>
      <w:r w:rsidR="00B356A8">
        <w:rPr>
          <w:sz w:val="24"/>
          <w:szCs w:val="24"/>
        </w:rPr>
        <w:t xml:space="preserve"> which involve community participation</w:t>
      </w:r>
      <w:r w:rsidR="00F35EEA">
        <w:rPr>
          <w:sz w:val="24"/>
          <w:szCs w:val="24"/>
        </w:rPr>
        <w:t xml:space="preserve"> - </w:t>
      </w:r>
      <w:r w:rsidR="00B356A8">
        <w:rPr>
          <w:sz w:val="24"/>
          <w:szCs w:val="24"/>
        </w:rPr>
        <w:t xml:space="preserve">from design through to </w:t>
      </w:r>
      <w:r w:rsidR="00F35EEA">
        <w:rPr>
          <w:sz w:val="24"/>
          <w:szCs w:val="24"/>
        </w:rPr>
        <w:t xml:space="preserve">the actual </w:t>
      </w:r>
      <w:r w:rsidR="00B356A8">
        <w:rPr>
          <w:sz w:val="24"/>
          <w:szCs w:val="24"/>
        </w:rPr>
        <w:t>creation of art works in public spaces</w:t>
      </w:r>
      <w:r>
        <w:rPr>
          <w:sz w:val="24"/>
          <w:szCs w:val="24"/>
        </w:rPr>
        <w:t>. Appropriate management and maintenance of these</w:t>
      </w:r>
      <w:r w:rsidR="00693010">
        <w:rPr>
          <w:sz w:val="24"/>
          <w:szCs w:val="24"/>
        </w:rPr>
        <w:t xml:space="preserve"> projects </w:t>
      </w:r>
      <w:r>
        <w:rPr>
          <w:sz w:val="24"/>
          <w:szCs w:val="24"/>
        </w:rPr>
        <w:t>and artworks is an</w:t>
      </w:r>
      <w:r w:rsidR="00C118EB" w:rsidRPr="00596A7E">
        <w:rPr>
          <w:sz w:val="24"/>
          <w:szCs w:val="24"/>
        </w:rPr>
        <w:t xml:space="preserve"> important co</w:t>
      </w:r>
      <w:r>
        <w:rPr>
          <w:sz w:val="24"/>
          <w:szCs w:val="24"/>
        </w:rPr>
        <w:t>nsideration</w:t>
      </w:r>
      <w:r w:rsidR="00C118EB" w:rsidRPr="00596A7E">
        <w:rPr>
          <w:sz w:val="24"/>
          <w:szCs w:val="24"/>
        </w:rPr>
        <w:t xml:space="preserve"> for local government</w:t>
      </w:r>
      <w:r w:rsidR="00693010">
        <w:rPr>
          <w:sz w:val="24"/>
          <w:szCs w:val="24"/>
        </w:rPr>
        <w:t>.</w:t>
      </w:r>
    </w:p>
    <w:p w14:paraId="09549293" w14:textId="77777777" w:rsidR="00221FAF" w:rsidRPr="00596A7E" w:rsidRDefault="00221FAF" w:rsidP="00C118EB">
      <w:pPr>
        <w:pStyle w:val="ListParagraph"/>
        <w:ind w:left="2880"/>
        <w:rPr>
          <w:sz w:val="24"/>
          <w:szCs w:val="24"/>
        </w:rPr>
      </w:pPr>
    </w:p>
    <w:p w14:paraId="09549294" w14:textId="77777777" w:rsidR="003100B8" w:rsidRDefault="003100B8" w:rsidP="003100B8">
      <w:pPr>
        <w:pStyle w:val="ListParagraph"/>
        <w:numPr>
          <w:ilvl w:val="1"/>
          <w:numId w:val="1"/>
        </w:numPr>
        <w:rPr>
          <w:b/>
          <w:sz w:val="24"/>
          <w:szCs w:val="24"/>
        </w:rPr>
      </w:pPr>
      <w:r>
        <w:rPr>
          <w:b/>
          <w:sz w:val="24"/>
          <w:szCs w:val="24"/>
        </w:rPr>
        <w:t>Heritage</w:t>
      </w:r>
    </w:p>
    <w:p w14:paraId="09549295" w14:textId="77777777" w:rsidR="003100B8" w:rsidRDefault="003100B8" w:rsidP="003100B8">
      <w:pPr>
        <w:pStyle w:val="ListParagraph"/>
        <w:ind w:left="2880"/>
        <w:rPr>
          <w:sz w:val="24"/>
          <w:szCs w:val="24"/>
        </w:rPr>
      </w:pPr>
      <w:r>
        <w:rPr>
          <w:sz w:val="24"/>
          <w:szCs w:val="24"/>
        </w:rPr>
        <w:t>Celebration of local heritage can be an important function of local public art programs. There is scope for greater use of public art in Maroondah to celebrate Indigenous, European settlement and recent heritage at key sites.</w:t>
      </w:r>
    </w:p>
    <w:p w14:paraId="09549296" w14:textId="77777777" w:rsidR="003100B8" w:rsidRDefault="003100B8" w:rsidP="003100B8">
      <w:pPr>
        <w:pStyle w:val="ListParagraph"/>
        <w:ind w:left="2880"/>
        <w:rPr>
          <w:sz w:val="24"/>
          <w:szCs w:val="24"/>
        </w:rPr>
      </w:pPr>
    </w:p>
    <w:p w14:paraId="09549297" w14:textId="77777777" w:rsidR="00C118EB" w:rsidRPr="00596A7E" w:rsidRDefault="006A4FF6" w:rsidP="00C118EB">
      <w:pPr>
        <w:pStyle w:val="ListParagraph"/>
        <w:numPr>
          <w:ilvl w:val="1"/>
          <w:numId w:val="1"/>
        </w:numPr>
        <w:rPr>
          <w:b/>
          <w:sz w:val="24"/>
          <w:szCs w:val="24"/>
        </w:rPr>
      </w:pPr>
      <w:r>
        <w:rPr>
          <w:b/>
          <w:sz w:val="24"/>
          <w:szCs w:val="24"/>
        </w:rPr>
        <w:t>Street Art</w:t>
      </w:r>
    </w:p>
    <w:p w14:paraId="09549298" w14:textId="77777777" w:rsidR="00AB1EEF" w:rsidRDefault="00071E7C" w:rsidP="00AB1EEF">
      <w:pPr>
        <w:pStyle w:val="ListParagraph"/>
        <w:ind w:left="2880"/>
        <w:rPr>
          <w:sz w:val="24"/>
          <w:szCs w:val="24"/>
        </w:rPr>
      </w:pPr>
      <w:r>
        <w:rPr>
          <w:sz w:val="24"/>
          <w:szCs w:val="24"/>
        </w:rPr>
        <w:t xml:space="preserve">Associated with the issue of graffiti management is the emerging popularity of </w:t>
      </w:r>
      <w:r w:rsidR="00C118EB" w:rsidRPr="00596A7E">
        <w:rPr>
          <w:sz w:val="24"/>
          <w:szCs w:val="24"/>
        </w:rPr>
        <w:t xml:space="preserve">public artworks in the form of sanctioned street art. </w:t>
      </w:r>
      <w:r w:rsidR="00EE31D2">
        <w:rPr>
          <w:sz w:val="24"/>
          <w:szCs w:val="24"/>
        </w:rPr>
        <w:t>P</w:t>
      </w:r>
      <w:r w:rsidR="00C118EB" w:rsidRPr="00596A7E">
        <w:rPr>
          <w:sz w:val="24"/>
          <w:szCs w:val="24"/>
        </w:rPr>
        <w:t>roactive approaches to street art</w:t>
      </w:r>
      <w:r w:rsidR="00EE31D2">
        <w:rPr>
          <w:sz w:val="24"/>
          <w:szCs w:val="24"/>
        </w:rPr>
        <w:t>, bas</w:t>
      </w:r>
      <w:r w:rsidR="00F35EEA">
        <w:rPr>
          <w:sz w:val="24"/>
          <w:szCs w:val="24"/>
        </w:rPr>
        <w:t xml:space="preserve">ed on engagement and mentoring </w:t>
      </w:r>
      <w:r w:rsidR="00EE31D2">
        <w:rPr>
          <w:sz w:val="24"/>
          <w:szCs w:val="24"/>
        </w:rPr>
        <w:t>within communities of artists</w:t>
      </w:r>
      <w:r w:rsidR="00F35EEA">
        <w:rPr>
          <w:sz w:val="24"/>
          <w:szCs w:val="24"/>
        </w:rPr>
        <w:t>,</w:t>
      </w:r>
      <w:r w:rsidR="00EE31D2">
        <w:rPr>
          <w:sz w:val="24"/>
          <w:szCs w:val="24"/>
        </w:rPr>
        <w:t xml:space="preserve"> </w:t>
      </w:r>
      <w:r>
        <w:rPr>
          <w:sz w:val="24"/>
          <w:szCs w:val="24"/>
        </w:rPr>
        <w:t>can contribute to</w:t>
      </w:r>
      <w:r w:rsidR="00C118EB" w:rsidRPr="00596A7E">
        <w:rPr>
          <w:sz w:val="24"/>
          <w:szCs w:val="24"/>
        </w:rPr>
        <w:t xml:space="preserve"> positive impacts on graffit</w:t>
      </w:r>
      <w:r w:rsidR="00F35EEA">
        <w:rPr>
          <w:sz w:val="24"/>
          <w:szCs w:val="24"/>
        </w:rPr>
        <w:t xml:space="preserve">i management, greater engagement </w:t>
      </w:r>
      <w:r w:rsidR="00C118EB" w:rsidRPr="00596A7E">
        <w:rPr>
          <w:sz w:val="24"/>
          <w:szCs w:val="24"/>
        </w:rPr>
        <w:t xml:space="preserve">with young people, </w:t>
      </w:r>
      <w:r w:rsidR="00F35EEA">
        <w:rPr>
          <w:sz w:val="24"/>
          <w:szCs w:val="24"/>
        </w:rPr>
        <w:t xml:space="preserve">increased </w:t>
      </w:r>
      <w:r w:rsidR="00C118EB" w:rsidRPr="00596A7E">
        <w:rPr>
          <w:sz w:val="24"/>
          <w:szCs w:val="24"/>
        </w:rPr>
        <w:t>percept</w:t>
      </w:r>
      <w:r w:rsidR="00F35EEA">
        <w:rPr>
          <w:sz w:val="24"/>
          <w:szCs w:val="24"/>
        </w:rPr>
        <w:t xml:space="preserve">ions of safety in public spaces, </w:t>
      </w:r>
      <w:r w:rsidR="00C118EB" w:rsidRPr="00596A7E">
        <w:rPr>
          <w:sz w:val="24"/>
          <w:szCs w:val="24"/>
        </w:rPr>
        <w:t>and the</w:t>
      </w:r>
      <w:r w:rsidR="00F35EEA">
        <w:rPr>
          <w:sz w:val="24"/>
          <w:szCs w:val="24"/>
        </w:rPr>
        <w:t xml:space="preserve"> attractiveness and</w:t>
      </w:r>
      <w:r w:rsidR="00C118EB" w:rsidRPr="00596A7E">
        <w:rPr>
          <w:sz w:val="24"/>
          <w:szCs w:val="24"/>
        </w:rPr>
        <w:t xml:space="preserve"> amenity of public spaces.</w:t>
      </w:r>
      <w:r>
        <w:rPr>
          <w:sz w:val="24"/>
          <w:szCs w:val="24"/>
        </w:rPr>
        <w:t xml:space="preserve"> </w:t>
      </w:r>
    </w:p>
    <w:p w14:paraId="09549299" w14:textId="77777777" w:rsidR="00AB1EEF" w:rsidRDefault="00AB1EEF" w:rsidP="00AB1EEF">
      <w:pPr>
        <w:pStyle w:val="ListParagraph"/>
        <w:ind w:left="2880"/>
        <w:rPr>
          <w:sz w:val="24"/>
          <w:szCs w:val="24"/>
        </w:rPr>
      </w:pPr>
    </w:p>
    <w:p w14:paraId="0954929A" w14:textId="77777777" w:rsidR="00C118EB" w:rsidRPr="00AB1EEF" w:rsidRDefault="00071E7C" w:rsidP="00AB1EEF">
      <w:pPr>
        <w:pStyle w:val="ListParagraph"/>
        <w:ind w:left="2880"/>
        <w:rPr>
          <w:sz w:val="24"/>
          <w:szCs w:val="24"/>
        </w:rPr>
      </w:pPr>
      <w:r w:rsidRPr="00AB1EEF">
        <w:rPr>
          <w:sz w:val="24"/>
          <w:szCs w:val="24"/>
        </w:rPr>
        <w:t>S</w:t>
      </w:r>
      <w:r w:rsidR="009B43ED" w:rsidRPr="00AB1EEF">
        <w:rPr>
          <w:sz w:val="24"/>
          <w:szCs w:val="24"/>
        </w:rPr>
        <w:t>anctioned s</w:t>
      </w:r>
      <w:r w:rsidRPr="00AB1EEF">
        <w:rPr>
          <w:sz w:val="24"/>
          <w:szCs w:val="24"/>
        </w:rPr>
        <w:t>treet art style artworks are often created by small businesses and private landowners.</w:t>
      </w:r>
    </w:p>
    <w:p w14:paraId="0954929B" w14:textId="77777777" w:rsidR="00221FAF" w:rsidRDefault="00221FAF" w:rsidP="00221FAF">
      <w:pPr>
        <w:pStyle w:val="ListParagraph"/>
        <w:ind w:left="2880"/>
        <w:jc w:val="right"/>
        <w:rPr>
          <w:sz w:val="16"/>
          <w:szCs w:val="24"/>
        </w:rPr>
      </w:pPr>
      <w:r>
        <w:rPr>
          <w:noProof/>
          <w:lang w:eastAsia="en-AU"/>
        </w:rPr>
        <w:drawing>
          <wp:inline distT="0" distB="0" distL="0" distR="0" wp14:anchorId="09549355" wp14:editId="09549356">
            <wp:extent cx="3872197" cy="2117558"/>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srcRect/>
                    <a:stretch>
                      <a:fillRect/>
                    </a:stretch>
                  </pic:blipFill>
                  <pic:spPr bwMode="auto">
                    <a:xfrm>
                      <a:off x="0" y="0"/>
                      <a:ext cx="3872197" cy="2117558"/>
                    </a:xfrm>
                    <a:prstGeom prst="rect">
                      <a:avLst/>
                    </a:prstGeom>
                    <a:noFill/>
                    <a:ln w="9525">
                      <a:noFill/>
                      <a:miter lim="800000"/>
                      <a:headEnd/>
                      <a:tailEnd/>
                    </a:ln>
                  </pic:spPr>
                </pic:pic>
              </a:graphicData>
            </a:graphic>
          </wp:inline>
        </w:drawing>
      </w:r>
      <w:proofErr w:type="gramStart"/>
      <w:r w:rsidR="00A174D0" w:rsidRPr="0076040A">
        <w:rPr>
          <w:color w:val="595959" w:themeColor="text1" w:themeTint="A6"/>
          <w:sz w:val="16"/>
          <w:szCs w:val="24"/>
        </w:rPr>
        <w:t xml:space="preserve">Ringwood  </w:t>
      </w:r>
      <w:r w:rsidRPr="0076040A">
        <w:rPr>
          <w:color w:val="595959" w:themeColor="text1" w:themeTint="A6"/>
          <w:sz w:val="16"/>
          <w:szCs w:val="24"/>
        </w:rPr>
        <w:t>RSL</w:t>
      </w:r>
      <w:proofErr w:type="gramEnd"/>
      <w:r w:rsidRPr="0076040A">
        <w:rPr>
          <w:color w:val="595959" w:themeColor="text1" w:themeTint="A6"/>
          <w:sz w:val="16"/>
          <w:szCs w:val="24"/>
        </w:rPr>
        <w:t>, Clocktower Rail Bridge</w:t>
      </w:r>
      <w:r w:rsidR="0076040A">
        <w:rPr>
          <w:color w:val="595959" w:themeColor="text1" w:themeTint="A6"/>
          <w:sz w:val="16"/>
          <w:szCs w:val="24"/>
        </w:rPr>
        <w:t xml:space="preserve"> Mural</w:t>
      </w:r>
      <w:r w:rsidRPr="0076040A">
        <w:rPr>
          <w:color w:val="595959" w:themeColor="text1" w:themeTint="A6"/>
          <w:sz w:val="16"/>
          <w:szCs w:val="24"/>
        </w:rPr>
        <w:t>, Ringwood, Brad Colling, 2015</w:t>
      </w:r>
    </w:p>
    <w:p w14:paraId="0954929C" w14:textId="77777777" w:rsidR="00221FAF" w:rsidRDefault="00221FAF" w:rsidP="00C118EB">
      <w:pPr>
        <w:pStyle w:val="ListParagraph"/>
        <w:ind w:left="2880"/>
        <w:rPr>
          <w:sz w:val="16"/>
          <w:szCs w:val="24"/>
        </w:rPr>
      </w:pPr>
    </w:p>
    <w:p w14:paraId="0954929D" w14:textId="77777777" w:rsidR="00EE31D2" w:rsidRPr="00A174D0" w:rsidRDefault="00EE31D2" w:rsidP="00C118EB">
      <w:pPr>
        <w:pStyle w:val="ListParagraph"/>
        <w:ind w:left="2880"/>
        <w:rPr>
          <w:sz w:val="16"/>
          <w:szCs w:val="24"/>
        </w:rPr>
      </w:pPr>
    </w:p>
    <w:p w14:paraId="0954929E" w14:textId="77777777" w:rsidR="00055B6D" w:rsidRPr="00596A7E" w:rsidRDefault="00055B6D" w:rsidP="00055B6D">
      <w:pPr>
        <w:pStyle w:val="ListParagraph"/>
        <w:numPr>
          <w:ilvl w:val="1"/>
          <w:numId w:val="1"/>
        </w:numPr>
        <w:rPr>
          <w:b/>
          <w:sz w:val="24"/>
          <w:szCs w:val="24"/>
        </w:rPr>
      </w:pPr>
      <w:r w:rsidRPr="00596A7E">
        <w:rPr>
          <w:b/>
          <w:sz w:val="24"/>
          <w:szCs w:val="24"/>
        </w:rPr>
        <w:t>Intellectual Property &amp; Artists’ Rights</w:t>
      </w:r>
      <w:r w:rsidR="00E214CD">
        <w:rPr>
          <w:b/>
          <w:sz w:val="24"/>
          <w:szCs w:val="24"/>
        </w:rPr>
        <w:br/>
      </w:r>
    </w:p>
    <w:p w14:paraId="0954929F" w14:textId="77777777" w:rsidR="00C118EB" w:rsidRDefault="00055B6D" w:rsidP="00C118EB">
      <w:pPr>
        <w:pStyle w:val="ListParagraph"/>
        <w:ind w:left="2880"/>
        <w:rPr>
          <w:sz w:val="24"/>
          <w:szCs w:val="24"/>
        </w:rPr>
      </w:pPr>
      <w:r w:rsidRPr="00596A7E">
        <w:rPr>
          <w:sz w:val="24"/>
          <w:szCs w:val="24"/>
        </w:rPr>
        <w:t xml:space="preserve">Effective management of public artworks requires acknowledgement of </w:t>
      </w:r>
      <w:r w:rsidR="00644091" w:rsidRPr="00596A7E">
        <w:rPr>
          <w:sz w:val="24"/>
          <w:szCs w:val="24"/>
        </w:rPr>
        <w:t>ongoing obligations towards artists responsible for the creation of the works</w:t>
      </w:r>
      <w:r w:rsidR="00E762AD">
        <w:rPr>
          <w:sz w:val="24"/>
          <w:szCs w:val="24"/>
        </w:rPr>
        <w:t>.</w:t>
      </w:r>
    </w:p>
    <w:p w14:paraId="095492A0" w14:textId="77777777" w:rsidR="00E762AD" w:rsidRPr="00596A7E" w:rsidRDefault="00E762AD" w:rsidP="00C118EB">
      <w:pPr>
        <w:pStyle w:val="ListParagraph"/>
        <w:ind w:left="2880"/>
        <w:rPr>
          <w:sz w:val="24"/>
          <w:szCs w:val="24"/>
        </w:rPr>
      </w:pPr>
    </w:p>
    <w:p w14:paraId="095492A1" w14:textId="77777777" w:rsidR="00E762AD" w:rsidRDefault="00E762AD" w:rsidP="00E762AD">
      <w:pPr>
        <w:pStyle w:val="ListParagraph"/>
        <w:numPr>
          <w:ilvl w:val="1"/>
          <w:numId w:val="1"/>
        </w:numPr>
        <w:rPr>
          <w:b/>
          <w:sz w:val="24"/>
          <w:szCs w:val="24"/>
        </w:rPr>
      </w:pPr>
      <w:r>
        <w:rPr>
          <w:b/>
          <w:sz w:val="24"/>
          <w:szCs w:val="24"/>
        </w:rPr>
        <w:t xml:space="preserve"> Risk</w:t>
      </w:r>
    </w:p>
    <w:p w14:paraId="095492A2" w14:textId="77777777" w:rsidR="00E762AD" w:rsidRDefault="00E762AD" w:rsidP="00E762AD">
      <w:pPr>
        <w:pStyle w:val="ListParagraph"/>
        <w:ind w:left="2880"/>
        <w:rPr>
          <w:sz w:val="24"/>
          <w:szCs w:val="24"/>
        </w:rPr>
      </w:pPr>
      <w:r>
        <w:rPr>
          <w:sz w:val="24"/>
          <w:szCs w:val="24"/>
        </w:rPr>
        <w:t xml:space="preserve">As with all significant assets in public </w:t>
      </w:r>
      <w:r w:rsidR="00E214CD">
        <w:rPr>
          <w:sz w:val="24"/>
          <w:szCs w:val="24"/>
        </w:rPr>
        <w:t>environments,</w:t>
      </w:r>
      <w:r w:rsidR="00F35EEA">
        <w:rPr>
          <w:sz w:val="24"/>
          <w:szCs w:val="24"/>
        </w:rPr>
        <w:t xml:space="preserve"> </w:t>
      </w:r>
      <w:r>
        <w:rPr>
          <w:sz w:val="24"/>
          <w:szCs w:val="24"/>
        </w:rPr>
        <w:t>public artworks present a number of potential risks which should be mitigated through</w:t>
      </w:r>
      <w:r w:rsidR="00856880">
        <w:rPr>
          <w:sz w:val="24"/>
          <w:szCs w:val="24"/>
        </w:rPr>
        <w:t xml:space="preserve"> the maintenance of protocols for the planning and commissioning of artworks.</w:t>
      </w:r>
    </w:p>
    <w:p w14:paraId="095492A3" w14:textId="77777777" w:rsidR="00856880" w:rsidRPr="00E762AD" w:rsidRDefault="00856880" w:rsidP="00E762AD">
      <w:pPr>
        <w:pStyle w:val="ListParagraph"/>
        <w:ind w:left="2880"/>
        <w:rPr>
          <w:sz w:val="24"/>
          <w:szCs w:val="24"/>
        </w:rPr>
      </w:pPr>
    </w:p>
    <w:p w14:paraId="095492A4" w14:textId="77777777" w:rsidR="00E762AD" w:rsidRPr="00E762AD" w:rsidRDefault="00E762AD" w:rsidP="00E762AD">
      <w:pPr>
        <w:pStyle w:val="ListParagraph"/>
        <w:numPr>
          <w:ilvl w:val="1"/>
          <w:numId w:val="1"/>
        </w:numPr>
        <w:rPr>
          <w:b/>
          <w:sz w:val="24"/>
          <w:szCs w:val="24"/>
        </w:rPr>
      </w:pPr>
      <w:r>
        <w:rPr>
          <w:b/>
          <w:sz w:val="24"/>
          <w:szCs w:val="24"/>
        </w:rPr>
        <w:t>Physically Integrated Artworks</w:t>
      </w:r>
    </w:p>
    <w:p w14:paraId="095492A5" w14:textId="77777777" w:rsidR="00E762AD" w:rsidRDefault="00E762AD" w:rsidP="00BB7D33">
      <w:pPr>
        <w:pStyle w:val="ListParagraph"/>
        <w:ind w:left="2880"/>
        <w:rPr>
          <w:sz w:val="24"/>
          <w:szCs w:val="24"/>
        </w:rPr>
      </w:pPr>
      <w:r w:rsidRPr="00E762AD">
        <w:rPr>
          <w:sz w:val="24"/>
          <w:szCs w:val="24"/>
        </w:rPr>
        <w:t xml:space="preserve">Integration of public art </w:t>
      </w:r>
      <w:r w:rsidR="00BB7D33">
        <w:rPr>
          <w:sz w:val="24"/>
          <w:szCs w:val="24"/>
        </w:rPr>
        <w:t xml:space="preserve">within </w:t>
      </w:r>
      <w:r w:rsidR="00693010">
        <w:rPr>
          <w:sz w:val="24"/>
          <w:szCs w:val="24"/>
        </w:rPr>
        <w:t xml:space="preserve">built forms </w:t>
      </w:r>
      <w:r w:rsidR="00BB7D33">
        <w:rPr>
          <w:sz w:val="24"/>
          <w:szCs w:val="24"/>
        </w:rPr>
        <w:t>in public space is increasingly common and offers a number of advantages including cost savings where, for instance, art elements replace previously costed architectural elements. For best results</w:t>
      </w:r>
      <w:r w:rsidR="00F35EEA">
        <w:rPr>
          <w:sz w:val="24"/>
          <w:szCs w:val="24"/>
        </w:rPr>
        <w:t xml:space="preserve">, the integration of public art elements needs to be considered through the input of public art expertise </w:t>
      </w:r>
      <w:r w:rsidR="00BB7D33">
        <w:rPr>
          <w:sz w:val="24"/>
          <w:szCs w:val="24"/>
        </w:rPr>
        <w:t xml:space="preserve">at the earliest possible stage of the planning </w:t>
      </w:r>
      <w:r w:rsidR="00EE31D2">
        <w:rPr>
          <w:sz w:val="24"/>
          <w:szCs w:val="24"/>
        </w:rPr>
        <w:t xml:space="preserve">and design </w:t>
      </w:r>
      <w:r w:rsidR="00BB7D33">
        <w:rPr>
          <w:sz w:val="24"/>
          <w:szCs w:val="24"/>
        </w:rPr>
        <w:t>process</w:t>
      </w:r>
      <w:r w:rsidR="00EE31D2">
        <w:rPr>
          <w:sz w:val="24"/>
          <w:szCs w:val="24"/>
        </w:rPr>
        <w:t>es</w:t>
      </w:r>
      <w:r w:rsidR="00BB7D33">
        <w:rPr>
          <w:sz w:val="24"/>
          <w:szCs w:val="24"/>
        </w:rPr>
        <w:t>.</w:t>
      </w:r>
    </w:p>
    <w:p w14:paraId="095492A6" w14:textId="77777777" w:rsidR="00CB2DDD" w:rsidRDefault="00CB2DDD" w:rsidP="00BB7D33">
      <w:pPr>
        <w:pStyle w:val="ListParagraph"/>
        <w:ind w:left="2880"/>
        <w:rPr>
          <w:sz w:val="24"/>
          <w:szCs w:val="24"/>
        </w:rPr>
      </w:pPr>
    </w:p>
    <w:p w14:paraId="095492A7" w14:textId="77777777" w:rsidR="00A27CC1" w:rsidRPr="00596A7E" w:rsidRDefault="00AB1EEF" w:rsidP="00A27CC1">
      <w:pPr>
        <w:pStyle w:val="ListParagraph"/>
        <w:numPr>
          <w:ilvl w:val="0"/>
          <w:numId w:val="1"/>
        </w:numPr>
        <w:rPr>
          <w:b/>
          <w:sz w:val="24"/>
          <w:szCs w:val="24"/>
        </w:rPr>
      </w:pPr>
      <w:r>
        <w:rPr>
          <w:b/>
          <w:sz w:val="24"/>
          <w:szCs w:val="24"/>
        </w:rPr>
        <w:t>ACTIVITIES IMPACTED</w:t>
      </w:r>
    </w:p>
    <w:p w14:paraId="095492A8" w14:textId="77777777" w:rsidR="00055B6D" w:rsidRDefault="003100B8" w:rsidP="003100B8">
      <w:pPr>
        <w:pStyle w:val="ListParagraph"/>
        <w:ind w:left="2880"/>
        <w:rPr>
          <w:sz w:val="24"/>
          <w:szCs w:val="24"/>
        </w:rPr>
      </w:pPr>
      <w:r>
        <w:rPr>
          <w:sz w:val="24"/>
          <w:szCs w:val="24"/>
        </w:rPr>
        <w:t>A range of activities of Council are, or will be</w:t>
      </w:r>
      <w:r w:rsidR="00F35EEA">
        <w:rPr>
          <w:sz w:val="24"/>
          <w:szCs w:val="24"/>
        </w:rPr>
        <w:t>, impacted in some way by this P</w:t>
      </w:r>
      <w:r>
        <w:rPr>
          <w:sz w:val="24"/>
          <w:szCs w:val="24"/>
        </w:rPr>
        <w:t>olicy. They include the following activities,</w:t>
      </w:r>
      <w:r w:rsidR="007E53BD">
        <w:rPr>
          <w:sz w:val="24"/>
          <w:szCs w:val="24"/>
        </w:rPr>
        <w:t xml:space="preserve"> discussed in more detail below:</w:t>
      </w:r>
    </w:p>
    <w:p w14:paraId="095492A9" w14:textId="77777777" w:rsidR="007E53BD" w:rsidRDefault="007E53BD" w:rsidP="003100B8">
      <w:pPr>
        <w:pStyle w:val="ListParagraph"/>
        <w:ind w:left="2880"/>
        <w:rPr>
          <w:sz w:val="24"/>
          <w:szCs w:val="24"/>
        </w:rPr>
      </w:pPr>
    </w:p>
    <w:p w14:paraId="095492AA" w14:textId="77777777" w:rsidR="003100B8" w:rsidRDefault="00E214CD" w:rsidP="003100B8">
      <w:pPr>
        <w:pStyle w:val="ListParagraph"/>
        <w:numPr>
          <w:ilvl w:val="0"/>
          <w:numId w:val="15"/>
        </w:numPr>
        <w:rPr>
          <w:sz w:val="24"/>
          <w:szCs w:val="24"/>
        </w:rPr>
      </w:pPr>
      <w:r>
        <w:rPr>
          <w:sz w:val="24"/>
          <w:szCs w:val="24"/>
        </w:rPr>
        <w:t>Commissioning</w:t>
      </w:r>
      <w:r w:rsidR="003100B8">
        <w:rPr>
          <w:sz w:val="24"/>
          <w:szCs w:val="24"/>
        </w:rPr>
        <w:t xml:space="preserve"> of new artworks</w:t>
      </w:r>
    </w:p>
    <w:p w14:paraId="095492AB" w14:textId="77777777" w:rsidR="003100B8" w:rsidRDefault="003100B8" w:rsidP="003100B8">
      <w:pPr>
        <w:pStyle w:val="ListParagraph"/>
        <w:numPr>
          <w:ilvl w:val="0"/>
          <w:numId w:val="15"/>
        </w:numPr>
        <w:rPr>
          <w:sz w:val="24"/>
          <w:szCs w:val="24"/>
        </w:rPr>
      </w:pPr>
      <w:r>
        <w:rPr>
          <w:sz w:val="24"/>
          <w:szCs w:val="24"/>
        </w:rPr>
        <w:t>Collection development</w:t>
      </w:r>
    </w:p>
    <w:p w14:paraId="095492AC" w14:textId="77777777" w:rsidR="003100B8" w:rsidRDefault="003100B8" w:rsidP="003100B8">
      <w:pPr>
        <w:pStyle w:val="ListParagraph"/>
        <w:numPr>
          <w:ilvl w:val="0"/>
          <w:numId w:val="15"/>
        </w:numPr>
        <w:rPr>
          <w:sz w:val="24"/>
          <w:szCs w:val="24"/>
        </w:rPr>
      </w:pPr>
      <w:r>
        <w:rPr>
          <w:sz w:val="24"/>
          <w:szCs w:val="24"/>
        </w:rPr>
        <w:t>Collection management</w:t>
      </w:r>
    </w:p>
    <w:p w14:paraId="095492AD" w14:textId="77777777" w:rsidR="003100B8" w:rsidRDefault="003100B8" w:rsidP="003100B8">
      <w:pPr>
        <w:pStyle w:val="ListParagraph"/>
        <w:numPr>
          <w:ilvl w:val="0"/>
          <w:numId w:val="15"/>
        </w:numPr>
        <w:rPr>
          <w:sz w:val="24"/>
          <w:szCs w:val="24"/>
        </w:rPr>
      </w:pPr>
      <w:r>
        <w:rPr>
          <w:sz w:val="24"/>
          <w:szCs w:val="24"/>
        </w:rPr>
        <w:t>Asset management</w:t>
      </w:r>
    </w:p>
    <w:p w14:paraId="095492AE" w14:textId="77777777" w:rsidR="003100B8" w:rsidRDefault="003100B8" w:rsidP="003100B8">
      <w:pPr>
        <w:pStyle w:val="ListParagraph"/>
        <w:numPr>
          <w:ilvl w:val="0"/>
          <w:numId w:val="15"/>
        </w:numPr>
        <w:rPr>
          <w:sz w:val="24"/>
          <w:szCs w:val="24"/>
        </w:rPr>
      </w:pPr>
      <w:r>
        <w:rPr>
          <w:sz w:val="24"/>
          <w:szCs w:val="24"/>
        </w:rPr>
        <w:t>Promotion and programming</w:t>
      </w:r>
    </w:p>
    <w:p w14:paraId="095492AF" w14:textId="77777777" w:rsidR="003100B8" w:rsidRDefault="003100B8" w:rsidP="003100B8">
      <w:pPr>
        <w:pStyle w:val="ListParagraph"/>
        <w:numPr>
          <w:ilvl w:val="0"/>
          <w:numId w:val="15"/>
        </w:numPr>
        <w:rPr>
          <w:sz w:val="24"/>
          <w:szCs w:val="24"/>
        </w:rPr>
      </w:pPr>
      <w:r>
        <w:rPr>
          <w:sz w:val="24"/>
          <w:szCs w:val="24"/>
        </w:rPr>
        <w:t>Strategic planning</w:t>
      </w:r>
    </w:p>
    <w:p w14:paraId="095492B0" w14:textId="77777777" w:rsidR="003100B8" w:rsidRDefault="003100B8" w:rsidP="003100B8">
      <w:pPr>
        <w:pStyle w:val="ListParagraph"/>
        <w:numPr>
          <w:ilvl w:val="0"/>
          <w:numId w:val="15"/>
        </w:numPr>
        <w:rPr>
          <w:sz w:val="24"/>
          <w:szCs w:val="24"/>
        </w:rPr>
      </w:pPr>
      <w:r>
        <w:rPr>
          <w:sz w:val="24"/>
          <w:szCs w:val="24"/>
        </w:rPr>
        <w:t>Statutory planning</w:t>
      </w:r>
    </w:p>
    <w:p w14:paraId="095492B1" w14:textId="77777777" w:rsidR="003100B8" w:rsidRDefault="003100B8" w:rsidP="003100B8">
      <w:pPr>
        <w:pStyle w:val="ListParagraph"/>
        <w:numPr>
          <w:ilvl w:val="0"/>
          <w:numId w:val="15"/>
        </w:numPr>
        <w:rPr>
          <w:sz w:val="24"/>
          <w:szCs w:val="24"/>
        </w:rPr>
      </w:pPr>
      <w:r>
        <w:rPr>
          <w:sz w:val="24"/>
          <w:szCs w:val="24"/>
        </w:rPr>
        <w:t>Cultural and community development</w:t>
      </w:r>
    </w:p>
    <w:p w14:paraId="095492B2" w14:textId="77777777" w:rsidR="00177DB8" w:rsidRDefault="00177DB8" w:rsidP="003100B8">
      <w:pPr>
        <w:pStyle w:val="ListParagraph"/>
        <w:numPr>
          <w:ilvl w:val="0"/>
          <w:numId w:val="15"/>
        </w:numPr>
        <w:rPr>
          <w:sz w:val="24"/>
          <w:szCs w:val="24"/>
        </w:rPr>
      </w:pPr>
      <w:r>
        <w:rPr>
          <w:sz w:val="24"/>
          <w:szCs w:val="24"/>
        </w:rPr>
        <w:t xml:space="preserve">Community </w:t>
      </w:r>
      <w:r w:rsidR="00566C9C">
        <w:rPr>
          <w:sz w:val="24"/>
          <w:szCs w:val="24"/>
        </w:rPr>
        <w:t>liaison</w:t>
      </w:r>
    </w:p>
    <w:p w14:paraId="095492B3" w14:textId="77777777" w:rsidR="007E53BD" w:rsidRPr="007E53BD" w:rsidRDefault="007E53BD" w:rsidP="007E53BD">
      <w:pPr>
        <w:ind w:left="2880"/>
        <w:rPr>
          <w:sz w:val="24"/>
          <w:szCs w:val="24"/>
        </w:rPr>
      </w:pPr>
    </w:p>
    <w:p w14:paraId="095492B4" w14:textId="77777777" w:rsidR="00C118EB" w:rsidRPr="00596A7E" w:rsidRDefault="00055B6D" w:rsidP="005107AC">
      <w:pPr>
        <w:pStyle w:val="ListParagraph"/>
        <w:numPr>
          <w:ilvl w:val="1"/>
          <w:numId w:val="3"/>
        </w:numPr>
        <w:rPr>
          <w:b/>
          <w:sz w:val="24"/>
          <w:szCs w:val="24"/>
        </w:rPr>
      </w:pPr>
      <w:r w:rsidRPr="00596A7E">
        <w:rPr>
          <w:b/>
          <w:sz w:val="24"/>
          <w:szCs w:val="24"/>
        </w:rPr>
        <w:t>Commissioning</w:t>
      </w:r>
      <w:r w:rsidRPr="00596A7E">
        <w:rPr>
          <w:b/>
          <w:sz w:val="24"/>
          <w:szCs w:val="24"/>
        </w:rPr>
        <w:tab/>
      </w:r>
    </w:p>
    <w:p w14:paraId="095492B5" w14:textId="77777777" w:rsidR="00055B6D" w:rsidRPr="00596A7E" w:rsidRDefault="00055B6D" w:rsidP="00055B6D">
      <w:pPr>
        <w:pStyle w:val="ListParagraph"/>
        <w:ind w:left="2880"/>
        <w:rPr>
          <w:sz w:val="24"/>
          <w:szCs w:val="24"/>
        </w:rPr>
      </w:pPr>
      <w:r w:rsidRPr="00596A7E">
        <w:rPr>
          <w:sz w:val="24"/>
          <w:szCs w:val="24"/>
        </w:rPr>
        <w:t>Commissioning of new public artworks including the design of artist’s briefs, advertising, procurement and contracting</w:t>
      </w:r>
      <w:r w:rsidR="005107AC">
        <w:rPr>
          <w:sz w:val="24"/>
          <w:szCs w:val="24"/>
        </w:rPr>
        <w:t>.</w:t>
      </w:r>
    </w:p>
    <w:p w14:paraId="095492B6" w14:textId="77777777" w:rsidR="00055B6D" w:rsidRPr="00596A7E" w:rsidRDefault="00055B6D" w:rsidP="005107AC">
      <w:pPr>
        <w:pStyle w:val="ListParagraph"/>
        <w:numPr>
          <w:ilvl w:val="1"/>
          <w:numId w:val="4"/>
        </w:numPr>
        <w:rPr>
          <w:b/>
          <w:sz w:val="24"/>
          <w:szCs w:val="24"/>
        </w:rPr>
      </w:pPr>
      <w:r w:rsidRPr="00596A7E">
        <w:rPr>
          <w:b/>
          <w:sz w:val="24"/>
          <w:szCs w:val="24"/>
        </w:rPr>
        <w:t>Collection Development</w:t>
      </w:r>
    </w:p>
    <w:p w14:paraId="095492B7" w14:textId="77777777" w:rsidR="00F41F45" w:rsidRDefault="00596A7E" w:rsidP="00596A7E">
      <w:pPr>
        <w:pStyle w:val="ListParagraph"/>
        <w:ind w:left="2880"/>
        <w:rPr>
          <w:sz w:val="24"/>
          <w:szCs w:val="24"/>
        </w:rPr>
      </w:pPr>
      <w:r>
        <w:rPr>
          <w:sz w:val="24"/>
          <w:szCs w:val="24"/>
        </w:rPr>
        <w:t>Develop</w:t>
      </w:r>
      <w:r w:rsidR="00055B6D" w:rsidRPr="00596A7E">
        <w:rPr>
          <w:sz w:val="24"/>
          <w:szCs w:val="24"/>
        </w:rPr>
        <w:t>ment of all aspects of the Maroondah Public Art Collection including its formalisation around an agreed Collection Management Framework</w:t>
      </w:r>
      <w:r>
        <w:rPr>
          <w:sz w:val="24"/>
          <w:szCs w:val="24"/>
        </w:rPr>
        <w:t xml:space="preserve">, the </w:t>
      </w:r>
      <w:r w:rsidR="00055B6D" w:rsidRPr="00596A7E">
        <w:rPr>
          <w:sz w:val="24"/>
          <w:szCs w:val="24"/>
        </w:rPr>
        <w:t>acquisition</w:t>
      </w:r>
      <w:r>
        <w:rPr>
          <w:sz w:val="24"/>
          <w:szCs w:val="24"/>
        </w:rPr>
        <w:t xml:space="preserve"> of new artworks and the</w:t>
      </w:r>
      <w:r w:rsidR="00055B6D" w:rsidRPr="00596A7E">
        <w:rPr>
          <w:sz w:val="24"/>
          <w:szCs w:val="24"/>
        </w:rPr>
        <w:t xml:space="preserve"> de-accession and disposal of artworks</w:t>
      </w:r>
      <w:r>
        <w:rPr>
          <w:sz w:val="24"/>
          <w:szCs w:val="24"/>
        </w:rPr>
        <w:t xml:space="preserve"> which are no longer required.</w:t>
      </w:r>
    </w:p>
    <w:p w14:paraId="095492B8" w14:textId="77777777" w:rsidR="00F41F45" w:rsidRDefault="00F41F45">
      <w:pPr>
        <w:rPr>
          <w:sz w:val="24"/>
          <w:szCs w:val="24"/>
        </w:rPr>
      </w:pPr>
      <w:r>
        <w:rPr>
          <w:sz w:val="24"/>
          <w:szCs w:val="24"/>
        </w:rPr>
        <w:br w:type="page"/>
      </w:r>
    </w:p>
    <w:p w14:paraId="095492B9" w14:textId="77777777" w:rsidR="00055B6D" w:rsidRPr="00596A7E" w:rsidRDefault="00055B6D" w:rsidP="00596A7E">
      <w:pPr>
        <w:pStyle w:val="ListParagraph"/>
        <w:ind w:left="2880"/>
        <w:rPr>
          <w:b/>
          <w:sz w:val="24"/>
          <w:szCs w:val="24"/>
        </w:rPr>
      </w:pPr>
    </w:p>
    <w:p w14:paraId="095492BA" w14:textId="77777777" w:rsidR="00055B6D" w:rsidRPr="00596A7E" w:rsidRDefault="00596A7E" w:rsidP="005107AC">
      <w:pPr>
        <w:pStyle w:val="ListParagraph"/>
        <w:numPr>
          <w:ilvl w:val="1"/>
          <w:numId w:val="5"/>
        </w:numPr>
        <w:rPr>
          <w:b/>
          <w:sz w:val="24"/>
          <w:szCs w:val="24"/>
        </w:rPr>
      </w:pPr>
      <w:r w:rsidRPr="00596A7E">
        <w:rPr>
          <w:b/>
          <w:sz w:val="24"/>
          <w:szCs w:val="24"/>
        </w:rPr>
        <w:t>Collection Management</w:t>
      </w:r>
    </w:p>
    <w:p w14:paraId="095492BB" w14:textId="77777777" w:rsidR="00055B6D" w:rsidRPr="00596A7E" w:rsidRDefault="00596A7E" w:rsidP="00596A7E">
      <w:pPr>
        <w:pStyle w:val="ListParagraph"/>
        <w:ind w:left="2880"/>
        <w:rPr>
          <w:sz w:val="24"/>
          <w:szCs w:val="24"/>
        </w:rPr>
      </w:pPr>
      <w:r w:rsidRPr="00596A7E">
        <w:rPr>
          <w:sz w:val="24"/>
          <w:szCs w:val="24"/>
        </w:rPr>
        <w:t>Maintenance and management of artworks in the Maroondah Public Art Collection</w:t>
      </w:r>
      <w:r w:rsidR="00923956">
        <w:rPr>
          <w:sz w:val="24"/>
          <w:szCs w:val="24"/>
        </w:rPr>
        <w:t>.</w:t>
      </w:r>
    </w:p>
    <w:p w14:paraId="095492BC" w14:textId="77777777" w:rsidR="00070823" w:rsidRDefault="00070823" w:rsidP="005107AC">
      <w:pPr>
        <w:pStyle w:val="ListParagraph"/>
        <w:numPr>
          <w:ilvl w:val="1"/>
          <w:numId w:val="6"/>
        </w:numPr>
        <w:rPr>
          <w:b/>
          <w:sz w:val="24"/>
          <w:szCs w:val="24"/>
        </w:rPr>
      </w:pPr>
      <w:r>
        <w:rPr>
          <w:b/>
          <w:sz w:val="24"/>
          <w:szCs w:val="24"/>
        </w:rPr>
        <w:t>Asset Management</w:t>
      </w:r>
    </w:p>
    <w:p w14:paraId="095492BD" w14:textId="77777777" w:rsidR="00070823" w:rsidRDefault="00070823" w:rsidP="00070823">
      <w:pPr>
        <w:ind w:left="2880"/>
        <w:rPr>
          <w:sz w:val="24"/>
          <w:szCs w:val="24"/>
        </w:rPr>
      </w:pPr>
      <w:r w:rsidRPr="00070823">
        <w:rPr>
          <w:sz w:val="24"/>
          <w:szCs w:val="24"/>
        </w:rPr>
        <w:t>Collection management protocols seamlessly integrated with asset management processes, procedures and tools.</w:t>
      </w:r>
      <w:r w:rsidR="00EE31D2">
        <w:rPr>
          <w:sz w:val="24"/>
          <w:szCs w:val="24"/>
        </w:rPr>
        <w:t xml:space="preserve"> </w:t>
      </w:r>
    </w:p>
    <w:p w14:paraId="095492BE" w14:textId="77777777" w:rsidR="004550CF" w:rsidRDefault="00EE31D2" w:rsidP="007E53BD">
      <w:pPr>
        <w:ind w:left="2880"/>
        <w:rPr>
          <w:sz w:val="24"/>
          <w:szCs w:val="24"/>
        </w:rPr>
      </w:pPr>
      <w:r>
        <w:rPr>
          <w:sz w:val="24"/>
          <w:szCs w:val="24"/>
        </w:rPr>
        <w:t>Management</w:t>
      </w:r>
      <w:r w:rsidR="004550CF">
        <w:rPr>
          <w:sz w:val="24"/>
          <w:szCs w:val="24"/>
        </w:rPr>
        <w:t xml:space="preserve"> and maintenance of community art in public spaces.</w:t>
      </w:r>
    </w:p>
    <w:p w14:paraId="095492BF" w14:textId="77777777" w:rsidR="00055B6D" w:rsidRPr="00596A7E" w:rsidRDefault="00596A7E" w:rsidP="005107AC">
      <w:pPr>
        <w:pStyle w:val="ListParagraph"/>
        <w:numPr>
          <w:ilvl w:val="1"/>
          <w:numId w:val="7"/>
        </w:numPr>
        <w:rPr>
          <w:b/>
          <w:sz w:val="24"/>
          <w:szCs w:val="24"/>
        </w:rPr>
      </w:pPr>
      <w:r w:rsidRPr="00596A7E">
        <w:rPr>
          <w:b/>
          <w:sz w:val="24"/>
          <w:szCs w:val="24"/>
        </w:rPr>
        <w:t xml:space="preserve">Promotion </w:t>
      </w:r>
      <w:r w:rsidR="003100B8">
        <w:rPr>
          <w:b/>
          <w:sz w:val="24"/>
          <w:szCs w:val="24"/>
        </w:rPr>
        <w:t>and</w:t>
      </w:r>
      <w:r w:rsidRPr="00596A7E">
        <w:rPr>
          <w:b/>
          <w:sz w:val="24"/>
          <w:szCs w:val="24"/>
        </w:rPr>
        <w:t xml:space="preserve"> Programming</w:t>
      </w:r>
    </w:p>
    <w:p w14:paraId="095492C0" w14:textId="77777777" w:rsidR="007E53BD" w:rsidRPr="007E53BD" w:rsidRDefault="00596A7E" w:rsidP="007E53BD">
      <w:pPr>
        <w:pStyle w:val="ListParagraph"/>
        <w:ind w:left="2880"/>
        <w:rPr>
          <w:sz w:val="24"/>
          <w:szCs w:val="24"/>
        </w:rPr>
      </w:pPr>
      <w:r w:rsidRPr="00596A7E">
        <w:rPr>
          <w:sz w:val="24"/>
          <w:szCs w:val="24"/>
        </w:rPr>
        <w:t>The creation of public information about and events and activities which engage with Maroondah’s public artworks including educational, social, cultural and community programs</w:t>
      </w:r>
      <w:r w:rsidR="00923956">
        <w:rPr>
          <w:sz w:val="24"/>
          <w:szCs w:val="24"/>
        </w:rPr>
        <w:t>.</w:t>
      </w:r>
      <w:r w:rsidR="00BB7D33">
        <w:rPr>
          <w:sz w:val="24"/>
          <w:szCs w:val="24"/>
        </w:rPr>
        <w:t xml:space="preserve"> </w:t>
      </w:r>
      <w:proofErr w:type="gramStart"/>
      <w:r w:rsidR="00BB7D33">
        <w:rPr>
          <w:sz w:val="24"/>
          <w:szCs w:val="24"/>
        </w:rPr>
        <w:t>Also</w:t>
      </w:r>
      <w:proofErr w:type="gramEnd"/>
      <w:r w:rsidR="00BB7D33">
        <w:rPr>
          <w:sz w:val="24"/>
          <w:szCs w:val="24"/>
        </w:rPr>
        <w:t xml:space="preserve"> the internal promotion of activities within Council.</w:t>
      </w:r>
    </w:p>
    <w:p w14:paraId="095492C1" w14:textId="77777777" w:rsidR="00055B6D" w:rsidRDefault="00923956" w:rsidP="005107AC">
      <w:pPr>
        <w:pStyle w:val="ListParagraph"/>
        <w:numPr>
          <w:ilvl w:val="1"/>
          <w:numId w:val="8"/>
        </w:numPr>
        <w:rPr>
          <w:b/>
          <w:sz w:val="24"/>
          <w:szCs w:val="24"/>
        </w:rPr>
      </w:pPr>
      <w:r>
        <w:rPr>
          <w:b/>
          <w:sz w:val="24"/>
          <w:szCs w:val="24"/>
        </w:rPr>
        <w:t>Strategic Planning</w:t>
      </w:r>
    </w:p>
    <w:p w14:paraId="095492C2" w14:textId="77777777" w:rsidR="00923956" w:rsidRPr="00923956" w:rsidRDefault="00923956" w:rsidP="00923956">
      <w:pPr>
        <w:ind w:left="2880"/>
        <w:rPr>
          <w:sz w:val="24"/>
          <w:szCs w:val="24"/>
        </w:rPr>
      </w:pPr>
      <w:r>
        <w:rPr>
          <w:sz w:val="24"/>
          <w:szCs w:val="24"/>
        </w:rPr>
        <w:t>Including integration of public art within urban planni</w:t>
      </w:r>
      <w:r w:rsidR="00C8266F">
        <w:rPr>
          <w:sz w:val="24"/>
          <w:szCs w:val="24"/>
        </w:rPr>
        <w:t xml:space="preserve">ng and design </w:t>
      </w:r>
      <w:r>
        <w:rPr>
          <w:sz w:val="24"/>
          <w:szCs w:val="24"/>
        </w:rPr>
        <w:t>processes</w:t>
      </w:r>
      <w:r w:rsidR="00BB699B">
        <w:rPr>
          <w:sz w:val="24"/>
          <w:szCs w:val="24"/>
        </w:rPr>
        <w:t xml:space="preserve"> and activity centre planning</w:t>
      </w:r>
      <w:r>
        <w:rPr>
          <w:sz w:val="24"/>
          <w:szCs w:val="24"/>
        </w:rPr>
        <w:t>.</w:t>
      </w:r>
    </w:p>
    <w:p w14:paraId="095492C3" w14:textId="77777777" w:rsidR="00055B6D" w:rsidRDefault="00923956" w:rsidP="005107AC">
      <w:pPr>
        <w:pStyle w:val="ListParagraph"/>
        <w:numPr>
          <w:ilvl w:val="1"/>
          <w:numId w:val="9"/>
        </w:numPr>
        <w:rPr>
          <w:b/>
          <w:sz w:val="24"/>
          <w:szCs w:val="24"/>
        </w:rPr>
      </w:pPr>
      <w:r>
        <w:rPr>
          <w:b/>
          <w:sz w:val="24"/>
          <w:szCs w:val="24"/>
        </w:rPr>
        <w:t>Statutory Planning</w:t>
      </w:r>
    </w:p>
    <w:p w14:paraId="095492C4" w14:textId="77777777" w:rsidR="00923956" w:rsidRDefault="00923956" w:rsidP="00923956">
      <w:pPr>
        <w:ind w:left="2880"/>
        <w:rPr>
          <w:sz w:val="24"/>
          <w:szCs w:val="24"/>
        </w:rPr>
      </w:pPr>
      <w:r>
        <w:rPr>
          <w:sz w:val="24"/>
          <w:szCs w:val="24"/>
        </w:rPr>
        <w:t>Including</w:t>
      </w:r>
      <w:r w:rsidR="005107AC">
        <w:rPr>
          <w:sz w:val="24"/>
          <w:szCs w:val="24"/>
        </w:rPr>
        <w:t xml:space="preserve"> </w:t>
      </w:r>
      <w:r>
        <w:rPr>
          <w:sz w:val="24"/>
          <w:szCs w:val="24"/>
        </w:rPr>
        <w:t>integration of public art into statutory planning processes.</w:t>
      </w:r>
    </w:p>
    <w:p w14:paraId="095492C5" w14:textId="77777777" w:rsidR="00055B6D" w:rsidRDefault="00923956" w:rsidP="005107AC">
      <w:pPr>
        <w:pStyle w:val="ListParagraph"/>
        <w:numPr>
          <w:ilvl w:val="1"/>
          <w:numId w:val="10"/>
        </w:numPr>
        <w:rPr>
          <w:b/>
          <w:sz w:val="24"/>
          <w:szCs w:val="24"/>
        </w:rPr>
      </w:pPr>
      <w:r>
        <w:rPr>
          <w:b/>
          <w:sz w:val="24"/>
          <w:szCs w:val="24"/>
        </w:rPr>
        <w:t>Cultural and Community Development</w:t>
      </w:r>
    </w:p>
    <w:p w14:paraId="095492C6" w14:textId="77777777" w:rsidR="00C8266F" w:rsidRDefault="00923956" w:rsidP="007E53BD">
      <w:pPr>
        <w:ind w:left="2880"/>
        <w:rPr>
          <w:sz w:val="24"/>
          <w:szCs w:val="24"/>
        </w:rPr>
      </w:pPr>
      <w:r>
        <w:rPr>
          <w:sz w:val="24"/>
          <w:szCs w:val="24"/>
        </w:rPr>
        <w:t xml:space="preserve">Public art projects </w:t>
      </w:r>
      <w:r w:rsidR="007E53BD">
        <w:rPr>
          <w:sz w:val="24"/>
          <w:szCs w:val="24"/>
        </w:rPr>
        <w:t>can</w:t>
      </w:r>
      <w:r>
        <w:rPr>
          <w:sz w:val="24"/>
          <w:szCs w:val="24"/>
        </w:rPr>
        <w:t xml:space="preserve"> function as excellent engagement tools and are often created in a </w:t>
      </w:r>
      <w:r w:rsidR="009B43ED">
        <w:rPr>
          <w:sz w:val="24"/>
          <w:szCs w:val="24"/>
        </w:rPr>
        <w:t>C</w:t>
      </w:r>
      <w:r>
        <w:rPr>
          <w:sz w:val="24"/>
          <w:szCs w:val="24"/>
        </w:rPr>
        <w:t xml:space="preserve">ommunity </w:t>
      </w:r>
      <w:r w:rsidR="009B43ED">
        <w:rPr>
          <w:sz w:val="24"/>
          <w:szCs w:val="24"/>
        </w:rPr>
        <w:t>C</w:t>
      </w:r>
      <w:r>
        <w:rPr>
          <w:sz w:val="24"/>
          <w:szCs w:val="24"/>
        </w:rPr>
        <w:t xml:space="preserve">ultural </w:t>
      </w:r>
      <w:r w:rsidR="009B43ED">
        <w:rPr>
          <w:sz w:val="24"/>
          <w:szCs w:val="24"/>
        </w:rPr>
        <w:t>D</w:t>
      </w:r>
      <w:r>
        <w:rPr>
          <w:sz w:val="24"/>
          <w:szCs w:val="24"/>
        </w:rPr>
        <w:t>evelopment</w:t>
      </w:r>
      <w:r w:rsidR="003100B8">
        <w:rPr>
          <w:sz w:val="24"/>
          <w:szCs w:val="24"/>
        </w:rPr>
        <w:t xml:space="preserve"> (CCD)</w:t>
      </w:r>
      <w:r>
        <w:rPr>
          <w:sz w:val="24"/>
          <w:szCs w:val="24"/>
        </w:rPr>
        <w:t xml:space="preserve"> context. </w:t>
      </w:r>
      <w:r w:rsidR="007E53BD">
        <w:rPr>
          <w:sz w:val="24"/>
          <w:szCs w:val="24"/>
        </w:rPr>
        <w:t xml:space="preserve">CCD refers to the deep engagement of communities through </w:t>
      </w:r>
      <w:r w:rsidR="009B43ED">
        <w:rPr>
          <w:sz w:val="24"/>
          <w:szCs w:val="24"/>
        </w:rPr>
        <w:t>active</w:t>
      </w:r>
      <w:r w:rsidR="007E53BD">
        <w:rPr>
          <w:sz w:val="24"/>
          <w:szCs w:val="24"/>
        </w:rPr>
        <w:t xml:space="preserve"> involvement in arts activities designed to achieve both creative outcomes and community and individual experiences for participants.</w:t>
      </w:r>
    </w:p>
    <w:p w14:paraId="095492C7" w14:textId="77777777" w:rsidR="00177DB8" w:rsidRDefault="00566C9C" w:rsidP="00177DB8">
      <w:pPr>
        <w:pStyle w:val="ListParagraph"/>
        <w:numPr>
          <w:ilvl w:val="1"/>
          <w:numId w:val="10"/>
        </w:numPr>
        <w:rPr>
          <w:b/>
          <w:sz w:val="24"/>
          <w:szCs w:val="24"/>
        </w:rPr>
      </w:pPr>
      <w:r>
        <w:rPr>
          <w:b/>
          <w:sz w:val="24"/>
          <w:szCs w:val="24"/>
        </w:rPr>
        <w:t>Community Liaison</w:t>
      </w:r>
    </w:p>
    <w:p w14:paraId="095492C8" w14:textId="77777777" w:rsidR="00177DB8" w:rsidRDefault="00566C9C" w:rsidP="00177DB8">
      <w:pPr>
        <w:ind w:left="2880"/>
        <w:rPr>
          <w:sz w:val="24"/>
          <w:szCs w:val="24"/>
        </w:rPr>
      </w:pPr>
      <w:r>
        <w:rPr>
          <w:sz w:val="24"/>
          <w:szCs w:val="24"/>
        </w:rPr>
        <w:t>An increased number of public art inquiries are anticipated. Maroondah Arts and Cultural Development will provide support and advice to local citizens, community groups and landholders in regard to achieving the best public art outcomes in Maroondah, wherever opportunities arise.</w:t>
      </w:r>
    </w:p>
    <w:p w14:paraId="095492C9" w14:textId="77777777" w:rsidR="00177DB8" w:rsidRDefault="00177DB8" w:rsidP="007E53BD">
      <w:pPr>
        <w:ind w:left="2880"/>
        <w:rPr>
          <w:sz w:val="24"/>
          <w:szCs w:val="24"/>
        </w:rPr>
      </w:pPr>
    </w:p>
    <w:p w14:paraId="095492CA" w14:textId="77777777" w:rsidR="007E53BD" w:rsidRDefault="007E53BD" w:rsidP="007E53BD">
      <w:pPr>
        <w:ind w:left="2880"/>
        <w:rPr>
          <w:sz w:val="24"/>
          <w:szCs w:val="24"/>
        </w:rPr>
      </w:pPr>
    </w:p>
    <w:p w14:paraId="095492CB" w14:textId="77777777" w:rsidR="007E53BD" w:rsidRDefault="007E53BD" w:rsidP="007E53BD">
      <w:pPr>
        <w:ind w:left="2880"/>
        <w:rPr>
          <w:sz w:val="24"/>
          <w:szCs w:val="24"/>
        </w:rPr>
      </w:pPr>
    </w:p>
    <w:p w14:paraId="095492CC" w14:textId="77777777" w:rsidR="00683103" w:rsidRDefault="004550CF" w:rsidP="004550CF">
      <w:pPr>
        <w:ind w:left="2880"/>
        <w:rPr>
          <w:color w:val="595959" w:themeColor="text1" w:themeTint="A6"/>
          <w:sz w:val="16"/>
          <w:szCs w:val="24"/>
        </w:rPr>
      </w:pPr>
      <w:r>
        <w:rPr>
          <w:noProof/>
          <w:sz w:val="24"/>
          <w:szCs w:val="24"/>
          <w:lang w:eastAsia="en-AU"/>
        </w:rPr>
        <w:drawing>
          <wp:inline distT="0" distB="0" distL="0" distR="0" wp14:anchorId="09549357" wp14:editId="09549358">
            <wp:extent cx="3945390" cy="5730948"/>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cstate="email"/>
                    <a:srcRect/>
                    <a:stretch>
                      <a:fillRect/>
                    </a:stretch>
                  </pic:blipFill>
                  <pic:spPr bwMode="auto">
                    <a:xfrm>
                      <a:off x="0" y="0"/>
                      <a:ext cx="3945390" cy="5730948"/>
                    </a:xfrm>
                    <a:prstGeom prst="rect">
                      <a:avLst/>
                    </a:prstGeom>
                    <a:noFill/>
                    <a:ln w="9525">
                      <a:noFill/>
                      <a:miter lim="800000"/>
                      <a:headEnd/>
                      <a:tailEnd/>
                    </a:ln>
                  </pic:spPr>
                </pic:pic>
              </a:graphicData>
            </a:graphic>
          </wp:inline>
        </w:drawing>
      </w:r>
      <w:r w:rsidR="00683103" w:rsidRPr="0076040A">
        <w:rPr>
          <w:color w:val="595959" w:themeColor="text1" w:themeTint="A6"/>
          <w:sz w:val="16"/>
          <w:szCs w:val="24"/>
        </w:rPr>
        <w:t>Artist Dean Bowen</w:t>
      </w:r>
      <w:r>
        <w:rPr>
          <w:color w:val="595959" w:themeColor="text1" w:themeTint="A6"/>
          <w:sz w:val="16"/>
          <w:szCs w:val="24"/>
        </w:rPr>
        <w:t xml:space="preserve">, with stonemasons and </w:t>
      </w:r>
      <w:r w:rsidR="00683103" w:rsidRPr="0076040A">
        <w:rPr>
          <w:i/>
          <w:color w:val="595959" w:themeColor="text1" w:themeTint="A6"/>
          <w:sz w:val="16"/>
          <w:szCs w:val="24"/>
        </w:rPr>
        <w:t>Boy with Owl and Playful Echidnas</w:t>
      </w:r>
      <w:r w:rsidR="00683103" w:rsidRPr="0076040A">
        <w:rPr>
          <w:color w:val="595959" w:themeColor="text1" w:themeTint="A6"/>
          <w:sz w:val="16"/>
          <w:szCs w:val="24"/>
        </w:rPr>
        <w:t xml:space="preserve">, Glen Park </w:t>
      </w:r>
      <w:proofErr w:type="spellStart"/>
      <w:r w:rsidR="00683103" w:rsidRPr="0076040A">
        <w:rPr>
          <w:color w:val="595959" w:themeColor="text1" w:themeTint="A6"/>
          <w:sz w:val="16"/>
          <w:szCs w:val="24"/>
        </w:rPr>
        <w:t>Playspace</w:t>
      </w:r>
      <w:proofErr w:type="spellEnd"/>
    </w:p>
    <w:p w14:paraId="095492CD" w14:textId="77777777" w:rsidR="007E53BD" w:rsidRDefault="007E53BD" w:rsidP="004550CF">
      <w:pPr>
        <w:ind w:left="2880"/>
        <w:rPr>
          <w:color w:val="595959" w:themeColor="text1" w:themeTint="A6"/>
          <w:sz w:val="16"/>
          <w:szCs w:val="24"/>
        </w:rPr>
      </w:pPr>
    </w:p>
    <w:p w14:paraId="095492CE" w14:textId="77777777" w:rsidR="007E53BD" w:rsidRDefault="007E53BD" w:rsidP="004550CF">
      <w:pPr>
        <w:ind w:left="2880"/>
        <w:rPr>
          <w:color w:val="595959" w:themeColor="text1" w:themeTint="A6"/>
          <w:sz w:val="16"/>
          <w:szCs w:val="24"/>
        </w:rPr>
      </w:pPr>
    </w:p>
    <w:p w14:paraId="095492CF" w14:textId="77777777" w:rsidR="007E53BD" w:rsidRDefault="007E53BD" w:rsidP="004550CF">
      <w:pPr>
        <w:ind w:left="2880"/>
        <w:rPr>
          <w:color w:val="595959" w:themeColor="text1" w:themeTint="A6"/>
          <w:sz w:val="16"/>
          <w:szCs w:val="24"/>
        </w:rPr>
      </w:pPr>
    </w:p>
    <w:p w14:paraId="095492D0" w14:textId="77777777" w:rsidR="007E53BD" w:rsidRDefault="007E53BD" w:rsidP="004550CF">
      <w:pPr>
        <w:ind w:left="2880"/>
        <w:rPr>
          <w:color w:val="595959" w:themeColor="text1" w:themeTint="A6"/>
          <w:sz w:val="16"/>
          <w:szCs w:val="24"/>
        </w:rPr>
      </w:pPr>
    </w:p>
    <w:p w14:paraId="095492D1" w14:textId="77777777" w:rsidR="007E53BD" w:rsidRDefault="007E53BD" w:rsidP="004550CF">
      <w:pPr>
        <w:ind w:left="2880"/>
        <w:rPr>
          <w:color w:val="595959" w:themeColor="text1" w:themeTint="A6"/>
          <w:sz w:val="16"/>
          <w:szCs w:val="24"/>
        </w:rPr>
      </w:pPr>
    </w:p>
    <w:p w14:paraId="095492D2" w14:textId="77777777" w:rsidR="007E53BD" w:rsidRDefault="007E53BD" w:rsidP="004550CF">
      <w:pPr>
        <w:ind w:left="2880"/>
        <w:rPr>
          <w:color w:val="595959" w:themeColor="text1" w:themeTint="A6"/>
          <w:sz w:val="16"/>
          <w:szCs w:val="24"/>
        </w:rPr>
      </w:pPr>
    </w:p>
    <w:p w14:paraId="095492D3" w14:textId="77777777" w:rsidR="007E53BD" w:rsidRDefault="007E53BD" w:rsidP="004550CF">
      <w:pPr>
        <w:ind w:left="2880"/>
        <w:rPr>
          <w:color w:val="595959" w:themeColor="text1" w:themeTint="A6"/>
          <w:sz w:val="16"/>
          <w:szCs w:val="24"/>
        </w:rPr>
      </w:pPr>
    </w:p>
    <w:p w14:paraId="095492D4" w14:textId="77777777" w:rsidR="00AB1EEF" w:rsidRDefault="00AB1EEF">
      <w:pPr>
        <w:rPr>
          <w:color w:val="595959" w:themeColor="text1" w:themeTint="A6"/>
          <w:sz w:val="16"/>
          <w:szCs w:val="24"/>
        </w:rPr>
      </w:pPr>
      <w:r>
        <w:rPr>
          <w:color w:val="595959" w:themeColor="text1" w:themeTint="A6"/>
          <w:sz w:val="16"/>
          <w:szCs w:val="24"/>
        </w:rPr>
        <w:br w:type="page"/>
      </w:r>
    </w:p>
    <w:p w14:paraId="095492D5" w14:textId="77777777" w:rsidR="007E53BD" w:rsidRDefault="007E53BD" w:rsidP="004550CF">
      <w:pPr>
        <w:ind w:left="2880"/>
        <w:rPr>
          <w:color w:val="595959" w:themeColor="text1" w:themeTint="A6"/>
          <w:sz w:val="16"/>
          <w:szCs w:val="24"/>
        </w:rPr>
      </w:pPr>
    </w:p>
    <w:p w14:paraId="095492D6" w14:textId="77777777" w:rsidR="007E53BD" w:rsidRDefault="007E53BD" w:rsidP="004550CF">
      <w:pPr>
        <w:ind w:left="2880"/>
        <w:rPr>
          <w:color w:val="595959" w:themeColor="text1" w:themeTint="A6"/>
          <w:sz w:val="16"/>
          <w:szCs w:val="24"/>
        </w:rPr>
      </w:pPr>
    </w:p>
    <w:p w14:paraId="095492D7" w14:textId="77777777" w:rsidR="007E53BD" w:rsidRDefault="00512558" w:rsidP="007E53BD">
      <w:pPr>
        <w:pStyle w:val="ListParagraph"/>
        <w:numPr>
          <w:ilvl w:val="0"/>
          <w:numId w:val="1"/>
        </w:numPr>
        <w:rPr>
          <w:b/>
          <w:sz w:val="24"/>
          <w:szCs w:val="24"/>
        </w:rPr>
      </w:pPr>
      <w:r>
        <w:rPr>
          <w:b/>
          <w:sz w:val="24"/>
          <w:szCs w:val="24"/>
        </w:rPr>
        <w:t xml:space="preserve">POLICY </w:t>
      </w:r>
      <w:r w:rsidR="007E53BD" w:rsidRPr="00F4221D">
        <w:rPr>
          <w:b/>
          <w:sz w:val="24"/>
          <w:szCs w:val="24"/>
        </w:rPr>
        <w:t>OBJECTIVES</w:t>
      </w:r>
    </w:p>
    <w:p w14:paraId="095492D8" w14:textId="77777777" w:rsidR="009B43ED" w:rsidRDefault="009B43ED" w:rsidP="009B43ED">
      <w:pPr>
        <w:rPr>
          <w:b/>
          <w:sz w:val="24"/>
          <w:szCs w:val="24"/>
        </w:rPr>
      </w:pPr>
    </w:p>
    <w:p w14:paraId="095492D9" w14:textId="77777777" w:rsidR="009B43ED" w:rsidRDefault="009B43ED" w:rsidP="009B43ED">
      <w:pPr>
        <w:rPr>
          <w:b/>
          <w:sz w:val="24"/>
          <w:szCs w:val="24"/>
        </w:rPr>
      </w:pPr>
    </w:p>
    <w:p w14:paraId="095492DA" w14:textId="77777777" w:rsidR="007E53BD" w:rsidRDefault="007E53BD" w:rsidP="007E53BD">
      <w:pPr>
        <w:pStyle w:val="ListParagraph"/>
        <w:numPr>
          <w:ilvl w:val="1"/>
          <w:numId w:val="1"/>
        </w:numPr>
        <w:rPr>
          <w:b/>
          <w:sz w:val="24"/>
          <w:szCs w:val="24"/>
        </w:rPr>
      </w:pPr>
      <w:r w:rsidRPr="009B43ED">
        <w:rPr>
          <w:b/>
          <w:sz w:val="24"/>
          <w:szCs w:val="24"/>
        </w:rPr>
        <w:t>Maroondah's public art collection will grow to reflect and represent the community’s aspirations for a vibrant and culturally rich community.</w:t>
      </w:r>
    </w:p>
    <w:p w14:paraId="095492DB" w14:textId="77777777" w:rsidR="009B43ED" w:rsidRPr="009B43ED" w:rsidRDefault="009B43ED" w:rsidP="009B43ED">
      <w:pPr>
        <w:ind w:left="360"/>
        <w:rPr>
          <w:b/>
          <w:sz w:val="24"/>
          <w:szCs w:val="24"/>
        </w:rPr>
      </w:pPr>
    </w:p>
    <w:p w14:paraId="095492DC" w14:textId="77777777" w:rsidR="007E53BD" w:rsidRDefault="007E53BD" w:rsidP="007E53BD">
      <w:pPr>
        <w:pStyle w:val="ListParagraph"/>
        <w:numPr>
          <w:ilvl w:val="1"/>
          <w:numId w:val="1"/>
        </w:numPr>
        <w:rPr>
          <w:b/>
          <w:sz w:val="24"/>
          <w:szCs w:val="24"/>
        </w:rPr>
      </w:pPr>
      <w:r w:rsidRPr="009B43ED">
        <w:rPr>
          <w:b/>
          <w:sz w:val="24"/>
          <w:szCs w:val="24"/>
        </w:rPr>
        <w:t>By locating art in public spaces Maroondah will increase access to high quality creative experiences for the whole community.</w:t>
      </w:r>
    </w:p>
    <w:p w14:paraId="095492DD" w14:textId="77777777" w:rsidR="009B43ED" w:rsidRPr="009B43ED" w:rsidRDefault="009B43ED" w:rsidP="009B43ED">
      <w:pPr>
        <w:pStyle w:val="ListParagraph"/>
        <w:rPr>
          <w:b/>
          <w:sz w:val="24"/>
          <w:szCs w:val="24"/>
        </w:rPr>
      </w:pPr>
    </w:p>
    <w:p w14:paraId="095492DE" w14:textId="77777777" w:rsidR="007E53BD" w:rsidRDefault="007E53BD" w:rsidP="007E53BD">
      <w:pPr>
        <w:pStyle w:val="ListParagraph"/>
        <w:numPr>
          <w:ilvl w:val="1"/>
          <w:numId w:val="1"/>
        </w:numPr>
        <w:rPr>
          <w:b/>
          <w:sz w:val="24"/>
          <w:szCs w:val="24"/>
        </w:rPr>
      </w:pPr>
      <w:r w:rsidRPr="009B43ED">
        <w:rPr>
          <w:b/>
          <w:sz w:val="24"/>
          <w:szCs w:val="24"/>
        </w:rPr>
        <w:t>Council will implement best practice methodologies for protecting Council's public art assets.</w:t>
      </w:r>
    </w:p>
    <w:p w14:paraId="095492DF" w14:textId="77777777" w:rsidR="009B43ED" w:rsidRPr="009B43ED" w:rsidRDefault="009B43ED" w:rsidP="009B43ED">
      <w:pPr>
        <w:pStyle w:val="ListParagraph"/>
        <w:rPr>
          <w:b/>
          <w:sz w:val="24"/>
          <w:szCs w:val="24"/>
        </w:rPr>
      </w:pPr>
    </w:p>
    <w:p w14:paraId="095492E0" w14:textId="77777777" w:rsidR="007E53BD" w:rsidRDefault="007E53BD" w:rsidP="007E53BD">
      <w:pPr>
        <w:pStyle w:val="ListParagraph"/>
        <w:numPr>
          <w:ilvl w:val="1"/>
          <w:numId w:val="1"/>
        </w:numPr>
        <w:rPr>
          <w:b/>
          <w:sz w:val="24"/>
          <w:szCs w:val="24"/>
        </w:rPr>
      </w:pPr>
      <w:r w:rsidRPr="009B43ED">
        <w:rPr>
          <w:b/>
          <w:sz w:val="24"/>
          <w:szCs w:val="24"/>
        </w:rPr>
        <w:t>Council will continuously identify opportunities to enhance value and improve outcomes from Maroondah's public art through programming and promotion.</w:t>
      </w:r>
    </w:p>
    <w:p w14:paraId="095492E1" w14:textId="77777777" w:rsidR="009B43ED" w:rsidRPr="009B43ED" w:rsidRDefault="009B43ED" w:rsidP="009B43ED">
      <w:pPr>
        <w:pStyle w:val="ListParagraph"/>
        <w:rPr>
          <w:b/>
          <w:sz w:val="24"/>
          <w:szCs w:val="24"/>
        </w:rPr>
      </w:pPr>
    </w:p>
    <w:p w14:paraId="095492E2" w14:textId="77777777" w:rsidR="007E53BD" w:rsidRDefault="007E53BD" w:rsidP="007E53BD">
      <w:pPr>
        <w:pStyle w:val="ListParagraph"/>
        <w:numPr>
          <w:ilvl w:val="1"/>
          <w:numId w:val="1"/>
        </w:numPr>
        <w:rPr>
          <w:b/>
          <w:sz w:val="24"/>
          <w:szCs w:val="24"/>
        </w:rPr>
      </w:pPr>
      <w:r w:rsidRPr="009B43ED">
        <w:rPr>
          <w:b/>
          <w:sz w:val="24"/>
          <w:szCs w:val="24"/>
        </w:rPr>
        <w:t xml:space="preserve">Opportunities to embed public art outcomes within Strategic planning documents and processes will be identified and implemented. </w:t>
      </w:r>
    </w:p>
    <w:p w14:paraId="095492E3" w14:textId="77777777" w:rsidR="009B43ED" w:rsidRPr="009B43ED" w:rsidRDefault="009B43ED" w:rsidP="009B43ED">
      <w:pPr>
        <w:pStyle w:val="ListParagraph"/>
        <w:rPr>
          <w:b/>
          <w:sz w:val="24"/>
          <w:szCs w:val="24"/>
        </w:rPr>
      </w:pPr>
    </w:p>
    <w:p w14:paraId="095492E4" w14:textId="77777777" w:rsidR="007E53BD" w:rsidRDefault="007E53BD" w:rsidP="007E53BD">
      <w:pPr>
        <w:pStyle w:val="ListParagraph"/>
        <w:numPr>
          <w:ilvl w:val="1"/>
          <w:numId w:val="1"/>
        </w:numPr>
        <w:rPr>
          <w:b/>
          <w:sz w:val="24"/>
          <w:szCs w:val="24"/>
        </w:rPr>
      </w:pPr>
      <w:r w:rsidRPr="009B43ED">
        <w:rPr>
          <w:b/>
          <w:sz w:val="24"/>
          <w:szCs w:val="24"/>
        </w:rPr>
        <w:t xml:space="preserve">Opportunities to enhance public art outcomes through the planning scheme, including </w:t>
      </w:r>
      <w:r w:rsidRPr="009B43ED">
        <w:rPr>
          <w:b/>
          <w:sz w:val="24"/>
          <w:lang w:val="en-US"/>
        </w:rPr>
        <w:t>reviews of the Municipal Strategic Statement,</w:t>
      </w:r>
      <w:r w:rsidRPr="009B43ED">
        <w:rPr>
          <w:b/>
          <w:sz w:val="24"/>
          <w:szCs w:val="24"/>
        </w:rPr>
        <w:t xml:space="preserve"> will be investigated and implemented where feasible.</w:t>
      </w:r>
    </w:p>
    <w:p w14:paraId="095492E5" w14:textId="77777777" w:rsidR="009B43ED" w:rsidRPr="009B43ED" w:rsidRDefault="009B43ED" w:rsidP="009B43ED">
      <w:pPr>
        <w:pStyle w:val="ListParagraph"/>
        <w:rPr>
          <w:b/>
          <w:sz w:val="24"/>
          <w:szCs w:val="24"/>
        </w:rPr>
      </w:pPr>
    </w:p>
    <w:p w14:paraId="095492E6" w14:textId="77777777" w:rsidR="007E53BD" w:rsidRDefault="007E53BD" w:rsidP="007E53BD">
      <w:pPr>
        <w:pStyle w:val="ListParagraph"/>
        <w:numPr>
          <w:ilvl w:val="1"/>
          <w:numId w:val="1"/>
        </w:numPr>
        <w:rPr>
          <w:b/>
          <w:sz w:val="24"/>
          <w:szCs w:val="24"/>
        </w:rPr>
      </w:pPr>
      <w:r w:rsidRPr="009B43ED">
        <w:rPr>
          <w:b/>
          <w:sz w:val="24"/>
          <w:szCs w:val="24"/>
        </w:rPr>
        <w:t>Maroondah’s public art will enhance community engagement and contribute to positive cultural development outcomes for the community.</w:t>
      </w:r>
    </w:p>
    <w:p w14:paraId="095492E7" w14:textId="77777777" w:rsidR="009B43ED" w:rsidRPr="009B43ED" w:rsidRDefault="009B43ED" w:rsidP="009B43ED">
      <w:pPr>
        <w:pStyle w:val="ListParagraph"/>
        <w:rPr>
          <w:b/>
          <w:sz w:val="24"/>
          <w:szCs w:val="24"/>
        </w:rPr>
      </w:pPr>
    </w:p>
    <w:p w14:paraId="095492E8" w14:textId="77777777" w:rsidR="007E53BD" w:rsidRPr="009B43ED" w:rsidRDefault="007E53BD" w:rsidP="007E53BD">
      <w:pPr>
        <w:pStyle w:val="ListParagraph"/>
        <w:numPr>
          <w:ilvl w:val="1"/>
          <w:numId w:val="1"/>
        </w:numPr>
        <w:rPr>
          <w:b/>
          <w:sz w:val="24"/>
          <w:szCs w:val="24"/>
        </w:rPr>
      </w:pPr>
      <w:r w:rsidRPr="009B43ED">
        <w:rPr>
          <w:b/>
          <w:sz w:val="24"/>
          <w:szCs w:val="24"/>
        </w:rPr>
        <w:t>Maroondah’s public art will enliven the City’s local and major activity centres</w:t>
      </w:r>
    </w:p>
    <w:p w14:paraId="095492E9" w14:textId="77777777" w:rsidR="007E53BD" w:rsidRDefault="007E53BD" w:rsidP="007E53BD">
      <w:pPr>
        <w:ind w:left="360"/>
        <w:rPr>
          <w:sz w:val="24"/>
          <w:szCs w:val="24"/>
        </w:rPr>
      </w:pPr>
    </w:p>
    <w:p w14:paraId="095492EA" w14:textId="77777777" w:rsidR="007E53BD" w:rsidRDefault="007E53BD" w:rsidP="007E53BD">
      <w:pPr>
        <w:ind w:left="360"/>
        <w:rPr>
          <w:sz w:val="24"/>
          <w:szCs w:val="24"/>
        </w:rPr>
      </w:pPr>
    </w:p>
    <w:p w14:paraId="095492EB" w14:textId="77777777" w:rsidR="009B43ED" w:rsidRDefault="009B43ED" w:rsidP="007E53BD">
      <w:pPr>
        <w:ind w:left="360"/>
        <w:rPr>
          <w:sz w:val="24"/>
          <w:szCs w:val="24"/>
        </w:rPr>
      </w:pPr>
    </w:p>
    <w:p w14:paraId="095492EC" w14:textId="77777777" w:rsidR="009B43ED" w:rsidRDefault="009B43ED" w:rsidP="007E53BD">
      <w:pPr>
        <w:ind w:left="360"/>
        <w:rPr>
          <w:sz w:val="24"/>
          <w:szCs w:val="24"/>
        </w:rPr>
      </w:pPr>
    </w:p>
    <w:p w14:paraId="095492ED" w14:textId="77777777" w:rsidR="007E53BD" w:rsidRDefault="007E53BD" w:rsidP="007E53BD">
      <w:pPr>
        <w:ind w:left="360"/>
        <w:rPr>
          <w:sz w:val="24"/>
          <w:szCs w:val="24"/>
        </w:rPr>
      </w:pPr>
    </w:p>
    <w:p w14:paraId="095492EE" w14:textId="77777777" w:rsidR="007E53BD" w:rsidRDefault="007E53BD" w:rsidP="007E53BD">
      <w:pPr>
        <w:ind w:left="360"/>
        <w:rPr>
          <w:sz w:val="24"/>
          <w:szCs w:val="24"/>
        </w:rPr>
      </w:pPr>
      <w:r>
        <w:rPr>
          <w:noProof/>
          <w:sz w:val="24"/>
          <w:szCs w:val="24"/>
          <w:lang w:eastAsia="en-AU"/>
        </w:rPr>
        <w:drawing>
          <wp:inline distT="0" distB="0" distL="0" distR="0" wp14:anchorId="09549359" wp14:editId="0954935A">
            <wp:extent cx="5412759" cy="1856595"/>
            <wp:effectExtent l="1905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srcRect/>
                    <a:stretch>
                      <a:fillRect/>
                    </a:stretch>
                  </pic:blipFill>
                  <pic:spPr bwMode="auto">
                    <a:xfrm>
                      <a:off x="0" y="0"/>
                      <a:ext cx="5419026" cy="1858745"/>
                    </a:xfrm>
                    <a:prstGeom prst="rect">
                      <a:avLst/>
                    </a:prstGeom>
                    <a:noFill/>
                    <a:ln w="9525">
                      <a:noFill/>
                      <a:miter lim="800000"/>
                      <a:headEnd/>
                      <a:tailEnd/>
                    </a:ln>
                  </pic:spPr>
                </pic:pic>
              </a:graphicData>
            </a:graphic>
          </wp:inline>
        </w:drawing>
      </w:r>
    </w:p>
    <w:p w14:paraId="095492EF" w14:textId="77777777" w:rsidR="007E53BD" w:rsidRPr="0076040A" w:rsidRDefault="007E53BD" w:rsidP="007E53BD">
      <w:pPr>
        <w:jc w:val="right"/>
        <w:rPr>
          <w:b/>
          <w:color w:val="595959" w:themeColor="text1" w:themeTint="A6"/>
          <w:sz w:val="24"/>
          <w:szCs w:val="24"/>
        </w:rPr>
      </w:pPr>
      <w:r w:rsidRPr="0076040A">
        <w:rPr>
          <w:color w:val="595959" w:themeColor="text1" w:themeTint="A6"/>
          <w:sz w:val="16"/>
          <w:szCs w:val="24"/>
        </w:rPr>
        <w:t xml:space="preserve">Benjamin Gilbert, </w:t>
      </w:r>
      <w:r w:rsidRPr="0076040A">
        <w:rPr>
          <w:i/>
          <w:color w:val="595959" w:themeColor="text1" w:themeTint="A6"/>
          <w:sz w:val="16"/>
          <w:szCs w:val="24"/>
        </w:rPr>
        <w:t>Leaf Cubby</w:t>
      </w:r>
      <w:r w:rsidRPr="0076040A">
        <w:rPr>
          <w:color w:val="595959" w:themeColor="text1" w:themeTint="A6"/>
          <w:sz w:val="16"/>
          <w:szCs w:val="24"/>
        </w:rPr>
        <w:t>, 2012, (installation view) Federation Estate, Ringwood</w:t>
      </w:r>
    </w:p>
    <w:p w14:paraId="095492F0" w14:textId="77777777" w:rsidR="007E53BD" w:rsidRDefault="007E53BD" w:rsidP="007E53BD">
      <w:pPr>
        <w:ind w:left="360"/>
        <w:rPr>
          <w:sz w:val="24"/>
          <w:szCs w:val="24"/>
        </w:rPr>
      </w:pPr>
    </w:p>
    <w:p w14:paraId="095492F1" w14:textId="77777777" w:rsidR="007E53BD" w:rsidRDefault="007E53BD" w:rsidP="007E53BD">
      <w:pPr>
        <w:ind w:left="360"/>
        <w:rPr>
          <w:sz w:val="24"/>
          <w:szCs w:val="24"/>
        </w:rPr>
      </w:pPr>
    </w:p>
    <w:p w14:paraId="095492F2" w14:textId="77777777" w:rsidR="009B43ED" w:rsidRDefault="009B43ED" w:rsidP="007E53BD">
      <w:pPr>
        <w:ind w:left="360"/>
        <w:rPr>
          <w:sz w:val="24"/>
          <w:szCs w:val="24"/>
        </w:rPr>
      </w:pPr>
    </w:p>
    <w:p w14:paraId="095492F3" w14:textId="77777777" w:rsidR="00C8266F" w:rsidRDefault="00AB1EEF" w:rsidP="00A27CC1">
      <w:pPr>
        <w:pStyle w:val="ListParagraph"/>
        <w:numPr>
          <w:ilvl w:val="0"/>
          <w:numId w:val="1"/>
        </w:numPr>
        <w:rPr>
          <w:b/>
          <w:sz w:val="24"/>
          <w:szCs w:val="24"/>
        </w:rPr>
      </w:pPr>
      <w:r>
        <w:rPr>
          <w:b/>
          <w:sz w:val="24"/>
          <w:szCs w:val="24"/>
        </w:rPr>
        <w:t>PRINCIPLES</w:t>
      </w:r>
    </w:p>
    <w:p w14:paraId="095492F4" w14:textId="77777777" w:rsidR="00D47F87" w:rsidRPr="00D47F87" w:rsidRDefault="00D47F87" w:rsidP="00D47F87">
      <w:pPr>
        <w:rPr>
          <w:b/>
          <w:sz w:val="24"/>
          <w:szCs w:val="24"/>
        </w:rPr>
      </w:pPr>
    </w:p>
    <w:p w14:paraId="095492F5" w14:textId="77777777" w:rsidR="004C62C5" w:rsidRDefault="0017734E" w:rsidP="00C8266F">
      <w:pPr>
        <w:pStyle w:val="ListParagraph"/>
        <w:numPr>
          <w:ilvl w:val="1"/>
          <w:numId w:val="1"/>
        </w:numPr>
        <w:rPr>
          <w:sz w:val="24"/>
          <w:szCs w:val="24"/>
        </w:rPr>
      </w:pPr>
      <w:r>
        <w:rPr>
          <w:sz w:val="24"/>
          <w:szCs w:val="24"/>
        </w:rPr>
        <w:t xml:space="preserve">PRINCIPLES </w:t>
      </w:r>
      <w:r w:rsidR="007E53BD">
        <w:rPr>
          <w:sz w:val="24"/>
          <w:szCs w:val="24"/>
        </w:rPr>
        <w:t>FOR THE COMMISSIONING AND PROJECT MANAGEMENT OF NEW PUBLIC ARTWORKS IN MAROONDAH</w:t>
      </w:r>
    </w:p>
    <w:p w14:paraId="095492F6" w14:textId="77777777" w:rsidR="004C62C5" w:rsidRDefault="004C62C5" w:rsidP="00E214CD">
      <w:pPr>
        <w:pStyle w:val="ListParagraph"/>
        <w:numPr>
          <w:ilvl w:val="2"/>
          <w:numId w:val="1"/>
        </w:numPr>
        <w:ind w:left="1843" w:hanging="850"/>
        <w:rPr>
          <w:sz w:val="24"/>
          <w:szCs w:val="24"/>
        </w:rPr>
      </w:pPr>
      <w:r>
        <w:rPr>
          <w:sz w:val="24"/>
          <w:szCs w:val="24"/>
        </w:rPr>
        <w:t xml:space="preserve">Public art in Maroondah will be commissioned according to </w:t>
      </w:r>
      <w:r w:rsidR="00D606FC">
        <w:rPr>
          <w:sz w:val="24"/>
          <w:szCs w:val="24"/>
        </w:rPr>
        <w:t xml:space="preserve">industry </w:t>
      </w:r>
      <w:r>
        <w:rPr>
          <w:sz w:val="24"/>
          <w:szCs w:val="24"/>
        </w:rPr>
        <w:t>best practice</w:t>
      </w:r>
      <w:r w:rsidR="00BB699B">
        <w:rPr>
          <w:sz w:val="24"/>
          <w:szCs w:val="24"/>
        </w:rPr>
        <w:t xml:space="preserve"> including</w:t>
      </w:r>
      <w:r>
        <w:rPr>
          <w:sz w:val="24"/>
          <w:szCs w:val="24"/>
        </w:rPr>
        <w:t xml:space="preserve"> </w:t>
      </w:r>
    </w:p>
    <w:p w14:paraId="095492F7" w14:textId="77777777" w:rsidR="007548A6" w:rsidRPr="00E341D6" w:rsidRDefault="00BB699B" w:rsidP="00E341D6">
      <w:pPr>
        <w:pStyle w:val="ListParagraph"/>
        <w:numPr>
          <w:ilvl w:val="0"/>
          <w:numId w:val="12"/>
        </w:numPr>
        <w:rPr>
          <w:sz w:val="24"/>
          <w:szCs w:val="24"/>
        </w:rPr>
      </w:pPr>
      <w:r w:rsidRPr="00E341D6">
        <w:rPr>
          <w:sz w:val="24"/>
          <w:szCs w:val="24"/>
        </w:rPr>
        <w:t>Clear documentation</w:t>
      </w:r>
    </w:p>
    <w:p w14:paraId="095492F8" w14:textId="77777777" w:rsidR="00BB699B" w:rsidRPr="00E341D6" w:rsidRDefault="007548A6" w:rsidP="00E341D6">
      <w:pPr>
        <w:pStyle w:val="ListParagraph"/>
        <w:numPr>
          <w:ilvl w:val="0"/>
          <w:numId w:val="12"/>
        </w:numPr>
        <w:rPr>
          <w:sz w:val="24"/>
          <w:szCs w:val="24"/>
        </w:rPr>
      </w:pPr>
      <w:r w:rsidRPr="00E341D6">
        <w:rPr>
          <w:sz w:val="24"/>
          <w:szCs w:val="24"/>
        </w:rPr>
        <w:t xml:space="preserve">Transparent and equitable </w:t>
      </w:r>
      <w:r w:rsidR="00BB699B" w:rsidRPr="00E341D6">
        <w:rPr>
          <w:sz w:val="24"/>
          <w:szCs w:val="24"/>
        </w:rPr>
        <w:t>selection pr</w:t>
      </w:r>
      <w:r w:rsidRPr="00E341D6">
        <w:rPr>
          <w:sz w:val="24"/>
          <w:szCs w:val="24"/>
        </w:rPr>
        <w:t>ocesses</w:t>
      </w:r>
    </w:p>
    <w:p w14:paraId="095492F9" w14:textId="77777777" w:rsidR="00E341D6" w:rsidRDefault="007548A6" w:rsidP="00E341D6">
      <w:pPr>
        <w:pStyle w:val="ListParagraph"/>
        <w:numPr>
          <w:ilvl w:val="0"/>
          <w:numId w:val="12"/>
        </w:numPr>
        <w:rPr>
          <w:sz w:val="24"/>
          <w:szCs w:val="24"/>
        </w:rPr>
      </w:pPr>
      <w:r w:rsidRPr="00E341D6">
        <w:rPr>
          <w:sz w:val="24"/>
          <w:szCs w:val="24"/>
        </w:rPr>
        <w:t>Identifiable project outcomes</w:t>
      </w:r>
    </w:p>
    <w:p w14:paraId="095492FA" w14:textId="77777777" w:rsidR="007548A6" w:rsidRPr="009641C6" w:rsidRDefault="00E341D6" w:rsidP="009641C6">
      <w:pPr>
        <w:pStyle w:val="ListParagraph"/>
        <w:numPr>
          <w:ilvl w:val="0"/>
          <w:numId w:val="12"/>
        </w:numPr>
        <w:rPr>
          <w:sz w:val="24"/>
          <w:szCs w:val="24"/>
        </w:rPr>
      </w:pPr>
      <w:r w:rsidRPr="009641C6">
        <w:rPr>
          <w:sz w:val="24"/>
          <w:szCs w:val="24"/>
        </w:rPr>
        <w:t>Documented project evaluation</w:t>
      </w:r>
    </w:p>
    <w:p w14:paraId="095492FB" w14:textId="77777777" w:rsidR="00D606FC" w:rsidRPr="0020795C" w:rsidRDefault="00D606FC" w:rsidP="00E214CD">
      <w:pPr>
        <w:pStyle w:val="ListParagraph"/>
        <w:numPr>
          <w:ilvl w:val="2"/>
          <w:numId w:val="1"/>
        </w:numPr>
        <w:tabs>
          <w:tab w:val="left" w:pos="1985"/>
        </w:tabs>
        <w:ind w:left="1843" w:hanging="850"/>
        <w:rPr>
          <w:sz w:val="24"/>
          <w:szCs w:val="24"/>
        </w:rPr>
      </w:pPr>
      <w:r>
        <w:rPr>
          <w:sz w:val="24"/>
          <w:szCs w:val="24"/>
        </w:rPr>
        <w:t>Artists’ briefs, contracts and other key documents associated with the commissioning of public artworks will clearly establish the roles and responsibilities of Council, artists and other partners including in regard to the maintenance of artworks, the period the artwork will be maintained on site and protocols for the removal and/or disposal of artwork if, and when, required.</w:t>
      </w:r>
    </w:p>
    <w:p w14:paraId="095492FC" w14:textId="77777777" w:rsidR="00A27CC1" w:rsidRDefault="004C62C5" w:rsidP="00E214CD">
      <w:pPr>
        <w:pStyle w:val="ListParagraph"/>
        <w:numPr>
          <w:ilvl w:val="2"/>
          <w:numId w:val="1"/>
        </w:numPr>
        <w:ind w:left="1843" w:hanging="850"/>
        <w:rPr>
          <w:sz w:val="24"/>
          <w:szCs w:val="24"/>
        </w:rPr>
      </w:pPr>
      <w:r>
        <w:rPr>
          <w:sz w:val="24"/>
          <w:szCs w:val="24"/>
        </w:rPr>
        <w:t xml:space="preserve">Artists </w:t>
      </w:r>
      <w:r w:rsidR="0011573C">
        <w:rPr>
          <w:sz w:val="24"/>
          <w:szCs w:val="24"/>
        </w:rPr>
        <w:t>R</w:t>
      </w:r>
      <w:r>
        <w:rPr>
          <w:sz w:val="24"/>
          <w:szCs w:val="24"/>
        </w:rPr>
        <w:t xml:space="preserve">ights will be protected </w:t>
      </w:r>
      <w:r w:rsidR="0020795C">
        <w:rPr>
          <w:sz w:val="24"/>
          <w:szCs w:val="24"/>
        </w:rPr>
        <w:t>throughout Maroondah’s public art commissioning processes, and the contribution of artists will be properly acknowledged and celebrated.</w:t>
      </w:r>
      <w:r w:rsidR="00B37F53">
        <w:rPr>
          <w:sz w:val="24"/>
          <w:szCs w:val="24"/>
        </w:rPr>
        <w:t xml:space="preserve"> Artists Rights include</w:t>
      </w:r>
    </w:p>
    <w:p w14:paraId="095492FD" w14:textId="77777777" w:rsidR="009641C6" w:rsidRDefault="009641C6" w:rsidP="009641C6">
      <w:pPr>
        <w:pStyle w:val="ListParagraph"/>
        <w:numPr>
          <w:ilvl w:val="0"/>
          <w:numId w:val="12"/>
        </w:numPr>
        <w:rPr>
          <w:sz w:val="24"/>
          <w:szCs w:val="24"/>
        </w:rPr>
      </w:pPr>
      <w:r w:rsidRPr="009641C6">
        <w:rPr>
          <w:sz w:val="24"/>
          <w:szCs w:val="24"/>
        </w:rPr>
        <w:t>Maintenance of artworks, and their locations, consistent with the original intentions of the artist</w:t>
      </w:r>
    </w:p>
    <w:p w14:paraId="095492FE" w14:textId="77777777" w:rsidR="009641C6" w:rsidRPr="009641C6" w:rsidRDefault="009641C6" w:rsidP="009641C6">
      <w:pPr>
        <w:pStyle w:val="ListParagraph"/>
        <w:numPr>
          <w:ilvl w:val="0"/>
          <w:numId w:val="12"/>
        </w:numPr>
        <w:rPr>
          <w:sz w:val="24"/>
          <w:szCs w:val="24"/>
        </w:rPr>
      </w:pPr>
      <w:r>
        <w:rPr>
          <w:sz w:val="24"/>
          <w:szCs w:val="24"/>
        </w:rPr>
        <w:t>Respect for intellectual property associated with artworks</w:t>
      </w:r>
    </w:p>
    <w:p w14:paraId="095492FF" w14:textId="77777777" w:rsidR="00B37F53" w:rsidRDefault="00B37F53" w:rsidP="00E214CD">
      <w:pPr>
        <w:pStyle w:val="ListParagraph"/>
        <w:numPr>
          <w:ilvl w:val="2"/>
          <w:numId w:val="1"/>
        </w:numPr>
        <w:ind w:left="1843" w:hanging="850"/>
        <w:rPr>
          <w:sz w:val="24"/>
          <w:szCs w:val="24"/>
        </w:rPr>
      </w:pPr>
      <w:r>
        <w:rPr>
          <w:sz w:val="24"/>
          <w:szCs w:val="24"/>
        </w:rPr>
        <w:t>Appropriate acknowledgement</w:t>
      </w:r>
      <w:r w:rsidR="0011573C">
        <w:rPr>
          <w:sz w:val="24"/>
          <w:szCs w:val="24"/>
        </w:rPr>
        <w:t xml:space="preserve"> </w:t>
      </w:r>
      <w:r w:rsidR="009641C6">
        <w:rPr>
          <w:sz w:val="24"/>
          <w:szCs w:val="24"/>
        </w:rPr>
        <w:t>will be given to</w:t>
      </w:r>
      <w:r w:rsidR="0011573C">
        <w:rPr>
          <w:sz w:val="24"/>
          <w:szCs w:val="24"/>
        </w:rPr>
        <w:t xml:space="preserve"> artist</w:t>
      </w:r>
      <w:r w:rsidR="009641C6">
        <w:rPr>
          <w:sz w:val="24"/>
          <w:szCs w:val="24"/>
        </w:rPr>
        <w:t>s,</w:t>
      </w:r>
      <w:r>
        <w:rPr>
          <w:sz w:val="24"/>
          <w:szCs w:val="24"/>
        </w:rPr>
        <w:t xml:space="preserve"> including </w:t>
      </w:r>
      <w:r w:rsidR="009641C6">
        <w:rPr>
          <w:sz w:val="24"/>
          <w:szCs w:val="24"/>
        </w:rPr>
        <w:t xml:space="preserve">on labelling and signage, </w:t>
      </w:r>
      <w:r w:rsidR="007673B4">
        <w:rPr>
          <w:sz w:val="24"/>
          <w:szCs w:val="24"/>
        </w:rPr>
        <w:t xml:space="preserve">in reproductions (print and on line), </w:t>
      </w:r>
      <w:r w:rsidR="009641C6">
        <w:rPr>
          <w:sz w:val="24"/>
          <w:szCs w:val="24"/>
        </w:rPr>
        <w:t xml:space="preserve">and </w:t>
      </w:r>
      <w:r>
        <w:rPr>
          <w:sz w:val="24"/>
          <w:szCs w:val="24"/>
        </w:rPr>
        <w:t>in</w:t>
      </w:r>
      <w:r w:rsidR="0011573C">
        <w:rPr>
          <w:sz w:val="24"/>
          <w:szCs w:val="24"/>
        </w:rPr>
        <w:t xml:space="preserve"> association with</w:t>
      </w:r>
      <w:r>
        <w:rPr>
          <w:sz w:val="24"/>
          <w:szCs w:val="24"/>
        </w:rPr>
        <w:t xml:space="preserve"> images which </w:t>
      </w:r>
      <w:r w:rsidR="007673B4">
        <w:rPr>
          <w:sz w:val="24"/>
          <w:szCs w:val="24"/>
        </w:rPr>
        <w:t xml:space="preserve">incorporate </w:t>
      </w:r>
      <w:r>
        <w:rPr>
          <w:sz w:val="24"/>
          <w:szCs w:val="24"/>
        </w:rPr>
        <w:t>the artwork wherever feasible</w:t>
      </w:r>
    </w:p>
    <w:p w14:paraId="09549300" w14:textId="77777777" w:rsidR="00B37F53" w:rsidRDefault="007673B4" w:rsidP="00E214CD">
      <w:pPr>
        <w:pStyle w:val="ListParagraph"/>
        <w:numPr>
          <w:ilvl w:val="2"/>
          <w:numId w:val="1"/>
        </w:numPr>
        <w:ind w:left="1843" w:hanging="850"/>
        <w:rPr>
          <w:sz w:val="24"/>
          <w:szCs w:val="24"/>
        </w:rPr>
      </w:pPr>
      <w:r>
        <w:rPr>
          <w:sz w:val="24"/>
          <w:szCs w:val="24"/>
        </w:rPr>
        <w:t>A</w:t>
      </w:r>
      <w:r w:rsidR="00B37F53">
        <w:rPr>
          <w:sz w:val="24"/>
          <w:szCs w:val="24"/>
        </w:rPr>
        <w:t>rtist</w:t>
      </w:r>
      <w:r w:rsidR="00E341D6">
        <w:rPr>
          <w:sz w:val="24"/>
          <w:szCs w:val="24"/>
        </w:rPr>
        <w:t>s</w:t>
      </w:r>
      <w:r>
        <w:rPr>
          <w:sz w:val="24"/>
          <w:szCs w:val="24"/>
        </w:rPr>
        <w:t xml:space="preserve"> will be consulted</w:t>
      </w:r>
      <w:r w:rsidR="00B37F53">
        <w:rPr>
          <w:sz w:val="24"/>
          <w:szCs w:val="24"/>
        </w:rPr>
        <w:t xml:space="preserve"> in regard to any decision that might affect the</w:t>
      </w:r>
      <w:r w:rsidR="00E341D6">
        <w:rPr>
          <w:sz w:val="24"/>
          <w:szCs w:val="24"/>
        </w:rPr>
        <w:t>ir</w:t>
      </w:r>
      <w:r w:rsidR="00B37F53">
        <w:rPr>
          <w:sz w:val="24"/>
          <w:szCs w:val="24"/>
        </w:rPr>
        <w:t xml:space="preserve"> artwork, including alteration of the site of the artwork</w:t>
      </w:r>
    </w:p>
    <w:p w14:paraId="09549301" w14:textId="77777777" w:rsidR="00B37F53" w:rsidRDefault="007673B4" w:rsidP="00E214CD">
      <w:pPr>
        <w:pStyle w:val="ListParagraph"/>
        <w:numPr>
          <w:ilvl w:val="2"/>
          <w:numId w:val="1"/>
        </w:numPr>
        <w:ind w:left="1843" w:hanging="850"/>
        <w:rPr>
          <w:sz w:val="24"/>
          <w:szCs w:val="24"/>
        </w:rPr>
      </w:pPr>
      <w:r>
        <w:rPr>
          <w:sz w:val="24"/>
          <w:szCs w:val="24"/>
        </w:rPr>
        <w:t>There will be n</w:t>
      </w:r>
      <w:r w:rsidR="00B37F53">
        <w:rPr>
          <w:sz w:val="24"/>
          <w:szCs w:val="24"/>
        </w:rPr>
        <w:t xml:space="preserve">o alteration to, or removal of, </w:t>
      </w:r>
      <w:r w:rsidR="00E341D6">
        <w:rPr>
          <w:sz w:val="24"/>
          <w:szCs w:val="24"/>
        </w:rPr>
        <w:t>an</w:t>
      </w:r>
      <w:r w:rsidR="00B37F53">
        <w:rPr>
          <w:sz w:val="24"/>
          <w:szCs w:val="24"/>
        </w:rPr>
        <w:t xml:space="preserve"> artwork</w:t>
      </w:r>
      <w:r w:rsidR="00E341D6">
        <w:rPr>
          <w:sz w:val="24"/>
          <w:szCs w:val="24"/>
        </w:rPr>
        <w:t>,</w:t>
      </w:r>
      <w:r w:rsidR="00B37F53">
        <w:rPr>
          <w:sz w:val="24"/>
          <w:szCs w:val="24"/>
        </w:rPr>
        <w:t xml:space="preserve"> outside the conditions of the contract</w:t>
      </w:r>
      <w:r w:rsidR="00E341D6">
        <w:rPr>
          <w:sz w:val="24"/>
          <w:szCs w:val="24"/>
        </w:rPr>
        <w:t>,</w:t>
      </w:r>
      <w:r w:rsidR="00B37F53">
        <w:rPr>
          <w:sz w:val="24"/>
          <w:szCs w:val="24"/>
        </w:rPr>
        <w:t xml:space="preserve"> without</w:t>
      </w:r>
      <w:r w:rsidR="0011573C">
        <w:rPr>
          <w:sz w:val="24"/>
          <w:szCs w:val="24"/>
        </w:rPr>
        <w:t xml:space="preserve"> prior engagement with the artist (where feasibly contactable)</w:t>
      </w:r>
    </w:p>
    <w:p w14:paraId="09549302" w14:textId="77777777" w:rsidR="0011573C" w:rsidRDefault="0011573C" w:rsidP="00E214CD">
      <w:pPr>
        <w:pStyle w:val="ListParagraph"/>
        <w:numPr>
          <w:ilvl w:val="2"/>
          <w:numId w:val="1"/>
        </w:numPr>
        <w:ind w:left="1843" w:hanging="850"/>
        <w:rPr>
          <w:sz w:val="24"/>
          <w:szCs w:val="24"/>
        </w:rPr>
      </w:pPr>
      <w:r w:rsidRPr="006A7944">
        <w:rPr>
          <w:sz w:val="24"/>
          <w:szCs w:val="24"/>
        </w:rPr>
        <w:t>Where</w:t>
      </w:r>
      <w:r w:rsidR="00E341D6">
        <w:rPr>
          <w:sz w:val="24"/>
          <w:szCs w:val="24"/>
        </w:rPr>
        <w:t>ver</w:t>
      </w:r>
      <w:r w:rsidRPr="006A7944">
        <w:rPr>
          <w:sz w:val="24"/>
          <w:szCs w:val="24"/>
        </w:rPr>
        <w:t xml:space="preserve"> opportunities exist, public art will be integrated into the planning for new City assets and the renewal of existing assets.</w:t>
      </w:r>
    </w:p>
    <w:p w14:paraId="09549303" w14:textId="77777777" w:rsidR="00732AC8" w:rsidRDefault="00732AC8" w:rsidP="00732AC8">
      <w:pPr>
        <w:ind w:left="1339"/>
        <w:rPr>
          <w:sz w:val="24"/>
          <w:szCs w:val="24"/>
        </w:rPr>
      </w:pPr>
    </w:p>
    <w:p w14:paraId="09549304" w14:textId="77777777" w:rsidR="00D47F87" w:rsidRDefault="00732AC8" w:rsidP="00732AC8">
      <w:pPr>
        <w:tabs>
          <w:tab w:val="left" w:pos="2715"/>
        </w:tabs>
        <w:ind w:left="720"/>
        <w:jc w:val="right"/>
        <w:rPr>
          <w:sz w:val="24"/>
          <w:szCs w:val="24"/>
        </w:rPr>
      </w:pPr>
      <w:r>
        <w:rPr>
          <w:noProof/>
          <w:sz w:val="24"/>
          <w:szCs w:val="24"/>
          <w:lang w:eastAsia="en-AU"/>
        </w:rPr>
        <w:drawing>
          <wp:inline distT="0" distB="0" distL="0" distR="0" wp14:anchorId="0954935B" wp14:editId="0954935C">
            <wp:extent cx="4551901" cy="1718612"/>
            <wp:effectExtent l="19050" t="0" r="1049"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srcRect/>
                    <a:stretch>
                      <a:fillRect/>
                    </a:stretch>
                  </pic:blipFill>
                  <pic:spPr bwMode="auto">
                    <a:xfrm>
                      <a:off x="0" y="0"/>
                      <a:ext cx="4561407" cy="1722201"/>
                    </a:xfrm>
                    <a:prstGeom prst="rect">
                      <a:avLst/>
                    </a:prstGeom>
                    <a:noFill/>
                    <a:ln w="9525">
                      <a:noFill/>
                      <a:miter lim="800000"/>
                      <a:headEnd/>
                      <a:tailEnd/>
                    </a:ln>
                  </pic:spPr>
                </pic:pic>
              </a:graphicData>
            </a:graphic>
          </wp:inline>
        </w:drawing>
      </w:r>
    </w:p>
    <w:p w14:paraId="09549305" w14:textId="77777777" w:rsidR="00732AC8" w:rsidRDefault="0076040A" w:rsidP="00732AC8">
      <w:pPr>
        <w:tabs>
          <w:tab w:val="left" w:pos="2715"/>
        </w:tabs>
        <w:ind w:left="720"/>
        <w:jc w:val="right"/>
        <w:rPr>
          <w:sz w:val="24"/>
          <w:szCs w:val="24"/>
        </w:rPr>
      </w:pPr>
      <w:r w:rsidRPr="0076040A">
        <w:rPr>
          <w:color w:val="595959" w:themeColor="text1" w:themeTint="A6"/>
          <w:sz w:val="16"/>
          <w:szCs w:val="24"/>
        </w:rPr>
        <w:t xml:space="preserve">Yarn Garden, temporary community project, </w:t>
      </w:r>
      <w:r>
        <w:rPr>
          <w:color w:val="595959" w:themeColor="text1" w:themeTint="A6"/>
          <w:sz w:val="16"/>
          <w:szCs w:val="24"/>
        </w:rPr>
        <w:t xml:space="preserve">(detail), </w:t>
      </w:r>
      <w:r w:rsidRPr="0076040A">
        <w:rPr>
          <w:color w:val="595959" w:themeColor="text1" w:themeTint="A6"/>
          <w:sz w:val="16"/>
          <w:szCs w:val="24"/>
        </w:rPr>
        <w:t>Croydon Civic Square, 2013</w:t>
      </w:r>
    </w:p>
    <w:p w14:paraId="09549306" w14:textId="77777777" w:rsidR="009B43ED" w:rsidRDefault="009B43ED" w:rsidP="00732AC8">
      <w:pPr>
        <w:tabs>
          <w:tab w:val="left" w:pos="2715"/>
        </w:tabs>
        <w:ind w:left="720"/>
        <w:jc w:val="right"/>
        <w:rPr>
          <w:sz w:val="24"/>
          <w:szCs w:val="24"/>
        </w:rPr>
      </w:pPr>
    </w:p>
    <w:p w14:paraId="09549307" w14:textId="77777777" w:rsidR="00AB1EEF" w:rsidRDefault="00AB1EEF" w:rsidP="00732AC8">
      <w:pPr>
        <w:tabs>
          <w:tab w:val="left" w:pos="2715"/>
        </w:tabs>
        <w:ind w:left="720"/>
        <w:jc w:val="right"/>
        <w:rPr>
          <w:sz w:val="24"/>
          <w:szCs w:val="24"/>
        </w:rPr>
      </w:pPr>
    </w:p>
    <w:p w14:paraId="09549308" w14:textId="77777777" w:rsidR="00C8266F" w:rsidRDefault="0017734E" w:rsidP="00E214CD">
      <w:pPr>
        <w:pStyle w:val="ListParagraph"/>
        <w:numPr>
          <w:ilvl w:val="1"/>
          <w:numId w:val="1"/>
        </w:numPr>
        <w:spacing w:after="120"/>
        <w:rPr>
          <w:sz w:val="24"/>
          <w:szCs w:val="24"/>
        </w:rPr>
      </w:pPr>
      <w:r w:rsidRPr="0017734E">
        <w:rPr>
          <w:sz w:val="24"/>
          <w:szCs w:val="24"/>
        </w:rPr>
        <w:t>PRINCIPLES</w:t>
      </w:r>
      <w:r>
        <w:rPr>
          <w:sz w:val="24"/>
          <w:szCs w:val="24"/>
        </w:rPr>
        <w:t xml:space="preserve"> </w:t>
      </w:r>
      <w:r w:rsidR="007E53BD">
        <w:rPr>
          <w:sz w:val="24"/>
          <w:szCs w:val="24"/>
        </w:rPr>
        <w:t>FOR THE MANAGEMENT OF MAROONDAH’S PUBLIC ARTWORKS</w:t>
      </w:r>
    </w:p>
    <w:p w14:paraId="09549309" w14:textId="77777777" w:rsidR="0017734E" w:rsidRPr="0017734E" w:rsidRDefault="0017734E" w:rsidP="00E214CD">
      <w:pPr>
        <w:pStyle w:val="ListParagraph"/>
        <w:numPr>
          <w:ilvl w:val="2"/>
          <w:numId w:val="1"/>
        </w:numPr>
        <w:spacing w:after="120"/>
        <w:ind w:left="1843" w:hanging="850"/>
        <w:rPr>
          <w:sz w:val="24"/>
          <w:szCs w:val="24"/>
        </w:rPr>
      </w:pPr>
      <w:r w:rsidRPr="0017734E">
        <w:rPr>
          <w:sz w:val="24"/>
          <w:szCs w:val="24"/>
        </w:rPr>
        <w:t xml:space="preserve">Management of Maroondah’s public art </w:t>
      </w:r>
      <w:r w:rsidR="004C62C5">
        <w:rPr>
          <w:sz w:val="24"/>
          <w:szCs w:val="24"/>
        </w:rPr>
        <w:t>protects</w:t>
      </w:r>
      <w:r w:rsidRPr="0017734E">
        <w:rPr>
          <w:sz w:val="24"/>
          <w:szCs w:val="24"/>
        </w:rPr>
        <w:t xml:space="preserve"> both the monetary and community value of public art assets</w:t>
      </w:r>
    </w:p>
    <w:p w14:paraId="0954930A" w14:textId="77777777" w:rsidR="0017734E" w:rsidRDefault="0017734E" w:rsidP="00E214CD">
      <w:pPr>
        <w:pStyle w:val="ListParagraph"/>
        <w:numPr>
          <w:ilvl w:val="2"/>
          <w:numId w:val="1"/>
        </w:numPr>
        <w:ind w:left="1843" w:hanging="850"/>
        <w:rPr>
          <w:sz w:val="24"/>
          <w:szCs w:val="24"/>
        </w:rPr>
      </w:pPr>
      <w:r w:rsidRPr="0017734E">
        <w:rPr>
          <w:sz w:val="24"/>
          <w:szCs w:val="24"/>
        </w:rPr>
        <w:t>The Maroondah Public Art Collection manage</w:t>
      </w:r>
      <w:r w:rsidR="004C62C5">
        <w:rPr>
          <w:sz w:val="24"/>
          <w:szCs w:val="24"/>
        </w:rPr>
        <w:t>s</w:t>
      </w:r>
      <w:r w:rsidRPr="0017734E">
        <w:rPr>
          <w:sz w:val="24"/>
          <w:szCs w:val="24"/>
        </w:rPr>
        <w:t xml:space="preserve"> primary public art assets (those created by artists </w:t>
      </w:r>
      <w:r w:rsidR="007E53BD">
        <w:rPr>
          <w:sz w:val="24"/>
          <w:szCs w:val="24"/>
        </w:rPr>
        <w:t>or with significant cultural or heritage value</w:t>
      </w:r>
      <w:r w:rsidRPr="0017734E">
        <w:rPr>
          <w:sz w:val="24"/>
          <w:szCs w:val="24"/>
        </w:rPr>
        <w:t>) according to industry standards and best practice for the conservation of artworks and for the acquisition and disposal of artworks as required.</w:t>
      </w:r>
    </w:p>
    <w:p w14:paraId="0954930B" w14:textId="77777777" w:rsidR="00E341D6" w:rsidRPr="00E341D6" w:rsidRDefault="00E341D6" w:rsidP="00E341D6">
      <w:pPr>
        <w:ind w:left="1843"/>
        <w:rPr>
          <w:sz w:val="24"/>
          <w:szCs w:val="24"/>
        </w:rPr>
      </w:pPr>
      <w:r w:rsidRPr="00E341D6">
        <w:rPr>
          <w:sz w:val="24"/>
          <w:szCs w:val="24"/>
        </w:rPr>
        <w:t>Best practice includes:</w:t>
      </w:r>
    </w:p>
    <w:p w14:paraId="0954930C" w14:textId="77777777" w:rsidR="00E341D6" w:rsidRDefault="00E341D6" w:rsidP="00384C95">
      <w:pPr>
        <w:pStyle w:val="ListParagraph"/>
        <w:numPr>
          <w:ilvl w:val="0"/>
          <w:numId w:val="12"/>
        </w:numPr>
        <w:rPr>
          <w:sz w:val="24"/>
          <w:szCs w:val="24"/>
        </w:rPr>
      </w:pPr>
      <w:r w:rsidRPr="00384C95">
        <w:rPr>
          <w:sz w:val="24"/>
          <w:szCs w:val="24"/>
        </w:rPr>
        <w:t xml:space="preserve">Regular and ongoing </w:t>
      </w:r>
      <w:r w:rsidR="00384C95">
        <w:rPr>
          <w:sz w:val="24"/>
          <w:szCs w:val="24"/>
        </w:rPr>
        <w:t>documented condition reporting</w:t>
      </w:r>
    </w:p>
    <w:p w14:paraId="0954930D" w14:textId="77777777" w:rsidR="00384C95" w:rsidRDefault="00384C95" w:rsidP="00384C95">
      <w:pPr>
        <w:pStyle w:val="ListParagraph"/>
        <w:numPr>
          <w:ilvl w:val="0"/>
          <w:numId w:val="12"/>
        </w:numPr>
        <w:rPr>
          <w:sz w:val="24"/>
          <w:szCs w:val="24"/>
        </w:rPr>
      </w:pPr>
      <w:r>
        <w:rPr>
          <w:sz w:val="24"/>
          <w:szCs w:val="24"/>
        </w:rPr>
        <w:t>Maintenance of artworks by experienced fine art conservators and/or materials specialists in collaboration with artists</w:t>
      </w:r>
    </w:p>
    <w:p w14:paraId="0954930E" w14:textId="77777777" w:rsidR="007E53BD" w:rsidRPr="00AB1EEF" w:rsidRDefault="00384C95" w:rsidP="00AB1EEF">
      <w:pPr>
        <w:pStyle w:val="ListParagraph"/>
        <w:numPr>
          <w:ilvl w:val="0"/>
          <w:numId w:val="12"/>
        </w:numPr>
        <w:rPr>
          <w:sz w:val="24"/>
          <w:szCs w:val="24"/>
        </w:rPr>
      </w:pPr>
      <w:r>
        <w:rPr>
          <w:sz w:val="24"/>
          <w:szCs w:val="24"/>
        </w:rPr>
        <w:t>Maintenance of detailed records of collection assets in formats that allow that information to be easily se</w:t>
      </w:r>
      <w:r w:rsidR="007E53BD">
        <w:rPr>
          <w:sz w:val="24"/>
          <w:szCs w:val="24"/>
        </w:rPr>
        <w:t>arched, shared and disseminated</w:t>
      </w:r>
    </w:p>
    <w:p w14:paraId="0954930F" w14:textId="77777777" w:rsidR="0017734E" w:rsidRPr="0017734E" w:rsidRDefault="0017734E" w:rsidP="00E214CD">
      <w:pPr>
        <w:pStyle w:val="ListParagraph"/>
        <w:numPr>
          <w:ilvl w:val="2"/>
          <w:numId w:val="1"/>
        </w:numPr>
        <w:ind w:left="1843" w:hanging="850"/>
        <w:rPr>
          <w:sz w:val="24"/>
          <w:szCs w:val="24"/>
        </w:rPr>
      </w:pPr>
      <w:r w:rsidRPr="0017734E">
        <w:rPr>
          <w:sz w:val="24"/>
          <w:szCs w:val="24"/>
        </w:rPr>
        <w:t xml:space="preserve">Management of the Maroondah Public Art Collection </w:t>
      </w:r>
      <w:r w:rsidR="004C62C5">
        <w:rPr>
          <w:sz w:val="24"/>
          <w:szCs w:val="24"/>
        </w:rPr>
        <w:t>is</w:t>
      </w:r>
      <w:r w:rsidRPr="0017734E">
        <w:rPr>
          <w:sz w:val="24"/>
          <w:szCs w:val="24"/>
        </w:rPr>
        <w:t xml:space="preserve"> integrated with the asset management and identification processes adopted by council. The</w:t>
      </w:r>
      <w:r w:rsidR="004C62C5">
        <w:rPr>
          <w:sz w:val="24"/>
          <w:szCs w:val="24"/>
        </w:rPr>
        <w:t xml:space="preserve"> public art collection is</w:t>
      </w:r>
      <w:r w:rsidRPr="0017734E">
        <w:rPr>
          <w:sz w:val="24"/>
          <w:szCs w:val="24"/>
        </w:rPr>
        <w:t xml:space="preserve"> managed by the Arts and Cultural Development Team</w:t>
      </w:r>
      <w:r w:rsidR="004C62C5">
        <w:rPr>
          <w:sz w:val="24"/>
          <w:szCs w:val="24"/>
        </w:rPr>
        <w:t xml:space="preserve"> and informed by ongoing involvement in the arts and culture sector.</w:t>
      </w:r>
    </w:p>
    <w:p w14:paraId="09549310" w14:textId="77777777" w:rsidR="0017734E" w:rsidRPr="0017734E" w:rsidRDefault="0017734E" w:rsidP="00E214CD">
      <w:pPr>
        <w:pStyle w:val="ListParagraph"/>
        <w:numPr>
          <w:ilvl w:val="2"/>
          <w:numId w:val="1"/>
        </w:numPr>
        <w:ind w:left="1843" w:hanging="850"/>
        <w:rPr>
          <w:sz w:val="24"/>
          <w:szCs w:val="24"/>
        </w:rPr>
      </w:pPr>
      <w:r w:rsidRPr="0017734E">
        <w:rPr>
          <w:sz w:val="24"/>
          <w:szCs w:val="24"/>
        </w:rPr>
        <w:t xml:space="preserve">Public art elements not falling within the defined collection criteria for the Maroondah Public Art Collection continue to be </w:t>
      </w:r>
      <w:r w:rsidR="004C62C5">
        <w:rPr>
          <w:sz w:val="24"/>
          <w:szCs w:val="24"/>
        </w:rPr>
        <w:t xml:space="preserve">properly </w:t>
      </w:r>
      <w:r w:rsidRPr="0017734E">
        <w:rPr>
          <w:sz w:val="24"/>
          <w:szCs w:val="24"/>
        </w:rPr>
        <w:t xml:space="preserve">managed according to </w:t>
      </w:r>
      <w:r w:rsidR="0011573C">
        <w:rPr>
          <w:sz w:val="24"/>
          <w:szCs w:val="24"/>
        </w:rPr>
        <w:t>the City’s</w:t>
      </w:r>
      <w:r w:rsidRPr="0017734E">
        <w:rPr>
          <w:sz w:val="24"/>
          <w:szCs w:val="24"/>
        </w:rPr>
        <w:t xml:space="preserve"> </w:t>
      </w:r>
      <w:r w:rsidR="0011573C" w:rsidRPr="00E341D6">
        <w:rPr>
          <w:sz w:val="24"/>
          <w:szCs w:val="24"/>
        </w:rPr>
        <w:t>asset management systems,</w:t>
      </w:r>
      <w:r w:rsidR="0011573C" w:rsidRPr="0017734E">
        <w:rPr>
          <w:sz w:val="24"/>
          <w:szCs w:val="24"/>
        </w:rPr>
        <w:t xml:space="preserve"> </w:t>
      </w:r>
      <w:r w:rsidRPr="0017734E">
        <w:rPr>
          <w:sz w:val="24"/>
          <w:szCs w:val="24"/>
        </w:rPr>
        <w:t>with responsibility for maintenance and management identified accordingly.</w:t>
      </w:r>
    </w:p>
    <w:p w14:paraId="09549311" w14:textId="77777777" w:rsidR="0017734E" w:rsidRDefault="0017734E" w:rsidP="00E214CD">
      <w:pPr>
        <w:pStyle w:val="ListParagraph"/>
        <w:numPr>
          <w:ilvl w:val="2"/>
          <w:numId w:val="1"/>
        </w:numPr>
        <w:ind w:left="1843" w:hanging="850"/>
        <w:rPr>
          <w:sz w:val="24"/>
          <w:szCs w:val="24"/>
        </w:rPr>
      </w:pPr>
      <w:r w:rsidRPr="0017734E">
        <w:rPr>
          <w:sz w:val="24"/>
          <w:szCs w:val="24"/>
        </w:rPr>
        <w:t>The Arts and Cultural Development Team retain</w:t>
      </w:r>
      <w:r w:rsidR="004C62C5">
        <w:rPr>
          <w:sz w:val="24"/>
          <w:szCs w:val="24"/>
        </w:rPr>
        <w:t>s</w:t>
      </w:r>
      <w:r w:rsidRPr="0017734E">
        <w:rPr>
          <w:sz w:val="24"/>
          <w:szCs w:val="24"/>
        </w:rPr>
        <w:t xml:space="preserve"> expertise in public art management and </w:t>
      </w:r>
      <w:r w:rsidR="004C62C5">
        <w:rPr>
          <w:sz w:val="24"/>
          <w:szCs w:val="24"/>
        </w:rPr>
        <w:t>shall</w:t>
      </w:r>
      <w:r w:rsidRPr="0017734E">
        <w:rPr>
          <w:sz w:val="24"/>
          <w:szCs w:val="24"/>
        </w:rPr>
        <w:t xml:space="preserve"> be consulted in regard to the planning of any project involving a public art element in order to ensure best practices are applied and to maximise the quality and effectiveness of art projects in the public realm.</w:t>
      </w:r>
    </w:p>
    <w:p w14:paraId="09549312" w14:textId="77777777" w:rsidR="0020795C" w:rsidRDefault="007E4521" w:rsidP="00E214CD">
      <w:pPr>
        <w:pStyle w:val="ListParagraph"/>
        <w:numPr>
          <w:ilvl w:val="2"/>
          <w:numId w:val="1"/>
        </w:numPr>
        <w:ind w:left="1843" w:hanging="850"/>
        <w:rPr>
          <w:sz w:val="24"/>
          <w:szCs w:val="24"/>
        </w:rPr>
      </w:pPr>
      <w:r w:rsidRPr="00C8266F">
        <w:rPr>
          <w:sz w:val="24"/>
          <w:szCs w:val="24"/>
        </w:rPr>
        <w:t xml:space="preserve">Council </w:t>
      </w:r>
      <w:r>
        <w:rPr>
          <w:sz w:val="24"/>
          <w:szCs w:val="24"/>
        </w:rPr>
        <w:t>adopts</w:t>
      </w:r>
      <w:r w:rsidRPr="00C8266F">
        <w:rPr>
          <w:sz w:val="24"/>
          <w:szCs w:val="24"/>
        </w:rPr>
        <w:t xml:space="preserve"> best practice methodologies for protecting public art assets</w:t>
      </w:r>
      <w:r>
        <w:rPr>
          <w:sz w:val="24"/>
          <w:szCs w:val="24"/>
        </w:rPr>
        <w:t>.</w:t>
      </w:r>
    </w:p>
    <w:p w14:paraId="09549313" w14:textId="77777777" w:rsidR="00D600D1" w:rsidRPr="00D47F87" w:rsidRDefault="00D600D1" w:rsidP="000704B8">
      <w:pPr>
        <w:ind w:left="720"/>
        <w:jc w:val="right"/>
        <w:rPr>
          <w:sz w:val="24"/>
          <w:szCs w:val="24"/>
        </w:rPr>
      </w:pPr>
    </w:p>
    <w:p w14:paraId="09549314" w14:textId="77777777" w:rsidR="00A27CC1" w:rsidRDefault="00A27CC1" w:rsidP="004C62C5">
      <w:pPr>
        <w:pStyle w:val="ListParagraph"/>
        <w:numPr>
          <w:ilvl w:val="1"/>
          <w:numId w:val="1"/>
        </w:numPr>
        <w:rPr>
          <w:sz w:val="24"/>
          <w:szCs w:val="24"/>
        </w:rPr>
      </w:pPr>
      <w:r w:rsidRPr="00596A7E">
        <w:rPr>
          <w:sz w:val="24"/>
          <w:szCs w:val="24"/>
        </w:rPr>
        <w:t>PRINCIPLES</w:t>
      </w:r>
      <w:r w:rsidR="004C62C5">
        <w:rPr>
          <w:sz w:val="24"/>
          <w:szCs w:val="24"/>
        </w:rPr>
        <w:t xml:space="preserve"> </w:t>
      </w:r>
      <w:r w:rsidR="007E53BD">
        <w:rPr>
          <w:sz w:val="24"/>
          <w:szCs w:val="24"/>
        </w:rPr>
        <w:t xml:space="preserve">FOR </w:t>
      </w:r>
      <w:r w:rsidR="007E53BD" w:rsidRPr="004C62C5">
        <w:rPr>
          <w:sz w:val="24"/>
          <w:szCs w:val="24"/>
        </w:rPr>
        <w:t>MAXIMISING PUBLIC ART OPPORTUNITIES</w:t>
      </w:r>
      <w:r w:rsidR="007E53BD">
        <w:rPr>
          <w:sz w:val="24"/>
          <w:szCs w:val="24"/>
        </w:rPr>
        <w:t xml:space="preserve"> AND OUTCOMES IN MAROONDAH</w:t>
      </w:r>
    </w:p>
    <w:p w14:paraId="09549315" w14:textId="77777777" w:rsidR="005107AC" w:rsidRDefault="0020795C" w:rsidP="00F426E8">
      <w:pPr>
        <w:pStyle w:val="ListParagraph"/>
        <w:numPr>
          <w:ilvl w:val="2"/>
          <w:numId w:val="1"/>
        </w:numPr>
        <w:ind w:left="1843" w:hanging="850"/>
        <w:rPr>
          <w:sz w:val="24"/>
          <w:szCs w:val="24"/>
        </w:rPr>
      </w:pPr>
      <w:r>
        <w:rPr>
          <w:sz w:val="24"/>
          <w:szCs w:val="24"/>
        </w:rPr>
        <w:t xml:space="preserve">Opportunities to leverage funds </w:t>
      </w:r>
      <w:r w:rsidR="00D606FC">
        <w:rPr>
          <w:sz w:val="24"/>
          <w:szCs w:val="24"/>
        </w:rPr>
        <w:t>and</w:t>
      </w:r>
      <w:r>
        <w:rPr>
          <w:sz w:val="24"/>
          <w:szCs w:val="24"/>
        </w:rPr>
        <w:t xml:space="preserve"> practical opportunities for </w:t>
      </w:r>
      <w:r w:rsidR="00D606FC">
        <w:rPr>
          <w:sz w:val="24"/>
          <w:szCs w:val="24"/>
        </w:rPr>
        <w:t xml:space="preserve">the acquisition of </w:t>
      </w:r>
      <w:r w:rsidR="003D78B0">
        <w:rPr>
          <w:sz w:val="24"/>
          <w:szCs w:val="24"/>
        </w:rPr>
        <w:t xml:space="preserve">new </w:t>
      </w:r>
      <w:r>
        <w:rPr>
          <w:sz w:val="24"/>
          <w:szCs w:val="24"/>
        </w:rPr>
        <w:t>public art</w:t>
      </w:r>
      <w:r w:rsidR="003D78B0">
        <w:rPr>
          <w:sz w:val="24"/>
          <w:szCs w:val="24"/>
        </w:rPr>
        <w:t xml:space="preserve">works in </w:t>
      </w:r>
      <w:r w:rsidR="006737C2">
        <w:rPr>
          <w:sz w:val="24"/>
          <w:szCs w:val="24"/>
        </w:rPr>
        <w:t>Maroondah</w:t>
      </w:r>
      <w:r w:rsidR="005107AC">
        <w:rPr>
          <w:sz w:val="24"/>
          <w:szCs w:val="24"/>
        </w:rPr>
        <w:t xml:space="preserve"> are continuously and actively pursued.</w:t>
      </w:r>
    </w:p>
    <w:p w14:paraId="09549316" w14:textId="77777777" w:rsidR="00D606FC" w:rsidRDefault="00D606FC" w:rsidP="00F426E8">
      <w:pPr>
        <w:pStyle w:val="ListParagraph"/>
        <w:numPr>
          <w:ilvl w:val="2"/>
          <w:numId w:val="1"/>
        </w:numPr>
        <w:ind w:left="1843" w:hanging="850"/>
        <w:rPr>
          <w:sz w:val="24"/>
          <w:szCs w:val="24"/>
        </w:rPr>
      </w:pPr>
      <w:r>
        <w:rPr>
          <w:sz w:val="24"/>
          <w:szCs w:val="24"/>
        </w:rPr>
        <w:t xml:space="preserve">A provision for public artwork is made </w:t>
      </w:r>
      <w:r w:rsidR="0011573C" w:rsidRPr="007673B4">
        <w:rPr>
          <w:sz w:val="24"/>
          <w:szCs w:val="24"/>
        </w:rPr>
        <w:t>whenever new facilities and infrastructure</w:t>
      </w:r>
      <w:r w:rsidR="0011573C">
        <w:rPr>
          <w:sz w:val="24"/>
          <w:szCs w:val="24"/>
        </w:rPr>
        <w:t xml:space="preserve"> </w:t>
      </w:r>
      <w:r>
        <w:rPr>
          <w:sz w:val="24"/>
          <w:szCs w:val="24"/>
        </w:rPr>
        <w:t>are planned.</w:t>
      </w:r>
    </w:p>
    <w:p w14:paraId="09549317" w14:textId="77777777" w:rsidR="00D606FC" w:rsidRDefault="00D606FC" w:rsidP="00F426E8">
      <w:pPr>
        <w:pStyle w:val="ListParagraph"/>
        <w:numPr>
          <w:ilvl w:val="2"/>
          <w:numId w:val="1"/>
        </w:numPr>
        <w:ind w:left="1843" w:hanging="850"/>
        <w:rPr>
          <w:sz w:val="24"/>
          <w:szCs w:val="24"/>
        </w:rPr>
      </w:pPr>
      <w:r w:rsidRPr="00D606FC">
        <w:rPr>
          <w:sz w:val="24"/>
          <w:szCs w:val="24"/>
        </w:rPr>
        <w:t>Council enhance</w:t>
      </w:r>
      <w:r>
        <w:rPr>
          <w:sz w:val="24"/>
          <w:szCs w:val="24"/>
        </w:rPr>
        <w:t>s the</w:t>
      </w:r>
      <w:r w:rsidRPr="00D606FC">
        <w:rPr>
          <w:sz w:val="24"/>
          <w:szCs w:val="24"/>
        </w:rPr>
        <w:t xml:space="preserve"> value and improve</w:t>
      </w:r>
      <w:r>
        <w:rPr>
          <w:sz w:val="24"/>
          <w:szCs w:val="24"/>
        </w:rPr>
        <w:t>s</w:t>
      </w:r>
      <w:r w:rsidRPr="00D606FC">
        <w:rPr>
          <w:sz w:val="24"/>
          <w:szCs w:val="24"/>
        </w:rPr>
        <w:t xml:space="preserve"> outcomes from Maroondah's public art through </w:t>
      </w:r>
      <w:r>
        <w:rPr>
          <w:sz w:val="24"/>
          <w:szCs w:val="24"/>
        </w:rPr>
        <w:t xml:space="preserve">active </w:t>
      </w:r>
      <w:r w:rsidRPr="00D606FC">
        <w:rPr>
          <w:sz w:val="24"/>
          <w:szCs w:val="24"/>
        </w:rPr>
        <w:t>programming and promotion</w:t>
      </w:r>
      <w:r>
        <w:rPr>
          <w:sz w:val="24"/>
          <w:szCs w:val="24"/>
        </w:rPr>
        <w:t>.</w:t>
      </w:r>
    </w:p>
    <w:p w14:paraId="09549318" w14:textId="77777777" w:rsidR="00D606FC" w:rsidRDefault="00D606FC" w:rsidP="00F426E8">
      <w:pPr>
        <w:pStyle w:val="ListParagraph"/>
        <w:numPr>
          <w:ilvl w:val="2"/>
          <w:numId w:val="1"/>
        </w:numPr>
        <w:ind w:left="1843" w:hanging="850"/>
        <w:rPr>
          <w:sz w:val="24"/>
          <w:szCs w:val="24"/>
        </w:rPr>
      </w:pPr>
      <w:r w:rsidRPr="00D606FC">
        <w:rPr>
          <w:sz w:val="24"/>
          <w:szCs w:val="24"/>
        </w:rPr>
        <w:t xml:space="preserve">Council </w:t>
      </w:r>
      <w:r>
        <w:rPr>
          <w:sz w:val="24"/>
          <w:szCs w:val="24"/>
        </w:rPr>
        <w:t>actively pursues</w:t>
      </w:r>
      <w:r w:rsidRPr="00D606FC">
        <w:rPr>
          <w:sz w:val="24"/>
          <w:szCs w:val="24"/>
        </w:rPr>
        <w:t xml:space="preserve"> opportunities to embed public art outcomes within Strategic planning documents and processes</w:t>
      </w:r>
      <w:r>
        <w:rPr>
          <w:sz w:val="24"/>
          <w:szCs w:val="24"/>
        </w:rPr>
        <w:t>.</w:t>
      </w:r>
    </w:p>
    <w:p w14:paraId="09549319" w14:textId="77777777" w:rsidR="00D606FC" w:rsidRDefault="00D606FC" w:rsidP="00F426E8">
      <w:pPr>
        <w:pStyle w:val="ListParagraph"/>
        <w:numPr>
          <w:ilvl w:val="2"/>
          <w:numId w:val="1"/>
        </w:numPr>
        <w:ind w:left="1843" w:hanging="850"/>
        <w:rPr>
          <w:sz w:val="24"/>
          <w:szCs w:val="24"/>
        </w:rPr>
      </w:pPr>
      <w:r w:rsidRPr="00D606FC">
        <w:rPr>
          <w:sz w:val="24"/>
          <w:szCs w:val="24"/>
        </w:rPr>
        <w:t>Council will identify and pursue opportunities to enhance public art outco</w:t>
      </w:r>
      <w:r>
        <w:rPr>
          <w:sz w:val="24"/>
          <w:szCs w:val="24"/>
        </w:rPr>
        <w:t>mes through planning scheme mechanisms such as mandated developer contributions.</w:t>
      </w:r>
    </w:p>
    <w:p w14:paraId="0954931A" w14:textId="77777777" w:rsidR="00D606FC" w:rsidRPr="00D606FC" w:rsidRDefault="00D606FC" w:rsidP="00F426E8">
      <w:pPr>
        <w:pStyle w:val="ListParagraph"/>
        <w:numPr>
          <w:ilvl w:val="2"/>
          <w:numId w:val="1"/>
        </w:numPr>
        <w:ind w:left="1843" w:hanging="850"/>
        <w:rPr>
          <w:sz w:val="24"/>
          <w:szCs w:val="24"/>
        </w:rPr>
      </w:pPr>
      <w:r w:rsidRPr="00D606FC">
        <w:rPr>
          <w:sz w:val="24"/>
          <w:szCs w:val="24"/>
        </w:rPr>
        <w:t xml:space="preserve">Council </w:t>
      </w:r>
      <w:r>
        <w:rPr>
          <w:sz w:val="24"/>
          <w:szCs w:val="24"/>
        </w:rPr>
        <w:t>actively pursues opportunities</w:t>
      </w:r>
      <w:r w:rsidRPr="00D606FC">
        <w:rPr>
          <w:sz w:val="24"/>
          <w:szCs w:val="24"/>
        </w:rPr>
        <w:t xml:space="preserve"> for public art to enhance community engagement and cultural development outcomes</w:t>
      </w:r>
      <w:r w:rsidR="005C4DF4">
        <w:rPr>
          <w:sz w:val="24"/>
          <w:szCs w:val="24"/>
        </w:rPr>
        <w:t xml:space="preserve"> for the Maroondah community.</w:t>
      </w:r>
    </w:p>
    <w:p w14:paraId="0954931B" w14:textId="77777777" w:rsidR="00F41F45" w:rsidRDefault="00F41F45">
      <w:pPr>
        <w:rPr>
          <w:sz w:val="24"/>
          <w:szCs w:val="24"/>
        </w:rPr>
      </w:pPr>
      <w:r>
        <w:rPr>
          <w:sz w:val="24"/>
          <w:szCs w:val="24"/>
        </w:rPr>
        <w:br w:type="page"/>
      </w:r>
    </w:p>
    <w:p w14:paraId="0954931C" w14:textId="77777777" w:rsidR="007673B4" w:rsidRDefault="007673B4" w:rsidP="00104395">
      <w:pPr>
        <w:ind w:left="360"/>
        <w:rPr>
          <w:sz w:val="24"/>
          <w:szCs w:val="24"/>
        </w:rPr>
      </w:pPr>
    </w:p>
    <w:p w14:paraId="0954931D" w14:textId="77777777" w:rsidR="00512558" w:rsidRPr="00104395" w:rsidRDefault="00512558" w:rsidP="00104395">
      <w:pPr>
        <w:ind w:left="360"/>
        <w:rPr>
          <w:sz w:val="24"/>
          <w:szCs w:val="24"/>
        </w:rPr>
      </w:pPr>
    </w:p>
    <w:p w14:paraId="0954931E" w14:textId="77777777" w:rsidR="006737C2" w:rsidRDefault="005C5EF0" w:rsidP="00A27CC1">
      <w:pPr>
        <w:pStyle w:val="ListParagraph"/>
        <w:numPr>
          <w:ilvl w:val="0"/>
          <w:numId w:val="1"/>
        </w:numPr>
        <w:rPr>
          <w:b/>
          <w:sz w:val="24"/>
          <w:szCs w:val="24"/>
        </w:rPr>
      </w:pPr>
      <w:r>
        <w:rPr>
          <w:noProof/>
          <w:sz w:val="24"/>
          <w:szCs w:val="24"/>
          <w:lang w:eastAsia="en-AU"/>
        </w:rPr>
        <w:pict w14:anchorId="0954935D">
          <v:rect id="_x0000_s1026" style="position:absolute;left:0;text-align:left;margin-left:-22.8pt;margin-top:-8.1pt;width:493.25pt;height:112.8pt;z-index:251658240" filled="f"/>
        </w:pict>
      </w:r>
      <w:r w:rsidR="00704A81">
        <w:rPr>
          <w:b/>
          <w:sz w:val="24"/>
          <w:szCs w:val="24"/>
        </w:rPr>
        <w:t>RECOMMENDATION</w:t>
      </w:r>
    </w:p>
    <w:p w14:paraId="0954931F" w14:textId="77777777" w:rsidR="00512558" w:rsidRDefault="00512558" w:rsidP="00512558">
      <w:pPr>
        <w:pStyle w:val="ListParagraph"/>
        <w:ind w:left="360"/>
        <w:rPr>
          <w:b/>
          <w:sz w:val="24"/>
          <w:szCs w:val="24"/>
        </w:rPr>
      </w:pPr>
    </w:p>
    <w:p w14:paraId="09549320" w14:textId="77777777" w:rsidR="00BD3083" w:rsidRDefault="00512558" w:rsidP="00AB1EEF">
      <w:pPr>
        <w:pStyle w:val="ListParagraph"/>
        <w:numPr>
          <w:ilvl w:val="1"/>
          <w:numId w:val="1"/>
        </w:numPr>
        <w:rPr>
          <w:sz w:val="24"/>
          <w:szCs w:val="24"/>
        </w:rPr>
      </w:pPr>
      <w:r w:rsidRPr="006A4FF6">
        <w:rPr>
          <w:sz w:val="24"/>
          <w:szCs w:val="24"/>
        </w:rPr>
        <w:t>It is recommended that the implementation of this</w:t>
      </w:r>
      <w:r w:rsidR="00704A81" w:rsidRPr="006A4FF6">
        <w:rPr>
          <w:sz w:val="24"/>
          <w:szCs w:val="24"/>
        </w:rPr>
        <w:t xml:space="preserve"> Policy is supported through the Action Plan (10.) and </w:t>
      </w:r>
      <w:r w:rsidRPr="006A4FF6">
        <w:rPr>
          <w:sz w:val="24"/>
          <w:szCs w:val="24"/>
        </w:rPr>
        <w:t xml:space="preserve">through </w:t>
      </w:r>
      <w:r w:rsidR="00704A81" w:rsidRPr="006A4FF6">
        <w:rPr>
          <w:sz w:val="24"/>
          <w:szCs w:val="24"/>
        </w:rPr>
        <w:t>other ongoing actions</w:t>
      </w:r>
      <w:r w:rsidRPr="006A4FF6">
        <w:rPr>
          <w:sz w:val="24"/>
          <w:szCs w:val="24"/>
        </w:rPr>
        <w:t xml:space="preserve"> in accordance with the stated Principle</w:t>
      </w:r>
      <w:r w:rsidR="00BD3083">
        <w:rPr>
          <w:sz w:val="24"/>
          <w:szCs w:val="24"/>
        </w:rPr>
        <w:t>s and Objectives of this Policy</w:t>
      </w:r>
    </w:p>
    <w:p w14:paraId="09549321" w14:textId="77777777" w:rsidR="00AB1EEF" w:rsidRPr="00BD3083" w:rsidRDefault="00BD3083" w:rsidP="00AB1EEF">
      <w:pPr>
        <w:pStyle w:val="ListParagraph"/>
        <w:numPr>
          <w:ilvl w:val="1"/>
          <w:numId w:val="1"/>
        </w:numPr>
        <w:rPr>
          <w:sz w:val="24"/>
          <w:szCs w:val="24"/>
        </w:rPr>
      </w:pPr>
      <w:r>
        <w:rPr>
          <w:sz w:val="24"/>
          <w:szCs w:val="24"/>
        </w:rPr>
        <w:t>A</w:t>
      </w:r>
      <w:r w:rsidRPr="00BD3083">
        <w:rPr>
          <w:sz w:val="24"/>
          <w:szCs w:val="24"/>
        </w:rPr>
        <w:t>ny new public art funded by council will require approval by council</w:t>
      </w:r>
    </w:p>
    <w:p w14:paraId="09549322" w14:textId="77777777" w:rsidR="00AB1EEF" w:rsidRDefault="00AB1EEF" w:rsidP="00AB1EEF">
      <w:pPr>
        <w:rPr>
          <w:sz w:val="24"/>
          <w:szCs w:val="24"/>
        </w:rPr>
      </w:pPr>
    </w:p>
    <w:p w14:paraId="09549323" w14:textId="77777777" w:rsidR="00AB1EEF" w:rsidRPr="00AB1EEF" w:rsidRDefault="00AB1EEF" w:rsidP="00AB1EEF">
      <w:pPr>
        <w:rPr>
          <w:sz w:val="24"/>
          <w:szCs w:val="24"/>
        </w:rPr>
      </w:pPr>
    </w:p>
    <w:p w14:paraId="09549324" w14:textId="77777777" w:rsidR="00143BED" w:rsidRDefault="00143BED">
      <w:pPr>
        <w:rPr>
          <w:sz w:val="24"/>
          <w:szCs w:val="24"/>
        </w:rPr>
      </w:pPr>
    </w:p>
    <w:p w14:paraId="09549325" w14:textId="77777777" w:rsidR="005C4DF4" w:rsidRPr="00F77622" w:rsidRDefault="00F77622" w:rsidP="00F77622">
      <w:pPr>
        <w:pStyle w:val="ListParagraph"/>
        <w:numPr>
          <w:ilvl w:val="0"/>
          <w:numId w:val="1"/>
        </w:numPr>
        <w:rPr>
          <w:b/>
          <w:sz w:val="24"/>
          <w:szCs w:val="24"/>
        </w:rPr>
      </w:pPr>
      <w:r>
        <w:rPr>
          <w:b/>
          <w:sz w:val="24"/>
          <w:szCs w:val="24"/>
        </w:rPr>
        <w:t xml:space="preserve"> </w:t>
      </w:r>
      <w:r w:rsidR="005C4DF4" w:rsidRPr="00F77622">
        <w:rPr>
          <w:b/>
          <w:sz w:val="24"/>
          <w:szCs w:val="24"/>
        </w:rPr>
        <w:t>ACTION PLAN</w:t>
      </w:r>
      <w:r w:rsidR="00FA0899">
        <w:rPr>
          <w:b/>
          <w:sz w:val="24"/>
          <w:szCs w:val="24"/>
        </w:rPr>
        <w:t xml:space="preserve"> (2015 – 2017</w:t>
      </w:r>
      <w:r w:rsidR="00566C9C">
        <w:rPr>
          <w:b/>
          <w:sz w:val="24"/>
          <w:szCs w:val="24"/>
        </w:rPr>
        <w:t>)</w:t>
      </w:r>
    </w:p>
    <w:p w14:paraId="09549326" w14:textId="77777777" w:rsidR="006737C2" w:rsidRPr="006737C2" w:rsidRDefault="006737C2" w:rsidP="006737C2">
      <w:pPr>
        <w:pStyle w:val="ListParagraph"/>
        <w:rPr>
          <w:sz w:val="24"/>
          <w:szCs w:val="24"/>
        </w:rPr>
      </w:pPr>
    </w:p>
    <w:p w14:paraId="09549327" w14:textId="77777777" w:rsidR="000C0544" w:rsidRDefault="00A27CC1" w:rsidP="00D600D1">
      <w:pPr>
        <w:pStyle w:val="ListParagraph"/>
        <w:numPr>
          <w:ilvl w:val="1"/>
          <w:numId w:val="1"/>
        </w:numPr>
        <w:ind w:left="1418" w:hanging="992"/>
        <w:rPr>
          <w:sz w:val="24"/>
          <w:szCs w:val="24"/>
        </w:rPr>
      </w:pPr>
      <w:r w:rsidRPr="000C0544">
        <w:rPr>
          <w:sz w:val="24"/>
          <w:szCs w:val="24"/>
        </w:rPr>
        <w:t>Identi</w:t>
      </w:r>
      <w:r w:rsidR="000C0544">
        <w:rPr>
          <w:sz w:val="24"/>
          <w:szCs w:val="24"/>
        </w:rPr>
        <w:t>fy the current value, condition and status of all public art assets in Maroondah.</w:t>
      </w:r>
    </w:p>
    <w:p w14:paraId="09549328" w14:textId="77777777" w:rsidR="00F77622" w:rsidRPr="00F77622" w:rsidRDefault="00F77622" w:rsidP="00F77622">
      <w:pPr>
        <w:ind w:left="426"/>
        <w:rPr>
          <w:sz w:val="24"/>
          <w:szCs w:val="24"/>
        </w:rPr>
      </w:pPr>
    </w:p>
    <w:p w14:paraId="09549329" w14:textId="77777777" w:rsidR="000C0544" w:rsidRDefault="000C0544" w:rsidP="00D600D1">
      <w:pPr>
        <w:pStyle w:val="ListParagraph"/>
        <w:numPr>
          <w:ilvl w:val="1"/>
          <w:numId w:val="1"/>
        </w:numPr>
        <w:ind w:left="1418" w:hanging="992"/>
        <w:rPr>
          <w:sz w:val="24"/>
          <w:szCs w:val="24"/>
        </w:rPr>
      </w:pPr>
      <w:r>
        <w:rPr>
          <w:sz w:val="24"/>
          <w:szCs w:val="24"/>
        </w:rPr>
        <w:t xml:space="preserve">Formalise the Maroondah Public Art Collection including the creation and adoption of a collection management strategy that sets out selection/inclusion criteria and processes for the acquisition, deaccession and maintenance of works in the collection. </w:t>
      </w:r>
    </w:p>
    <w:p w14:paraId="0954932A" w14:textId="77777777" w:rsidR="00F77622" w:rsidRPr="00F77622" w:rsidRDefault="00F77622" w:rsidP="00F77622">
      <w:pPr>
        <w:ind w:left="426"/>
        <w:rPr>
          <w:sz w:val="24"/>
          <w:szCs w:val="24"/>
        </w:rPr>
      </w:pPr>
    </w:p>
    <w:p w14:paraId="0954932B" w14:textId="77777777" w:rsidR="00A27CC1" w:rsidRDefault="00A27CC1" w:rsidP="00D600D1">
      <w:pPr>
        <w:pStyle w:val="ListParagraph"/>
        <w:numPr>
          <w:ilvl w:val="1"/>
          <w:numId w:val="1"/>
        </w:numPr>
        <w:ind w:left="1418" w:hanging="992"/>
        <w:rPr>
          <w:sz w:val="24"/>
          <w:szCs w:val="24"/>
        </w:rPr>
      </w:pPr>
      <w:r w:rsidRPr="000C0544">
        <w:rPr>
          <w:sz w:val="24"/>
          <w:szCs w:val="24"/>
        </w:rPr>
        <w:t>Map locations</w:t>
      </w:r>
      <w:r w:rsidR="007E4521" w:rsidRPr="000C0544">
        <w:rPr>
          <w:sz w:val="24"/>
          <w:szCs w:val="24"/>
        </w:rPr>
        <w:t xml:space="preserve"> of existing public artworks and identify key sites for consideration for future public artworks in Maroondah.</w:t>
      </w:r>
    </w:p>
    <w:p w14:paraId="0954932C" w14:textId="77777777" w:rsidR="00F77622" w:rsidRPr="00F77622" w:rsidRDefault="00F77622" w:rsidP="00F77622">
      <w:pPr>
        <w:pStyle w:val="ListParagraph"/>
        <w:rPr>
          <w:sz w:val="24"/>
          <w:szCs w:val="24"/>
        </w:rPr>
      </w:pPr>
    </w:p>
    <w:p w14:paraId="0954932D" w14:textId="77777777" w:rsidR="00F77622" w:rsidRDefault="00F77622" w:rsidP="00F77622">
      <w:pPr>
        <w:pStyle w:val="ListParagraph"/>
        <w:numPr>
          <w:ilvl w:val="1"/>
          <w:numId w:val="1"/>
        </w:numPr>
        <w:ind w:left="1418" w:hanging="992"/>
        <w:rPr>
          <w:sz w:val="24"/>
          <w:szCs w:val="24"/>
        </w:rPr>
      </w:pPr>
      <w:r>
        <w:rPr>
          <w:sz w:val="24"/>
          <w:szCs w:val="24"/>
        </w:rPr>
        <w:t xml:space="preserve">Initiate </w:t>
      </w:r>
      <w:r w:rsidR="007E4DF8">
        <w:rPr>
          <w:sz w:val="24"/>
          <w:szCs w:val="24"/>
        </w:rPr>
        <w:t>analysis</w:t>
      </w:r>
      <w:r>
        <w:rPr>
          <w:sz w:val="24"/>
          <w:szCs w:val="24"/>
        </w:rPr>
        <w:t xml:space="preserve"> of the potential to utilise provisions of the planning scheme (either existing or </w:t>
      </w:r>
      <w:r w:rsidR="007E4DF8">
        <w:rPr>
          <w:sz w:val="24"/>
          <w:szCs w:val="24"/>
        </w:rPr>
        <w:t>amended</w:t>
      </w:r>
      <w:r>
        <w:rPr>
          <w:sz w:val="24"/>
          <w:szCs w:val="24"/>
        </w:rPr>
        <w:t>) to enhance public art outcomes in Maroondah.</w:t>
      </w:r>
    </w:p>
    <w:p w14:paraId="0954932E" w14:textId="77777777" w:rsidR="00F77622" w:rsidRPr="00F77622" w:rsidRDefault="00F77622" w:rsidP="00F77622">
      <w:pPr>
        <w:pStyle w:val="ListParagraph"/>
        <w:rPr>
          <w:sz w:val="24"/>
          <w:szCs w:val="24"/>
        </w:rPr>
      </w:pPr>
    </w:p>
    <w:p w14:paraId="0954932F" w14:textId="77777777" w:rsidR="00F77622" w:rsidRDefault="007E4DF8" w:rsidP="00F77622">
      <w:pPr>
        <w:pStyle w:val="ListParagraph"/>
        <w:numPr>
          <w:ilvl w:val="1"/>
          <w:numId w:val="1"/>
        </w:numPr>
        <w:ind w:left="1418" w:hanging="992"/>
        <w:rPr>
          <w:sz w:val="24"/>
          <w:szCs w:val="24"/>
        </w:rPr>
      </w:pPr>
      <w:r>
        <w:rPr>
          <w:sz w:val="24"/>
          <w:szCs w:val="24"/>
        </w:rPr>
        <w:t xml:space="preserve">Develop </w:t>
      </w:r>
      <w:r w:rsidR="00F77622" w:rsidRPr="00D600D1">
        <w:rPr>
          <w:sz w:val="24"/>
          <w:szCs w:val="24"/>
        </w:rPr>
        <w:t xml:space="preserve">protocols towards </w:t>
      </w:r>
      <w:r>
        <w:rPr>
          <w:sz w:val="24"/>
          <w:szCs w:val="24"/>
        </w:rPr>
        <w:t xml:space="preserve">the inclusion of </w:t>
      </w:r>
      <w:r w:rsidR="00F77622" w:rsidRPr="00D600D1">
        <w:rPr>
          <w:sz w:val="24"/>
          <w:szCs w:val="24"/>
        </w:rPr>
        <w:t xml:space="preserve">public art associated with </w:t>
      </w:r>
      <w:r>
        <w:rPr>
          <w:sz w:val="24"/>
          <w:szCs w:val="24"/>
        </w:rPr>
        <w:t xml:space="preserve">capital expenditure on </w:t>
      </w:r>
      <w:r w:rsidR="00F77622" w:rsidRPr="00D600D1">
        <w:rPr>
          <w:sz w:val="24"/>
          <w:szCs w:val="24"/>
        </w:rPr>
        <w:t>asset renewal.</w:t>
      </w:r>
    </w:p>
    <w:p w14:paraId="09549330" w14:textId="77777777" w:rsidR="00F77622" w:rsidRPr="00F77622" w:rsidRDefault="00F77622" w:rsidP="00F77622">
      <w:pPr>
        <w:pStyle w:val="ListParagraph"/>
        <w:rPr>
          <w:sz w:val="24"/>
          <w:szCs w:val="24"/>
        </w:rPr>
      </w:pPr>
    </w:p>
    <w:p w14:paraId="09549331" w14:textId="77777777" w:rsidR="00F77622" w:rsidRDefault="00F77622" w:rsidP="00F77622">
      <w:pPr>
        <w:pStyle w:val="ListParagraph"/>
        <w:numPr>
          <w:ilvl w:val="1"/>
          <w:numId w:val="1"/>
        </w:numPr>
        <w:ind w:left="1418" w:hanging="992"/>
        <w:rPr>
          <w:sz w:val="24"/>
          <w:szCs w:val="24"/>
        </w:rPr>
      </w:pPr>
      <w:r w:rsidRPr="00D600D1">
        <w:rPr>
          <w:sz w:val="24"/>
          <w:szCs w:val="24"/>
        </w:rPr>
        <w:t xml:space="preserve">Develop a </w:t>
      </w:r>
      <w:r>
        <w:rPr>
          <w:sz w:val="24"/>
          <w:szCs w:val="24"/>
        </w:rPr>
        <w:t xml:space="preserve">comprehensive </w:t>
      </w:r>
      <w:r w:rsidRPr="00D600D1">
        <w:rPr>
          <w:sz w:val="24"/>
          <w:szCs w:val="24"/>
        </w:rPr>
        <w:t xml:space="preserve">street art strategy in conjunction with </w:t>
      </w:r>
      <w:r>
        <w:rPr>
          <w:sz w:val="24"/>
          <w:szCs w:val="24"/>
        </w:rPr>
        <w:t xml:space="preserve">Youth Services, </w:t>
      </w:r>
      <w:r w:rsidR="007E4DF8">
        <w:rPr>
          <w:sz w:val="24"/>
          <w:szCs w:val="24"/>
        </w:rPr>
        <w:t>and</w:t>
      </w:r>
      <w:r>
        <w:rPr>
          <w:sz w:val="24"/>
          <w:szCs w:val="24"/>
        </w:rPr>
        <w:t xml:space="preserve"> </w:t>
      </w:r>
      <w:r w:rsidR="007E4DF8">
        <w:rPr>
          <w:sz w:val="24"/>
          <w:szCs w:val="24"/>
        </w:rPr>
        <w:t xml:space="preserve">other internal and </w:t>
      </w:r>
      <w:r w:rsidR="00F426E8">
        <w:rPr>
          <w:sz w:val="24"/>
          <w:szCs w:val="24"/>
        </w:rPr>
        <w:t>external stakeholders</w:t>
      </w:r>
      <w:r w:rsidR="007E4DF8">
        <w:rPr>
          <w:sz w:val="24"/>
          <w:szCs w:val="24"/>
        </w:rPr>
        <w:t>.</w:t>
      </w:r>
    </w:p>
    <w:p w14:paraId="09549332" w14:textId="77777777" w:rsidR="007E4DF8" w:rsidRPr="007E4DF8" w:rsidRDefault="007E4DF8" w:rsidP="007E4DF8">
      <w:pPr>
        <w:pStyle w:val="ListParagraph"/>
        <w:rPr>
          <w:sz w:val="24"/>
          <w:szCs w:val="24"/>
        </w:rPr>
      </w:pPr>
    </w:p>
    <w:p w14:paraId="09549333" w14:textId="77777777" w:rsidR="007E4DF8" w:rsidRDefault="007E4DF8" w:rsidP="00F77622">
      <w:pPr>
        <w:pStyle w:val="ListParagraph"/>
        <w:numPr>
          <w:ilvl w:val="1"/>
          <w:numId w:val="1"/>
        </w:numPr>
        <w:ind w:left="1418" w:hanging="992"/>
        <w:rPr>
          <w:sz w:val="24"/>
          <w:szCs w:val="24"/>
        </w:rPr>
      </w:pPr>
      <w:r>
        <w:rPr>
          <w:sz w:val="24"/>
          <w:szCs w:val="24"/>
        </w:rPr>
        <w:t>Review and address any risk issues (if identified) associated with existing public artworks</w:t>
      </w:r>
      <w:r w:rsidR="006A4FF6">
        <w:rPr>
          <w:sz w:val="24"/>
          <w:szCs w:val="24"/>
        </w:rPr>
        <w:t>.</w:t>
      </w:r>
    </w:p>
    <w:p w14:paraId="09549334" w14:textId="77777777" w:rsidR="007E4DF8" w:rsidRPr="007E4DF8" w:rsidRDefault="007E4DF8" w:rsidP="007E4DF8">
      <w:pPr>
        <w:pStyle w:val="ListParagraph"/>
        <w:rPr>
          <w:sz w:val="24"/>
          <w:szCs w:val="24"/>
        </w:rPr>
      </w:pPr>
    </w:p>
    <w:p w14:paraId="09549335" w14:textId="77777777" w:rsidR="007E4DF8" w:rsidRDefault="007E4DF8" w:rsidP="00F77622">
      <w:pPr>
        <w:pStyle w:val="ListParagraph"/>
        <w:numPr>
          <w:ilvl w:val="1"/>
          <w:numId w:val="1"/>
        </w:numPr>
        <w:ind w:left="1418" w:hanging="992"/>
        <w:rPr>
          <w:sz w:val="24"/>
          <w:szCs w:val="24"/>
        </w:rPr>
      </w:pPr>
      <w:r>
        <w:rPr>
          <w:sz w:val="24"/>
          <w:szCs w:val="24"/>
        </w:rPr>
        <w:t>Conduct an audit and review of the state of repair and maintenance or rectification (including removal) requirements of community artworks including murals and mosaic treatments in public spaces</w:t>
      </w:r>
    </w:p>
    <w:p w14:paraId="09549336" w14:textId="77777777" w:rsidR="00F77622" w:rsidRPr="00F77622" w:rsidRDefault="00F77622" w:rsidP="00F77622">
      <w:pPr>
        <w:pStyle w:val="ListParagraph"/>
        <w:rPr>
          <w:sz w:val="24"/>
          <w:szCs w:val="24"/>
        </w:rPr>
      </w:pPr>
    </w:p>
    <w:p w14:paraId="09549337" w14:textId="77777777" w:rsidR="006A4FF6" w:rsidRPr="006A4FF6" w:rsidRDefault="00F77622" w:rsidP="00F77622">
      <w:pPr>
        <w:pStyle w:val="ListParagraph"/>
        <w:numPr>
          <w:ilvl w:val="1"/>
          <w:numId w:val="1"/>
        </w:numPr>
        <w:ind w:left="1418" w:hanging="992"/>
        <w:rPr>
          <w:sz w:val="24"/>
          <w:szCs w:val="24"/>
        </w:rPr>
      </w:pPr>
      <w:r w:rsidRPr="006A4FF6">
        <w:rPr>
          <w:sz w:val="24"/>
          <w:szCs w:val="24"/>
        </w:rPr>
        <w:t>Review and report on the implementation and progress of the Public Art Policy and the recommendations it contains (every 2 yrs).</w:t>
      </w:r>
    </w:p>
    <w:p w14:paraId="09549338" w14:textId="77777777" w:rsidR="00F77622" w:rsidRDefault="00F77622" w:rsidP="00F77622">
      <w:pPr>
        <w:rPr>
          <w:sz w:val="24"/>
          <w:szCs w:val="24"/>
        </w:rPr>
      </w:pPr>
    </w:p>
    <w:p w14:paraId="09549339" w14:textId="77777777" w:rsidR="00143BED" w:rsidRDefault="00143BED" w:rsidP="00DB4901">
      <w:pPr>
        <w:rPr>
          <w:sz w:val="24"/>
          <w:szCs w:val="24"/>
        </w:rPr>
      </w:pPr>
    </w:p>
    <w:p w14:paraId="0954933A" w14:textId="77777777" w:rsidR="007E4DF8" w:rsidRDefault="007E4DF8" w:rsidP="00DB4901">
      <w:pPr>
        <w:rPr>
          <w:sz w:val="24"/>
          <w:szCs w:val="24"/>
        </w:rPr>
      </w:pPr>
    </w:p>
    <w:p w14:paraId="0954933B" w14:textId="77777777" w:rsidR="00143BED" w:rsidRDefault="00143BED" w:rsidP="00DB4901">
      <w:pPr>
        <w:rPr>
          <w:sz w:val="24"/>
          <w:szCs w:val="24"/>
        </w:rPr>
      </w:pPr>
    </w:p>
    <w:p w14:paraId="0954933C" w14:textId="77777777" w:rsidR="00DB4901" w:rsidRDefault="00DB4901" w:rsidP="00DB4901">
      <w:pPr>
        <w:rPr>
          <w:sz w:val="24"/>
          <w:szCs w:val="24"/>
        </w:rPr>
      </w:pPr>
      <w:r>
        <w:rPr>
          <w:noProof/>
          <w:sz w:val="24"/>
          <w:szCs w:val="24"/>
          <w:lang w:eastAsia="en-AU"/>
        </w:rPr>
        <w:drawing>
          <wp:inline distT="0" distB="0" distL="0" distR="0" wp14:anchorId="0954935E" wp14:editId="0954935F">
            <wp:extent cx="5731510" cy="3913033"/>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srcRect/>
                    <a:stretch>
                      <a:fillRect/>
                    </a:stretch>
                  </pic:blipFill>
                  <pic:spPr bwMode="auto">
                    <a:xfrm>
                      <a:off x="0" y="0"/>
                      <a:ext cx="5731510" cy="3913033"/>
                    </a:xfrm>
                    <a:prstGeom prst="rect">
                      <a:avLst/>
                    </a:prstGeom>
                    <a:noFill/>
                    <a:ln w="9525">
                      <a:noFill/>
                      <a:miter lim="800000"/>
                      <a:headEnd/>
                      <a:tailEnd/>
                    </a:ln>
                  </pic:spPr>
                </pic:pic>
              </a:graphicData>
            </a:graphic>
          </wp:inline>
        </w:drawing>
      </w:r>
    </w:p>
    <w:p w14:paraId="0954933D" w14:textId="77777777" w:rsidR="00DB4901" w:rsidRPr="0076040A" w:rsidRDefault="00DB4901" w:rsidP="00DB4901">
      <w:pPr>
        <w:jc w:val="right"/>
        <w:rPr>
          <w:color w:val="595959" w:themeColor="text1" w:themeTint="A6"/>
          <w:sz w:val="16"/>
          <w:szCs w:val="24"/>
        </w:rPr>
      </w:pPr>
      <w:r w:rsidRPr="0076040A">
        <w:rPr>
          <w:color w:val="595959" w:themeColor="text1" w:themeTint="A6"/>
          <w:sz w:val="16"/>
          <w:szCs w:val="24"/>
        </w:rPr>
        <w:t>Betsy, created by artists Liezel van der Linde and Claire Sunderland (Wyreena, 2014)</w:t>
      </w:r>
    </w:p>
    <w:p w14:paraId="0954933E" w14:textId="77777777" w:rsidR="0032681E" w:rsidRPr="00D15609" w:rsidRDefault="0032681E" w:rsidP="00D15609">
      <w:pPr>
        <w:rPr>
          <w:sz w:val="24"/>
          <w:szCs w:val="24"/>
        </w:rPr>
      </w:pPr>
    </w:p>
    <w:sectPr w:rsidR="0032681E" w:rsidRPr="00D15609" w:rsidSect="00AB1EEF">
      <w:footerReference w:type="default" r:id="rId23"/>
      <w:pgSz w:w="11906" w:h="16838"/>
      <w:pgMar w:top="1440" w:right="1416"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49362" w14:textId="77777777" w:rsidR="006A4FF6" w:rsidRDefault="006A4FF6" w:rsidP="00596A7E">
      <w:r>
        <w:separator/>
      </w:r>
    </w:p>
  </w:endnote>
  <w:endnote w:type="continuationSeparator" w:id="0">
    <w:p w14:paraId="09549363" w14:textId="77777777" w:rsidR="006A4FF6" w:rsidRDefault="006A4FF6" w:rsidP="0059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49364" w14:textId="77777777" w:rsidR="006A4FF6" w:rsidRPr="00596A7E" w:rsidRDefault="006A4FF6">
    <w:pPr>
      <w:pStyle w:val="Footer"/>
      <w:rPr>
        <w:sz w:val="18"/>
      </w:rPr>
    </w:pPr>
    <w:r w:rsidRPr="00596A7E">
      <w:rPr>
        <w:sz w:val="18"/>
      </w:rPr>
      <w:ptab w:relativeTo="margin" w:alignment="center" w:leader="none"/>
    </w:r>
    <w:r>
      <w:rPr>
        <w:sz w:val="18"/>
      </w:rPr>
      <w:t>Maroondah Public Art Policy 2015</w:t>
    </w:r>
    <w:r w:rsidRPr="00596A7E">
      <w:rPr>
        <w:sz w:val="18"/>
      </w:rPr>
      <w:ptab w:relativeTo="margin" w:alignment="right" w:leader="none"/>
    </w:r>
    <w:r w:rsidR="00BF7DAE" w:rsidRPr="00596A7E">
      <w:rPr>
        <w:sz w:val="18"/>
      </w:rPr>
      <w:fldChar w:fldCharType="begin"/>
    </w:r>
    <w:r w:rsidRPr="00596A7E">
      <w:rPr>
        <w:sz w:val="18"/>
      </w:rPr>
      <w:instrText xml:space="preserve"> PAGE   \* MERGEFORMAT </w:instrText>
    </w:r>
    <w:r w:rsidR="00BF7DAE" w:rsidRPr="00596A7E">
      <w:rPr>
        <w:sz w:val="18"/>
      </w:rPr>
      <w:fldChar w:fldCharType="separate"/>
    </w:r>
    <w:r w:rsidR="009D51AB">
      <w:rPr>
        <w:noProof/>
        <w:sz w:val="18"/>
      </w:rPr>
      <w:t>1</w:t>
    </w:r>
    <w:r w:rsidR="00BF7DAE" w:rsidRPr="00596A7E">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49360" w14:textId="77777777" w:rsidR="006A4FF6" w:rsidRDefault="006A4FF6" w:rsidP="00596A7E">
      <w:r>
        <w:separator/>
      </w:r>
    </w:p>
  </w:footnote>
  <w:footnote w:type="continuationSeparator" w:id="0">
    <w:p w14:paraId="09549361" w14:textId="77777777" w:rsidR="006A4FF6" w:rsidRDefault="006A4FF6" w:rsidP="00596A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60A"/>
    <w:multiLevelType w:val="multilevel"/>
    <w:tmpl w:val="6CAED62E"/>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704835"/>
    <w:multiLevelType w:val="multilevel"/>
    <w:tmpl w:val="E920F12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1A258C"/>
    <w:multiLevelType w:val="hybridMultilevel"/>
    <w:tmpl w:val="59DCBD4C"/>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151902B6"/>
    <w:multiLevelType w:val="hybridMultilevel"/>
    <w:tmpl w:val="506E0590"/>
    <w:lvl w:ilvl="0" w:tplc="F9364AC2">
      <w:numFmt w:val="bullet"/>
      <w:lvlText w:val="-"/>
      <w:lvlJc w:val="left"/>
      <w:pPr>
        <w:ind w:left="3240" w:hanging="360"/>
      </w:pPr>
      <w:rPr>
        <w:rFonts w:ascii="Arial" w:eastAsia="Calibri" w:hAnsi="Arial"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4" w15:restartNumberingAfterBreak="0">
    <w:nsid w:val="1C4662BE"/>
    <w:multiLevelType w:val="multilevel"/>
    <w:tmpl w:val="C36469AC"/>
    <w:lvl w:ilvl="0">
      <w:start w:val="4"/>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5" w15:restartNumberingAfterBreak="0">
    <w:nsid w:val="1EF601AD"/>
    <w:multiLevelType w:val="hybridMultilevel"/>
    <w:tmpl w:val="9B963D56"/>
    <w:lvl w:ilvl="0" w:tplc="29A4D652">
      <w:start w:val="2015"/>
      <w:numFmt w:val="bullet"/>
      <w:lvlText w:val="-"/>
      <w:lvlJc w:val="left"/>
      <w:pPr>
        <w:ind w:left="2203" w:hanging="360"/>
      </w:pPr>
      <w:rPr>
        <w:rFonts w:ascii="Arial" w:eastAsia="Calibri" w:hAnsi="Arial" w:cs="Arial"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6" w15:restartNumberingAfterBreak="0">
    <w:nsid w:val="2A181B01"/>
    <w:multiLevelType w:val="hybridMultilevel"/>
    <w:tmpl w:val="40567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DE267D"/>
    <w:multiLevelType w:val="multilevel"/>
    <w:tmpl w:val="E920F12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36E4C14"/>
    <w:multiLevelType w:val="multilevel"/>
    <w:tmpl w:val="E920F12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A974A1B"/>
    <w:multiLevelType w:val="multilevel"/>
    <w:tmpl w:val="E920F12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F7E6015"/>
    <w:multiLevelType w:val="hybridMultilevel"/>
    <w:tmpl w:val="DDA0F9D6"/>
    <w:lvl w:ilvl="0" w:tplc="0ADAC81E">
      <w:start w:val="1"/>
      <w:numFmt w:val="decimal"/>
      <w:lvlText w:val="%1."/>
      <w:lvlJc w:val="left"/>
      <w:pPr>
        <w:ind w:left="1152" w:hanging="360"/>
      </w:pPr>
      <w:rPr>
        <w:rFonts w:hint="default"/>
      </w:rPr>
    </w:lvl>
    <w:lvl w:ilvl="1" w:tplc="0C090019" w:tentative="1">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11" w15:restartNumberingAfterBreak="0">
    <w:nsid w:val="507141EF"/>
    <w:multiLevelType w:val="hybridMultilevel"/>
    <w:tmpl w:val="7CB486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583666D1"/>
    <w:multiLevelType w:val="multilevel"/>
    <w:tmpl w:val="E920F12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4912CB"/>
    <w:multiLevelType w:val="hybridMultilevel"/>
    <w:tmpl w:val="FAE602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C0F5144"/>
    <w:multiLevelType w:val="multilevel"/>
    <w:tmpl w:val="E920F12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C8C7E60"/>
    <w:multiLevelType w:val="multilevel"/>
    <w:tmpl w:val="E920F12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8FF2AA0"/>
    <w:multiLevelType w:val="multilevel"/>
    <w:tmpl w:val="E920F12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4"/>
  </w:num>
  <w:num w:numId="3">
    <w:abstractNumId w:val="16"/>
  </w:num>
  <w:num w:numId="4">
    <w:abstractNumId w:val="12"/>
  </w:num>
  <w:num w:numId="5">
    <w:abstractNumId w:val="7"/>
  </w:num>
  <w:num w:numId="6">
    <w:abstractNumId w:val="8"/>
  </w:num>
  <w:num w:numId="7">
    <w:abstractNumId w:val="14"/>
  </w:num>
  <w:num w:numId="8">
    <w:abstractNumId w:val="15"/>
  </w:num>
  <w:num w:numId="9">
    <w:abstractNumId w:val="1"/>
  </w:num>
  <w:num w:numId="10">
    <w:abstractNumId w:val="9"/>
  </w:num>
  <w:num w:numId="11">
    <w:abstractNumId w:val="6"/>
  </w:num>
  <w:num w:numId="12">
    <w:abstractNumId w:val="5"/>
  </w:num>
  <w:num w:numId="13">
    <w:abstractNumId w:val="10"/>
  </w:num>
  <w:num w:numId="14">
    <w:abstractNumId w:val="2"/>
  </w:num>
  <w:num w:numId="15">
    <w:abstractNumId w:val="11"/>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7CC1"/>
    <w:rsid w:val="00010444"/>
    <w:rsid w:val="00052CAE"/>
    <w:rsid w:val="00055B6D"/>
    <w:rsid w:val="00064CE2"/>
    <w:rsid w:val="000704B8"/>
    <w:rsid w:val="00070823"/>
    <w:rsid w:val="00071E7C"/>
    <w:rsid w:val="000C0544"/>
    <w:rsid w:val="0010358A"/>
    <w:rsid w:val="00104395"/>
    <w:rsid w:val="00113107"/>
    <w:rsid w:val="0011437C"/>
    <w:rsid w:val="0011441D"/>
    <w:rsid w:val="0011573C"/>
    <w:rsid w:val="001240E6"/>
    <w:rsid w:val="00135BA0"/>
    <w:rsid w:val="00136799"/>
    <w:rsid w:val="00143BED"/>
    <w:rsid w:val="00156A69"/>
    <w:rsid w:val="00164C37"/>
    <w:rsid w:val="0017541F"/>
    <w:rsid w:val="0017734E"/>
    <w:rsid w:val="00177DB8"/>
    <w:rsid w:val="001826C1"/>
    <w:rsid w:val="00184AA0"/>
    <w:rsid w:val="00196DC1"/>
    <w:rsid w:val="001C221B"/>
    <w:rsid w:val="001E2CB7"/>
    <w:rsid w:val="0020795C"/>
    <w:rsid w:val="00221FAF"/>
    <w:rsid w:val="00234F87"/>
    <w:rsid w:val="0028048D"/>
    <w:rsid w:val="00292F08"/>
    <w:rsid w:val="002B0242"/>
    <w:rsid w:val="002B6558"/>
    <w:rsid w:val="002C135C"/>
    <w:rsid w:val="002F0260"/>
    <w:rsid w:val="002F3BBF"/>
    <w:rsid w:val="002F463B"/>
    <w:rsid w:val="003062E6"/>
    <w:rsid w:val="003100B8"/>
    <w:rsid w:val="0032681E"/>
    <w:rsid w:val="003302FC"/>
    <w:rsid w:val="0033123F"/>
    <w:rsid w:val="00376452"/>
    <w:rsid w:val="00384C95"/>
    <w:rsid w:val="00393872"/>
    <w:rsid w:val="003C0AC5"/>
    <w:rsid w:val="003D01BF"/>
    <w:rsid w:val="003D26C9"/>
    <w:rsid w:val="003D3635"/>
    <w:rsid w:val="003D78B0"/>
    <w:rsid w:val="003F6F5D"/>
    <w:rsid w:val="004550CF"/>
    <w:rsid w:val="00464A01"/>
    <w:rsid w:val="00467A73"/>
    <w:rsid w:val="00467F7D"/>
    <w:rsid w:val="0047558F"/>
    <w:rsid w:val="00492EEB"/>
    <w:rsid w:val="004A1590"/>
    <w:rsid w:val="004B7E62"/>
    <w:rsid w:val="004C62C5"/>
    <w:rsid w:val="004C7E58"/>
    <w:rsid w:val="005107AC"/>
    <w:rsid w:val="00512558"/>
    <w:rsid w:val="005142C9"/>
    <w:rsid w:val="00531284"/>
    <w:rsid w:val="00534615"/>
    <w:rsid w:val="00550099"/>
    <w:rsid w:val="00561F45"/>
    <w:rsid w:val="00566C9C"/>
    <w:rsid w:val="00575F49"/>
    <w:rsid w:val="00583B51"/>
    <w:rsid w:val="00596A7E"/>
    <w:rsid w:val="005C3A67"/>
    <w:rsid w:val="005C4DF4"/>
    <w:rsid w:val="005C5EF0"/>
    <w:rsid w:val="006020C2"/>
    <w:rsid w:val="00644091"/>
    <w:rsid w:val="00646D76"/>
    <w:rsid w:val="0066441F"/>
    <w:rsid w:val="006737C2"/>
    <w:rsid w:val="00676EA0"/>
    <w:rsid w:val="00683103"/>
    <w:rsid w:val="00693010"/>
    <w:rsid w:val="00697EEF"/>
    <w:rsid w:val="006A4FF6"/>
    <w:rsid w:val="006A7944"/>
    <w:rsid w:val="006A7CBF"/>
    <w:rsid w:val="0070437D"/>
    <w:rsid w:val="00704A81"/>
    <w:rsid w:val="00710FB7"/>
    <w:rsid w:val="00711B73"/>
    <w:rsid w:val="0072313D"/>
    <w:rsid w:val="007274A1"/>
    <w:rsid w:val="00732AC8"/>
    <w:rsid w:val="00734192"/>
    <w:rsid w:val="00741DC5"/>
    <w:rsid w:val="00747056"/>
    <w:rsid w:val="00750858"/>
    <w:rsid w:val="007548A6"/>
    <w:rsid w:val="0076040A"/>
    <w:rsid w:val="00760978"/>
    <w:rsid w:val="00766AD1"/>
    <w:rsid w:val="007673B4"/>
    <w:rsid w:val="0079273B"/>
    <w:rsid w:val="007C0B67"/>
    <w:rsid w:val="007C16E5"/>
    <w:rsid w:val="007E04AB"/>
    <w:rsid w:val="007E4521"/>
    <w:rsid w:val="007E4DF8"/>
    <w:rsid w:val="007E53BD"/>
    <w:rsid w:val="00840F50"/>
    <w:rsid w:val="0084455C"/>
    <w:rsid w:val="0085046B"/>
    <w:rsid w:val="00856880"/>
    <w:rsid w:val="00861AB4"/>
    <w:rsid w:val="00873D07"/>
    <w:rsid w:val="008A73F0"/>
    <w:rsid w:val="008C1575"/>
    <w:rsid w:val="00921195"/>
    <w:rsid w:val="00923956"/>
    <w:rsid w:val="00934F8A"/>
    <w:rsid w:val="0093554D"/>
    <w:rsid w:val="00954867"/>
    <w:rsid w:val="00954EBB"/>
    <w:rsid w:val="00956E7D"/>
    <w:rsid w:val="00962734"/>
    <w:rsid w:val="009641C6"/>
    <w:rsid w:val="009643FD"/>
    <w:rsid w:val="00980A85"/>
    <w:rsid w:val="009900F8"/>
    <w:rsid w:val="009963AD"/>
    <w:rsid w:val="009A5544"/>
    <w:rsid w:val="009A5C41"/>
    <w:rsid w:val="009B111F"/>
    <w:rsid w:val="009B43ED"/>
    <w:rsid w:val="009D51AB"/>
    <w:rsid w:val="009F44B3"/>
    <w:rsid w:val="00A174D0"/>
    <w:rsid w:val="00A27CC1"/>
    <w:rsid w:val="00A552FD"/>
    <w:rsid w:val="00AB00D5"/>
    <w:rsid w:val="00AB1EEF"/>
    <w:rsid w:val="00AE1ABC"/>
    <w:rsid w:val="00AE1D71"/>
    <w:rsid w:val="00AE4808"/>
    <w:rsid w:val="00AE7FE4"/>
    <w:rsid w:val="00AF138B"/>
    <w:rsid w:val="00B22B62"/>
    <w:rsid w:val="00B33768"/>
    <w:rsid w:val="00B356A8"/>
    <w:rsid w:val="00B37F53"/>
    <w:rsid w:val="00B4418C"/>
    <w:rsid w:val="00B71D7A"/>
    <w:rsid w:val="00B7340D"/>
    <w:rsid w:val="00B84BA2"/>
    <w:rsid w:val="00BB28B6"/>
    <w:rsid w:val="00BB66C2"/>
    <w:rsid w:val="00BB699B"/>
    <w:rsid w:val="00BB7D33"/>
    <w:rsid w:val="00BC33D6"/>
    <w:rsid w:val="00BD3083"/>
    <w:rsid w:val="00BE48C7"/>
    <w:rsid w:val="00BF7DAE"/>
    <w:rsid w:val="00C118EB"/>
    <w:rsid w:val="00C20B09"/>
    <w:rsid w:val="00C35F0F"/>
    <w:rsid w:val="00C52027"/>
    <w:rsid w:val="00C8266F"/>
    <w:rsid w:val="00C87FD9"/>
    <w:rsid w:val="00C94490"/>
    <w:rsid w:val="00CA0285"/>
    <w:rsid w:val="00CA26B4"/>
    <w:rsid w:val="00CA3147"/>
    <w:rsid w:val="00CA41CF"/>
    <w:rsid w:val="00CA44C5"/>
    <w:rsid w:val="00CB2DDD"/>
    <w:rsid w:val="00CB5962"/>
    <w:rsid w:val="00CC1A14"/>
    <w:rsid w:val="00CF1030"/>
    <w:rsid w:val="00D13FF2"/>
    <w:rsid w:val="00D15609"/>
    <w:rsid w:val="00D25035"/>
    <w:rsid w:val="00D32938"/>
    <w:rsid w:val="00D40ACF"/>
    <w:rsid w:val="00D47F87"/>
    <w:rsid w:val="00D5176B"/>
    <w:rsid w:val="00D55829"/>
    <w:rsid w:val="00D600D1"/>
    <w:rsid w:val="00D606FC"/>
    <w:rsid w:val="00D643C0"/>
    <w:rsid w:val="00D82FFC"/>
    <w:rsid w:val="00DB4901"/>
    <w:rsid w:val="00E214CD"/>
    <w:rsid w:val="00E26790"/>
    <w:rsid w:val="00E341D6"/>
    <w:rsid w:val="00E35BBE"/>
    <w:rsid w:val="00E42D51"/>
    <w:rsid w:val="00E44FA1"/>
    <w:rsid w:val="00E53D16"/>
    <w:rsid w:val="00E66B24"/>
    <w:rsid w:val="00E70AEE"/>
    <w:rsid w:val="00E762AD"/>
    <w:rsid w:val="00E802CA"/>
    <w:rsid w:val="00E82A74"/>
    <w:rsid w:val="00E853CC"/>
    <w:rsid w:val="00EA4F7A"/>
    <w:rsid w:val="00EE1329"/>
    <w:rsid w:val="00EE31D2"/>
    <w:rsid w:val="00EF13C8"/>
    <w:rsid w:val="00F0563C"/>
    <w:rsid w:val="00F35EEA"/>
    <w:rsid w:val="00F41F45"/>
    <w:rsid w:val="00F4221D"/>
    <w:rsid w:val="00F426E8"/>
    <w:rsid w:val="00F73964"/>
    <w:rsid w:val="00F77622"/>
    <w:rsid w:val="00F83461"/>
    <w:rsid w:val="00FA0899"/>
    <w:rsid w:val="00FE10DA"/>
    <w:rsid w:val="00FE26B7"/>
    <w:rsid w:val="00FE6443"/>
    <w:rsid w:val="00FE743A"/>
    <w:rsid w:val="00FF00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5491AA"/>
  <w14:defaultImageDpi w14:val="150"/>
  <w15:docId w15:val="{BAD24942-52D2-45C0-9659-5E7EF5A0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4AB"/>
    <w:rPr>
      <w:rFonts w:ascii="Arial" w:hAnsi="Arial"/>
      <w:sz w:val="22"/>
      <w:szCs w:val="22"/>
      <w:lang w:eastAsia="en-US"/>
    </w:rPr>
  </w:style>
  <w:style w:type="paragraph" w:styleId="Heading1">
    <w:name w:val="heading 1"/>
    <w:basedOn w:val="Normal"/>
    <w:next w:val="Normal"/>
    <w:link w:val="Heading1Char"/>
    <w:uiPriority w:val="9"/>
    <w:qFormat/>
    <w:rsid w:val="00AE1ABC"/>
    <w:pPr>
      <w:keepNext/>
      <w:spacing w:before="240" w:after="60"/>
      <w:outlineLvl w:val="0"/>
    </w:pPr>
    <w:rPr>
      <w:rFonts w:eastAsiaTheme="majorEastAsia" w:cstheme="majorBidi"/>
      <w:b/>
      <w:bCs/>
      <w:kern w:val="32"/>
      <w:sz w:val="32"/>
      <w:szCs w:val="32"/>
    </w:rPr>
  </w:style>
  <w:style w:type="paragraph" w:styleId="Heading2">
    <w:name w:val="heading 2"/>
    <w:basedOn w:val="Normal"/>
    <w:next w:val="Normal"/>
    <w:link w:val="Heading2Char"/>
    <w:uiPriority w:val="9"/>
    <w:unhideWhenUsed/>
    <w:qFormat/>
    <w:rsid w:val="00AE1ABC"/>
    <w:pPr>
      <w:keepNext/>
      <w:keepLines/>
      <w:spacing w:before="200"/>
      <w:outlineLvl w:val="1"/>
    </w:pPr>
    <w:rPr>
      <w:rFonts w:eastAsiaTheme="majorEastAsia" w:cs="Arial"/>
      <w:b/>
      <w:bCs/>
      <w:sz w:val="28"/>
      <w:szCs w:val="28"/>
      <w:lang w:val="en-US"/>
    </w:rPr>
  </w:style>
  <w:style w:type="paragraph" w:styleId="Heading3">
    <w:name w:val="heading 3"/>
    <w:basedOn w:val="Normal"/>
    <w:next w:val="Normal"/>
    <w:link w:val="Heading3Char"/>
    <w:uiPriority w:val="9"/>
    <w:unhideWhenUsed/>
    <w:qFormat/>
    <w:rsid w:val="00AE1ABC"/>
    <w:pPr>
      <w:keepNext/>
      <w:keepLines/>
      <w:spacing w:before="200"/>
      <w:outlineLvl w:val="2"/>
    </w:pPr>
    <w:rPr>
      <w:rFonts w:eastAsiaTheme="majorEastAsia" w:cs="Arial"/>
      <w:b/>
      <w:bCs/>
      <w:i/>
      <w:sz w:val="24"/>
      <w:szCs w:val="24"/>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ABC"/>
    <w:rPr>
      <w:rFonts w:ascii="Arial" w:eastAsiaTheme="majorEastAsia" w:hAnsi="Arial" w:cstheme="majorBidi"/>
      <w:b/>
      <w:bCs/>
      <w:kern w:val="32"/>
      <w:sz w:val="32"/>
      <w:szCs w:val="32"/>
      <w:lang w:eastAsia="en-US"/>
    </w:rPr>
  </w:style>
  <w:style w:type="character" w:customStyle="1" w:styleId="Heading2Char">
    <w:name w:val="Heading 2 Char"/>
    <w:basedOn w:val="DefaultParagraphFont"/>
    <w:link w:val="Heading2"/>
    <w:uiPriority w:val="9"/>
    <w:rsid w:val="00AE1ABC"/>
    <w:rPr>
      <w:rFonts w:ascii="Arial" w:eastAsiaTheme="majorEastAsia" w:hAnsi="Arial" w:cs="Arial"/>
      <w:b/>
      <w:bCs/>
      <w:sz w:val="28"/>
      <w:szCs w:val="28"/>
      <w:lang w:val="en-US" w:eastAsia="en-US"/>
    </w:rPr>
  </w:style>
  <w:style w:type="character" w:customStyle="1" w:styleId="Heading3Char">
    <w:name w:val="Heading 3 Char"/>
    <w:basedOn w:val="DefaultParagraphFont"/>
    <w:link w:val="Heading3"/>
    <w:uiPriority w:val="9"/>
    <w:rsid w:val="00AE1ABC"/>
    <w:rPr>
      <w:rFonts w:ascii="Arial" w:eastAsiaTheme="majorEastAsia" w:hAnsi="Arial" w:cs="Arial"/>
      <w:b/>
      <w:bCs/>
      <w:i/>
      <w:sz w:val="24"/>
      <w:szCs w:val="24"/>
      <w:lang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NoSpacing">
    <w:name w:val="No Spacing"/>
    <w:link w:val="NoSpacingChar"/>
    <w:uiPriority w:val="1"/>
    <w:qFormat/>
    <w:rsid w:val="00A27CC1"/>
    <w:rPr>
      <w:rFonts w:ascii="Arial" w:eastAsia="Times New Roman" w:hAnsi="Arial"/>
      <w:szCs w:val="22"/>
      <w:lang w:eastAsia="en-US"/>
    </w:rPr>
  </w:style>
  <w:style w:type="character" w:customStyle="1" w:styleId="NoSpacingChar">
    <w:name w:val="No Spacing Char"/>
    <w:basedOn w:val="DefaultParagraphFont"/>
    <w:link w:val="NoSpacing"/>
    <w:uiPriority w:val="1"/>
    <w:rsid w:val="00A27CC1"/>
    <w:rPr>
      <w:rFonts w:ascii="Arial" w:eastAsia="Times New Roman" w:hAnsi="Arial"/>
      <w:szCs w:val="22"/>
      <w:lang w:eastAsia="en-US"/>
    </w:rPr>
  </w:style>
  <w:style w:type="paragraph" w:styleId="ListParagraph">
    <w:name w:val="List Paragraph"/>
    <w:basedOn w:val="Normal"/>
    <w:uiPriority w:val="34"/>
    <w:qFormat/>
    <w:rsid w:val="00A27CC1"/>
    <w:pPr>
      <w:ind w:left="720"/>
      <w:contextualSpacing/>
    </w:pPr>
  </w:style>
  <w:style w:type="paragraph" w:styleId="Header">
    <w:name w:val="header"/>
    <w:basedOn w:val="Normal"/>
    <w:link w:val="HeaderChar"/>
    <w:uiPriority w:val="99"/>
    <w:semiHidden/>
    <w:unhideWhenUsed/>
    <w:rsid w:val="00596A7E"/>
    <w:pPr>
      <w:tabs>
        <w:tab w:val="center" w:pos="4513"/>
        <w:tab w:val="right" w:pos="9026"/>
      </w:tabs>
    </w:pPr>
  </w:style>
  <w:style w:type="character" w:customStyle="1" w:styleId="HeaderChar">
    <w:name w:val="Header Char"/>
    <w:basedOn w:val="DefaultParagraphFont"/>
    <w:link w:val="Header"/>
    <w:uiPriority w:val="99"/>
    <w:semiHidden/>
    <w:rsid w:val="00596A7E"/>
    <w:rPr>
      <w:rFonts w:ascii="Arial" w:hAnsi="Arial"/>
      <w:sz w:val="22"/>
      <w:szCs w:val="22"/>
      <w:lang w:eastAsia="en-US"/>
    </w:rPr>
  </w:style>
  <w:style w:type="paragraph" w:styleId="Footer">
    <w:name w:val="footer"/>
    <w:basedOn w:val="Normal"/>
    <w:link w:val="FooterChar"/>
    <w:uiPriority w:val="99"/>
    <w:semiHidden/>
    <w:unhideWhenUsed/>
    <w:rsid w:val="00596A7E"/>
    <w:pPr>
      <w:tabs>
        <w:tab w:val="center" w:pos="4513"/>
        <w:tab w:val="right" w:pos="9026"/>
      </w:tabs>
    </w:pPr>
  </w:style>
  <w:style w:type="character" w:customStyle="1" w:styleId="FooterChar">
    <w:name w:val="Footer Char"/>
    <w:basedOn w:val="DefaultParagraphFont"/>
    <w:link w:val="Footer"/>
    <w:uiPriority w:val="99"/>
    <w:semiHidden/>
    <w:rsid w:val="00596A7E"/>
    <w:rPr>
      <w:rFonts w:ascii="Arial" w:hAnsi="Arial"/>
      <w:sz w:val="22"/>
      <w:szCs w:val="22"/>
      <w:lang w:eastAsia="en-US"/>
    </w:rPr>
  </w:style>
  <w:style w:type="paragraph" w:styleId="BalloonText">
    <w:name w:val="Balloon Text"/>
    <w:basedOn w:val="Normal"/>
    <w:link w:val="BalloonTextChar"/>
    <w:uiPriority w:val="99"/>
    <w:semiHidden/>
    <w:unhideWhenUsed/>
    <w:rsid w:val="00596A7E"/>
    <w:rPr>
      <w:rFonts w:ascii="Tahoma" w:hAnsi="Tahoma" w:cs="Tahoma"/>
      <w:sz w:val="16"/>
      <w:szCs w:val="16"/>
    </w:rPr>
  </w:style>
  <w:style w:type="character" w:customStyle="1" w:styleId="BalloonTextChar">
    <w:name w:val="Balloon Text Char"/>
    <w:basedOn w:val="DefaultParagraphFont"/>
    <w:link w:val="BalloonText"/>
    <w:uiPriority w:val="99"/>
    <w:semiHidden/>
    <w:rsid w:val="00596A7E"/>
    <w:rPr>
      <w:rFonts w:ascii="Tahoma" w:hAnsi="Tahoma" w:cs="Tahoma"/>
      <w:sz w:val="16"/>
      <w:szCs w:val="16"/>
      <w:lang w:eastAsia="en-US"/>
    </w:rPr>
  </w:style>
  <w:style w:type="table" w:styleId="TableGrid">
    <w:name w:val="Table Grid"/>
    <w:basedOn w:val="TableNormal"/>
    <w:uiPriority w:val="59"/>
    <w:rsid w:val="00070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3758</Words>
  <Characters>21424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Public Art Policy - Draft 13 May 2014</vt:lpstr>
    </vt:vector>
  </TitlesOfParts>
  <Company>Maroondah City Council</Company>
  <LinksUpToDate>false</LinksUpToDate>
  <CharactersWithSpaces>25132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Art Policy - Draft 13 May 2014</dc:title>
  <dc:creator>rholt;rhastwell</dc:creator>
  <cp:lastModifiedBy>Rhiannon Dunne</cp:lastModifiedBy>
  <cp:revision>3</cp:revision>
  <cp:lastPrinted>2015-06-10T04:23:00Z</cp:lastPrinted>
  <dcterms:created xsi:type="dcterms:W3CDTF">2015-12-01T06:08:00Z</dcterms:created>
  <dcterms:modified xsi:type="dcterms:W3CDTF">2022-12-19T02:39:00Z</dcterms:modified>
</cp:coreProperties>
</file>