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1716F" w14:textId="721F33A8" w:rsidR="003C3A10" w:rsidRDefault="000F3DB2" w:rsidP="009E6E1F">
      <w:pPr>
        <w:ind w:left="-426"/>
        <w:rPr>
          <w:noProof/>
          <w:lang w:eastAsia="en-AU"/>
        </w:rPr>
      </w:pPr>
      <w:r w:rsidRPr="000F3DB2">
        <w:rPr>
          <w:noProof/>
          <w:lang w:eastAsia="en-AU"/>
        </w:rPr>
        <w:drawing>
          <wp:inline distT="0" distB="0" distL="0" distR="0" wp14:anchorId="320D9A4F" wp14:editId="4EE5A04A">
            <wp:extent cx="6001588" cy="8249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1588" cy="8249801"/>
                    </a:xfrm>
                    <a:prstGeom prst="rect">
                      <a:avLst/>
                    </a:prstGeom>
                  </pic:spPr>
                </pic:pic>
              </a:graphicData>
            </a:graphic>
          </wp:inline>
        </w:drawing>
      </w:r>
      <w:r w:rsidR="003C3A10">
        <w:rPr>
          <w:noProof/>
          <w:lang w:eastAsia="en-AU"/>
        </w:rPr>
        <w:br w:type="page"/>
      </w:r>
    </w:p>
    <w:p w14:paraId="4FEAC214" w14:textId="0535D04C" w:rsidR="00561BB5" w:rsidRDefault="00561BB5" w:rsidP="00561BB5">
      <w:pPr>
        <w:autoSpaceDE w:val="0"/>
        <w:autoSpaceDN w:val="0"/>
        <w:adjustRightInd w:val="0"/>
        <w:rPr>
          <w:rFonts w:cs="Arial"/>
          <w:lang w:eastAsia="en-AU"/>
        </w:rPr>
      </w:pPr>
      <w:r w:rsidRPr="00561BB5">
        <w:rPr>
          <w:rFonts w:cs="Arial"/>
          <w:lang w:eastAsia="en-AU"/>
        </w:rPr>
        <w:lastRenderedPageBreak/>
        <w:t xml:space="preserve">The Maroondah City Council </w:t>
      </w:r>
      <w:r w:rsidRPr="00561BB5">
        <w:rPr>
          <w:rFonts w:cs="Arial"/>
          <w:i/>
          <w:iCs/>
          <w:lang w:eastAsia="en-AU"/>
        </w:rPr>
        <w:t xml:space="preserve">Children and Families Strategy </w:t>
      </w:r>
      <w:r w:rsidRPr="00561BB5">
        <w:rPr>
          <w:rFonts w:cs="Arial"/>
          <w:lang w:eastAsia="en-AU"/>
        </w:rPr>
        <w:t>was adopted on August 17 2020.</w:t>
      </w:r>
    </w:p>
    <w:p w14:paraId="7C84B3F8" w14:textId="09F9326C" w:rsidR="002646F2" w:rsidRDefault="002646F2" w:rsidP="00561BB5">
      <w:pPr>
        <w:autoSpaceDE w:val="0"/>
        <w:autoSpaceDN w:val="0"/>
        <w:adjustRightInd w:val="0"/>
        <w:rPr>
          <w:rFonts w:cs="Arial"/>
          <w:lang w:eastAsia="en-AU"/>
        </w:rPr>
      </w:pPr>
    </w:p>
    <w:p w14:paraId="4FEF4D83" w14:textId="77777777" w:rsidR="002646F2" w:rsidRPr="003E7697" w:rsidRDefault="002646F2" w:rsidP="003E7697">
      <w:pPr>
        <w:pStyle w:val="Heading2"/>
      </w:pPr>
      <w:r w:rsidRPr="003E7697">
        <w:t>Acknowledgment of Country</w:t>
      </w:r>
    </w:p>
    <w:p w14:paraId="68FCA769" w14:textId="6DA093E9" w:rsidR="002646F2" w:rsidRPr="00951DB6" w:rsidRDefault="002646F2" w:rsidP="00951DB6">
      <w:pPr>
        <w:pStyle w:val="NoSpacing"/>
      </w:pPr>
      <w:r w:rsidRPr="00951DB6">
        <w:t>We, in the spirit of Reconciliation, acknowledge the Wurundjeri People</w:t>
      </w:r>
      <w:r w:rsidR="00951DB6">
        <w:t xml:space="preserve"> </w:t>
      </w:r>
      <w:r w:rsidRPr="00951DB6">
        <w:t>of the Kulin Nation as traditional custodians of the land now known as</w:t>
      </w:r>
      <w:r w:rsidR="00951DB6">
        <w:t xml:space="preserve"> </w:t>
      </w:r>
      <w:r w:rsidRPr="00951DB6">
        <w:t>the City of Maroondah, where Indigenous Australians have performed</w:t>
      </w:r>
    </w:p>
    <w:p w14:paraId="3810207E" w14:textId="2941C29E" w:rsidR="002646F2" w:rsidRPr="00951DB6" w:rsidRDefault="002646F2" w:rsidP="00951DB6">
      <w:pPr>
        <w:pStyle w:val="NoSpacing"/>
      </w:pPr>
      <w:r w:rsidRPr="00951DB6">
        <w:t>age-old ceremonies. We acknowledge and respect their unique ability</w:t>
      </w:r>
      <w:r w:rsidR="00951DB6">
        <w:t xml:space="preserve"> </w:t>
      </w:r>
      <w:r w:rsidRPr="00951DB6">
        <w:t>to care for Country and their deep spiritual connection to it. We pay</w:t>
      </w:r>
      <w:r w:rsidR="00951DB6">
        <w:t xml:space="preserve"> </w:t>
      </w:r>
      <w:r w:rsidRPr="00951DB6">
        <w:t>our respects to their Elders, past, present and emerging.</w:t>
      </w:r>
    </w:p>
    <w:p w14:paraId="3CD02A1F" w14:textId="77777777" w:rsidR="00561BB5" w:rsidRPr="00951DB6" w:rsidRDefault="00561BB5" w:rsidP="00951DB6">
      <w:pPr>
        <w:pStyle w:val="NoSpacing"/>
      </w:pPr>
    </w:p>
    <w:p w14:paraId="0F4F34B8" w14:textId="6CA62F6A" w:rsidR="00951DB6" w:rsidRDefault="00951DB6">
      <w:pPr>
        <w:rPr>
          <w:rFonts w:eastAsiaTheme="majorEastAsia" w:cstheme="majorBidi"/>
          <w:b/>
          <w:bCs/>
          <w:color w:val="1F497D" w:themeColor="text2"/>
          <w:kern w:val="32"/>
          <w:sz w:val="48"/>
          <w:szCs w:val="32"/>
        </w:rPr>
      </w:pPr>
      <w:r>
        <w:br w:type="page"/>
      </w:r>
    </w:p>
    <w:p w14:paraId="174D232B" w14:textId="7189E283" w:rsidR="003C3A10" w:rsidRPr="003E7697" w:rsidRDefault="00826295" w:rsidP="003E7697">
      <w:pPr>
        <w:pStyle w:val="Heading1"/>
      </w:pPr>
      <w:r w:rsidRPr="003E7697">
        <w:t>Welcome</w:t>
      </w:r>
    </w:p>
    <w:p w14:paraId="054AF2F4" w14:textId="77777777" w:rsidR="00257F6B" w:rsidRDefault="00257F6B" w:rsidP="003C3A10">
      <w:pPr>
        <w:rPr>
          <w:color w:val="FF0000"/>
          <w:lang w:val="en-US"/>
        </w:rPr>
      </w:pPr>
    </w:p>
    <w:p w14:paraId="27573550" w14:textId="0EB45009" w:rsidR="00A31980" w:rsidRPr="003E7697" w:rsidRDefault="00A67D21" w:rsidP="003C3A10">
      <w:pPr>
        <w:rPr>
          <w:color w:val="0070C0"/>
          <w:lang w:val="en-US"/>
        </w:rPr>
      </w:pPr>
      <w:r w:rsidRPr="003E7697">
        <w:rPr>
          <w:color w:val="0070C0"/>
          <w:lang w:val="en-US"/>
        </w:rPr>
        <w:t xml:space="preserve">Maroondah City Council </w:t>
      </w:r>
      <w:r w:rsidR="00A31980" w:rsidRPr="003E7697">
        <w:rPr>
          <w:color w:val="0070C0"/>
          <w:lang w:val="en-US"/>
        </w:rPr>
        <w:t>want</w:t>
      </w:r>
      <w:r w:rsidR="001F78F2" w:rsidRPr="003E7697">
        <w:rPr>
          <w:color w:val="0070C0"/>
          <w:lang w:val="en-US"/>
        </w:rPr>
        <w:t>s</w:t>
      </w:r>
      <w:r w:rsidR="00A31980" w:rsidRPr="003E7697">
        <w:rPr>
          <w:color w:val="0070C0"/>
          <w:lang w:val="en-US"/>
        </w:rPr>
        <w:t xml:space="preserve"> every child in Maroondah to be happy, healthy and thriving</w:t>
      </w:r>
      <w:r w:rsidR="001F78F2" w:rsidRPr="003E7697">
        <w:rPr>
          <w:color w:val="0070C0"/>
          <w:lang w:val="en-US"/>
        </w:rPr>
        <w:t>.  We value our children and their families,</w:t>
      </w:r>
      <w:r w:rsidR="00A31980" w:rsidRPr="003E7697">
        <w:rPr>
          <w:color w:val="0070C0"/>
          <w:lang w:val="en-US"/>
        </w:rPr>
        <w:t xml:space="preserve"> and we are </w:t>
      </w:r>
      <w:r w:rsidRPr="003E7697">
        <w:rPr>
          <w:color w:val="0070C0"/>
          <w:lang w:val="en-US"/>
        </w:rPr>
        <w:t>committed to ensuring th</w:t>
      </w:r>
      <w:r w:rsidR="001F78F2" w:rsidRPr="003E7697">
        <w:rPr>
          <w:color w:val="0070C0"/>
          <w:lang w:val="en-US"/>
        </w:rPr>
        <w:t>ey</w:t>
      </w:r>
      <w:r w:rsidRPr="003E7697">
        <w:rPr>
          <w:color w:val="0070C0"/>
          <w:lang w:val="en-US"/>
        </w:rPr>
        <w:t xml:space="preserve"> all have </w:t>
      </w:r>
      <w:r w:rsidR="00A31980" w:rsidRPr="003E7697">
        <w:rPr>
          <w:color w:val="0070C0"/>
          <w:lang w:val="en-US"/>
        </w:rPr>
        <w:t xml:space="preserve">the opportunities and support they need to make that </w:t>
      </w:r>
      <w:r w:rsidR="00397A0F" w:rsidRPr="003E7697">
        <w:rPr>
          <w:color w:val="0070C0"/>
          <w:lang w:val="en-US"/>
        </w:rPr>
        <w:t xml:space="preserve">aspiration </w:t>
      </w:r>
      <w:r w:rsidR="00A31980" w:rsidRPr="003E7697">
        <w:rPr>
          <w:color w:val="0070C0"/>
          <w:lang w:val="en-US"/>
        </w:rPr>
        <w:t>a reality.</w:t>
      </w:r>
    </w:p>
    <w:p w14:paraId="57A4FA27" w14:textId="77777777" w:rsidR="00A31980" w:rsidRPr="00397A0F" w:rsidRDefault="00A31980" w:rsidP="003C3A10">
      <w:pPr>
        <w:rPr>
          <w:lang w:val="en-US"/>
        </w:rPr>
      </w:pPr>
    </w:p>
    <w:p w14:paraId="6F1D9DEE" w14:textId="77777777" w:rsidR="00B30046" w:rsidRPr="00397A0F" w:rsidRDefault="00A67D21" w:rsidP="003C3A10">
      <w:pPr>
        <w:rPr>
          <w:lang w:val="en-US"/>
        </w:rPr>
      </w:pPr>
      <w:r w:rsidRPr="00397A0F">
        <w:rPr>
          <w:lang w:val="en-US"/>
        </w:rPr>
        <w:t xml:space="preserve">Fulfilling this commitment </w:t>
      </w:r>
      <w:r w:rsidR="00B30046" w:rsidRPr="00397A0F">
        <w:rPr>
          <w:lang w:val="en-US"/>
        </w:rPr>
        <w:t xml:space="preserve">will </w:t>
      </w:r>
      <w:r w:rsidRPr="00397A0F">
        <w:rPr>
          <w:lang w:val="en-US"/>
        </w:rPr>
        <w:t>require collective effort</w:t>
      </w:r>
      <w:r w:rsidR="00B30046" w:rsidRPr="00397A0F">
        <w:rPr>
          <w:lang w:val="en-US"/>
        </w:rPr>
        <w:t xml:space="preserve">, </w:t>
      </w:r>
      <w:r w:rsidRPr="00397A0F">
        <w:rPr>
          <w:lang w:val="en-US"/>
        </w:rPr>
        <w:t>hard work, investment</w:t>
      </w:r>
      <w:r w:rsidR="00B30046" w:rsidRPr="00397A0F">
        <w:rPr>
          <w:lang w:val="en-US"/>
        </w:rPr>
        <w:t>,</w:t>
      </w:r>
      <w:r w:rsidRPr="00397A0F">
        <w:rPr>
          <w:lang w:val="en-US"/>
        </w:rPr>
        <w:t xml:space="preserve"> and </w:t>
      </w:r>
      <w:r w:rsidR="00B30046" w:rsidRPr="00397A0F">
        <w:rPr>
          <w:lang w:val="en-US"/>
        </w:rPr>
        <w:t xml:space="preserve">above all </w:t>
      </w:r>
      <w:r w:rsidRPr="00397A0F">
        <w:rPr>
          <w:lang w:val="en-US"/>
        </w:rPr>
        <w:t xml:space="preserve">a </w:t>
      </w:r>
      <w:r w:rsidR="00B30046" w:rsidRPr="00397A0F">
        <w:rPr>
          <w:lang w:val="en-US"/>
        </w:rPr>
        <w:t xml:space="preserve">dedication to prioritising the </w:t>
      </w:r>
      <w:r w:rsidR="00D41B7B">
        <w:rPr>
          <w:lang w:val="en-US"/>
        </w:rPr>
        <w:t xml:space="preserve">best interests and </w:t>
      </w:r>
      <w:r w:rsidR="00A31980" w:rsidRPr="00397A0F">
        <w:rPr>
          <w:lang w:val="en-US"/>
        </w:rPr>
        <w:t xml:space="preserve">wellbeing </w:t>
      </w:r>
      <w:r w:rsidR="00B30046" w:rsidRPr="00397A0F">
        <w:rPr>
          <w:lang w:val="en-US"/>
        </w:rPr>
        <w:t xml:space="preserve">of our children and their families.  </w:t>
      </w:r>
      <w:r w:rsidRPr="00397A0F">
        <w:rPr>
          <w:lang w:val="en-US"/>
        </w:rPr>
        <w:t xml:space="preserve"> </w:t>
      </w:r>
    </w:p>
    <w:p w14:paraId="5E40A5A6" w14:textId="77777777" w:rsidR="00B30046" w:rsidRPr="00397A0F" w:rsidRDefault="00B30046" w:rsidP="003C3A10">
      <w:pPr>
        <w:rPr>
          <w:lang w:val="en-US"/>
        </w:rPr>
      </w:pPr>
    </w:p>
    <w:p w14:paraId="711FCA9C" w14:textId="7B264839" w:rsidR="00B30046" w:rsidRPr="00397A0F" w:rsidRDefault="003C3A10" w:rsidP="003C3A10">
      <w:pPr>
        <w:rPr>
          <w:lang w:val="en-US"/>
        </w:rPr>
      </w:pPr>
      <w:r w:rsidRPr="00397A0F">
        <w:rPr>
          <w:lang w:val="en-US"/>
        </w:rPr>
        <w:t xml:space="preserve">Council’s </w:t>
      </w:r>
      <w:r w:rsidR="006F1B14" w:rsidRPr="00A22AAF">
        <w:rPr>
          <w:i/>
          <w:lang w:val="en-US"/>
        </w:rPr>
        <w:t>Children and Families Strategy</w:t>
      </w:r>
      <w:r w:rsidRPr="00397A0F">
        <w:rPr>
          <w:lang w:val="en-US"/>
        </w:rPr>
        <w:t xml:space="preserve"> i</w:t>
      </w:r>
      <w:r w:rsidR="00A67D21" w:rsidRPr="00397A0F">
        <w:rPr>
          <w:lang w:val="en-US"/>
        </w:rPr>
        <w:t xml:space="preserve">ntends to </w:t>
      </w:r>
      <w:r w:rsidR="00BC1A83">
        <w:rPr>
          <w:lang w:val="en-US"/>
        </w:rPr>
        <w:t>make</w:t>
      </w:r>
      <w:r w:rsidR="00BC1A83" w:rsidRPr="00397A0F">
        <w:rPr>
          <w:lang w:val="en-US"/>
        </w:rPr>
        <w:t xml:space="preserve"> </w:t>
      </w:r>
      <w:r w:rsidR="00A67D21" w:rsidRPr="00397A0F">
        <w:rPr>
          <w:lang w:val="en-US"/>
        </w:rPr>
        <w:t xml:space="preserve">children and their families </w:t>
      </w:r>
      <w:r w:rsidR="00BC1A83">
        <w:rPr>
          <w:lang w:val="en-US"/>
        </w:rPr>
        <w:t>a priority</w:t>
      </w:r>
      <w:r w:rsidR="00A67D21" w:rsidRPr="00397A0F">
        <w:rPr>
          <w:lang w:val="en-US"/>
        </w:rPr>
        <w:t xml:space="preserve"> in Maroondah</w:t>
      </w:r>
      <w:r w:rsidR="00A67D21" w:rsidRPr="00D41B7B">
        <w:rPr>
          <w:lang w:val="en-US"/>
        </w:rPr>
        <w:t xml:space="preserve">.  </w:t>
      </w:r>
      <w:r w:rsidR="00A31980" w:rsidRPr="00D41B7B">
        <w:rPr>
          <w:lang w:val="en-US"/>
        </w:rPr>
        <w:t xml:space="preserve">This Strategy </w:t>
      </w:r>
      <w:r w:rsidR="00D17CA4" w:rsidRPr="00D41B7B">
        <w:rPr>
          <w:lang w:val="en-US"/>
        </w:rPr>
        <w:t>is Council’s commitment to creating a</w:t>
      </w:r>
      <w:r w:rsidR="001F78F2">
        <w:rPr>
          <w:lang w:val="en-US"/>
        </w:rPr>
        <w:t xml:space="preserve"> connected community</w:t>
      </w:r>
      <w:r w:rsidR="00D17CA4" w:rsidRPr="00D41B7B">
        <w:rPr>
          <w:lang w:val="en-US"/>
        </w:rPr>
        <w:t xml:space="preserve"> where </w:t>
      </w:r>
      <w:r w:rsidR="00397A0F" w:rsidRPr="00D41B7B">
        <w:rPr>
          <w:lang w:val="en-US"/>
        </w:rPr>
        <w:t>all children and their families thrive.</w:t>
      </w:r>
      <w:r w:rsidR="00A31980" w:rsidRPr="00397A0F">
        <w:rPr>
          <w:lang w:val="en-US"/>
        </w:rPr>
        <w:t xml:space="preserve">  </w:t>
      </w:r>
    </w:p>
    <w:p w14:paraId="6BACC5CB" w14:textId="77777777" w:rsidR="00FE334B" w:rsidRDefault="00FE334B" w:rsidP="003C3A10">
      <w:pPr>
        <w:rPr>
          <w:lang w:val="en-US"/>
        </w:rPr>
      </w:pPr>
    </w:p>
    <w:p w14:paraId="5E2CF827" w14:textId="77777777" w:rsidR="0096094F" w:rsidRPr="00257F6B" w:rsidRDefault="0096094F" w:rsidP="003E7697">
      <w:pPr>
        <w:pStyle w:val="Heading2"/>
      </w:pPr>
      <w:bookmarkStart w:id="0" w:name="_Toc485151291"/>
      <w:r>
        <w:t>Developing the Children and Families</w:t>
      </w:r>
      <w:r w:rsidRPr="00257F6B">
        <w:t xml:space="preserve"> Strategy</w:t>
      </w:r>
    </w:p>
    <w:p w14:paraId="7E38D04C" w14:textId="77777777" w:rsidR="0096094F" w:rsidRDefault="0096094F" w:rsidP="0096094F">
      <w:bookmarkStart w:id="1" w:name="_Toc485151302"/>
    </w:p>
    <w:bookmarkEnd w:id="1"/>
    <w:p w14:paraId="4E276169" w14:textId="04C47B4F" w:rsidR="0096094F" w:rsidRDefault="0096094F" w:rsidP="0096094F">
      <w:r w:rsidRPr="00FB2573">
        <w:t xml:space="preserve">The development of </w:t>
      </w:r>
      <w:r w:rsidRPr="00A22AAF">
        <w:rPr>
          <w:i/>
        </w:rPr>
        <w:t>the Children and Families Strategy</w:t>
      </w:r>
      <w:r w:rsidRPr="00FB2573">
        <w:t xml:space="preserve"> was informed by extensive community consultation, service reviews, </w:t>
      </w:r>
      <w:r w:rsidR="00FF24CE" w:rsidRPr="00FB2573">
        <w:t>service infrastructure</w:t>
      </w:r>
      <w:r w:rsidRPr="00FB2573">
        <w:t xml:space="preserve"> needs analysis</w:t>
      </w:r>
      <w:r w:rsidR="00312279" w:rsidRPr="00FB2573">
        <w:t xml:space="preserve"> and</w:t>
      </w:r>
      <w:r w:rsidR="00FF24CE" w:rsidRPr="00FB2573">
        <w:t xml:space="preserve"> research</w:t>
      </w:r>
      <w:r w:rsidRPr="00FB2573">
        <w:t xml:space="preserve"> from 2018 to 2020.</w:t>
      </w:r>
      <w:r w:rsidR="00FF24CE" w:rsidRPr="00FB2573">
        <w:t xml:space="preserve">  This </w:t>
      </w:r>
      <w:r w:rsidR="00BC1A83">
        <w:t>has established</w:t>
      </w:r>
      <w:r w:rsidR="00FF24CE" w:rsidRPr="00FB2573">
        <w:t xml:space="preserve"> a strong evidence base </w:t>
      </w:r>
      <w:r w:rsidR="00FB2573" w:rsidRPr="00FB2573">
        <w:t>with</w:t>
      </w:r>
      <w:r w:rsidR="00312279" w:rsidRPr="00FB2573">
        <w:t xml:space="preserve"> </w:t>
      </w:r>
      <w:r w:rsidR="00BC1A83">
        <w:t xml:space="preserve">the needs and strengths of </w:t>
      </w:r>
      <w:r w:rsidR="00312279" w:rsidRPr="00FB2573">
        <w:t>Maroondah’s children and their families</w:t>
      </w:r>
      <w:r w:rsidR="00FB2573" w:rsidRPr="00FB2573">
        <w:t xml:space="preserve"> at its heart.  </w:t>
      </w:r>
    </w:p>
    <w:p w14:paraId="00BB31E9" w14:textId="77777777" w:rsidR="00A3074B" w:rsidRDefault="00A3074B" w:rsidP="0096094F"/>
    <w:p w14:paraId="57D0CE69" w14:textId="3A09363C" w:rsidR="0096094F" w:rsidRDefault="00F30A12" w:rsidP="0096094F">
      <w:r w:rsidRPr="00F30A12">
        <w:rPr>
          <w:noProof/>
        </w:rPr>
        <w:drawing>
          <wp:inline distT="0" distB="0" distL="0" distR="0" wp14:anchorId="0E726288" wp14:editId="553AC0DD">
            <wp:extent cx="5372850" cy="1448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850" cy="1448002"/>
                    </a:xfrm>
                    <a:prstGeom prst="rect">
                      <a:avLst/>
                    </a:prstGeom>
                  </pic:spPr>
                </pic:pic>
              </a:graphicData>
            </a:graphic>
          </wp:inline>
        </w:drawing>
      </w:r>
    </w:p>
    <w:p w14:paraId="008B871D" w14:textId="77777777" w:rsidR="0096094F" w:rsidRDefault="0096094F" w:rsidP="00951DB6">
      <w:pPr>
        <w:pStyle w:val="NoSpacing"/>
      </w:pPr>
    </w:p>
    <w:p w14:paraId="03CB0568" w14:textId="77777777" w:rsidR="003C3A10" w:rsidRDefault="003C3A10" w:rsidP="003E7697">
      <w:pPr>
        <w:pStyle w:val="Heading2"/>
      </w:pPr>
      <w:r>
        <w:t>Purpose</w:t>
      </w:r>
      <w:bookmarkEnd w:id="0"/>
    </w:p>
    <w:p w14:paraId="1E9B1E28" w14:textId="77777777" w:rsidR="003C3A10" w:rsidRDefault="003C3A10" w:rsidP="00951DB6">
      <w:pPr>
        <w:pStyle w:val="NoSpacing"/>
      </w:pPr>
    </w:p>
    <w:p w14:paraId="3FE0AC6C" w14:textId="1CD92597" w:rsidR="003C3A10" w:rsidRDefault="003C3A10" w:rsidP="003F1F60">
      <w:pPr>
        <w:rPr>
          <w:rFonts w:cs="Arial"/>
        </w:rPr>
      </w:pPr>
      <w:r w:rsidRPr="00A3584E">
        <w:rPr>
          <w:lang w:val="en-US"/>
        </w:rPr>
        <w:t xml:space="preserve">The </w:t>
      </w:r>
      <w:r w:rsidR="006F1B14" w:rsidRPr="00F30A12">
        <w:rPr>
          <w:i/>
          <w:lang w:val="en-US"/>
        </w:rPr>
        <w:t>Children and Families Strategy</w:t>
      </w:r>
      <w:r w:rsidRPr="00A3584E">
        <w:rPr>
          <w:lang w:val="en-US"/>
        </w:rPr>
        <w:t xml:space="preserve"> provides</w:t>
      </w:r>
      <w:r>
        <w:rPr>
          <w:lang w:val="en-US"/>
        </w:rPr>
        <w:t xml:space="preserve"> clear strategic direction to guide and focus Council’s work with and for</w:t>
      </w:r>
      <w:r w:rsidR="00397A0F">
        <w:rPr>
          <w:lang w:val="en-US"/>
        </w:rPr>
        <w:t xml:space="preserve"> children</w:t>
      </w:r>
      <w:r>
        <w:rPr>
          <w:lang w:val="en-US"/>
        </w:rPr>
        <w:t xml:space="preserve"> aged 0 to </w:t>
      </w:r>
      <w:r w:rsidR="006F1B14">
        <w:rPr>
          <w:lang w:val="en-US"/>
        </w:rPr>
        <w:t>12 and their families</w:t>
      </w:r>
      <w:r>
        <w:rPr>
          <w:lang w:val="en-US"/>
        </w:rPr>
        <w:t xml:space="preserve"> who live, work, study or play in the City of Maroondah.  It is </w:t>
      </w:r>
      <w:r w:rsidRPr="00826245">
        <w:rPr>
          <w:rFonts w:cs="Arial"/>
        </w:rPr>
        <w:t>Council’s key strategic document</w:t>
      </w:r>
      <w:r>
        <w:rPr>
          <w:rFonts w:cs="Arial"/>
        </w:rPr>
        <w:t xml:space="preserve"> </w:t>
      </w:r>
      <w:r w:rsidR="0059512A">
        <w:rPr>
          <w:rFonts w:cs="Arial"/>
        </w:rPr>
        <w:t>regarding</w:t>
      </w:r>
      <w:r>
        <w:rPr>
          <w:rFonts w:cs="Arial"/>
        </w:rPr>
        <w:t xml:space="preserve"> </w:t>
      </w:r>
      <w:r w:rsidR="006F1B14">
        <w:rPr>
          <w:rFonts w:cs="Arial"/>
        </w:rPr>
        <w:t>children and their families.</w:t>
      </w:r>
      <w:r>
        <w:rPr>
          <w:rFonts w:cs="Arial"/>
        </w:rPr>
        <w:t xml:space="preserve">  </w:t>
      </w:r>
    </w:p>
    <w:p w14:paraId="29437527" w14:textId="77777777" w:rsidR="003C3A10" w:rsidRDefault="003C3A10" w:rsidP="00951DB6">
      <w:pPr>
        <w:pStyle w:val="NoSpacing"/>
      </w:pPr>
    </w:p>
    <w:p w14:paraId="1BF22719" w14:textId="77777777" w:rsidR="003C3A10" w:rsidRDefault="003C3A10" w:rsidP="00951DB6">
      <w:pPr>
        <w:pStyle w:val="NoSpacing"/>
      </w:pPr>
      <w:r>
        <w:t xml:space="preserve">The </w:t>
      </w:r>
      <w:r w:rsidR="006F1B14" w:rsidRPr="00F30A12">
        <w:rPr>
          <w:i/>
        </w:rPr>
        <w:t>Children and Families Strategy</w:t>
      </w:r>
      <w:r>
        <w:t xml:space="preserve"> seeks to:</w:t>
      </w:r>
    </w:p>
    <w:p w14:paraId="7739AEDA" w14:textId="5547CE9E" w:rsidR="000375EE" w:rsidRDefault="000375EE" w:rsidP="006F66B0">
      <w:pPr>
        <w:pStyle w:val="NoSpacing"/>
        <w:numPr>
          <w:ilvl w:val="0"/>
          <w:numId w:val="8"/>
        </w:numPr>
      </w:pPr>
      <w:r>
        <w:t>Support Council to raise</w:t>
      </w:r>
      <w:r w:rsidRPr="00862486">
        <w:t xml:space="preserve"> the wellbeing of Maroondah’s </w:t>
      </w:r>
      <w:r>
        <w:t>children</w:t>
      </w:r>
      <w:r w:rsidRPr="00862486">
        <w:t xml:space="preserve"> </w:t>
      </w:r>
      <w:r>
        <w:t>and their families</w:t>
      </w:r>
    </w:p>
    <w:p w14:paraId="0ECA541A" w14:textId="77777777" w:rsidR="00253106" w:rsidRPr="004C441A" w:rsidRDefault="00253106" w:rsidP="006F66B0">
      <w:pPr>
        <w:pStyle w:val="NoSpacing"/>
        <w:numPr>
          <w:ilvl w:val="0"/>
          <w:numId w:val="8"/>
        </w:numPr>
      </w:pPr>
      <w:r w:rsidRPr="004C441A">
        <w:t xml:space="preserve">Actively engage </w:t>
      </w:r>
      <w:r>
        <w:t>children and their families</w:t>
      </w:r>
      <w:r w:rsidRPr="004C441A">
        <w:t xml:space="preserve"> </w:t>
      </w:r>
      <w:r>
        <w:t>in the development of the Strategy and its Action Plans</w:t>
      </w:r>
    </w:p>
    <w:p w14:paraId="56FD93BE" w14:textId="77777777" w:rsidR="000375EE" w:rsidRDefault="000375EE" w:rsidP="006F66B0">
      <w:pPr>
        <w:pStyle w:val="NoSpacing"/>
        <w:numPr>
          <w:ilvl w:val="0"/>
          <w:numId w:val="8"/>
        </w:numPr>
      </w:pPr>
      <w:r w:rsidRPr="004C441A">
        <w:t xml:space="preserve">Utilise a strong evidence base to help Council meet the needs </w:t>
      </w:r>
      <w:r>
        <w:t xml:space="preserve">and aspirations </w:t>
      </w:r>
      <w:r w:rsidRPr="004C441A">
        <w:t xml:space="preserve">of Maroondah’s </w:t>
      </w:r>
      <w:r>
        <w:t>children and their families</w:t>
      </w:r>
      <w:r w:rsidRPr="004C441A">
        <w:t xml:space="preserve"> </w:t>
      </w:r>
    </w:p>
    <w:p w14:paraId="31694ED4" w14:textId="1055293F" w:rsidR="0059512A" w:rsidRPr="004C441A" w:rsidRDefault="0059512A" w:rsidP="006F66B0">
      <w:pPr>
        <w:pStyle w:val="NoSpacing"/>
        <w:numPr>
          <w:ilvl w:val="0"/>
          <w:numId w:val="8"/>
        </w:numPr>
      </w:pPr>
      <w:r w:rsidRPr="004C441A">
        <w:t xml:space="preserve">Guide and focus Council’s work with and for </w:t>
      </w:r>
      <w:r>
        <w:t xml:space="preserve">children and </w:t>
      </w:r>
      <w:r w:rsidR="003702B9">
        <w:t xml:space="preserve">their </w:t>
      </w:r>
      <w:r>
        <w:t>families into the future</w:t>
      </w:r>
    </w:p>
    <w:p w14:paraId="4FE317BB" w14:textId="77777777" w:rsidR="003C3A10" w:rsidRDefault="003C3A10" w:rsidP="00951DB6">
      <w:pPr>
        <w:pStyle w:val="NoSpacing"/>
      </w:pPr>
    </w:p>
    <w:p w14:paraId="56124AE2" w14:textId="77777777" w:rsidR="003C3A10" w:rsidRDefault="003C3A10" w:rsidP="003E7697">
      <w:pPr>
        <w:pStyle w:val="Heading2"/>
      </w:pPr>
      <w:bookmarkStart w:id="2" w:name="_Toc485151292"/>
      <w:r>
        <w:t>Scope</w:t>
      </w:r>
      <w:bookmarkEnd w:id="2"/>
    </w:p>
    <w:p w14:paraId="782277AD" w14:textId="6A8ED584" w:rsidR="00CD25D1" w:rsidRDefault="003C3A10" w:rsidP="00951DB6">
      <w:pPr>
        <w:pStyle w:val="NoSpacing"/>
      </w:pPr>
      <w:r w:rsidRPr="00534321">
        <w:t xml:space="preserve">The </w:t>
      </w:r>
      <w:r w:rsidR="006F1B14" w:rsidRPr="00B20F16">
        <w:rPr>
          <w:i/>
        </w:rPr>
        <w:t>Children and Families Strategy</w:t>
      </w:r>
      <w:r w:rsidR="00A6096A">
        <w:t xml:space="preserve"> is</w:t>
      </w:r>
      <w:r w:rsidR="00A6096A" w:rsidRPr="00534321">
        <w:t xml:space="preserve"> a Council-wide strategic document</w:t>
      </w:r>
      <w:r w:rsidR="00A6096A">
        <w:t xml:space="preserve"> that:</w:t>
      </w:r>
    </w:p>
    <w:p w14:paraId="16CF93CD" w14:textId="5183E540" w:rsidR="003C3A10" w:rsidRDefault="000375EE" w:rsidP="006F66B0">
      <w:pPr>
        <w:pStyle w:val="NoSpacing"/>
        <w:numPr>
          <w:ilvl w:val="0"/>
          <w:numId w:val="16"/>
        </w:numPr>
      </w:pPr>
      <w:r>
        <w:t>Encompasses</w:t>
      </w:r>
      <w:r w:rsidR="003C3A10" w:rsidRPr="00534321">
        <w:t xml:space="preserve"> </w:t>
      </w:r>
      <w:r>
        <w:t xml:space="preserve">all </w:t>
      </w:r>
      <w:r w:rsidR="003702B9">
        <w:t>children</w:t>
      </w:r>
      <w:r w:rsidR="003702B9" w:rsidRPr="00534321">
        <w:t xml:space="preserve"> </w:t>
      </w:r>
      <w:r w:rsidR="003C3A10" w:rsidRPr="00534321">
        <w:t>aged 0</w:t>
      </w:r>
      <w:r w:rsidR="003C3A10">
        <w:t xml:space="preserve"> to </w:t>
      </w:r>
      <w:r w:rsidR="006F1B14">
        <w:t>12</w:t>
      </w:r>
      <w:r w:rsidR="003C3A10" w:rsidRPr="00534321">
        <w:t xml:space="preserve"> </w:t>
      </w:r>
      <w:r w:rsidR="003C3A10">
        <w:t xml:space="preserve">years </w:t>
      </w:r>
      <w:r w:rsidR="006F1B14">
        <w:t xml:space="preserve">and their families </w:t>
      </w:r>
      <w:r w:rsidR="003C3A10" w:rsidRPr="00534321">
        <w:t>who live, work, study or play in the City of Maroondah</w:t>
      </w:r>
    </w:p>
    <w:p w14:paraId="3465CED4" w14:textId="1B5878DD" w:rsidR="00496D33" w:rsidRPr="00534321" w:rsidRDefault="00A6096A" w:rsidP="006F66B0">
      <w:pPr>
        <w:pStyle w:val="NoSpacing"/>
        <w:numPr>
          <w:ilvl w:val="0"/>
          <w:numId w:val="8"/>
        </w:numPr>
      </w:pPr>
      <w:r>
        <w:t>S</w:t>
      </w:r>
      <w:r w:rsidR="00496D33" w:rsidRPr="001F78F2">
        <w:t xml:space="preserve">its alongside Council’s </w:t>
      </w:r>
      <w:r w:rsidR="00496D33" w:rsidRPr="00B20F16">
        <w:rPr>
          <w:i/>
        </w:rPr>
        <w:t>Youth Strategy</w:t>
      </w:r>
      <w:r w:rsidR="00496D33" w:rsidRPr="001F78F2">
        <w:t xml:space="preserve"> to provide </w:t>
      </w:r>
      <w:r w:rsidR="00CA17E4">
        <w:t>continuous</w:t>
      </w:r>
      <w:r w:rsidR="00DD1A8F">
        <w:t xml:space="preserve"> </w:t>
      </w:r>
      <w:r w:rsidR="00CA17E4">
        <w:t xml:space="preserve">and aligned </w:t>
      </w:r>
      <w:r w:rsidR="00496D33" w:rsidRPr="001F78F2">
        <w:t>strategic planning for children and young people from birth to 25 years and their families</w:t>
      </w:r>
    </w:p>
    <w:p w14:paraId="17B0D4AF" w14:textId="0613FF4A" w:rsidR="003C3A10" w:rsidRPr="00534321" w:rsidRDefault="000375EE" w:rsidP="006F66B0">
      <w:pPr>
        <w:pStyle w:val="NoSpacing"/>
        <w:numPr>
          <w:ilvl w:val="0"/>
          <w:numId w:val="8"/>
        </w:numPr>
      </w:pPr>
      <w:r>
        <w:t>A</w:t>
      </w:r>
      <w:r w:rsidRPr="00534321">
        <w:t>im</w:t>
      </w:r>
      <w:r>
        <w:t>s</w:t>
      </w:r>
      <w:r w:rsidRPr="00534321">
        <w:t xml:space="preserve"> to guide Council’s </w:t>
      </w:r>
      <w:r>
        <w:t>partnerships and collaboration</w:t>
      </w:r>
      <w:r w:rsidRPr="00534321">
        <w:t xml:space="preserve"> with organisations or groups</w:t>
      </w:r>
      <w:r w:rsidR="00A154F2">
        <w:t xml:space="preserve"> outside of Council</w:t>
      </w:r>
      <w:r>
        <w:t xml:space="preserve">, while not </w:t>
      </w:r>
      <w:r w:rsidR="00CA17E4">
        <w:t>direct</w:t>
      </w:r>
      <w:r>
        <w:t>ing</w:t>
      </w:r>
      <w:r w:rsidR="003C3A10" w:rsidRPr="00534321">
        <w:t xml:space="preserve"> </w:t>
      </w:r>
      <w:r>
        <w:t>the</w:t>
      </w:r>
      <w:r w:rsidR="00A154F2">
        <w:t>ir</w:t>
      </w:r>
      <w:r>
        <w:t xml:space="preserve"> work </w:t>
      </w:r>
    </w:p>
    <w:p w14:paraId="75DBF731" w14:textId="75662D24" w:rsidR="003C3A10" w:rsidRDefault="00A6096A" w:rsidP="006F66B0">
      <w:pPr>
        <w:pStyle w:val="NoSpacing"/>
        <w:numPr>
          <w:ilvl w:val="0"/>
          <w:numId w:val="8"/>
        </w:numPr>
      </w:pPr>
      <w:r>
        <w:t>Commences</w:t>
      </w:r>
      <w:r w:rsidR="003C3A10" w:rsidRPr="00534321">
        <w:t xml:space="preserve"> </w:t>
      </w:r>
      <w:r w:rsidR="006F1B14">
        <w:t>i</w:t>
      </w:r>
      <w:r w:rsidR="003C3A10" w:rsidRPr="00534321">
        <w:t>n 20</w:t>
      </w:r>
      <w:r w:rsidR="006F1B14">
        <w:t>20</w:t>
      </w:r>
      <w:r w:rsidR="003C3A10" w:rsidRPr="00534321">
        <w:t xml:space="preserve"> but does not have a set end-date</w:t>
      </w:r>
      <w:r w:rsidR="00DD1A8F">
        <w:t xml:space="preserve"> and</w:t>
      </w:r>
      <w:r w:rsidR="003C3A10" w:rsidRPr="00534321">
        <w:t xml:space="preserve"> will instead be reviewed every </w:t>
      </w:r>
      <w:r w:rsidR="003C3A10">
        <w:t xml:space="preserve">two </w:t>
      </w:r>
      <w:r w:rsidR="003C3A10" w:rsidRPr="00534321">
        <w:t xml:space="preserve">years and renewed </w:t>
      </w:r>
      <w:r w:rsidR="003702B9">
        <w:t xml:space="preserve">as and </w:t>
      </w:r>
      <w:r w:rsidR="003C3A10" w:rsidRPr="00534321">
        <w:t>when required</w:t>
      </w:r>
      <w:r w:rsidR="003C3A10">
        <w:t>.</w:t>
      </w:r>
    </w:p>
    <w:p w14:paraId="6BDEA9D3" w14:textId="5825E548" w:rsidR="00B20F16" w:rsidRDefault="00B20F16" w:rsidP="00B20F16">
      <w:pPr>
        <w:pStyle w:val="NoSpacing"/>
      </w:pPr>
    </w:p>
    <w:p w14:paraId="40D9EF12" w14:textId="77777777" w:rsidR="00B20F16" w:rsidRDefault="00B20F16" w:rsidP="00B20F16">
      <w:pPr>
        <w:pStyle w:val="NoSpacing"/>
      </w:pPr>
    </w:p>
    <w:p w14:paraId="12A706CB" w14:textId="77777777" w:rsidR="00FE334B" w:rsidRDefault="00B67D66" w:rsidP="003E7697">
      <w:pPr>
        <w:pStyle w:val="Heading2"/>
      </w:pPr>
      <w:r>
        <w:t>Our role with</w:t>
      </w:r>
      <w:r w:rsidR="00FE334B">
        <w:t xml:space="preserve"> </w:t>
      </w:r>
      <w:r>
        <w:t>c</w:t>
      </w:r>
      <w:r w:rsidR="00FE334B">
        <w:t xml:space="preserve">hildren and </w:t>
      </w:r>
      <w:r>
        <w:t>f</w:t>
      </w:r>
      <w:r w:rsidR="00FE334B">
        <w:t>amilies</w:t>
      </w:r>
    </w:p>
    <w:p w14:paraId="2CBC541E" w14:textId="77777777" w:rsidR="00FE334B" w:rsidRDefault="00FE334B" w:rsidP="00FE334B"/>
    <w:p w14:paraId="4FF3C97B" w14:textId="77777777" w:rsidR="00FE334B" w:rsidRPr="004924E2" w:rsidRDefault="00FE334B" w:rsidP="00FE334B">
      <w:r w:rsidRPr="004924E2">
        <w:t>At Maroondah City Council, our role is to:</w:t>
      </w:r>
    </w:p>
    <w:p w14:paraId="56855191" w14:textId="77777777" w:rsidR="00FE334B" w:rsidRPr="004924E2" w:rsidRDefault="00FE334B" w:rsidP="006F66B0">
      <w:pPr>
        <w:pStyle w:val="NoSpacing"/>
        <w:numPr>
          <w:ilvl w:val="0"/>
          <w:numId w:val="8"/>
        </w:numPr>
      </w:pPr>
      <w:r w:rsidRPr="00B93DB4">
        <w:rPr>
          <w:b/>
        </w:rPr>
        <w:t>Deliver</w:t>
      </w:r>
      <w:r w:rsidRPr="004924E2">
        <w:t xml:space="preserve"> services that meet the needs and expectations of the Maroondah community </w:t>
      </w:r>
    </w:p>
    <w:p w14:paraId="5397185E" w14:textId="49626CAE" w:rsidR="00FE334B" w:rsidRPr="004924E2" w:rsidRDefault="00FE334B" w:rsidP="006F66B0">
      <w:pPr>
        <w:pStyle w:val="NoSpacing"/>
        <w:numPr>
          <w:ilvl w:val="0"/>
          <w:numId w:val="8"/>
        </w:numPr>
      </w:pPr>
      <w:r w:rsidRPr="00B93DB4">
        <w:rPr>
          <w:b/>
        </w:rPr>
        <w:t>Advocate</w:t>
      </w:r>
      <w:r w:rsidRPr="004924E2">
        <w:t xml:space="preserve"> on behalf of community needs to other levels of Government </w:t>
      </w:r>
    </w:p>
    <w:p w14:paraId="668EAF2E" w14:textId="1FC0171A" w:rsidR="00FE334B" w:rsidRPr="004924E2" w:rsidRDefault="00FE334B" w:rsidP="006F66B0">
      <w:pPr>
        <w:pStyle w:val="NoSpacing"/>
        <w:numPr>
          <w:ilvl w:val="0"/>
          <w:numId w:val="8"/>
        </w:numPr>
      </w:pPr>
      <w:r w:rsidRPr="00D30B44">
        <w:rPr>
          <w:b/>
        </w:rPr>
        <w:t>Facilitate</w:t>
      </w:r>
      <w:r w:rsidRPr="004924E2">
        <w:t xml:space="preserve"> the delivery of outcomes by working in partnership with residents, businesses, community organisations and key stakeholders.</w:t>
      </w:r>
      <w:r w:rsidR="00506237">
        <w:rPr>
          <w:rStyle w:val="EndnoteReference"/>
        </w:rPr>
        <w:endnoteReference w:id="1"/>
      </w:r>
      <w:r w:rsidRPr="004924E2">
        <w:t xml:space="preserve"> </w:t>
      </w:r>
    </w:p>
    <w:p w14:paraId="0AE35A2C" w14:textId="77777777" w:rsidR="00FE334B" w:rsidRDefault="00FE334B" w:rsidP="00951DB6">
      <w:pPr>
        <w:pStyle w:val="NoSpacing"/>
      </w:pPr>
    </w:p>
    <w:p w14:paraId="4F06F105" w14:textId="63EBA098" w:rsidR="00FE334B" w:rsidRDefault="00FE334B" w:rsidP="00951DB6">
      <w:pPr>
        <w:pStyle w:val="NoSpacing"/>
      </w:pPr>
      <w:r>
        <w:t xml:space="preserve">The Municipal Association of Victoria describes </w:t>
      </w:r>
      <w:r w:rsidR="003702B9">
        <w:t xml:space="preserve">the role of </w:t>
      </w:r>
      <w:r>
        <w:t>Councils across the early years as largely focusing around five main areas:</w:t>
      </w:r>
    </w:p>
    <w:p w14:paraId="58593F02" w14:textId="77777777" w:rsidR="00FE334B" w:rsidRDefault="00FE334B" w:rsidP="006F66B0">
      <w:pPr>
        <w:pStyle w:val="NoSpacing"/>
        <w:numPr>
          <w:ilvl w:val="0"/>
          <w:numId w:val="8"/>
        </w:numPr>
      </w:pPr>
      <w:r w:rsidRPr="009F646B">
        <w:rPr>
          <w:b/>
        </w:rPr>
        <w:t>Planning and coordination</w:t>
      </w:r>
      <w:r>
        <w:t xml:space="preserve"> - acting as a key coordination point and community planner in early years</w:t>
      </w:r>
    </w:p>
    <w:p w14:paraId="72D302AB" w14:textId="77777777" w:rsidR="00FE334B" w:rsidRDefault="00FE334B" w:rsidP="006F66B0">
      <w:pPr>
        <w:pStyle w:val="NoSpacing"/>
        <w:numPr>
          <w:ilvl w:val="0"/>
          <w:numId w:val="8"/>
        </w:numPr>
      </w:pPr>
      <w:r w:rsidRPr="009F646B">
        <w:rPr>
          <w:b/>
        </w:rPr>
        <w:t>Service provision</w:t>
      </w:r>
      <w:r>
        <w:t xml:space="preserve"> - delivering a range of early years programs, activities and initiatives</w:t>
      </w:r>
    </w:p>
    <w:p w14:paraId="241A5D3F" w14:textId="77777777" w:rsidR="00FE334B" w:rsidRDefault="00FE334B" w:rsidP="006F66B0">
      <w:pPr>
        <w:pStyle w:val="NoSpacing"/>
        <w:numPr>
          <w:ilvl w:val="0"/>
          <w:numId w:val="8"/>
        </w:numPr>
      </w:pPr>
      <w:r w:rsidRPr="009F646B">
        <w:rPr>
          <w:b/>
        </w:rPr>
        <w:t>Facility planning</w:t>
      </w:r>
      <w:r>
        <w:t xml:space="preserve"> - planning, providing and maintaining a range of early years infrastructure</w:t>
      </w:r>
    </w:p>
    <w:p w14:paraId="22780EEF" w14:textId="77777777" w:rsidR="00FE334B" w:rsidRDefault="00FE334B" w:rsidP="006F66B0">
      <w:pPr>
        <w:pStyle w:val="NoSpacing"/>
        <w:numPr>
          <w:ilvl w:val="0"/>
          <w:numId w:val="8"/>
        </w:numPr>
      </w:pPr>
      <w:r w:rsidRPr="009F646B">
        <w:rPr>
          <w:b/>
        </w:rPr>
        <w:t>Advocacy</w:t>
      </w:r>
      <w:r>
        <w:t xml:space="preserve"> - lobbying and advocating to state and federal governments and other key stakeholders on behalf of early years programs, young children and their families</w:t>
      </w:r>
    </w:p>
    <w:p w14:paraId="72E1A084" w14:textId="3377AF3F" w:rsidR="00FE334B" w:rsidRDefault="00FE334B" w:rsidP="006F66B0">
      <w:pPr>
        <w:pStyle w:val="NoSpacing"/>
        <w:numPr>
          <w:ilvl w:val="0"/>
          <w:numId w:val="8"/>
        </w:numPr>
      </w:pPr>
      <w:r w:rsidRPr="009F646B">
        <w:rPr>
          <w:b/>
        </w:rPr>
        <w:t>Strengthening community capacity</w:t>
      </w:r>
      <w:r>
        <w:t xml:space="preserve"> - facilitating community connections and community participation in decision-making, including vulnerable families.</w:t>
      </w:r>
      <w:r w:rsidR="00506237">
        <w:rPr>
          <w:rStyle w:val="EndnoteReference"/>
        </w:rPr>
        <w:endnoteReference w:id="2"/>
      </w:r>
    </w:p>
    <w:p w14:paraId="54D7E2E9" w14:textId="77777777" w:rsidR="00FE334B" w:rsidRDefault="00FE334B" w:rsidP="00951DB6">
      <w:pPr>
        <w:pStyle w:val="NoSpacing"/>
      </w:pPr>
    </w:p>
    <w:p w14:paraId="7928E154" w14:textId="09FBAEA4" w:rsidR="00FE334B" w:rsidRDefault="00FE334B" w:rsidP="00951DB6">
      <w:pPr>
        <w:pStyle w:val="NoSpacing"/>
      </w:pPr>
      <w:r>
        <w:t xml:space="preserve">Council embraces </w:t>
      </w:r>
      <w:r w:rsidR="003702B9">
        <w:t xml:space="preserve">each of </w:t>
      </w:r>
      <w:r>
        <w:t>these roles</w:t>
      </w:r>
      <w:r w:rsidR="003F1F60">
        <w:t xml:space="preserve"> in our work with and for children and their families,</w:t>
      </w:r>
      <w:r w:rsidR="00B67D66">
        <w:t xml:space="preserve"> </w:t>
      </w:r>
      <w:r>
        <w:t>and extends them beyond</w:t>
      </w:r>
      <w:r w:rsidR="00B67D66">
        <w:t xml:space="preserve"> the</w:t>
      </w:r>
      <w:r>
        <w:t xml:space="preserve"> early years to cover all children </w:t>
      </w:r>
      <w:r w:rsidR="003F1F60">
        <w:t xml:space="preserve">aged </w:t>
      </w:r>
      <w:r>
        <w:t>0-12 years and their families.</w:t>
      </w:r>
    </w:p>
    <w:p w14:paraId="305947CE" w14:textId="77777777" w:rsidR="00B67D66" w:rsidRDefault="00B67D66" w:rsidP="00951DB6">
      <w:pPr>
        <w:pStyle w:val="NoSpacing"/>
      </w:pPr>
    </w:p>
    <w:p w14:paraId="6C248013" w14:textId="77777777" w:rsidR="00B67D66" w:rsidRDefault="00B67D66" w:rsidP="003E7697">
      <w:pPr>
        <w:pStyle w:val="Heading2"/>
      </w:pPr>
      <w:bookmarkStart w:id="4" w:name="_Toc485151312"/>
      <w:r>
        <w:t>Our guiding principles</w:t>
      </w:r>
      <w:bookmarkEnd w:id="4"/>
      <w:r>
        <w:t xml:space="preserve"> </w:t>
      </w:r>
    </w:p>
    <w:p w14:paraId="4F525BBA" w14:textId="77777777" w:rsidR="00B67D66" w:rsidRDefault="00B67D66" w:rsidP="00B67D66"/>
    <w:p w14:paraId="2595CE1B" w14:textId="7A9C7814" w:rsidR="00B67D66" w:rsidRDefault="00B67D66" w:rsidP="00B67D66">
      <w:pPr>
        <w:rPr>
          <w:color w:val="FF0000"/>
        </w:rPr>
      </w:pPr>
      <w:r w:rsidRPr="003F5B86">
        <w:t>Council’s</w:t>
      </w:r>
      <w:r>
        <w:t xml:space="preserve"> range of</w:t>
      </w:r>
      <w:r w:rsidRPr="003F5B86">
        <w:t xml:space="preserve"> services for children and families </w:t>
      </w:r>
      <w:r w:rsidR="003702B9">
        <w:t>is</w:t>
      </w:r>
      <w:r w:rsidR="003702B9" w:rsidRPr="003F5B86">
        <w:t xml:space="preserve"> </w:t>
      </w:r>
      <w:r w:rsidRPr="003F5B86">
        <w:t>guided by a number of different practice frameworks and</w:t>
      </w:r>
      <w:r>
        <w:t xml:space="preserve"> </w:t>
      </w:r>
      <w:r w:rsidR="0072703E">
        <w:t>research</w:t>
      </w:r>
      <w:r>
        <w:t xml:space="preserve">, </w:t>
      </w:r>
      <w:r w:rsidRPr="003F5B86">
        <w:t>including</w:t>
      </w:r>
      <w:r>
        <w:t xml:space="preserve"> the Early Childhood Australia Code of Ethics, the Maternal &amp; Child Health Framework, the National Quality Framework, and the </w:t>
      </w:r>
      <w:r w:rsidR="0072703E">
        <w:t xml:space="preserve">science of </w:t>
      </w:r>
      <w:r>
        <w:t>positive psychology.</w:t>
      </w:r>
    </w:p>
    <w:p w14:paraId="7F10ABFC" w14:textId="77777777" w:rsidR="00B67D66" w:rsidRPr="00ED71C6" w:rsidRDefault="00B67D66" w:rsidP="00B67D66"/>
    <w:p w14:paraId="3DA2DC02" w14:textId="77777777" w:rsidR="00B67D66" w:rsidRDefault="003F1F60" w:rsidP="00B67D66">
      <w:r>
        <w:t>Our</w:t>
      </w:r>
      <w:r w:rsidR="00B67D66" w:rsidRPr="00ED71C6">
        <w:t xml:space="preserve"> guiding principles </w:t>
      </w:r>
      <w:r w:rsidR="00B67D66">
        <w:t>underpin</w:t>
      </w:r>
      <w:r>
        <w:t xml:space="preserve"> all of</w:t>
      </w:r>
      <w:r w:rsidR="00B67D66">
        <w:t xml:space="preserve"> Council’s work with and for children and their families</w:t>
      </w:r>
      <w:r>
        <w:t>:</w:t>
      </w:r>
    </w:p>
    <w:p w14:paraId="2BDEFD23" w14:textId="77777777" w:rsidR="00B67D66" w:rsidRDefault="00B67D66" w:rsidP="006F66B0">
      <w:pPr>
        <w:pStyle w:val="ReportBodyBulletlevel1"/>
        <w:numPr>
          <w:ilvl w:val="0"/>
          <w:numId w:val="14"/>
        </w:numPr>
        <w:ind w:hanging="436"/>
        <w:jc w:val="left"/>
      </w:pPr>
      <w:bookmarkStart w:id="5" w:name="_Hlk40255917"/>
      <w:bookmarkStart w:id="6" w:name="_Hlk40179718"/>
      <w:r w:rsidRPr="003F1F60">
        <w:rPr>
          <w:b/>
        </w:rPr>
        <w:t>Best interests</w:t>
      </w:r>
      <w:r>
        <w:t xml:space="preserve"> - The best interests</w:t>
      </w:r>
      <w:r w:rsidR="001F78F2">
        <w:t xml:space="preserve"> and wellbeing</w:t>
      </w:r>
      <w:r>
        <w:t xml:space="preserve"> of the child are paramount.</w:t>
      </w:r>
    </w:p>
    <w:p w14:paraId="24A1FB56" w14:textId="5FB79777" w:rsidR="00B67D66" w:rsidRDefault="00B67D66" w:rsidP="006F66B0">
      <w:pPr>
        <w:pStyle w:val="ReportBodyBulletlevel1"/>
        <w:numPr>
          <w:ilvl w:val="0"/>
          <w:numId w:val="14"/>
        </w:numPr>
        <w:ind w:hanging="436"/>
        <w:jc w:val="left"/>
      </w:pPr>
      <w:r w:rsidRPr="003F1F60">
        <w:rPr>
          <w:b/>
        </w:rPr>
        <w:t xml:space="preserve">Diversity </w:t>
      </w:r>
      <w:r w:rsidR="009149B8">
        <w:rPr>
          <w:b/>
        </w:rPr>
        <w:t>and</w:t>
      </w:r>
      <w:r w:rsidRPr="003F1F60">
        <w:rPr>
          <w:b/>
        </w:rPr>
        <w:t xml:space="preserve"> Culture</w:t>
      </w:r>
      <w:r>
        <w:t xml:space="preserve"> - Diversity and culture are recognised, respected, valued and celebrated, and all children and their families belong.</w:t>
      </w:r>
    </w:p>
    <w:bookmarkEnd w:id="5"/>
    <w:p w14:paraId="7533E0FD" w14:textId="213AA858" w:rsidR="00B67D66" w:rsidRDefault="00B67D66" w:rsidP="006F66B0">
      <w:pPr>
        <w:pStyle w:val="ReportBodyBulletlevel1"/>
        <w:numPr>
          <w:ilvl w:val="0"/>
          <w:numId w:val="14"/>
        </w:numPr>
        <w:ind w:hanging="436"/>
        <w:jc w:val="left"/>
      </w:pPr>
      <w:r w:rsidRPr="00402901">
        <w:rPr>
          <w:b/>
        </w:rPr>
        <w:t xml:space="preserve">Equity </w:t>
      </w:r>
      <w:r w:rsidR="009149B8">
        <w:rPr>
          <w:b/>
        </w:rPr>
        <w:t>and</w:t>
      </w:r>
      <w:r w:rsidRPr="00402901">
        <w:rPr>
          <w:b/>
        </w:rPr>
        <w:t xml:space="preserve"> Inclusion</w:t>
      </w:r>
      <w:r w:rsidRPr="003F1F60">
        <w:t xml:space="preserve"> </w:t>
      </w:r>
      <w:r>
        <w:t xml:space="preserve">- All children </w:t>
      </w:r>
      <w:r w:rsidR="00C80CE1">
        <w:t xml:space="preserve">and their families </w:t>
      </w:r>
      <w:r>
        <w:t xml:space="preserve">are able to benefit from accessible and inclusive services, opportunities and assistance. The needs of vulnerable children </w:t>
      </w:r>
      <w:r w:rsidR="004C1030">
        <w:t xml:space="preserve">and </w:t>
      </w:r>
      <w:r w:rsidR="00C80CE1">
        <w:t xml:space="preserve">their </w:t>
      </w:r>
      <w:r w:rsidR="004C1030">
        <w:t xml:space="preserve">families </w:t>
      </w:r>
      <w:r>
        <w:t>will be prioritised in all services.</w:t>
      </w:r>
    </w:p>
    <w:p w14:paraId="624B4670" w14:textId="14206BC8" w:rsidR="00B67D66" w:rsidRDefault="00B67D66" w:rsidP="006F66B0">
      <w:pPr>
        <w:pStyle w:val="ReportBodyBulletlevel1"/>
        <w:numPr>
          <w:ilvl w:val="0"/>
          <w:numId w:val="14"/>
        </w:numPr>
        <w:ind w:hanging="436"/>
        <w:jc w:val="left"/>
      </w:pPr>
      <w:r w:rsidRPr="003F1F60">
        <w:rPr>
          <w:b/>
        </w:rPr>
        <w:t>Engagement</w:t>
      </w:r>
      <w:r>
        <w:t xml:space="preserve"> - Children </w:t>
      </w:r>
      <w:r w:rsidR="00923780">
        <w:t xml:space="preserve">and their families </w:t>
      </w:r>
      <w:r>
        <w:t>are actively engaged and consulted as equal citizens whose views are respected and valued</w:t>
      </w:r>
      <w:r w:rsidR="000F48B7">
        <w:t xml:space="preserve"> </w:t>
      </w:r>
    </w:p>
    <w:p w14:paraId="7CDA32B1" w14:textId="1C57FE68" w:rsidR="00B67D66" w:rsidRDefault="00B67D66" w:rsidP="006F66B0">
      <w:pPr>
        <w:pStyle w:val="ReportBodyBulletlevel1"/>
        <w:numPr>
          <w:ilvl w:val="0"/>
          <w:numId w:val="14"/>
        </w:numPr>
        <w:ind w:hanging="436"/>
        <w:jc w:val="left"/>
      </w:pPr>
      <w:r w:rsidRPr="003F1F60">
        <w:rPr>
          <w:b/>
        </w:rPr>
        <w:t>Family-centred</w:t>
      </w:r>
      <w:r>
        <w:t xml:space="preserve"> - Families and loving healthy relationships are recognised as central to children’s health and wellbeing. Families are all different and are valued</w:t>
      </w:r>
      <w:r w:rsidR="004C1030">
        <w:t xml:space="preserve"> as critical to a healthy community.</w:t>
      </w:r>
      <w:r>
        <w:t xml:space="preserve"> respected and supported in their diversity.</w:t>
      </w:r>
    </w:p>
    <w:p w14:paraId="59D7A1BE" w14:textId="6258F1F6" w:rsidR="00B67D66" w:rsidRDefault="00B67D66" w:rsidP="006F66B0">
      <w:pPr>
        <w:pStyle w:val="ReportBodyBulletlevel1"/>
        <w:numPr>
          <w:ilvl w:val="0"/>
          <w:numId w:val="14"/>
        </w:numPr>
        <w:ind w:hanging="436"/>
        <w:jc w:val="left"/>
      </w:pPr>
      <w:r w:rsidRPr="003F1F60">
        <w:rPr>
          <w:b/>
        </w:rPr>
        <w:t>Strengths</w:t>
      </w:r>
      <w:r w:rsidR="009149B8">
        <w:rPr>
          <w:b/>
        </w:rPr>
        <w:t>-</w:t>
      </w:r>
      <w:r w:rsidRPr="003F1F60">
        <w:rPr>
          <w:b/>
        </w:rPr>
        <w:t>based</w:t>
      </w:r>
      <w:r w:rsidRPr="003F1F60">
        <w:t xml:space="preserve"> -</w:t>
      </w:r>
      <w:r>
        <w:t xml:space="preserve"> The strengths of children and their families are recognised, understood and leveraged. </w:t>
      </w:r>
    </w:p>
    <w:p w14:paraId="4064D02A" w14:textId="77777777" w:rsidR="00B67D66" w:rsidRDefault="00B67D66" w:rsidP="006F66B0">
      <w:pPr>
        <w:pStyle w:val="ReportBodyBulletlevel1"/>
        <w:numPr>
          <w:ilvl w:val="0"/>
          <w:numId w:val="14"/>
        </w:numPr>
        <w:ind w:hanging="436"/>
        <w:jc w:val="left"/>
      </w:pPr>
      <w:r w:rsidRPr="003F1F60">
        <w:rPr>
          <w:b/>
        </w:rPr>
        <w:t>Play</w:t>
      </w:r>
      <w:r>
        <w:t xml:space="preserve"> - Play is recognised as a fundamental element of healthy development and learning.</w:t>
      </w:r>
    </w:p>
    <w:p w14:paraId="7692A270" w14:textId="2A0C2EFB" w:rsidR="00B67D66" w:rsidRDefault="00B67D66" w:rsidP="006F66B0">
      <w:pPr>
        <w:pStyle w:val="ReportBodyBulletlevel1"/>
        <w:numPr>
          <w:ilvl w:val="0"/>
          <w:numId w:val="14"/>
        </w:numPr>
        <w:ind w:hanging="436"/>
        <w:jc w:val="left"/>
      </w:pPr>
      <w:r w:rsidRPr="003F1F60">
        <w:rPr>
          <w:b/>
        </w:rPr>
        <w:t>Sustainability</w:t>
      </w:r>
      <w:r>
        <w:t xml:space="preserve"> - Respect for the environment and our interconnection with nature </w:t>
      </w:r>
      <w:r w:rsidR="00D659A5">
        <w:t>i</w:t>
      </w:r>
      <w:r w:rsidR="004C1030">
        <w:t xml:space="preserve">s </w:t>
      </w:r>
      <w:r>
        <w:t>fostered.</w:t>
      </w:r>
    </w:p>
    <w:p w14:paraId="726E91F4" w14:textId="77777777" w:rsidR="00B67D66" w:rsidRDefault="00B67D66" w:rsidP="006F66B0">
      <w:pPr>
        <w:pStyle w:val="ReportBodyBulletlevel1"/>
        <w:numPr>
          <w:ilvl w:val="0"/>
          <w:numId w:val="14"/>
        </w:numPr>
        <w:ind w:hanging="436"/>
        <w:jc w:val="left"/>
      </w:pPr>
      <w:r w:rsidRPr="003F1F60">
        <w:rPr>
          <w:b/>
        </w:rPr>
        <w:t>Safety</w:t>
      </w:r>
      <w:r>
        <w:t xml:space="preserve"> - All children have the right to be and feel safe, in all settings.</w:t>
      </w:r>
    </w:p>
    <w:p w14:paraId="16E233CE" w14:textId="77777777" w:rsidR="00B67D66" w:rsidRDefault="00B67D66" w:rsidP="006F66B0">
      <w:pPr>
        <w:pStyle w:val="ReportBodyBulletlevel1"/>
        <w:numPr>
          <w:ilvl w:val="0"/>
          <w:numId w:val="14"/>
        </w:numPr>
        <w:ind w:hanging="436"/>
        <w:jc w:val="left"/>
      </w:pPr>
      <w:r w:rsidRPr="003F1F60">
        <w:rPr>
          <w:b/>
        </w:rPr>
        <w:t>Holistic approach</w:t>
      </w:r>
      <w:r>
        <w:t xml:space="preserve"> - Children live within a broader community of interconnected systems and services, and all parts must work together to effectively support children, their families and each other.</w:t>
      </w:r>
    </w:p>
    <w:bookmarkEnd w:id="6"/>
    <w:p w14:paraId="10A536EE" w14:textId="4012EC31" w:rsidR="00981FB4" w:rsidRDefault="00981FB4" w:rsidP="003E7697">
      <w:pPr>
        <w:pStyle w:val="Heading2"/>
      </w:pPr>
      <w:r>
        <w:t>Our community vision</w:t>
      </w:r>
    </w:p>
    <w:p w14:paraId="30FBDA76" w14:textId="0AD86018" w:rsidR="00981FB4" w:rsidRDefault="00981FB4" w:rsidP="00981FB4">
      <w:pPr>
        <w:rPr>
          <w:lang w:eastAsia="en-AU"/>
        </w:rPr>
      </w:pPr>
    </w:p>
    <w:p w14:paraId="45853A6A" w14:textId="77777777" w:rsidR="007D0F31" w:rsidRDefault="007D0F31" w:rsidP="007D0F31">
      <w:pPr>
        <w:rPr>
          <w:lang w:eastAsia="en-AU"/>
        </w:rPr>
      </w:pPr>
      <w:r>
        <w:rPr>
          <w:lang w:eastAsia="en-AU"/>
        </w:rPr>
        <w:t>Maroondah 2040 - Our future together identifies a range of preferred future outcomes for the</w:t>
      </w:r>
    </w:p>
    <w:p w14:paraId="231EC85B" w14:textId="77777777" w:rsidR="007D0F31" w:rsidRDefault="007D0F31" w:rsidP="007D0F31">
      <w:pPr>
        <w:rPr>
          <w:lang w:eastAsia="en-AU"/>
        </w:rPr>
      </w:pPr>
      <w:r>
        <w:rPr>
          <w:lang w:eastAsia="en-AU"/>
        </w:rPr>
        <w:t>community looking ahead to the year 2040. The Children and Families Strategy links to all eight of the</w:t>
      </w:r>
    </w:p>
    <w:p w14:paraId="29EB2A19" w14:textId="62C22E7F" w:rsidR="007D0F31" w:rsidRDefault="007D0F31" w:rsidP="007D0F31">
      <w:pPr>
        <w:rPr>
          <w:lang w:eastAsia="en-AU"/>
        </w:rPr>
      </w:pPr>
      <w:r>
        <w:rPr>
          <w:lang w:eastAsia="en-AU"/>
        </w:rPr>
        <w:t>Maroondah 2040 outcome areas:</w:t>
      </w:r>
    </w:p>
    <w:p w14:paraId="4E7EBB31" w14:textId="6EE026B5" w:rsidR="007D0F31" w:rsidRDefault="007D0F31" w:rsidP="007D0F31">
      <w:pPr>
        <w:rPr>
          <w:lang w:eastAsia="en-AU"/>
        </w:rPr>
      </w:pPr>
    </w:p>
    <w:p w14:paraId="24CD04F4" w14:textId="545D5E1D" w:rsidR="007D0F31" w:rsidRPr="009A17AB" w:rsidRDefault="007D0F31" w:rsidP="007D0F31">
      <w:pPr>
        <w:rPr>
          <w:b/>
          <w:i/>
          <w:lang w:eastAsia="en-AU"/>
        </w:rPr>
      </w:pPr>
      <w:r w:rsidRPr="009A17AB">
        <w:rPr>
          <w:b/>
          <w:i/>
          <w:lang w:eastAsia="en-AU"/>
        </w:rPr>
        <w:t>In 2040, Maroondah will be a vibrant and diverse city with a healthy and active community,</w:t>
      </w:r>
    </w:p>
    <w:p w14:paraId="7861B908" w14:textId="16EFD3EC" w:rsidR="007D0F31" w:rsidRPr="009A17AB" w:rsidRDefault="007D0F31" w:rsidP="007D0F31">
      <w:pPr>
        <w:rPr>
          <w:b/>
          <w:i/>
          <w:lang w:eastAsia="en-AU"/>
        </w:rPr>
      </w:pPr>
      <w:r w:rsidRPr="009A17AB">
        <w:rPr>
          <w:b/>
          <w:i/>
          <w:lang w:eastAsia="en-AU"/>
        </w:rPr>
        <w:t>living in green leafy neighbourhoods which are connected to thriving and</w:t>
      </w:r>
    </w:p>
    <w:p w14:paraId="1A4A9286" w14:textId="18CEA513" w:rsidR="007D0F31" w:rsidRPr="009A17AB" w:rsidRDefault="007D0F31" w:rsidP="007D0F31">
      <w:pPr>
        <w:rPr>
          <w:b/>
          <w:i/>
          <w:lang w:eastAsia="en-AU"/>
        </w:rPr>
      </w:pPr>
      <w:r w:rsidRPr="009A17AB">
        <w:rPr>
          <w:b/>
          <w:i/>
          <w:lang w:eastAsia="en-AU"/>
        </w:rPr>
        <w:t>accessible activity centres contributing to a prosperous economy within a safe, inclusive</w:t>
      </w:r>
    </w:p>
    <w:p w14:paraId="2839DAC7" w14:textId="6B699392" w:rsidR="007D0F31" w:rsidRPr="009A17AB" w:rsidRDefault="007D0F31" w:rsidP="007D0F31">
      <w:pPr>
        <w:rPr>
          <w:rFonts w:ascii="Lucida Sans" w:hAnsi="Lucida Sans"/>
          <w:b/>
          <w:i/>
          <w:lang w:eastAsia="en-AU"/>
        </w:rPr>
      </w:pPr>
      <w:r w:rsidRPr="009A17AB">
        <w:rPr>
          <w:b/>
          <w:i/>
          <w:lang w:eastAsia="en-AU"/>
        </w:rPr>
        <w:t>and sustainable environment</w:t>
      </w:r>
      <w:r w:rsidR="00FF1E20" w:rsidRPr="009A17AB">
        <w:rPr>
          <w:rFonts w:ascii="Lucida Sans" w:hAnsi="Lucida Sans"/>
          <w:b/>
          <w:i/>
          <w:lang w:eastAsia="en-AU"/>
        </w:rPr>
        <w:t>³</w:t>
      </w:r>
    </w:p>
    <w:p w14:paraId="4C4F2E51" w14:textId="3066188C" w:rsidR="00FF1E20" w:rsidRDefault="00FF1E20" w:rsidP="007D0F31">
      <w:pPr>
        <w:rPr>
          <w:i/>
          <w:lang w:eastAsia="en-AU"/>
        </w:rPr>
      </w:pPr>
    </w:p>
    <w:p w14:paraId="57C875D8" w14:textId="23D06D1A" w:rsidR="00FF1E20" w:rsidRPr="00FF1E20" w:rsidRDefault="00507B1F" w:rsidP="00507B1F">
      <w:pPr>
        <w:jc w:val="center"/>
        <w:rPr>
          <w:i/>
          <w:lang w:eastAsia="en-AU"/>
        </w:rPr>
      </w:pPr>
      <w:r w:rsidRPr="00507B1F">
        <w:rPr>
          <w:i/>
          <w:noProof/>
          <w:lang w:eastAsia="en-AU"/>
        </w:rPr>
        <w:drawing>
          <wp:inline distT="0" distB="0" distL="0" distR="0" wp14:anchorId="0DF64029" wp14:editId="3B0823D6">
            <wp:extent cx="3096057" cy="3229426"/>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6057" cy="3229426"/>
                    </a:xfrm>
                    <a:prstGeom prst="rect">
                      <a:avLst/>
                    </a:prstGeom>
                  </pic:spPr>
                </pic:pic>
              </a:graphicData>
            </a:graphic>
          </wp:inline>
        </w:drawing>
      </w:r>
    </w:p>
    <w:p w14:paraId="4AABE8E8" w14:textId="77777777" w:rsidR="00981FB4" w:rsidRPr="00981FB4" w:rsidRDefault="00981FB4" w:rsidP="00981FB4">
      <w:pPr>
        <w:rPr>
          <w:lang w:eastAsia="en-AU"/>
        </w:rPr>
      </w:pPr>
    </w:p>
    <w:p w14:paraId="7EEA2A8B" w14:textId="7CA63DFE" w:rsidR="003F1F60" w:rsidRDefault="003F1F60" w:rsidP="003E7697">
      <w:pPr>
        <w:pStyle w:val="Heading2"/>
      </w:pPr>
      <w:r>
        <w:t>Our context</w:t>
      </w:r>
    </w:p>
    <w:p w14:paraId="786F05FC" w14:textId="77777777" w:rsidR="006327B3" w:rsidRDefault="006327B3" w:rsidP="00951DB6">
      <w:pPr>
        <w:pStyle w:val="NoSpacing"/>
      </w:pPr>
    </w:p>
    <w:p w14:paraId="56459F8A" w14:textId="4672A31C" w:rsidR="006327B3" w:rsidRDefault="006327B3" w:rsidP="00951DB6">
      <w:pPr>
        <w:pStyle w:val="NoSpacing"/>
      </w:pPr>
      <w:r w:rsidRPr="008817D9">
        <w:t xml:space="preserve">Council’s work with and for children and their families is shaped </w:t>
      </w:r>
      <w:r>
        <w:t xml:space="preserve">and influenced </w:t>
      </w:r>
      <w:r w:rsidRPr="008817D9">
        <w:t xml:space="preserve">by a number of key </w:t>
      </w:r>
      <w:r>
        <w:t xml:space="preserve">government plans, </w:t>
      </w:r>
      <w:r w:rsidRPr="008817D9">
        <w:t>policies and reforms</w:t>
      </w:r>
      <w:r>
        <w:t xml:space="preserve"> at the National, State and </w:t>
      </w:r>
      <w:r w:rsidR="003702B9">
        <w:t>l</w:t>
      </w:r>
      <w:r>
        <w:t xml:space="preserve">ocal </w:t>
      </w:r>
      <w:r w:rsidR="003702B9">
        <w:t>l</w:t>
      </w:r>
      <w:r>
        <w:t>evel</w:t>
      </w:r>
      <w:r w:rsidRPr="008817D9">
        <w:t xml:space="preserve">. </w:t>
      </w:r>
    </w:p>
    <w:p w14:paraId="480648E0" w14:textId="77777777" w:rsidR="006327B3" w:rsidRDefault="006327B3" w:rsidP="00951DB6">
      <w:pPr>
        <w:pStyle w:val="NoSpacing"/>
      </w:pPr>
    </w:p>
    <w:p w14:paraId="342687C0" w14:textId="77777777" w:rsidR="006327B3" w:rsidRPr="007464F5" w:rsidRDefault="006327B3" w:rsidP="00951DB6">
      <w:pPr>
        <w:pStyle w:val="NoSpacing"/>
        <w:rPr>
          <w:b/>
        </w:rPr>
      </w:pPr>
      <w:r w:rsidRPr="007464F5">
        <w:rPr>
          <w:b/>
        </w:rPr>
        <w:t>National</w:t>
      </w:r>
    </w:p>
    <w:p w14:paraId="4532AA70" w14:textId="42539266" w:rsidR="006327B3" w:rsidRPr="008817D9" w:rsidRDefault="00A6096A" w:rsidP="006F66B0">
      <w:pPr>
        <w:pStyle w:val="NoSpacing"/>
        <w:numPr>
          <w:ilvl w:val="0"/>
          <w:numId w:val="11"/>
        </w:numPr>
      </w:pPr>
      <w:r w:rsidRPr="00507B1F">
        <w:rPr>
          <w:i/>
        </w:rPr>
        <w:t xml:space="preserve">United Nations </w:t>
      </w:r>
      <w:r w:rsidR="006327B3" w:rsidRPr="00507B1F">
        <w:rPr>
          <w:i/>
        </w:rPr>
        <w:t>Convention on the Rights of the Child</w:t>
      </w:r>
      <w:r w:rsidR="006327B3">
        <w:t xml:space="preserve"> ratified by</w:t>
      </w:r>
      <w:r>
        <w:t xml:space="preserve"> the </w:t>
      </w:r>
      <w:r w:rsidR="006327B3">
        <w:t>Australia</w:t>
      </w:r>
      <w:r>
        <w:t>n Government</w:t>
      </w:r>
      <w:r w:rsidR="006327B3">
        <w:t xml:space="preserve"> in 1990</w:t>
      </w:r>
    </w:p>
    <w:p w14:paraId="43C174C9" w14:textId="77777777" w:rsidR="006327B3" w:rsidRDefault="006327B3" w:rsidP="00951DB6">
      <w:pPr>
        <w:pStyle w:val="NoSpacing"/>
      </w:pPr>
    </w:p>
    <w:p w14:paraId="6FAA24A6" w14:textId="77777777" w:rsidR="006327B3" w:rsidRPr="007464F5" w:rsidRDefault="006327B3" w:rsidP="00951DB6">
      <w:pPr>
        <w:pStyle w:val="NoSpacing"/>
        <w:rPr>
          <w:b/>
        </w:rPr>
      </w:pPr>
      <w:r w:rsidRPr="007464F5">
        <w:rPr>
          <w:b/>
        </w:rPr>
        <w:t>State</w:t>
      </w:r>
    </w:p>
    <w:p w14:paraId="6D4CE824" w14:textId="77777777" w:rsidR="006327B3" w:rsidRPr="008817D9" w:rsidRDefault="006327B3" w:rsidP="006F66B0">
      <w:pPr>
        <w:pStyle w:val="NoSpacing"/>
        <w:numPr>
          <w:ilvl w:val="0"/>
          <w:numId w:val="11"/>
        </w:numPr>
      </w:pPr>
      <w:r w:rsidRPr="007464F5">
        <w:rPr>
          <w:i/>
        </w:rPr>
        <w:t>The Early Childhood Reform Plan 2017</w:t>
      </w:r>
      <w:r w:rsidRPr="008817D9">
        <w:t xml:space="preserve"> - Education State</w:t>
      </w:r>
    </w:p>
    <w:p w14:paraId="3A72A663" w14:textId="53155FF0" w:rsidR="006327B3" w:rsidRPr="007464F5" w:rsidRDefault="006327B3" w:rsidP="006F66B0">
      <w:pPr>
        <w:pStyle w:val="NoSpacing"/>
        <w:numPr>
          <w:ilvl w:val="0"/>
          <w:numId w:val="11"/>
        </w:numPr>
        <w:rPr>
          <w:i/>
        </w:rPr>
      </w:pPr>
      <w:r w:rsidRPr="007464F5">
        <w:rPr>
          <w:i/>
        </w:rPr>
        <w:t>Supporting Children and Families in the Early Years - A Compact between D</w:t>
      </w:r>
      <w:r w:rsidR="000375EE" w:rsidRPr="007464F5">
        <w:rPr>
          <w:i/>
        </w:rPr>
        <w:t>epartment of Education and Training</w:t>
      </w:r>
      <w:r w:rsidRPr="007464F5">
        <w:rPr>
          <w:i/>
        </w:rPr>
        <w:t xml:space="preserve">, </w:t>
      </w:r>
      <w:r w:rsidR="000375EE" w:rsidRPr="007464F5">
        <w:rPr>
          <w:i/>
        </w:rPr>
        <w:t>Department of Health and Human Services</w:t>
      </w:r>
      <w:r w:rsidR="008727F4" w:rsidRPr="007464F5">
        <w:rPr>
          <w:i/>
        </w:rPr>
        <w:t>)</w:t>
      </w:r>
      <w:r w:rsidRPr="007464F5">
        <w:rPr>
          <w:i/>
        </w:rPr>
        <w:t xml:space="preserve"> and Local Government 2017-2027</w:t>
      </w:r>
    </w:p>
    <w:p w14:paraId="5B6600CD" w14:textId="77777777" w:rsidR="006327B3" w:rsidRPr="007464F5" w:rsidRDefault="006327B3" w:rsidP="006F66B0">
      <w:pPr>
        <w:pStyle w:val="NoSpacing"/>
        <w:numPr>
          <w:ilvl w:val="0"/>
          <w:numId w:val="11"/>
        </w:numPr>
        <w:rPr>
          <w:i/>
        </w:rPr>
      </w:pPr>
      <w:r w:rsidRPr="007464F5">
        <w:rPr>
          <w:i/>
        </w:rPr>
        <w:t>Roadmap for Reform: Strong Families, Safe Children (DHHS, 2016)</w:t>
      </w:r>
    </w:p>
    <w:p w14:paraId="73399455" w14:textId="77777777" w:rsidR="006327B3" w:rsidRPr="007464F5" w:rsidRDefault="006327B3" w:rsidP="006F66B0">
      <w:pPr>
        <w:pStyle w:val="NoSpacing"/>
        <w:numPr>
          <w:ilvl w:val="0"/>
          <w:numId w:val="11"/>
        </w:numPr>
        <w:rPr>
          <w:i/>
        </w:rPr>
      </w:pPr>
      <w:r w:rsidRPr="007464F5">
        <w:rPr>
          <w:i/>
        </w:rPr>
        <w:t>Family Violence 10 Year Plan</w:t>
      </w:r>
    </w:p>
    <w:p w14:paraId="02FC753F" w14:textId="4C46CDF0" w:rsidR="006327B3" w:rsidRPr="007464F5" w:rsidRDefault="008727F4" w:rsidP="006F66B0">
      <w:pPr>
        <w:pStyle w:val="NoSpacing"/>
        <w:numPr>
          <w:ilvl w:val="0"/>
          <w:numId w:val="11"/>
        </w:numPr>
        <w:rPr>
          <w:i/>
        </w:rPr>
      </w:pPr>
      <w:r w:rsidRPr="007464F5">
        <w:rPr>
          <w:i/>
        </w:rPr>
        <w:t>Maternal and Child Health</w:t>
      </w:r>
      <w:r w:rsidR="006327B3" w:rsidRPr="007464F5">
        <w:rPr>
          <w:i/>
        </w:rPr>
        <w:t xml:space="preserve"> Memorandum of Understanding 2017-2020</w:t>
      </w:r>
    </w:p>
    <w:p w14:paraId="22A2AC92" w14:textId="6866E26E" w:rsidR="008727F4" w:rsidRDefault="008727F4" w:rsidP="006F66B0">
      <w:pPr>
        <w:pStyle w:val="NoSpacing"/>
        <w:numPr>
          <w:ilvl w:val="0"/>
          <w:numId w:val="11"/>
        </w:numPr>
      </w:pPr>
      <w:r>
        <w:t>Maternal and Child Health Service framework, incorporating standards and guidelines</w:t>
      </w:r>
    </w:p>
    <w:p w14:paraId="4E09875B" w14:textId="655A13DD" w:rsidR="008727F4" w:rsidRDefault="008727F4" w:rsidP="006F66B0">
      <w:pPr>
        <w:pStyle w:val="NoSpacing"/>
        <w:numPr>
          <w:ilvl w:val="0"/>
          <w:numId w:val="11"/>
        </w:numPr>
      </w:pPr>
      <w:r>
        <w:t>Australian Children’s Education and Care Quality Authority (ACECQA) National Quality Framework</w:t>
      </w:r>
    </w:p>
    <w:p w14:paraId="2A2AA8D0" w14:textId="1105B2A2" w:rsidR="006327B3" w:rsidRPr="008817D9" w:rsidRDefault="006327B3" w:rsidP="006F66B0">
      <w:pPr>
        <w:pStyle w:val="NoSpacing"/>
        <w:numPr>
          <w:ilvl w:val="0"/>
          <w:numId w:val="11"/>
        </w:numPr>
      </w:pPr>
      <w:r w:rsidRPr="008817D9">
        <w:t>Child Safe Standards</w:t>
      </w:r>
    </w:p>
    <w:p w14:paraId="419AEC83" w14:textId="77777777" w:rsidR="006327B3" w:rsidRPr="008817D9" w:rsidRDefault="006327B3" w:rsidP="006F66B0">
      <w:pPr>
        <w:pStyle w:val="NoSpacing"/>
        <w:numPr>
          <w:ilvl w:val="0"/>
          <w:numId w:val="11"/>
        </w:numPr>
      </w:pPr>
      <w:r w:rsidRPr="008817D9">
        <w:t>Reportable Conduct Scheme</w:t>
      </w:r>
    </w:p>
    <w:p w14:paraId="6F7029DD" w14:textId="77777777" w:rsidR="006327B3" w:rsidRPr="009A17AB" w:rsidRDefault="006327B3" w:rsidP="006F66B0">
      <w:pPr>
        <w:pStyle w:val="NoSpacing"/>
        <w:numPr>
          <w:ilvl w:val="0"/>
          <w:numId w:val="11"/>
        </w:numPr>
        <w:rPr>
          <w:i/>
        </w:rPr>
      </w:pPr>
      <w:r w:rsidRPr="009A17AB">
        <w:rPr>
          <w:i/>
        </w:rPr>
        <w:t>Charter of Human Rights and Responsibilities Act 2006</w:t>
      </w:r>
    </w:p>
    <w:p w14:paraId="3D03000B" w14:textId="77777777" w:rsidR="006327B3" w:rsidRPr="009A17AB" w:rsidRDefault="006327B3" w:rsidP="006F66B0">
      <w:pPr>
        <w:pStyle w:val="NoSpacing"/>
        <w:numPr>
          <w:ilvl w:val="0"/>
          <w:numId w:val="11"/>
        </w:numPr>
        <w:rPr>
          <w:i/>
        </w:rPr>
      </w:pPr>
      <w:r w:rsidRPr="009A17AB">
        <w:rPr>
          <w:i/>
        </w:rPr>
        <w:t>Victorian Aboriginal and Local Government Action Plan</w:t>
      </w:r>
    </w:p>
    <w:p w14:paraId="37256A1B" w14:textId="77777777" w:rsidR="006327B3" w:rsidRPr="008817D9" w:rsidRDefault="006327B3" w:rsidP="006F66B0">
      <w:pPr>
        <w:pStyle w:val="NoSpacing"/>
        <w:numPr>
          <w:ilvl w:val="0"/>
          <w:numId w:val="11"/>
        </w:numPr>
      </w:pPr>
      <w:r w:rsidRPr="008817D9">
        <w:t>Child Friendly Cities</w:t>
      </w:r>
      <w:r w:rsidR="002F252D">
        <w:t xml:space="preserve"> and Communities</w:t>
      </w:r>
    </w:p>
    <w:p w14:paraId="31646BEB" w14:textId="3DB843E1" w:rsidR="006327B3" w:rsidRPr="008817D9" w:rsidRDefault="002F252D" w:rsidP="006F66B0">
      <w:pPr>
        <w:pStyle w:val="NoSpacing"/>
        <w:numPr>
          <w:ilvl w:val="0"/>
          <w:numId w:val="11"/>
        </w:numPr>
      </w:pPr>
      <w:r>
        <w:t xml:space="preserve">The introduction of funded </w:t>
      </w:r>
      <w:r w:rsidR="006327B3" w:rsidRPr="008817D9">
        <w:t>3</w:t>
      </w:r>
      <w:r w:rsidR="008727F4">
        <w:t>-</w:t>
      </w:r>
      <w:r w:rsidR="006327B3" w:rsidRPr="008817D9">
        <w:t>year</w:t>
      </w:r>
      <w:r w:rsidR="008727F4">
        <w:t>-</w:t>
      </w:r>
      <w:r w:rsidR="006327B3" w:rsidRPr="008817D9">
        <w:t>old kindergarten</w:t>
      </w:r>
    </w:p>
    <w:p w14:paraId="748CF59A" w14:textId="77777777" w:rsidR="006327B3" w:rsidRPr="00606DC6" w:rsidRDefault="006327B3" w:rsidP="00951DB6">
      <w:pPr>
        <w:pStyle w:val="NoSpacing"/>
      </w:pPr>
    </w:p>
    <w:p w14:paraId="5EB70FFA" w14:textId="77777777" w:rsidR="006327B3" w:rsidRPr="009A17AB" w:rsidRDefault="006327B3" w:rsidP="00951DB6">
      <w:pPr>
        <w:pStyle w:val="NoSpacing"/>
        <w:rPr>
          <w:b/>
        </w:rPr>
      </w:pPr>
      <w:r w:rsidRPr="009A17AB">
        <w:rPr>
          <w:b/>
        </w:rPr>
        <w:t>Local</w:t>
      </w:r>
    </w:p>
    <w:p w14:paraId="2FECCD8D" w14:textId="0BC000C8" w:rsidR="002F252D" w:rsidRPr="009A17AB" w:rsidRDefault="005C4AAC" w:rsidP="006F66B0">
      <w:pPr>
        <w:pStyle w:val="NoSpacing"/>
        <w:numPr>
          <w:ilvl w:val="0"/>
          <w:numId w:val="11"/>
        </w:numPr>
        <w:rPr>
          <w:i/>
        </w:rPr>
      </w:pPr>
      <w:r w:rsidRPr="009A17AB">
        <w:rPr>
          <w:i/>
        </w:rPr>
        <w:t>Maroondah 2040</w:t>
      </w:r>
      <w:r w:rsidR="009A17AB">
        <w:rPr>
          <w:i/>
        </w:rPr>
        <w:t xml:space="preserve"> ‘</w:t>
      </w:r>
      <w:r w:rsidR="003702B9" w:rsidRPr="009A17AB">
        <w:rPr>
          <w:i/>
        </w:rPr>
        <w:t>Our future together</w:t>
      </w:r>
      <w:r w:rsidR="009A17AB">
        <w:rPr>
          <w:i/>
        </w:rPr>
        <w:t>’</w:t>
      </w:r>
    </w:p>
    <w:p w14:paraId="2A966AFF" w14:textId="77777777" w:rsidR="006327B3" w:rsidRDefault="006327B3" w:rsidP="006F66B0">
      <w:pPr>
        <w:pStyle w:val="NoSpacing"/>
        <w:numPr>
          <w:ilvl w:val="0"/>
          <w:numId w:val="11"/>
        </w:numPr>
      </w:pPr>
      <w:r>
        <w:t>Council Plan</w:t>
      </w:r>
      <w:r w:rsidR="002F252D">
        <w:t xml:space="preserve"> and Budget</w:t>
      </w:r>
    </w:p>
    <w:p w14:paraId="67938B21" w14:textId="53574515" w:rsidR="006327B3" w:rsidRPr="00A54535" w:rsidRDefault="002F252D" w:rsidP="006F66B0">
      <w:pPr>
        <w:pStyle w:val="NoSpacing"/>
        <w:numPr>
          <w:ilvl w:val="0"/>
          <w:numId w:val="11"/>
        </w:numPr>
      </w:pPr>
      <w:r>
        <w:t xml:space="preserve">Related Council plans and strategies, including the </w:t>
      </w:r>
      <w:r w:rsidRPr="009A17AB">
        <w:rPr>
          <w:i/>
        </w:rPr>
        <w:t>Municipal Public Health and Wellbeing Plan</w:t>
      </w:r>
      <w:r>
        <w:t xml:space="preserve"> (Liveability and Wellbeing Strategy - in progress) and the Youth </w:t>
      </w:r>
      <w:r w:rsidR="006327B3">
        <w:t>Strategy</w:t>
      </w:r>
    </w:p>
    <w:p w14:paraId="224D70AB" w14:textId="5FEA9DAC" w:rsidR="002F252D" w:rsidRDefault="00252F69" w:rsidP="002F252D">
      <w:pPr>
        <w:pStyle w:val="ListParagraph"/>
        <w:rPr>
          <w:lang w:eastAsia="en-AU"/>
        </w:rPr>
      </w:pPr>
      <w:r w:rsidRPr="00A54535">
        <w:rPr>
          <w:b/>
          <w:lang w:val="en-US"/>
        </w:rPr>
        <w:tab/>
      </w:r>
      <w:r w:rsidRPr="00A54535">
        <w:rPr>
          <w:b/>
          <w:lang w:val="en-US"/>
        </w:rPr>
        <w:tab/>
      </w:r>
      <w:r w:rsidRPr="00A54535">
        <w:rPr>
          <w:b/>
          <w:lang w:val="en-US"/>
        </w:rPr>
        <w:tab/>
      </w:r>
      <w:r w:rsidRPr="00A54535">
        <w:rPr>
          <w:b/>
          <w:lang w:val="en-US"/>
        </w:rPr>
        <w:tab/>
      </w:r>
      <w:r w:rsidRPr="00A54535">
        <w:rPr>
          <w:b/>
          <w:lang w:val="en-US"/>
        </w:rPr>
        <w:tab/>
      </w:r>
      <w:r w:rsidRPr="00A54535">
        <w:rPr>
          <w:b/>
          <w:lang w:val="en-US"/>
        </w:rPr>
        <w:tab/>
      </w:r>
    </w:p>
    <w:p w14:paraId="77BD5342" w14:textId="7E87BB0B" w:rsidR="003C3A10" w:rsidRPr="00F265E7" w:rsidRDefault="00BA6ABC" w:rsidP="009A17AB">
      <w:pPr>
        <w:pStyle w:val="Heading1"/>
      </w:pPr>
      <w:r>
        <w:br w:type="textWrapping" w:clear="all"/>
      </w:r>
      <w:bookmarkStart w:id="7" w:name="_Toc485151295"/>
      <w:r w:rsidR="00257F6B" w:rsidRPr="00F265E7">
        <w:t xml:space="preserve">Children and their families </w:t>
      </w:r>
      <w:r w:rsidR="003C3A10" w:rsidRPr="00F265E7">
        <w:t>in Maroondah</w:t>
      </w:r>
      <w:bookmarkEnd w:id="7"/>
    </w:p>
    <w:p w14:paraId="35300017" w14:textId="77777777" w:rsidR="00FC70B0" w:rsidRDefault="00FC70B0" w:rsidP="00FC70B0"/>
    <w:p w14:paraId="0D80489A" w14:textId="77777777" w:rsidR="00F265E7" w:rsidRDefault="00B93DB4" w:rsidP="003E7697">
      <w:pPr>
        <w:pStyle w:val="Heading2"/>
      </w:pPr>
      <w:r>
        <w:t xml:space="preserve">Our </w:t>
      </w:r>
      <w:r w:rsidR="00606DC6">
        <w:t>c</w:t>
      </w:r>
      <w:r>
        <w:t>ity</w:t>
      </w:r>
    </w:p>
    <w:p w14:paraId="0D6DF20C" w14:textId="77777777" w:rsidR="009F646B" w:rsidRDefault="009F646B" w:rsidP="003C3A10">
      <w:pPr>
        <w:rPr>
          <w:rFonts w:cs="Arial"/>
        </w:rPr>
      </w:pPr>
    </w:p>
    <w:p w14:paraId="4DEB6F61" w14:textId="77777777" w:rsidR="009F646B" w:rsidRDefault="009F646B" w:rsidP="006F66B0">
      <w:pPr>
        <w:pStyle w:val="NoSpacing"/>
        <w:numPr>
          <w:ilvl w:val="0"/>
          <w:numId w:val="9"/>
        </w:numPr>
      </w:pPr>
      <w:r>
        <w:t>The City of Maroondah sits in Melbourne’s outer east, 22 kilometres from the central business district.</w:t>
      </w:r>
      <w:r w:rsidRPr="00F00CCE">
        <w:t xml:space="preserve"> </w:t>
      </w:r>
    </w:p>
    <w:p w14:paraId="55D23FCE" w14:textId="3F359A46" w:rsidR="007C48C4" w:rsidRDefault="00A6096A" w:rsidP="006F66B0">
      <w:pPr>
        <w:pStyle w:val="NoSpacing"/>
        <w:numPr>
          <w:ilvl w:val="0"/>
          <w:numId w:val="9"/>
        </w:numPr>
      </w:pPr>
      <w:r>
        <w:t>The</w:t>
      </w:r>
      <w:r w:rsidR="007C48C4" w:rsidRPr="004924E2">
        <w:t xml:space="preserve"> </w:t>
      </w:r>
      <w:r w:rsidR="008727F4">
        <w:t xml:space="preserve">Traditional Owners of the land now known as Maroondah </w:t>
      </w:r>
      <w:r>
        <w:t>arrived</w:t>
      </w:r>
      <w:r w:rsidR="007C48C4" w:rsidRPr="004924E2">
        <w:t xml:space="preserve"> approximately 40,000 years ago. </w:t>
      </w:r>
      <w:r w:rsidR="008727F4" w:rsidRPr="00C9490E">
        <w:rPr>
          <w:rFonts w:cstheme="minorHAnsi"/>
        </w:rPr>
        <w:t xml:space="preserve"> </w:t>
      </w:r>
      <w:r w:rsidR="007C48C4" w:rsidRPr="004924E2">
        <w:t>European settlers arrived in the 1830’s and commenced using the land for grazing cattle.</w:t>
      </w:r>
      <w:r w:rsidR="00BF402D">
        <w:t>⁴</w:t>
      </w:r>
    </w:p>
    <w:p w14:paraId="7DE6ABC8" w14:textId="066C4A06" w:rsidR="00227D2D" w:rsidRDefault="00227D2D" w:rsidP="006F66B0">
      <w:pPr>
        <w:pStyle w:val="NoSpacing"/>
        <w:numPr>
          <w:ilvl w:val="0"/>
          <w:numId w:val="9"/>
        </w:numPr>
      </w:pPr>
      <w:r w:rsidRPr="004924E2">
        <w:t>The City of Maroondah includes the suburbs of Bayswater North, Croydon, Croydon Hills, Croydon North, Croydon South, Heathmont, Kilsyth South, Ringwood, Ringwood East, Ringwood North and Warranwood. The City also includes small sections of Kilsyth, Park Orchards, Vermont and Wonga Park.</w:t>
      </w:r>
    </w:p>
    <w:p w14:paraId="03606C73" w14:textId="2A458187" w:rsidR="00BF402D" w:rsidRDefault="00BF402D" w:rsidP="00BF402D">
      <w:pPr>
        <w:pStyle w:val="NoSpacing"/>
      </w:pPr>
    </w:p>
    <w:p w14:paraId="4786DCE7" w14:textId="42ADA27D" w:rsidR="00466EA6" w:rsidRPr="004924E2" w:rsidRDefault="00466EA6" w:rsidP="00BF402D">
      <w:pPr>
        <w:pStyle w:val="NoSpacing"/>
      </w:pPr>
      <w:r w:rsidRPr="00466EA6">
        <w:rPr>
          <w:noProof/>
        </w:rPr>
        <w:drawing>
          <wp:inline distT="0" distB="0" distL="0" distR="0" wp14:anchorId="1A3F795E" wp14:editId="101FCA77">
            <wp:extent cx="5477639" cy="478221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7639" cy="4782217"/>
                    </a:xfrm>
                    <a:prstGeom prst="rect">
                      <a:avLst/>
                    </a:prstGeom>
                  </pic:spPr>
                </pic:pic>
              </a:graphicData>
            </a:graphic>
          </wp:inline>
        </w:drawing>
      </w:r>
    </w:p>
    <w:p w14:paraId="155911B8" w14:textId="77777777" w:rsidR="00227D2D" w:rsidRDefault="00227D2D" w:rsidP="00951DB6">
      <w:pPr>
        <w:pStyle w:val="NoSpacing"/>
      </w:pPr>
    </w:p>
    <w:p w14:paraId="1F135BDC" w14:textId="44B7D419" w:rsidR="00B0767B" w:rsidRDefault="00B0767B">
      <w:pPr>
        <w:rPr>
          <w:rFonts w:cs="Arial"/>
          <w:b/>
          <w:bCs/>
          <w:color w:val="0070C0"/>
          <w:sz w:val="28"/>
          <w:szCs w:val="28"/>
          <w:lang w:eastAsia="en-AU"/>
        </w:rPr>
      </w:pPr>
      <w:r>
        <w:br w:type="page"/>
      </w:r>
    </w:p>
    <w:p w14:paraId="5B50A05E" w14:textId="77777777" w:rsidR="00B0767B" w:rsidRDefault="00B0767B" w:rsidP="003E7697">
      <w:pPr>
        <w:pStyle w:val="Heading2"/>
      </w:pPr>
    </w:p>
    <w:p w14:paraId="15096F47" w14:textId="200947C7" w:rsidR="009F646B" w:rsidRDefault="00B93DB4" w:rsidP="00B0767B">
      <w:pPr>
        <w:pStyle w:val="Heading1"/>
      </w:pPr>
      <w:r>
        <w:t xml:space="preserve">Our </w:t>
      </w:r>
      <w:r w:rsidR="00606DC6">
        <w:t>c</w:t>
      </w:r>
      <w:r>
        <w:t>ommunity</w:t>
      </w:r>
    </w:p>
    <w:p w14:paraId="25FEA972" w14:textId="77777777" w:rsidR="007C48C4" w:rsidRDefault="007C48C4" w:rsidP="009F646B">
      <w:pPr>
        <w:rPr>
          <w:lang w:val="en-US"/>
        </w:rPr>
      </w:pPr>
    </w:p>
    <w:p w14:paraId="23F4F927" w14:textId="277B44DA" w:rsidR="00DB5B5F" w:rsidRPr="00DB5B5F" w:rsidRDefault="00DB5B5F" w:rsidP="006F66B0">
      <w:pPr>
        <w:pStyle w:val="NoSpacing"/>
        <w:numPr>
          <w:ilvl w:val="0"/>
          <w:numId w:val="18"/>
        </w:numPr>
        <w:rPr>
          <w:rFonts w:cs="Times New Roman"/>
          <w:color w:val="auto"/>
          <w:lang w:val="en-US" w:eastAsia="en-US"/>
        </w:rPr>
      </w:pPr>
      <w:r>
        <w:t xml:space="preserve">An estimated </w:t>
      </w:r>
      <w:r w:rsidRPr="00C2188D">
        <w:rPr>
          <w:b/>
        </w:rPr>
        <w:t>118,558</w:t>
      </w:r>
      <w:r>
        <w:rPr>
          <w:sz w:val="31"/>
          <w:szCs w:val="31"/>
        </w:rPr>
        <w:t xml:space="preserve"> </w:t>
      </w:r>
      <w:r>
        <w:t>people live in Maroondah, as at June 2019</w:t>
      </w:r>
      <w:r>
        <w:rPr>
          <w:sz w:val="11"/>
          <w:szCs w:val="11"/>
        </w:rPr>
        <w:t>5</w:t>
      </w:r>
    </w:p>
    <w:p w14:paraId="53F1A140" w14:textId="26B87A62" w:rsidR="001800F6" w:rsidRPr="002D5612" w:rsidRDefault="00283067" w:rsidP="006F66B0">
      <w:pPr>
        <w:pStyle w:val="ListParagraph"/>
        <w:numPr>
          <w:ilvl w:val="0"/>
          <w:numId w:val="17"/>
        </w:numPr>
        <w:rPr>
          <w:lang w:val="en-US"/>
        </w:rPr>
      </w:pPr>
      <w:r w:rsidRPr="002D5612">
        <w:rPr>
          <w:lang w:val="en-US"/>
        </w:rPr>
        <w:t xml:space="preserve">In 2020, </w:t>
      </w:r>
      <w:r w:rsidR="001800F6" w:rsidRPr="002D5612">
        <w:rPr>
          <w:lang w:val="en-US"/>
        </w:rPr>
        <w:t xml:space="preserve">approximately </w:t>
      </w:r>
      <w:r w:rsidR="001800F6" w:rsidRPr="00C2188D">
        <w:rPr>
          <w:b/>
          <w:lang w:val="en-US"/>
        </w:rPr>
        <w:t>20,077</w:t>
      </w:r>
      <w:r w:rsidR="001800F6" w:rsidRPr="002D5612">
        <w:rPr>
          <w:lang w:val="en-US"/>
        </w:rPr>
        <w:t xml:space="preserve"> children aged 0-12 years live in Maroondah</w:t>
      </w:r>
      <w:r w:rsidR="00C2188D">
        <w:rPr>
          <w:lang w:val="en-US"/>
        </w:rPr>
        <w:t xml:space="preserve"> (1 in 6 residents)</w:t>
      </w:r>
      <w:r w:rsidR="00380F8F">
        <w:rPr>
          <w:rFonts w:cs="Arial"/>
          <w:lang w:val="en-US"/>
        </w:rPr>
        <w:t>⁶</w:t>
      </w:r>
      <w:r w:rsidR="001800F6" w:rsidRPr="002D5612">
        <w:rPr>
          <w:lang w:val="en-US"/>
        </w:rPr>
        <w:t xml:space="preserve"> </w:t>
      </w:r>
    </w:p>
    <w:p w14:paraId="77C404B7" w14:textId="627D9D9B" w:rsidR="001800F6" w:rsidRPr="002D5612" w:rsidRDefault="001800F6" w:rsidP="006F66B0">
      <w:pPr>
        <w:pStyle w:val="ListParagraph"/>
        <w:numPr>
          <w:ilvl w:val="0"/>
          <w:numId w:val="17"/>
        </w:numPr>
        <w:rPr>
          <w:lang w:val="en-US"/>
        </w:rPr>
      </w:pPr>
      <w:r w:rsidRPr="002D5612">
        <w:rPr>
          <w:lang w:val="en-US"/>
        </w:rPr>
        <w:t>By 2040, this number is estimated to increase to approximately 22,628 children</w:t>
      </w:r>
      <w:r w:rsidR="004A5B19">
        <w:rPr>
          <w:lang w:val="en-US"/>
        </w:rPr>
        <w:t xml:space="preserve"> (+12.7%)</w:t>
      </w:r>
      <w:r w:rsidR="004A5B19">
        <w:rPr>
          <w:rFonts w:cs="Arial"/>
          <w:lang w:val="en-US"/>
        </w:rPr>
        <w:t>⁷</w:t>
      </w:r>
    </w:p>
    <w:p w14:paraId="32AB62EA" w14:textId="5DBB6163" w:rsidR="001800F6" w:rsidRPr="002D5612" w:rsidRDefault="001800F6" w:rsidP="006F66B0">
      <w:pPr>
        <w:pStyle w:val="ListParagraph"/>
        <w:numPr>
          <w:ilvl w:val="0"/>
          <w:numId w:val="17"/>
        </w:numPr>
        <w:rPr>
          <w:lang w:val="en-US"/>
        </w:rPr>
      </w:pPr>
      <w:r w:rsidRPr="002D5612">
        <w:rPr>
          <w:lang w:eastAsia="en-AU"/>
        </w:rPr>
        <w:t>In 2016</w:t>
      </w:r>
      <w:r w:rsidR="00490D3A" w:rsidRPr="002D5612">
        <w:rPr>
          <w:lang w:eastAsia="en-AU"/>
        </w:rPr>
        <w:t>,</w:t>
      </w:r>
      <w:r w:rsidRPr="002D5612">
        <w:rPr>
          <w:lang w:eastAsia="en-AU"/>
        </w:rPr>
        <w:t xml:space="preserve"> </w:t>
      </w:r>
      <w:r w:rsidRPr="00931A16">
        <w:rPr>
          <w:b/>
          <w:lang w:eastAsia="en-AU"/>
        </w:rPr>
        <w:t>136</w:t>
      </w:r>
      <w:r w:rsidRPr="002D5612">
        <w:rPr>
          <w:lang w:eastAsia="en-AU"/>
        </w:rPr>
        <w:t xml:space="preserve"> Aboriginal and Torres Strait Islander </w:t>
      </w:r>
      <w:r w:rsidR="003702B9">
        <w:rPr>
          <w:lang w:eastAsia="en-AU"/>
        </w:rPr>
        <w:t xml:space="preserve">(ATSI) </w:t>
      </w:r>
      <w:r w:rsidRPr="002D5612">
        <w:rPr>
          <w:lang w:eastAsia="en-AU"/>
        </w:rPr>
        <w:t xml:space="preserve">children aged 0-11 years </w:t>
      </w:r>
      <w:r w:rsidR="00490D3A" w:rsidRPr="002D5612">
        <w:rPr>
          <w:lang w:eastAsia="en-AU"/>
        </w:rPr>
        <w:t xml:space="preserve">were </w:t>
      </w:r>
      <w:r w:rsidRPr="002D5612">
        <w:rPr>
          <w:lang w:eastAsia="en-AU"/>
        </w:rPr>
        <w:t>living in Maroondah</w:t>
      </w:r>
      <w:r w:rsidR="00931A16">
        <w:rPr>
          <w:lang w:eastAsia="en-AU"/>
        </w:rPr>
        <w:t xml:space="preserve"> (24% of the ATSI population in Maroondah)</w:t>
      </w:r>
      <w:r w:rsidR="00A56F76">
        <w:rPr>
          <w:rFonts w:cs="Arial"/>
          <w:lang w:eastAsia="en-AU"/>
        </w:rPr>
        <w:t>⁸</w:t>
      </w:r>
    </w:p>
    <w:p w14:paraId="73FE7748" w14:textId="319097D7" w:rsidR="00360859" w:rsidRPr="002D5612" w:rsidRDefault="001800F6" w:rsidP="006F66B0">
      <w:pPr>
        <w:pStyle w:val="ListParagraph"/>
        <w:numPr>
          <w:ilvl w:val="0"/>
          <w:numId w:val="17"/>
        </w:numPr>
        <w:rPr>
          <w:lang w:val="en-US"/>
        </w:rPr>
      </w:pPr>
      <w:r w:rsidRPr="002D5612">
        <w:rPr>
          <w:lang w:val="en-US"/>
        </w:rPr>
        <w:t xml:space="preserve">In 2016, </w:t>
      </w:r>
      <w:r w:rsidR="009E178B" w:rsidRPr="00A56F76">
        <w:rPr>
          <w:b/>
          <w:lang w:val="en-US"/>
        </w:rPr>
        <w:t>1160</w:t>
      </w:r>
      <w:r w:rsidR="009E178B" w:rsidRPr="002D5612">
        <w:rPr>
          <w:lang w:val="en-US"/>
        </w:rPr>
        <w:t xml:space="preserve"> or </w:t>
      </w:r>
      <w:r w:rsidRPr="002D5612">
        <w:rPr>
          <w:lang w:val="en-US"/>
        </w:rPr>
        <w:t xml:space="preserve">6.9% of children </w:t>
      </w:r>
      <w:r w:rsidR="009E178B" w:rsidRPr="002D5612">
        <w:rPr>
          <w:lang w:val="en-US"/>
        </w:rPr>
        <w:t>in Maroondah</w:t>
      </w:r>
      <w:r w:rsidRPr="002D5612">
        <w:rPr>
          <w:lang w:val="en-US"/>
        </w:rPr>
        <w:t xml:space="preserve"> were born overseas</w:t>
      </w:r>
      <w:r w:rsidR="00043B1D">
        <w:rPr>
          <w:lang w:val="en-US"/>
        </w:rPr>
        <w:t xml:space="preserve"> - an increase of 839 since 2011</w:t>
      </w:r>
      <w:r w:rsidR="00673F7F">
        <w:rPr>
          <w:rFonts w:cs="Arial"/>
          <w:lang w:val="en-US"/>
        </w:rPr>
        <w:t>⁹</w:t>
      </w:r>
    </w:p>
    <w:p w14:paraId="043301EA" w14:textId="2ED5F00C" w:rsidR="009E178B" w:rsidRPr="002D5612" w:rsidRDefault="009E178B" w:rsidP="006F66B0">
      <w:pPr>
        <w:pStyle w:val="ListParagraph"/>
        <w:numPr>
          <w:ilvl w:val="0"/>
          <w:numId w:val="17"/>
        </w:numPr>
        <w:rPr>
          <w:lang w:val="en-US"/>
        </w:rPr>
      </w:pPr>
      <w:r w:rsidRPr="002D5612">
        <w:rPr>
          <w:lang w:val="en-US"/>
        </w:rPr>
        <w:t xml:space="preserve">In 2016, </w:t>
      </w:r>
      <w:r w:rsidR="0069452A" w:rsidRPr="00673F7F">
        <w:rPr>
          <w:b/>
          <w:lang w:val="en-US"/>
        </w:rPr>
        <w:t>3200</w:t>
      </w:r>
      <w:r w:rsidR="0069452A" w:rsidRPr="002D5612">
        <w:rPr>
          <w:lang w:val="en-US"/>
        </w:rPr>
        <w:t xml:space="preserve"> or 18.9% of children in Maroondah </w:t>
      </w:r>
      <w:r w:rsidR="00862962" w:rsidRPr="002D5612">
        <w:rPr>
          <w:lang w:val="en-US"/>
        </w:rPr>
        <w:t xml:space="preserve">spoke </w:t>
      </w:r>
      <w:r w:rsidR="0069452A" w:rsidRPr="002D5612">
        <w:rPr>
          <w:lang w:val="en-US"/>
        </w:rPr>
        <w:t>a language other than English at home</w:t>
      </w:r>
      <w:r w:rsidR="00C2766C">
        <w:rPr>
          <w:lang w:val="en-US"/>
        </w:rPr>
        <w:t xml:space="preserve"> - an increase of 1431 since 2011</w:t>
      </w:r>
      <w:r w:rsidR="00046A60">
        <w:rPr>
          <w:rFonts w:cs="Arial"/>
          <w:lang w:val="en-US"/>
        </w:rPr>
        <w:t>¹º</w:t>
      </w:r>
    </w:p>
    <w:p w14:paraId="47D88702" w14:textId="12B2DECC" w:rsidR="00F74D97" w:rsidRPr="002D5612" w:rsidRDefault="00F74D97" w:rsidP="006F66B0">
      <w:pPr>
        <w:pStyle w:val="ListParagraph"/>
        <w:numPr>
          <w:ilvl w:val="0"/>
          <w:numId w:val="17"/>
        </w:numPr>
        <w:rPr>
          <w:lang w:val="en-US"/>
        </w:rPr>
      </w:pPr>
      <w:r w:rsidRPr="002D5612">
        <w:rPr>
          <w:lang w:eastAsia="en-AU"/>
        </w:rPr>
        <w:t xml:space="preserve">In 2016, </w:t>
      </w:r>
      <w:r w:rsidRPr="00046A60">
        <w:rPr>
          <w:b/>
          <w:lang w:eastAsia="en-AU"/>
        </w:rPr>
        <w:t>8,092</w:t>
      </w:r>
      <w:r w:rsidRPr="002D5612">
        <w:rPr>
          <w:lang w:eastAsia="en-AU"/>
        </w:rPr>
        <w:t xml:space="preserve"> people in Maroondah provided unpaid care for children other than their own.</w:t>
      </w:r>
      <w:r w:rsidR="00046A60">
        <w:rPr>
          <w:rFonts w:cs="Arial"/>
        </w:rPr>
        <w:t>¹¹</w:t>
      </w:r>
    </w:p>
    <w:p w14:paraId="58C036F6" w14:textId="7521AE44" w:rsidR="001800F6" w:rsidRPr="002D5612" w:rsidRDefault="00360859" w:rsidP="006F66B0">
      <w:pPr>
        <w:pStyle w:val="ListParagraph"/>
        <w:numPr>
          <w:ilvl w:val="0"/>
          <w:numId w:val="17"/>
        </w:numPr>
        <w:rPr>
          <w:lang w:val="en-US"/>
        </w:rPr>
      </w:pPr>
      <w:r w:rsidRPr="002D5612">
        <w:rPr>
          <w:lang w:val="en-US"/>
        </w:rPr>
        <w:t xml:space="preserve">In 2016, </w:t>
      </w:r>
      <w:r w:rsidRPr="00046A60">
        <w:rPr>
          <w:b/>
          <w:lang w:val="en-US"/>
        </w:rPr>
        <w:t>3629</w:t>
      </w:r>
      <w:r w:rsidRPr="002D5612">
        <w:rPr>
          <w:lang w:val="en-US"/>
        </w:rPr>
        <w:t xml:space="preserve"> children aged 0-14 living in low income households.</w:t>
      </w:r>
      <w:r w:rsidR="00046A60">
        <w:rPr>
          <w:rFonts w:cs="Arial"/>
          <w:lang w:val="en-US"/>
        </w:rPr>
        <w:t>¹²</w:t>
      </w:r>
    </w:p>
    <w:p w14:paraId="7BC335D0" w14:textId="0AF466A0" w:rsidR="00C9508B" w:rsidRDefault="00C9508B" w:rsidP="006F66B0">
      <w:pPr>
        <w:pStyle w:val="ListParagraph"/>
        <w:numPr>
          <w:ilvl w:val="0"/>
          <w:numId w:val="17"/>
        </w:numPr>
        <w:rPr>
          <w:lang w:val="en-US"/>
        </w:rPr>
      </w:pPr>
      <w:r>
        <w:rPr>
          <w:lang w:val="en-US"/>
        </w:rPr>
        <w:t>Rate of children in Victoria who were the subjects of substantiated child protection notifications in 2018-19:</w:t>
      </w:r>
    </w:p>
    <w:p w14:paraId="5D11B78E" w14:textId="114C17FD" w:rsidR="00C9508B" w:rsidRDefault="00643D1F" w:rsidP="006F66B0">
      <w:pPr>
        <w:pStyle w:val="ListParagraph"/>
        <w:numPr>
          <w:ilvl w:val="1"/>
          <w:numId w:val="17"/>
        </w:numPr>
        <w:rPr>
          <w:lang w:val="en-US"/>
        </w:rPr>
      </w:pPr>
      <w:r>
        <w:rPr>
          <w:rFonts w:cs="Arial"/>
          <w:lang w:val="en-US"/>
        </w:rPr>
        <w:t xml:space="preserve">&lt; 1 </w:t>
      </w:r>
      <w:r>
        <w:rPr>
          <w:lang w:val="en-US"/>
        </w:rPr>
        <w:t>year - 27.8 per 1000</w:t>
      </w:r>
    </w:p>
    <w:p w14:paraId="4F1BEC83" w14:textId="031F4590" w:rsidR="00643D1F" w:rsidRDefault="00643D1F" w:rsidP="006F66B0">
      <w:pPr>
        <w:pStyle w:val="ListParagraph"/>
        <w:numPr>
          <w:ilvl w:val="1"/>
          <w:numId w:val="17"/>
        </w:numPr>
        <w:rPr>
          <w:lang w:val="en-US"/>
        </w:rPr>
      </w:pPr>
      <w:r>
        <w:rPr>
          <w:lang w:val="en-US"/>
        </w:rPr>
        <w:t>1-4 years - 14.1 per 1000</w:t>
      </w:r>
    </w:p>
    <w:p w14:paraId="61BC45AE" w14:textId="0FEB4F48" w:rsidR="00643D1F" w:rsidRDefault="00C0133F" w:rsidP="006F66B0">
      <w:pPr>
        <w:pStyle w:val="ListParagraph"/>
        <w:numPr>
          <w:ilvl w:val="1"/>
          <w:numId w:val="17"/>
        </w:numPr>
        <w:rPr>
          <w:lang w:val="en-US"/>
        </w:rPr>
      </w:pPr>
      <w:r>
        <w:rPr>
          <w:lang w:val="en-US"/>
        </w:rPr>
        <w:t>5-9 years - 13.1 per 1000</w:t>
      </w:r>
    </w:p>
    <w:p w14:paraId="514D48C2" w14:textId="3267F427" w:rsidR="00C0133F" w:rsidRDefault="00C0133F" w:rsidP="006F66B0">
      <w:pPr>
        <w:pStyle w:val="ListParagraph"/>
        <w:numPr>
          <w:ilvl w:val="1"/>
          <w:numId w:val="17"/>
        </w:numPr>
        <w:rPr>
          <w:lang w:val="en-US"/>
        </w:rPr>
      </w:pPr>
      <w:r>
        <w:rPr>
          <w:lang w:val="en-US"/>
        </w:rPr>
        <w:t>10-14 years - 13.4 per 1000</w:t>
      </w:r>
      <w:r>
        <w:rPr>
          <w:rFonts w:cs="Arial"/>
          <w:lang w:val="en-US"/>
        </w:rPr>
        <w:t>¹</w:t>
      </w:r>
      <w:r>
        <w:rPr>
          <w:rFonts w:ascii="Lucida Sans" w:hAnsi="Lucida Sans"/>
          <w:lang w:val="en-US"/>
        </w:rPr>
        <w:t>³</w:t>
      </w:r>
    </w:p>
    <w:p w14:paraId="76F5981E" w14:textId="77DC171A" w:rsidR="00360859" w:rsidRPr="00D11666" w:rsidRDefault="00360859" w:rsidP="006F66B0">
      <w:pPr>
        <w:pStyle w:val="ListParagraph"/>
        <w:numPr>
          <w:ilvl w:val="0"/>
          <w:numId w:val="17"/>
        </w:numPr>
        <w:rPr>
          <w:lang w:val="en-US"/>
        </w:rPr>
      </w:pPr>
      <w:r w:rsidRPr="002D5612">
        <w:rPr>
          <w:lang w:eastAsia="en-AU"/>
        </w:rPr>
        <w:t>In 2018-19</w:t>
      </w:r>
      <w:r w:rsidR="006839F0">
        <w:rPr>
          <w:lang w:eastAsia="en-AU"/>
        </w:rPr>
        <w:t>,</w:t>
      </w:r>
      <w:r w:rsidRPr="002D5612">
        <w:rPr>
          <w:lang w:eastAsia="en-AU"/>
        </w:rPr>
        <w:t xml:space="preserve"> </w:t>
      </w:r>
      <w:r w:rsidRPr="007F2527">
        <w:rPr>
          <w:b/>
          <w:lang w:eastAsia="en-AU"/>
        </w:rPr>
        <w:t>1156</w:t>
      </w:r>
      <w:r w:rsidRPr="002D5612">
        <w:rPr>
          <w:lang w:eastAsia="en-AU"/>
        </w:rPr>
        <w:t xml:space="preserve"> </w:t>
      </w:r>
      <w:r w:rsidR="00980F7E" w:rsidRPr="002D5612">
        <w:rPr>
          <w:lang w:eastAsia="en-AU"/>
        </w:rPr>
        <w:t xml:space="preserve">family violence </w:t>
      </w:r>
      <w:r w:rsidRPr="002D5612">
        <w:rPr>
          <w:lang w:eastAsia="en-AU"/>
        </w:rPr>
        <w:t xml:space="preserve">incidents </w:t>
      </w:r>
      <w:r w:rsidR="002D5612" w:rsidRPr="002D5612">
        <w:rPr>
          <w:lang w:eastAsia="en-AU"/>
        </w:rPr>
        <w:t>in Maroondah were</w:t>
      </w:r>
      <w:r w:rsidR="002D5612">
        <w:rPr>
          <w:lang w:eastAsia="en-AU"/>
        </w:rPr>
        <w:t xml:space="preserve"> </w:t>
      </w:r>
      <w:r w:rsidRPr="002D5612">
        <w:rPr>
          <w:lang w:eastAsia="en-AU"/>
        </w:rPr>
        <w:t>reported to Victoria Police, a rate of 970.9 per 100,000 population - compared to 1,253.3 for Victoria.  Across the state, children are present at approximately 31% of incidents.</w:t>
      </w:r>
      <w:r w:rsidR="006E6D67">
        <w:rPr>
          <w:rFonts w:cs="Arial"/>
        </w:rPr>
        <w:t>¹⁴</w:t>
      </w:r>
    </w:p>
    <w:p w14:paraId="1DE97A6E" w14:textId="77777777" w:rsidR="00D11666" w:rsidRDefault="00D11666" w:rsidP="006F66B0">
      <w:pPr>
        <w:pStyle w:val="ListParagraph"/>
        <w:numPr>
          <w:ilvl w:val="0"/>
          <w:numId w:val="17"/>
        </w:numPr>
        <w:rPr>
          <w:lang w:val="en-US"/>
        </w:rPr>
      </w:pPr>
      <w:r w:rsidRPr="00D11666">
        <w:rPr>
          <w:lang w:val="en-US"/>
        </w:rPr>
        <w:t>In 2018, of the Maroondah children measured in their first year of full-time school:</w:t>
      </w:r>
    </w:p>
    <w:p w14:paraId="09F3F579" w14:textId="77777777" w:rsidR="00D11666" w:rsidRDefault="00D11666" w:rsidP="006F66B0">
      <w:pPr>
        <w:pStyle w:val="ListParagraph"/>
        <w:numPr>
          <w:ilvl w:val="1"/>
          <w:numId w:val="17"/>
        </w:numPr>
        <w:rPr>
          <w:b/>
          <w:lang w:val="en-US"/>
        </w:rPr>
      </w:pPr>
      <w:r w:rsidRPr="00D11666">
        <w:rPr>
          <w:b/>
          <w:lang w:val="en-US"/>
        </w:rPr>
        <w:t>17.8</w:t>
      </w:r>
      <w:r w:rsidRPr="004E21B8">
        <w:rPr>
          <w:b/>
          <w:lang w:val="en-US"/>
        </w:rPr>
        <w:t>%</w:t>
      </w:r>
      <w:r w:rsidRPr="00D11666">
        <w:rPr>
          <w:lang w:val="en-US"/>
        </w:rPr>
        <w:t xml:space="preserve"> were developmentally vulnerable in one or more domains (compared to 19.9% for Victoria)</w:t>
      </w:r>
    </w:p>
    <w:p w14:paraId="7A929A3F" w14:textId="41DDD03F" w:rsidR="004E21B8" w:rsidRPr="00696EDC" w:rsidRDefault="004E21B8" w:rsidP="006F66B0">
      <w:pPr>
        <w:pStyle w:val="ListParagraph"/>
        <w:numPr>
          <w:ilvl w:val="1"/>
          <w:numId w:val="17"/>
        </w:numPr>
        <w:rPr>
          <w:b/>
          <w:lang w:val="en-US"/>
        </w:rPr>
      </w:pPr>
      <w:r>
        <w:rPr>
          <w:b/>
          <w:lang w:val="en-US"/>
        </w:rPr>
        <w:t>8.2</w:t>
      </w:r>
      <w:r w:rsidRPr="004E21B8">
        <w:rPr>
          <w:b/>
          <w:lang w:val="en-US"/>
        </w:rPr>
        <w:t>%</w:t>
      </w:r>
      <w:r w:rsidRPr="00D11666">
        <w:rPr>
          <w:lang w:val="en-US"/>
        </w:rPr>
        <w:t xml:space="preserve"> were developmentally vulnerable in </w:t>
      </w:r>
      <w:r>
        <w:rPr>
          <w:lang w:val="en-US"/>
        </w:rPr>
        <w:t>two</w:t>
      </w:r>
      <w:r w:rsidRPr="00D11666">
        <w:rPr>
          <w:lang w:val="en-US"/>
        </w:rPr>
        <w:t xml:space="preserve"> or more domains (compared to 1</w:t>
      </w:r>
      <w:r>
        <w:rPr>
          <w:lang w:val="en-US"/>
        </w:rPr>
        <w:t>0.1</w:t>
      </w:r>
      <w:r w:rsidRPr="00D11666">
        <w:rPr>
          <w:lang w:val="en-US"/>
        </w:rPr>
        <w:t>% for Victoria)</w:t>
      </w:r>
    </w:p>
    <w:p w14:paraId="758AD03C" w14:textId="5BD56716" w:rsidR="00696EDC" w:rsidRDefault="00696EDC" w:rsidP="00696EDC">
      <w:pPr>
        <w:ind w:left="360"/>
        <w:rPr>
          <w:lang w:val="en-US"/>
        </w:rPr>
      </w:pPr>
      <w:r w:rsidRPr="00696EDC">
        <w:rPr>
          <w:lang w:val="en-US"/>
        </w:rPr>
        <w:t>For each individual domain:</w:t>
      </w:r>
    </w:p>
    <w:p w14:paraId="24E0AA29" w14:textId="76EEE7ED" w:rsidR="00C31979" w:rsidRDefault="00C31979" w:rsidP="00C31979">
      <w:pPr>
        <w:ind w:left="360"/>
        <w:rPr>
          <w:lang w:val="en-US"/>
        </w:rPr>
      </w:pPr>
      <w:r w:rsidRPr="00C31979">
        <w:rPr>
          <w:b/>
          <w:lang w:val="en-US"/>
        </w:rPr>
        <w:t>Physical health and wellbeing</w:t>
      </w:r>
      <w:r w:rsidRPr="00C31979">
        <w:rPr>
          <w:lang w:val="en-US"/>
        </w:rPr>
        <w:t>:</w:t>
      </w:r>
      <w:r>
        <w:rPr>
          <w:lang w:val="en-US"/>
        </w:rPr>
        <w:t xml:space="preserve"> </w:t>
      </w:r>
      <w:r w:rsidRPr="00C31979">
        <w:rPr>
          <w:b/>
          <w:lang w:val="en-US"/>
        </w:rPr>
        <w:t>82%</w:t>
      </w:r>
      <w:r w:rsidRPr="00C31979">
        <w:rPr>
          <w:lang w:val="en-US"/>
        </w:rPr>
        <w:t xml:space="preserve"> were</w:t>
      </w:r>
      <w:r>
        <w:rPr>
          <w:lang w:val="en-US"/>
        </w:rPr>
        <w:t xml:space="preserve"> </w:t>
      </w:r>
      <w:r w:rsidRPr="00C31979">
        <w:rPr>
          <w:lang w:val="en-US"/>
        </w:rPr>
        <w:t>developmentally</w:t>
      </w:r>
      <w:r>
        <w:rPr>
          <w:lang w:val="en-US"/>
        </w:rPr>
        <w:t xml:space="preserve"> </w:t>
      </w:r>
      <w:r w:rsidRPr="00C31979">
        <w:rPr>
          <w:lang w:val="en-US"/>
        </w:rPr>
        <w:t>on track</w:t>
      </w:r>
      <w:r>
        <w:rPr>
          <w:lang w:val="en-US"/>
        </w:rPr>
        <w:t xml:space="preserve"> </w:t>
      </w:r>
      <w:r w:rsidRPr="00C31979">
        <w:rPr>
          <w:lang w:val="en-US"/>
        </w:rPr>
        <w:t>(compared to</w:t>
      </w:r>
      <w:r>
        <w:rPr>
          <w:lang w:val="en-US"/>
        </w:rPr>
        <w:t xml:space="preserve"> </w:t>
      </w:r>
      <w:r w:rsidRPr="00C31979">
        <w:rPr>
          <w:lang w:val="en-US"/>
        </w:rPr>
        <w:t>81% for Victoria)</w:t>
      </w:r>
    </w:p>
    <w:p w14:paraId="46446D21" w14:textId="1476FAB5" w:rsidR="00A669D2" w:rsidRDefault="00A669D2" w:rsidP="00A669D2">
      <w:pPr>
        <w:ind w:left="360"/>
        <w:rPr>
          <w:lang w:val="en-US"/>
        </w:rPr>
      </w:pPr>
      <w:r w:rsidRPr="00A669D2">
        <w:rPr>
          <w:b/>
          <w:lang w:val="en-US"/>
        </w:rPr>
        <w:t>Social competence: 81%</w:t>
      </w:r>
      <w:r w:rsidRPr="00A669D2">
        <w:rPr>
          <w:lang w:val="en-US"/>
        </w:rPr>
        <w:t xml:space="preserve"> were</w:t>
      </w:r>
      <w:r>
        <w:rPr>
          <w:lang w:val="en-US"/>
        </w:rPr>
        <w:t xml:space="preserve"> </w:t>
      </w:r>
      <w:r w:rsidRPr="00A669D2">
        <w:rPr>
          <w:lang w:val="en-US"/>
        </w:rPr>
        <w:t>developmentally</w:t>
      </w:r>
      <w:r>
        <w:rPr>
          <w:lang w:val="en-US"/>
        </w:rPr>
        <w:t xml:space="preserve"> </w:t>
      </w:r>
      <w:r w:rsidRPr="00A669D2">
        <w:rPr>
          <w:lang w:val="en-US"/>
        </w:rPr>
        <w:t>on track</w:t>
      </w:r>
      <w:r>
        <w:rPr>
          <w:lang w:val="en-US"/>
        </w:rPr>
        <w:t xml:space="preserve"> </w:t>
      </w:r>
      <w:r w:rsidRPr="00A669D2">
        <w:rPr>
          <w:lang w:val="en-US"/>
        </w:rPr>
        <w:t>(compared to</w:t>
      </w:r>
      <w:r>
        <w:rPr>
          <w:lang w:val="en-US"/>
        </w:rPr>
        <w:t xml:space="preserve"> </w:t>
      </w:r>
      <w:r w:rsidRPr="00A669D2">
        <w:rPr>
          <w:lang w:val="en-US"/>
        </w:rPr>
        <w:t>77.3% for Victoria)</w:t>
      </w:r>
    </w:p>
    <w:p w14:paraId="337C9DD0" w14:textId="44EE305D" w:rsidR="00A669D2" w:rsidRDefault="00A669D2" w:rsidP="00A669D2">
      <w:pPr>
        <w:ind w:left="360"/>
        <w:rPr>
          <w:lang w:val="en-US"/>
        </w:rPr>
      </w:pPr>
      <w:r w:rsidRPr="00A669D2">
        <w:rPr>
          <w:b/>
          <w:lang w:val="en-US"/>
        </w:rPr>
        <w:t>Emotional maturity: 78.5%</w:t>
      </w:r>
      <w:r w:rsidRPr="00A669D2">
        <w:rPr>
          <w:lang w:val="en-US"/>
        </w:rPr>
        <w:t xml:space="preserve"> were</w:t>
      </w:r>
      <w:r>
        <w:rPr>
          <w:lang w:val="en-US"/>
        </w:rPr>
        <w:t xml:space="preserve"> </w:t>
      </w:r>
      <w:r w:rsidRPr="00A669D2">
        <w:rPr>
          <w:lang w:val="en-US"/>
        </w:rPr>
        <w:t>developmentally</w:t>
      </w:r>
      <w:r>
        <w:rPr>
          <w:lang w:val="en-US"/>
        </w:rPr>
        <w:t xml:space="preserve"> </w:t>
      </w:r>
      <w:r w:rsidRPr="00A669D2">
        <w:rPr>
          <w:lang w:val="en-US"/>
        </w:rPr>
        <w:t>on track</w:t>
      </w:r>
      <w:r>
        <w:rPr>
          <w:lang w:val="en-US"/>
        </w:rPr>
        <w:t xml:space="preserve"> </w:t>
      </w:r>
      <w:r w:rsidRPr="00A669D2">
        <w:rPr>
          <w:lang w:val="en-US"/>
        </w:rPr>
        <w:t>(compared to</w:t>
      </w:r>
      <w:r>
        <w:rPr>
          <w:lang w:val="en-US"/>
        </w:rPr>
        <w:t xml:space="preserve"> </w:t>
      </w:r>
      <w:r w:rsidRPr="00A669D2">
        <w:rPr>
          <w:lang w:val="en-US"/>
        </w:rPr>
        <w:t>77.7% for Victoria)</w:t>
      </w:r>
    </w:p>
    <w:p w14:paraId="00C24B03" w14:textId="4E0C1C91" w:rsidR="000570FC" w:rsidRDefault="000570FC" w:rsidP="000570FC">
      <w:pPr>
        <w:ind w:left="360"/>
        <w:rPr>
          <w:lang w:val="en-US"/>
        </w:rPr>
      </w:pPr>
      <w:r w:rsidRPr="000570FC">
        <w:rPr>
          <w:b/>
          <w:lang w:val="en-US"/>
        </w:rPr>
        <w:t>Language and cognitive skills (school-based): 85.5%</w:t>
      </w:r>
      <w:r w:rsidRPr="000570FC">
        <w:rPr>
          <w:lang w:val="en-US"/>
        </w:rPr>
        <w:t xml:space="preserve"> were</w:t>
      </w:r>
      <w:r>
        <w:rPr>
          <w:lang w:val="en-US"/>
        </w:rPr>
        <w:t xml:space="preserve"> </w:t>
      </w:r>
      <w:r w:rsidRPr="000570FC">
        <w:rPr>
          <w:lang w:val="en-US"/>
        </w:rPr>
        <w:t>developmentally on</w:t>
      </w:r>
      <w:r>
        <w:rPr>
          <w:lang w:val="en-US"/>
        </w:rPr>
        <w:t xml:space="preserve"> </w:t>
      </w:r>
      <w:r w:rsidRPr="000570FC">
        <w:rPr>
          <w:lang w:val="en-US"/>
        </w:rPr>
        <w:t>track (compared to</w:t>
      </w:r>
      <w:r>
        <w:rPr>
          <w:lang w:val="en-US"/>
        </w:rPr>
        <w:t xml:space="preserve"> </w:t>
      </w:r>
      <w:r w:rsidRPr="000570FC">
        <w:rPr>
          <w:lang w:val="en-US"/>
        </w:rPr>
        <w:t>84.6% for Victoria)</w:t>
      </w:r>
    </w:p>
    <w:p w14:paraId="34416118" w14:textId="3BCB32E4" w:rsidR="000570FC" w:rsidRPr="000570FC" w:rsidRDefault="000570FC" w:rsidP="000570FC">
      <w:pPr>
        <w:ind w:left="360"/>
        <w:rPr>
          <w:lang w:val="en-US"/>
        </w:rPr>
      </w:pPr>
      <w:r w:rsidRPr="000570FC">
        <w:rPr>
          <w:b/>
          <w:lang w:val="en-US"/>
        </w:rPr>
        <w:t>Communication skills and general knowledge: 83.8%</w:t>
      </w:r>
      <w:r w:rsidRPr="000570FC">
        <w:rPr>
          <w:lang w:val="en-US"/>
        </w:rPr>
        <w:t xml:space="preserve"> were</w:t>
      </w:r>
      <w:r>
        <w:rPr>
          <w:lang w:val="en-US"/>
        </w:rPr>
        <w:t xml:space="preserve"> </w:t>
      </w:r>
      <w:r w:rsidRPr="000570FC">
        <w:rPr>
          <w:lang w:val="en-US"/>
        </w:rPr>
        <w:t>developmentally on</w:t>
      </w:r>
      <w:r>
        <w:rPr>
          <w:lang w:val="en-US"/>
        </w:rPr>
        <w:t xml:space="preserve"> </w:t>
      </w:r>
      <w:r w:rsidRPr="000570FC">
        <w:rPr>
          <w:lang w:val="en-US"/>
        </w:rPr>
        <w:t>track (compared to</w:t>
      </w:r>
    </w:p>
    <w:p w14:paraId="41B0C190" w14:textId="29214365" w:rsidR="000570FC" w:rsidRDefault="000570FC" w:rsidP="000570FC">
      <w:pPr>
        <w:ind w:left="360"/>
        <w:rPr>
          <w:lang w:val="en-US"/>
        </w:rPr>
      </w:pPr>
      <w:r w:rsidRPr="000570FC">
        <w:rPr>
          <w:lang w:val="en-US"/>
        </w:rPr>
        <w:t>79.4% for Victoria)</w:t>
      </w:r>
      <w:r>
        <w:rPr>
          <w:rFonts w:cs="Arial"/>
          <w:lang w:val="en-US"/>
        </w:rPr>
        <w:t>¹⁵</w:t>
      </w:r>
    </w:p>
    <w:p w14:paraId="4C9DCCE7" w14:textId="41D61D64" w:rsidR="00A669D2" w:rsidRDefault="00A669D2" w:rsidP="00A669D2">
      <w:pPr>
        <w:ind w:left="360"/>
        <w:rPr>
          <w:lang w:val="en-US"/>
        </w:rPr>
      </w:pPr>
    </w:p>
    <w:p w14:paraId="4E3256B3" w14:textId="128ABABE" w:rsidR="00B36732" w:rsidRPr="009A7629" w:rsidRDefault="009A7629" w:rsidP="006F66B0">
      <w:pPr>
        <w:pStyle w:val="ListParagraph"/>
        <w:numPr>
          <w:ilvl w:val="0"/>
          <w:numId w:val="19"/>
        </w:numPr>
        <w:rPr>
          <w:lang w:val="en-US"/>
        </w:rPr>
      </w:pPr>
      <w:r w:rsidRPr="009A7629">
        <w:rPr>
          <w:lang w:val="en-US"/>
        </w:rPr>
        <w:t>In 2013, 21.1% of children in Outer Eastern Melbourne had special health care needs (compared to 18.1%</w:t>
      </w:r>
      <w:r>
        <w:rPr>
          <w:lang w:val="en-US"/>
        </w:rPr>
        <w:t xml:space="preserve"> </w:t>
      </w:r>
      <w:r w:rsidRPr="009A7629">
        <w:rPr>
          <w:lang w:val="en-US"/>
        </w:rPr>
        <w:t>for Victoria)</w:t>
      </w:r>
      <w:r>
        <w:rPr>
          <w:rFonts w:cs="Arial"/>
          <w:lang w:val="en-US"/>
        </w:rPr>
        <w:t>¹⁶</w:t>
      </w:r>
    </w:p>
    <w:p w14:paraId="14C26549" w14:textId="77777777" w:rsidR="00C31979" w:rsidRPr="00696EDC" w:rsidRDefault="00C31979" w:rsidP="00C31979">
      <w:pPr>
        <w:ind w:left="360"/>
        <w:rPr>
          <w:lang w:val="en-US"/>
        </w:rPr>
      </w:pPr>
    </w:p>
    <w:p w14:paraId="22A4B17F" w14:textId="3F80B94A" w:rsidR="00490D3A" w:rsidRPr="002D5612" w:rsidRDefault="00F07F5E" w:rsidP="006F66B0">
      <w:pPr>
        <w:pStyle w:val="ListParagraph"/>
        <w:numPr>
          <w:ilvl w:val="0"/>
          <w:numId w:val="17"/>
        </w:numPr>
        <w:rPr>
          <w:lang w:val="en-US"/>
        </w:rPr>
      </w:pPr>
      <w:r w:rsidRPr="002D5612">
        <w:rPr>
          <w:lang w:val="en-US"/>
        </w:rPr>
        <w:t xml:space="preserve">In 2017, </w:t>
      </w:r>
      <w:r w:rsidR="00C42B7E" w:rsidRPr="005E37B0">
        <w:rPr>
          <w:b/>
          <w:lang w:val="en-US"/>
        </w:rPr>
        <w:t>72.5%</w:t>
      </w:r>
      <w:r w:rsidR="00C42B7E">
        <w:rPr>
          <w:lang w:val="en-US"/>
        </w:rPr>
        <w:t xml:space="preserve"> </w:t>
      </w:r>
      <w:r w:rsidR="00490D3A" w:rsidRPr="002D5612">
        <w:rPr>
          <w:lang w:val="en-US"/>
        </w:rPr>
        <w:t>of children</w:t>
      </w:r>
      <w:r w:rsidR="00686CFF">
        <w:rPr>
          <w:lang w:val="en-US"/>
        </w:rPr>
        <w:t xml:space="preserve"> </w:t>
      </w:r>
      <w:r w:rsidR="00DD3EB2" w:rsidRPr="002D5612">
        <w:rPr>
          <w:lang w:val="en-US"/>
        </w:rPr>
        <w:t xml:space="preserve">in Maroondah </w:t>
      </w:r>
      <w:r w:rsidR="00490D3A" w:rsidRPr="002D5612">
        <w:rPr>
          <w:lang w:val="en-US"/>
        </w:rPr>
        <w:t>attend</w:t>
      </w:r>
      <w:r w:rsidR="00073D5B">
        <w:rPr>
          <w:lang w:val="en-US"/>
        </w:rPr>
        <w:t>ed</w:t>
      </w:r>
      <w:r w:rsidR="00490D3A" w:rsidRPr="002D5612">
        <w:rPr>
          <w:lang w:val="en-US"/>
        </w:rPr>
        <w:t xml:space="preserve"> the 3.5 year</w:t>
      </w:r>
      <w:r w:rsidRPr="002D5612">
        <w:rPr>
          <w:lang w:val="en-US"/>
        </w:rPr>
        <w:t xml:space="preserve"> MCH</w:t>
      </w:r>
      <w:r w:rsidR="00490D3A" w:rsidRPr="002D5612">
        <w:rPr>
          <w:lang w:val="en-US"/>
        </w:rPr>
        <w:t xml:space="preserve"> ages and stages visit </w:t>
      </w:r>
      <w:r w:rsidR="005E37B0">
        <w:rPr>
          <w:lang w:val="en-US"/>
        </w:rPr>
        <w:t>(</w:t>
      </w:r>
      <w:r w:rsidRPr="002D5612">
        <w:rPr>
          <w:lang w:val="en-US"/>
        </w:rPr>
        <w:t xml:space="preserve">compared to the Victorian average of </w:t>
      </w:r>
      <w:r w:rsidR="00490D3A" w:rsidRPr="002D5612">
        <w:rPr>
          <w:lang w:val="en-US"/>
        </w:rPr>
        <w:t>62.9%</w:t>
      </w:r>
      <w:r w:rsidR="005E37B0">
        <w:rPr>
          <w:lang w:val="en-US"/>
        </w:rPr>
        <w:t xml:space="preserve"> for Victoria)</w:t>
      </w:r>
      <w:r w:rsidR="005E37B0">
        <w:rPr>
          <w:rFonts w:cs="Arial"/>
          <w:lang w:val="en-US"/>
        </w:rPr>
        <w:t>¹⁷</w:t>
      </w:r>
    </w:p>
    <w:p w14:paraId="06210CED" w14:textId="35C56812" w:rsidR="00490D3A" w:rsidRPr="002D5612" w:rsidRDefault="00A47B21" w:rsidP="006F66B0">
      <w:pPr>
        <w:pStyle w:val="NoSpacing"/>
        <w:numPr>
          <w:ilvl w:val="0"/>
          <w:numId w:val="17"/>
        </w:numPr>
      </w:pPr>
      <w:r>
        <w:t>In 2013,</w:t>
      </w:r>
      <w:r w:rsidRPr="00A47B21">
        <w:t xml:space="preserve"> </w:t>
      </w:r>
      <w:r w:rsidRPr="00A47B21">
        <w:rPr>
          <w:b/>
        </w:rPr>
        <w:t>63.0%</w:t>
      </w:r>
      <w:r>
        <w:t xml:space="preserve"> </w:t>
      </w:r>
      <w:r w:rsidR="00490D3A" w:rsidRPr="002D5612">
        <w:t xml:space="preserve">of children </w:t>
      </w:r>
      <w:r>
        <w:t xml:space="preserve">in Outer Eastern Melbourne </w:t>
      </w:r>
      <w:r w:rsidR="00D52930">
        <w:t xml:space="preserve">did </w:t>
      </w:r>
      <w:r w:rsidR="00490D3A" w:rsidRPr="002D5612">
        <w:t>the recommended amount of physical activity every day</w:t>
      </w:r>
      <w:r w:rsidR="00D52930">
        <w:t xml:space="preserve"> (</w:t>
      </w:r>
      <w:r w:rsidR="00490D3A" w:rsidRPr="002D5612">
        <w:t xml:space="preserve">compared to </w:t>
      </w:r>
      <w:r w:rsidR="00D52930">
        <w:t xml:space="preserve">62.2% for </w:t>
      </w:r>
      <w:r w:rsidR="00490D3A" w:rsidRPr="002D5612">
        <w:t>Victoria</w:t>
      </w:r>
      <w:r w:rsidR="00D52930">
        <w:t>)</w:t>
      </w:r>
      <w:r w:rsidR="00E710C4">
        <w:t>¹⁸</w:t>
      </w:r>
    </w:p>
    <w:p w14:paraId="3CF9826A" w14:textId="5FEEFFF3" w:rsidR="00490D3A" w:rsidRPr="002D5612" w:rsidRDefault="00490D3A" w:rsidP="006F66B0">
      <w:pPr>
        <w:pStyle w:val="NoSpacing"/>
        <w:numPr>
          <w:ilvl w:val="0"/>
          <w:numId w:val="17"/>
        </w:numPr>
      </w:pPr>
      <w:r w:rsidRPr="002D5612">
        <w:t>In 2017,</w:t>
      </w:r>
      <w:r w:rsidR="00F07F5E" w:rsidRPr="002D5612">
        <w:t xml:space="preserve"> </w:t>
      </w:r>
      <w:r w:rsidR="00E710C4" w:rsidRPr="00E710C4">
        <w:rPr>
          <w:b/>
        </w:rPr>
        <w:t>59.4%</w:t>
      </w:r>
      <w:r w:rsidR="00E710C4">
        <w:t xml:space="preserve"> of children in Victoria </w:t>
      </w:r>
      <w:r w:rsidR="002B75DD">
        <w:t>were</w:t>
      </w:r>
      <w:r w:rsidR="00F07F5E" w:rsidRPr="002D5612">
        <w:t xml:space="preserve"> </w:t>
      </w:r>
      <w:r w:rsidRPr="002D5612">
        <w:t>active for 60 minutes a day</w:t>
      </w:r>
      <w:r w:rsidR="002B75DD">
        <w:t>, down</w:t>
      </w:r>
      <w:r w:rsidRPr="002D5612">
        <w:t xml:space="preserve"> from 62.2% in 2013.</w:t>
      </w:r>
      <w:r w:rsidR="002B75DD">
        <w:t>¹⁹</w:t>
      </w:r>
    </w:p>
    <w:p w14:paraId="4D020326" w14:textId="5F809A6F" w:rsidR="00247521" w:rsidRDefault="002B75DD" w:rsidP="006F66B0">
      <w:pPr>
        <w:pStyle w:val="ListParagraph"/>
        <w:numPr>
          <w:ilvl w:val="0"/>
          <w:numId w:val="17"/>
        </w:numPr>
        <w:rPr>
          <w:lang w:val="en-US"/>
        </w:rPr>
      </w:pPr>
      <w:r>
        <w:rPr>
          <w:lang w:val="en-US"/>
        </w:rPr>
        <w:t>I</w:t>
      </w:r>
      <w:r w:rsidRPr="002D5612">
        <w:rPr>
          <w:lang w:val="en-US"/>
        </w:rPr>
        <w:t>n 2017-18</w:t>
      </w:r>
      <w:r>
        <w:rPr>
          <w:lang w:val="en-US"/>
        </w:rPr>
        <w:t xml:space="preserve">, across Australia </w:t>
      </w:r>
      <w:r w:rsidR="00490D3A" w:rsidRPr="002D5612">
        <w:rPr>
          <w:lang w:val="en-US"/>
        </w:rPr>
        <w:t>almost one quarte</w:t>
      </w:r>
      <w:r>
        <w:rPr>
          <w:lang w:val="en-US"/>
        </w:rPr>
        <w:t xml:space="preserve">r </w:t>
      </w:r>
      <w:r w:rsidR="00490D3A" w:rsidRPr="002D5612">
        <w:rPr>
          <w:lang w:val="en-US"/>
        </w:rPr>
        <w:t>of children aged 5-17 years were overweight or obese</w:t>
      </w:r>
      <w:r w:rsidR="00247521">
        <w:rPr>
          <w:rFonts w:cs="Arial"/>
          <w:lang w:val="en-US"/>
        </w:rPr>
        <w:t>²º</w:t>
      </w:r>
    </w:p>
    <w:p w14:paraId="4C6D3954" w14:textId="08ACEB1D" w:rsidR="00F07F5E" w:rsidRPr="00247521" w:rsidRDefault="00490D3A" w:rsidP="006F66B0">
      <w:pPr>
        <w:pStyle w:val="ListParagraph"/>
        <w:numPr>
          <w:ilvl w:val="0"/>
          <w:numId w:val="17"/>
        </w:numPr>
        <w:rPr>
          <w:lang w:val="en-US"/>
        </w:rPr>
      </w:pPr>
      <w:r w:rsidRPr="00247521">
        <w:rPr>
          <w:lang w:val="en-US"/>
        </w:rPr>
        <w:t xml:space="preserve"> </w:t>
      </w:r>
      <w:r w:rsidR="00F07F5E" w:rsidRPr="00247521">
        <w:rPr>
          <w:lang w:val="en-US"/>
        </w:rPr>
        <w:t xml:space="preserve">In 2018, </w:t>
      </w:r>
      <w:r w:rsidR="00F07F5E" w:rsidRPr="00247521">
        <w:rPr>
          <w:b/>
          <w:lang w:val="en-US"/>
        </w:rPr>
        <w:t>18.2%</w:t>
      </w:r>
      <w:r w:rsidR="00F07F5E" w:rsidRPr="00247521">
        <w:rPr>
          <w:lang w:val="en-US"/>
        </w:rPr>
        <w:t xml:space="preserve"> of children </w:t>
      </w:r>
      <w:r w:rsidR="00247521">
        <w:rPr>
          <w:lang w:val="en-US"/>
        </w:rPr>
        <w:t xml:space="preserve">in Victoria </w:t>
      </w:r>
      <w:r w:rsidR="00F07F5E" w:rsidRPr="00247521">
        <w:rPr>
          <w:lang w:val="en-US"/>
        </w:rPr>
        <w:t>exceed recommended screen time</w:t>
      </w:r>
      <w:r w:rsidR="00A877C3">
        <w:rPr>
          <w:lang w:val="en-US"/>
        </w:rPr>
        <w:t xml:space="preserve">, </w:t>
      </w:r>
      <w:r w:rsidR="00F07F5E" w:rsidRPr="00247521">
        <w:rPr>
          <w:lang w:val="en-US"/>
        </w:rPr>
        <w:t>up from 17.7% in 2013)</w:t>
      </w:r>
      <w:r w:rsidR="00A877C3">
        <w:rPr>
          <w:rFonts w:cs="Arial"/>
          <w:lang w:val="en-US"/>
        </w:rPr>
        <w:t>²¹</w:t>
      </w:r>
    </w:p>
    <w:p w14:paraId="153D370A" w14:textId="20FC8E47" w:rsidR="00490D3A" w:rsidRPr="002D5612" w:rsidRDefault="00A877C3" w:rsidP="006F66B0">
      <w:pPr>
        <w:pStyle w:val="ListParagraph"/>
        <w:numPr>
          <w:ilvl w:val="0"/>
          <w:numId w:val="17"/>
        </w:numPr>
        <w:rPr>
          <w:lang w:val="en-US"/>
        </w:rPr>
      </w:pPr>
      <w:r>
        <w:rPr>
          <w:lang w:val="en-US"/>
        </w:rPr>
        <w:t xml:space="preserve">In 2018, </w:t>
      </w:r>
      <w:r w:rsidR="00706B7A">
        <w:rPr>
          <w:lang w:val="en-US"/>
        </w:rPr>
        <w:t>t</w:t>
      </w:r>
      <w:r w:rsidR="00F07F5E" w:rsidRPr="002D5612">
        <w:rPr>
          <w:lang w:val="en-US"/>
        </w:rPr>
        <w:t>he k</w:t>
      </w:r>
      <w:r w:rsidR="00490D3A" w:rsidRPr="002D5612">
        <w:rPr>
          <w:lang w:val="en-US"/>
        </w:rPr>
        <w:t xml:space="preserve">indergarten participation rate in Maroondah was </w:t>
      </w:r>
      <w:r w:rsidR="00490D3A" w:rsidRPr="00706B7A">
        <w:rPr>
          <w:b/>
          <w:lang w:val="en-US"/>
        </w:rPr>
        <w:t>92.6%,</w:t>
      </w:r>
      <w:r w:rsidR="00490D3A" w:rsidRPr="002D5612">
        <w:rPr>
          <w:lang w:val="en-US"/>
        </w:rPr>
        <w:t xml:space="preserve"> </w:t>
      </w:r>
      <w:r w:rsidR="00706B7A">
        <w:rPr>
          <w:lang w:val="en-US"/>
        </w:rPr>
        <w:t>(</w:t>
      </w:r>
      <w:r w:rsidR="00490D3A" w:rsidRPr="002D5612">
        <w:rPr>
          <w:lang w:val="en-US"/>
        </w:rPr>
        <w:t xml:space="preserve">compared to </w:t>
      </w:r>
      <w:r w:rsidR="00706B7A">
        <w:rPr>
          <w:lang w:val="en-US"/>
        </w:rPr>
        <w:t xml:space="preserve">92.1% for </w:t>
      </w:r>
      <w:r w:rsidR="00490D3A" w:rsidRPr="002D5612">
        <w:rPr>
          <w:lang w:val="en-US"/>
        </w:rPr>
        <w:t xml:space="preserve"> Victoria</w:t>
      </w:r>
      <w:r w:rsidR="00706B7A">
        <w:t>)</w:t>
      </w:r>
      <w:r w:rsidR="00BD0320">
        <w:rPr>
          <w:rFonts w:cs="Arial"/>
        </w:rPr>
        <w:t>²²</w:t>
      </w:r>
      <w:r w:rsidR="00706B7A">
        <w:t xml:space="preserve"> </w:t>
      </w:r>
    </w:p>
    <w:p w14:paraId="68754735" w14:textId="093B4E2E" w:rsidR="00490D3A" w:rsidRPr="002D5612" w:rsidRDefault="00BD0320" w:rsidP="006F66B0">
      <w:pPr>
        <w:pStyle w:val="ListParagraph"/>
        <w:numPr>
          <w:ilvl w:val="0"/>
          <w:numId w:val="17"/>
        </w:numPr>
        <w:rPr>
          <w:lang w:val="en-US"/>
        </w:rPr>
      </w:pPr>
      <w:r>
        <w:rPr>
          <w:lang w:val="en-US"/>
        </w:rPr>
        <w:t xml:space="preserve">In 2018, </w:t>
      </w:r>
      <w:r w:rsidRPr="00BD0320">
        <w:rPr>
          <w:b/>
          <w:lang w:val="en-US"/>
        </w:rPr>
        <w:t>4.9%</w:t>
      </w:r>
      <w:r>
        <w:rPr>
          <w:lang w:val="en-US"/>
        </w:rPr>
        <w:t xml:space="preserve"> </w:t>
      </w:r>
      <w:r w:rsidR="00490D3A" w:rsidRPr="002D5612">
        <w:rPr>
          <w:lang w:val="en-US"/>
        </w:rPr>
        <w:t xml:space="preserve">of children at school entry </w:t>
      </w:r>
      <w:r>
        <w:rPr>
          <w:lang w:val="en-US"/>
        </w:rPr>
        <w:t>had</w:t>
      </w:r>
      <w:r w:rsidR="00490D3A" w:rsidRPr="002D5612">
        <w:rPr>
          <w:lang w:val="en-US"/>
        </w:rPr>
        <w:t xml:space="preserve"> emotional or behavioural difficulties</w:t>
      </w:r>
      <w:r>
        <w:rPr>
          <w:lang w:val="en-US"/>
        </w:rPr>
        <w:t xml:space="preserve"> (</w:t>
      </w:r>
      <w:r w:rsidR="00490D3A" w:rsidRPr="002D5612">
        <w:rPr>
          <w:lang w:val="en-US"/>
        </w:rPr>
        <w:t xml:space="preserve">compared to </w:t>
      </w:r>
      <w:r w:rsidR="008844D7">
        <w:rPr>
          <w:lang w:val="en-US"/>
        </w:rPr>
        <w:t xml:space="preserve">5.6% for </w:t>
      </w:r>
      <w:r w:rsidR="00490D3A" w:rsidRPr="002D5612">
        <w:rPr>
          <w:lang w:val="en-US"/>
        </w:rPr>
        <w:t>Victoria</w:t>
      </w:r>
      <w:r w:rsidR="008844D7">
        <w:rPr>
          <w:lang w:val="en-US"/>
        </w:rPr>
        <w:t>)</w:t>
      </w:r>
      <w:r w:rsidR="008844D7">
        <w:rPr>
          <w:rFonts w:cs="Arial"/>
          <w:lang w:val="en-US"/>
        </w:rPr>
        <w:t>²</w:t>
      </w:r>
      <w:r w:rsidR="008844D7">
        <w:rPr>
          <w:rFonts w:ascii="Lucida Sans" w:hAnsi="Lucida Sans"/>
          <w:lang w:val="en-US"/>
        </w:rPr>
        <w:t>³</w:t>
      </w:r>
    </w:p>
    <w:p w14:paraId="3D70C6F8" w14:textId="7FF69C29" w:rsidR="00923D94" w:rsidRDefault="00C068D7" w:rsidP="006F66B0">
      <w:pPr>
        <w:pStyle w:val="NoSpacing"/>
        <w:numPr>
          <w:ilvl w:val="0"/>
          <w:numId w:val="17"/>
        </w:numPr>
      </w:pPr>
      <w:r>
        <w:t xml:space="preserve">In 2013-14, across Australia: </w:t>
      </w:r>
      <w:r w:rsidR="000D3A7A" w:rsidRPr="001B3CE8">
        <w:rPr>
          <w:b/>
        </w:rPr>
        <w:t>13.6%</w:t>
      </w:r>
      <w:r w:rsidR="000D3A7A">
        <w:t xml:space="preserve"> of children</w:t>
      </w:r>
      <w:r w:rsidR="003E4037">
        <w:t xml:space="preserve"> aged 4-11 years had experienced a mental disorder in the previous 12 months (10.6% of females and 16.5% of males</w:t>
      </w:r>
      <w:r w:rsidR="001B3CE8">
        <w:t>). For both females and mal</w:t>
      </w:r>
      <w:r w:rsidR="00923D94">
        <w:t>e</w:t>
      </w:r>
      <w:r w:rsidR="001B3CE8">
        <w:t xml:space="preserve">s, attention-deficit/hyperactivity disorder (ADHD) was the </w:t>
      </w:r>
      <w:r w:rsidR="00290D76">
        <w:t>most common mental disorder overall</w:t>
      </w:r>
      <w:r w:rsidR="00923D94">
        <w:t xml:space="preserve">, followed by anxiety disorders, major depressive disorder and conduct disorder.²⁴ </w:t>
      </w:r>
    </w:p>
    <w:p w14:paraId="0E614425" w14:textId="31478E76" w:rsidR="007A4C11" w:rsidRDefault="00642937" w:rsidP="006F66B0">
      <w:pPr>
        <w:pStyle w:val="ListParagraph"/>
        <w:numPr>
          <w:ilvl w:val="0"/>
          <w:numId w:val="17"/>
        </w:numPr>
        <w:rPr>
          <w:lang w:val="en-US"/>
        </w:rPr>
      </w:pPr>
      <w:r>
        <w:rPr>
          <w:lang w:val="en-US"/>
        </w:rPr>
        <w:t xml:space="preserve">In 2015, </w:t>
      </w:r>
      <w:r w:rsidRPr="00642937">
        <w:rPr>
          <w:b/>
          <w:lang w:val="en-US"/>
        </w:rPr>
        <w:t>89.2%</w:t>
      </w:r>
      <w:r>
        <w:rPr>
          <w:b/>
          <w:lang w:val="en-US"/>
        </w:rPr>
        <w:t xml:space="preserve"> </w:t>
      </w:r>
      <w:r w:rsidRPr="00642937">
        <w:rPr>
          <w:lang w:val="en-US"/>
        </w:rPr>
        <w:t>of children in</w:t>
      </w:r>
      <w:r>
        <w:rPr>
          <w:b/>
          <w:lang w:val="en-US"/>
        </w:rPr>
        <w:t xml:space="preserve"> </w:t>
      </w:r>
      <w:r w:rsidR="00490D3A" w:rsidRPr="002D5612">
        <w:rPr>
          <w:lang w:val="en-US"/>
        </w:rPr>
        <w:t xml:space="preserve">grades 5 </w:t>
      </w:r>
      <w:r>
        <w:rPr>
          <w:lang w:val="en-US"/>
        </w:rPr>
        <w:t>and</w:t>
      </w:r>
      <w:r w:rsidR="00490D3A" w:rsidRPr="002D5612">
        <w:rPr>
          <w:lang w:val="en-US"/>
        </w:rPr>
        <w:t xml:space="preserve"> 6 in Maroondah</w:t>
      </w:r>
      <w:r w:rsidR="0035417C">
        <w:rPr>
          <w:lang w:val="en-US"/>
        </w:rPr>
        <w:t xml:space="preserve"> reported feeling connected to school (compared to 84.8% for Victoria). This decreased to </w:t>
      </w:r>
      <w:r w:rsidR="00490D3A" w:rsidRPr="002D5612">
        <w:rPr>
          <w:lang w:val="en-US"/>
        </w:rPr>
        <w:t xml:space="preserve">63.8% </w:t>
      </w:r>
      <w:r w:rsidR="0035417C">
        <w:rPr>
          <w:lang w:val="en-US"/>
        </w:rPr>
        <w:t>for students</w:t>
      </w:r>
      <w:r w:rsidR="007A4C11">
        <w:rPr>
          <w:lang w:val="en-US"/>
        </w:rPr>
        <w:t xml:space="preserve"> in years 7-9 (compared to </w:t>
      </w:r>
      <w:r w:rsidR="00490D3A" w:rsidRPr="002D5612">
        <w:rPr>
          <w:lang w:val="en-US"/>
        </w:rPr>
        <w:t>62.3%</w:t>
      </w:r>
      <w:r w:rsidR="007A4C11">
        <w:rPr>
          <w:lang w:val="en-US"/>
        </w:rPr>
        <w:t xml:space="preserve"> for Victoria)</w:t>
      </w:r>
      <w:r w:rsidR="007A4C11">
        <w:rPr>
          <w:rFonts w:cs="Arial"/>
          <w:lang w:val="en-US"/>
        </w:rPr>
        <w:t>²⁵</w:t>
      </w:r>
    </w:p>
    <w:p w14:paraId="4BF11A4E" w14:textId="57DE2499" w:rsidR="00490D3A" w:rsidRPr="007A4C11" w:rsidRDefault="007A4C11" w:rsidP="006F66B0">
      <w:pPr>
        <w:pStyle w:val="ListParagraph"/>
        <w:numPr>
          <w:ilvl w:val="0"/>
          <w:numId w:val="17"/>
        </w:numPr>
        <w:rPr>
          <w:lang w:val="en-US"/>
        </w:rPr>
      </w:pPr>
      <w:r>
        <w:rPr>
          <w:lang w:val="en-US"/>
        </w:rPr>
        <w:t>In 2015</w:t>
      </w:r>
      <w:r w:rsidR="004C5890">
        <w:rPr>
          <w:lang w:val="en-US"/>
        </w:rPr>
        <w:t xml:space="preserve">, </w:t>
      </w:r>
      <w:r w:rsidR="004C5890" w:rsidRPr="00EF3AE9">
        <w:rPr>
          <w:b/>
          <w:lang w:val="en-US"/>
        </w:rPr>
        <w:t>77.3%</w:t>
      </w:r>
      <w:r w:rsidR="004C5890">
        <w:rPr>
          <w:lang w:val="en-US"/>
        </w:rPr>
        <w:t xml:space="preserve"> of children</w:t>
      </w:r>
      <w:r w:rsidR="00FC407A">
        <w:rPr>
          <w:lang w:val="en-US"/>
        </w:rPr>
        <w:t xml:space="preserve"> in </w:t>
      </w:r>
      <w:r w:rsidR="00490D3A" w:rsidRPr="007A4C11">
        <w:rPr>
          <w:lang w:val="en-US"/>
        </w:rPr>
        <w:t>grade</w:t>
      </w:r>
      <w:r w:rsidR="00FC407A">
        <w:rPr>
          <w:lang w:val="en-US"/>
        </w:rPr>
        <w:t>s</w:t>
      </w:r>
      <w:r w:rsidR="00490D3A" w:rsidRPr="007A4C11">
        <w:rPr>
          <w:lang w:val="en-US"/>
        </w:rPr>
        <w:t xml:space="preserve"> 5 </w:t>
      </w:r>
      <w:r w:rsidR="00F07F5E" w:rsidRPr="007A4C11">
        <w:rPr>
          <w:lang w:val="en-US"/>
        </w:rPr>
        <w:t>and</w:t>
      </w:r>
      <w:r w:rsidR="00490D3A" w:rsidRPr="007A4C11">
        <w:rPr>
          <w:lang w:val="en-US"/>
        </w:rPr>
        <w:t xml:space="preserve"> 6 </w:t>
      </w:r>
      <w:r w:rsidR="00FC407A">
        <w:rPr>
          <w:lang w:val="en-US"/>
        </w:rPr>
        <w:t>in Maroondah</w:t>
      </w:r>
      <w:r w:rsidR="00490D3A" w:rsidRPr="007A4C11">
        <w:rPr>
          <w:lang w:val="en-US"/>
        </w:rPr>
        <w:t xml:space="preserve"> fel</w:t>
      </w:r>
      <w:r w:rsidR="00FC407A">
        <w:rPr>
          <w:lang w:val="en-US"/>
        </w:rPr>
        <w:t>t</w:t>
      </w:r>
      <w:r w:rsidR="00490D3A" w:rsidRPr="007A4C11">
        <w:rPr>
          <w:lang w:val="en-US"/>
        </w:rPr>
        <w:t xml:space="preserve"> socially connected and get along with their peers </w:t>
      </w:r>
      <w:r w:rsidR="00150F05">
        <w:rPr>
          <w:lang w:val="en-US"/>
        </w:rPr>
        <w:t xml:space="preserve">(compared to </w:t>
      </w:r>
      <w:r w:rsidR="00490D3A" w:rsidRPr="007A4C11">
        <w:rPr>
          <w:lang w:val="en-US"/>
        </w:rPr>
        <w:t>69.4%</w:t>
      </w:r>
      <w:r w:rsidR="003A156F">
        <w:rPr>
          <w:lang w:val="en-US"/>
        </w:rPr>
        <w:t xml:space="preserve"> for Victoria)</w:t>
      </w:r>
      <w:r w:rsidR="003A156F">
        <w:rPr>
          <w:rFonts w:cs="Arial"/>
          <w:lang w:val="en-US"/>
        </w:rPr>
        <w:t>²⁶</w:t>
      </w:r>
    </w:p>
    <w:p w14:paraId="7B8B0B9B" w14:textId="4D2AF8E0" w:rsidR="00490D3A" w:rsidRPr="002D5612" w:rsidRDefault="00EF3AE9" w:rsidP="006F66B0">
      <w:pPr>
        <w:pStyle w:val="ListParagraph"/>
        <w:numPr>
          <w:ilvl w:val="0"/>
          <w:numId w:val="17"/>
        </w:numPr>
        <w:rPr>
          <w:lang w:val="en-US"/>
        </w:rPr>
      </w:pPr>
      <w:r>
        <w:rPr>
          <w:lang w:val="en-US"/>
        </w:rPr>
        <w:t xml:space="preserve">In 2018, </w:t>
      </w:r>
      <w:r w:rsidRPr="00560E88">
        <w:rPr>
          <w:b/>
          <w:lang w:val="en-US"/>
        </w:rPr>
        <w:t>11.5%</w:t>
      </w:r>
      <w:r>
        <w:rPr>
          <w:lang w:val="en-US"/>
        </w:rPr>
        <w:t xml:space="preserve"> o</w:t>
      </w:r>
      <w:r w:rsidR="00490D3A" w:rsidRPr="002D5612">
        <w:rPr>
          <w:lang w:val="en-US"/>
        </w:rPr>
        <w:t xml:space="preserve">f children in grades 5 and 6 in Maroondah </w:t>
      </w:r>
      <w:r>
        <w:rPr>
          <w:lang w:val="en-US"/>
        </w:rPr>
        <w:t xml:space="preserve">reported being bullied, </w:t>
      </w:r>
      <w:r w:rsidR="00490D3A" w:rsidRPr="002D5612">
        <w:rPr>
          <w:lang w:val="en-US"/>
        </w:rPr>
        <w:t>down from 15.5% in 2017</w:t>
      </w:r>
      <w:r w:rsidR="00560E88">
        <w:rPr>
          <w:lang w:val="en-US"/>
        </w:rPr>
        <w:t xml:space="preserve"> (compared to </w:t>
      </w:r>
      <w:r w:rsidR="00490D3A" w:rsidRPr="002D5612">
        <w:rPr>
          <w:lang w:val="en-US"/>
        </w:rPr>
        <w:t xml:space="preserve">15.9% </w:t>
      </w:r>
      <w:r w:rsidR="00560E88">
        <w:rPr>
          <w:lang w:val="en-US"/>
        </w:rPr>
        <w:t xml:space="preserve"> for Victoria, also down from 19.5% in 2017).</w:t>
      </w:r>
      <w:r w:rsidR="00560E88">
        <w:rPr>
          <w:rFonts w:cs="Arial"/>
        </w:rPr>
        <w:t>²⁷</w:t>
      </w:r>
    </w:p>
    <w:p w14:paraId="20494161" w14:textId="77777777" w:rsidR="00283067" w:rsidRDefault="00283067" w:rsidP="009F646B">
      <w:pPr>
        <w:rPr>
          <w:lang w:val="en-US"/>
        </w:rPr>
      </w:pPr>
    </w:p>
    <w:p w14:paraId="355DFAAF" w14:textId="77777777" w:rsidR="005C4AAC" w:rsidRDefault="005C4AAC" w:rsidP="009F646B">
      <w:pPr>
        <w:rPr>
          <w:lang w:val="en-US"/>
        </w:rPr>
      </w:pPr>
    </w:p>
    <w:p w14:paraId="7166DA3F" w14:textId="77777777" w:rsidR="005C4AAC" w:rsidRDefault="005C4AAC" w:rsidP="009F646B">
      <w:pPr>
        <w:rPr>
          <w:lang w:val="en-US"/>
        </w:rPr>
      </w:pPr>
    </w:p>
    <w:p w14:paraId="11CF9874" w14:textId="77777777" w:rsidR="00FC70B0" w:rsidRDefault="00FC70B0">
      <w:pPr>
        <w:rPr>
          <w:rFonts w:eastAsiaTheme="majorEastAsia" w:cs="Arial"/>
          <w:b/>
          <w:bCs/>
          <w:color w:val="1F497D" w:themeColor="text2"/>
          <w:sz w:val="32"/>
          <w:szCs w:val="28"/>
          <w:lang w:val="en-US"/>
        </w:rPr>
      </w:pPr>
      <w:r>
        <w:br w:type="page"/>
      </w:r>
    </w:p>
    <w:p w14:paraId="64184D77" w14:textId="77777777" w:rsidR="00701234" w:rsidRDefault="00FC70B0" w:rsidP="00560E88">
      <w:pPr>
        <w:pStyle w:val="Heading1"/>
      </w:pPr>
      <w:r w:rsidRPr="00606DC6">
        <w:t xml:space="preserve">Our </w:t>
      </w:r>
      <w:r w:rsidR="00606DC6" w:rsidRPr="00606DC6">
        <w:t>consultation</w:t>
      </w:r>
    </w:p>
    <w:p w14:paraId="1360B855" w14:textId="77777777" w:rsidR="00701234" w:rsidRDefault="00701234" w:rsidP="00951DB6">
      <w:pPr>
        <w:pStyle w:val="NoSpacing"/>
      </w:pPr>
    </w:p>
    <w:p w14:paraId="008C5027" w14:textId="77777777" w:rsidR="00701234" w:rsidRDefault="00701234" w:rsidP="00560E88">
      <w:pPr>
        <w:pStyle w:val="Heading2"/>
      </w:pPr>
      <w:r w:rsidRPr="00606DC6">
        <w:t>What we did</w:t>
      </w:r>
    </w:p>
    <w:p w14:paraId="21EB8F48" w14:textId="77777777" w:rsidR="003C3A10" w:rsidRPr="00606DC6" w:rsidRDefault="00701234" w:rsidP="003E7697">
      <w:pPr>
        <w:pStyle w:val="Heading2"/>
      </w:pPr>
      <w:r>
        <w:rPr>
          <w:noProof/>
          <w:lang w:val="en-GB"/>
        </w:rPr>
        <w:drawing>
          <wp:inline distT="0" distB="0" distL="0" distR="0" wp14:anchorId="31979DCC" wp14:editId="61B1FD19">
            <wp:extent cx="6645910" cy="3069203"/>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4E48FF4" w14:textId="77777777" w:rsidR="00701234" w:rsidRDefault="00701234" w:rsidP="00606DC6">
      <w:pPr>
        <w:rPr>
          <w:rFonts w:cs="Arial"/>
        </w:rPr>
      </w:pPr>
    </w:p>
    <w:p w14:paraId="2F735DF8" w14:textId="34395F08" w:rsidR="00606DC6" w:rsidRPr="00606DC6" w:rsidRDefault="00606DC6" w:rsidP="00606DC6">
      <w:pPr>
        <w:rPr>
          <w:rFonts w:cs="Arial"/>
          <w:i/>
        </w:rPr>
      </w:pPr>
      <w:r w:rsidRPr="00606DC6">
        <w:rPr>
          <w:rFonts w:cs="Arial"/>
        </w:rPr>
        <w:t xml:space="preserve">Across the range of consultation methods, Council engaged with </w:t>
      </w:r>
      <w:r w:rsidRPr="00606DC6">
        <w:rPr>
          <w:rFonts w:cs="Arial"/>
          <w:b/>
        </w:rPr>
        <w:t>over 3</w:t>
      </w:r>
      <w:r w:rsidR="004D66E6">
        <w:rPr>
          <w:rFonts w:cs="Arial"/>
          <w:b/>
        </w:rPr>
        <w:t>0</w:t>
      </w:r>
      <w:r w:rsidRPr="00606DC6">
        <w:rPr>
          <w:rFonts w:cs="Arial"/>
          <w:b/>
        </w:rPr>
        <w:t>00</w:t>
      </w:r>
      <w:r w:rsidRPr="00606DC6">
        <w:rPr>
          <w:rFonts w:cs="Arial"/>
        </w:rPr>
        <w:t xml:space="preserve"> </w:t>
      </w:r>
      <w:r w:rsidRPr="00606DC6">
        <w:rPr>
          <w:rFonts w:eastAsiaTheme="minorHAnsi" w:cs="Arial"/>
        </w:rPr>
        <w:t xml:space="preserve">children, parents and carers, </w:t>
      </w:r>
      <w:r w:rsidR="00AA0BB5">
        <w:rPr>
          <w:rFonts w:eastAsiaTheme="minorHAnsi" w:cs="Arial"/>
        </w:rPr>
        <w:t>school staff</w:t>
      </w:r>
      <w:r w:rsidRPr="00606DC6">
        <w:rPr>
          <w:rFonts w:eastAsiaTheme="minorHAnsi" w:cs="Arial"/>
        </w:rPr>
        <w:t xml:space="preserve"> and service providers</w:t>
      </w:r>
      <w:r w:rsidRPr="00606DC6">
        <w:rPr>
          <w:rFonts w:cs="Arial"/>
        </w:rPr>
        <w:t>.</w:t>
      </w:r>
      <w:r w:rsidR="0096094F">
        <w:rPr>
          <w:rFonts w:cs="Arial"/>
        </w:rPr>
        <w:t xml:space="preserve">  </w:t>
      </w:r>
      <w:r w:rsidR="00E34D21">
        <w:rPr>
          <w:rFonts w:cs="Arial"/>
        </w:rPr>
        <w:t xml:space="preserve">Comprehensive </w:t>
      </w:r>
      <w:r w:rsidRPr="00606DC6">
        <w:rPr>
          <w:rFonts w:cs="Arial"/>
        </w:rPr>
        <w:t>reports</w:t>
      </w:r>
      <w:r w:rsidR="002F41C0">
        <w:rPr>
          <w:rFonts w:cs="Arial"/>
        </w:rPr>
        <w:t xml:space="preserve"> ²⁸ ²⁹</w:t>
      </w:r>
      <w:r w:rsidRPr="00606DC6">
        <w:rPr>
          <w:rFonts w:cs="Arial"/>
        </w:rPr>
        <w:t xml:space="preserve"> </w:t>
      </w:r>
      <w:r w:rsidR="00E34D21">
        <w:rPr>
          <w:rFonts w:cs="Arial"/>
        </w:rPr>
        <w:t xml:space="preserve">detailing the full findings of these consultations </w:t>
      </w:r>
      <w:r w:rsidRPr="00606DC6">
        <w:rPr>
          <w:rFonts w:cs="Arial"/>
        </w:rPr>
        <w:t>are available on Council’s website.</w:t>
      </w:r>
    </w:p>
    <w:p w14:paraId="77E8B879" w14:textId="77777777" w:rsidR="00606DC6" w:rsidRPr="00606DC6" w:rsidRDefault="00606DC6">
      <w:pPr>
        <w:rPr>
          <w:rFonts w:cs="Arial"/>
          <w:i/>
        </w:rPr>
      </w:pPr>
    </w:p>
    <w:p w14:paraId="35FA01CE" w14:textId="77777777" w:rsidR="00606DC6" w:rsidRDefault="00606DC6" w:rsidP="00606DC6">
      <w:pPr>
        <w:rPr>
          <w:rFonts w:cs="Arial"/>
          <w:i/>
        </w:rPr>
      </w:pPr>
      <w:r w:rsidRPr="00606DC6">
        <w:rPr>
          <w:rFonts w:cs="Arial"/>
          <w:i/>
        </w:rPr>
        <w:t>*Wellbeing Surveys were conducted in partnership with the Victorian Department of Education and Training and The University of Melbourne’s Centre for Positive Psychology.</w:t>
      </w:r>
    </w:p>
    <w:p w14:paraId="5323FB73" w14:textId="77777777" w:rsidR="00606DC6" w:rsidRPr="00701234" w:rsidRDefault="00606DC6">
      <w:pPr>
        <w:rPr>
          <w:rFonts w:eastAsiaTheme="minorHAnsi" w:cs="Candara"/>
          <w:iCs/>
          <w:color w:val="5C80AC"/>
          <w:szCs w:val="36"/>
          <w:lang w:val="en-GB"/>
        </w:rPr>
      </w:pPr>
    </w:p>
    <w:p w14:paraId="26724CC9" w14:textId="77777777" w:rsidR="00606DC6" w:rsidRPr="00606DC6" w:rsidRDefault="00606DC6" w:rsidP="00412ED1">
      <w:pPr>
        <w:pStyle w:val="Heading2"/>
      </w:pPr>
      <w:r w:rsidRPr="00606DC6">
        <w:t>What we found</w:t>
      </w:r>
    </w:p>
    <w:p w14:paraId="09F884FA" w14:textId="77777777" w:rsidR="00606DC6" w:rsidRDefault="00606DC6" w:rsidP="00951DB6">
      <w:pPr>
        <w:pStyle w:val="NoSpacing"/>
      </w:pPr>
    </w:p>
    <w:tbl>
      <w:tblPr>
        <w:tblStyle w:val="ListTable3-Accent1"/>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3498"/>
        <w:gridCol w:w="3481"/>
        <w:gridCol w:w="3477"/>
      </w:tblGrid>
      <w:tr w:rsidR="0096094F" w14:paraId="027598EA" w14:textId="77777777" w:rsidTr="004303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1" w:type="dxa"/>
            <w:gridSpan w:val="3"/>
          </w:tcPr>
          <w:p w14:paraId="1E122903" w14:textId="74F47875" w:rsidR="0096094F" w:rsidRPr="00262EC4" w:rsidRDefault="008727F4" w:rsidP="0096094F">
            <w:pPr>
              <w:rPr>
                <w:rStyle w:val="Emphasis"/>
                <w:b/>
                <w:color w:val="FFFFFF" w:themeColor="background1"/>
              </w:rPr>
            </w:pPr>
            <w:r>
              <w:rPr>
                <w:rStyle w:val="Emphasis"/>
                <w:b/>
                <w:color w:val="FFFFFF" w:themeColor="background1"/>
              </w:rPr>
              <w:t xml:space="preserve">What </w:t>
            </w:r>
            <w:r w:rsidR="00E13EE7">
              <w:rPr>
                <w:rStyle w:val="Emphasis"/>
                <w:b/>
                <w:color w:val="FFFFFF" w:themeColor="background1"/>
              </w:rPr>
              <w:t xml:space="preserve">our </w:t>
            </w:r>
            <w:r>
              <w:rPr>
                <w:rStyle w:val="Emphasis"/>
                <w:b/>
                <w:color w:val="FFFFFF" w:themeColor="background1"/>
              </w:rPr>
              <w:t>c</w:t>
            </w:r>
            <w:r w:rsidR="0096094F" w:rsidRPr="00262EC4">
              <w:rPr>
                <w:rStyle w:val="Emphasis"/>
                <w:b/>
                <w:color w:val="FFFFFF" w:themeColor="background1"/>
              </w:rPr>
              <w:t>hildren</w:t>
            </w:r>
            <w:r>
              <w:rPr>
                <w:rStyle w:val="Emphasis"/>
                <w:b/>
                <w:color w:val="FFFFFF" w:themeColor="background1"/>
              </w:rPr>
              <w:t xml:space="preserve"> told us</w:t>
            </w:r>
          </w:p>
          <w:p w14:paraId="39BC28CA" w14:textId="77777777" w:rsidR="0096094F" w:rsidRDefault="0096094F" w:rsidP="00606DC6"/>
        </w:tc>
      </w:tr>
      <w:tr w:rsidR="00A7154F" w14:paraId="4A0EFACF" w14:textId="77777777" w:rsidTr="0043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9" w:type="dxa"/>
          </w:tcPr>
          <w:p w14:paraId="48591017" w14:textId="77777777" w:rsidR="004303A9" w:rsidRPr="004303A9" w:rsidRDefault="004303A9" w:rsidP="004303A9">
            <w:r w:rsidRPr="004303A9">
              <w:t>What makes our children happy?</w:t>
            </w:r>
          </w:p>
          <w:p w14:paraId="1BCB189A" w14:textId="77777777" w:rsidR="004303A9" w:rsidRPr="004303A9" w:rsidRDefault="004303A9" w:rsidP="006F66B0">
            <w:pPr>
              <w:pStyle w:val="ListParagraph"/>
              <w:numPr>
                <w:ilvl w:val="0"/>
                <w:numId w:val="15"/>
              </w:numPr>
              <w:ind w:left="426"/>
              <w:rPr>
                <w:b w:val="0"/>
              </w:rPr>
            </w:pPr>
            <w:r w:rsidRPr="004303A9">
              <w:rPr>
                <w:b w:val="0"/>
              </w:rPr>
              <w:t>Animals</w:t>
            </w:r>
          </w:p>
          <w:p w14:paraId="597B820B" w14:textId="77777777" w:rsidR="004303A9" w:rsidRPr="004303A9" w:rsidRDefault="004303A9" w:rsidP="006F66B0">
            <w:pPr>
              <w:pStyle w:val="ListParagraph"/>
              <w:numPr>
                <w:ilvl w:val="0"/>
                <w:numId w:val="15"/>
              </w:numPr>
              <w:ind w:left="426"/>
              <w:rPr>
                <w:b w:val="0"/>
              </w:rPr>
            </w:pPr>
            <w:r w:rsidRPr="004303A9">
              <w:rPr>
                <w:b w:val="0"/>
              </w:rPr>
              <w:t>Playgrounds</w:t>
            </w:r>
          </w:p>
          <w:p w14:paraId="7238BF61" w14:textId="5CF4DE0A" w:rsidR="004303A9" w:rsidRPr="004303A9" w:rsidRDefault="004303A9" w:rsidP="006F66B0">
            <w:pPr>
              <w:pStyle w:val="ListParagraph"/>
              <w:numPr>
                <w:ilvl w:val="0"/>
                <w:numId w:val="15"/>
              </w:numPr>
              <w:ind w:left="426"/>
              <w:rPr>
                <w:b w:val="0"/>
              </w:rPr>
            </w:pPr>
            <w:r w:rsidRPr="004303A9">
              <w:rPr>
                <w:b w:val="0"/>
              </w:rPr>
              <w:t>Nature play</w:t>
            </w:r>
            <w:r w:rsidR="00F352DC">
              <w:rPr>
                <w:b w:val="0"/>
              </w:rPr>
              <w:t xml:space="preserve"> and access to nature spaces</w:t>
            </w:r>
          </w:p>
          <w:p w14:paraId="0612CED9" w14:textId="7A2AD39B" w:rsidR="004303A9" w:rsidRPr="004303A9" w:rsidRDefault="00F352DC" w:rsidP="006F66B0">
            <w:pPr>
              <w:pStyle w:val="ListParagraph"/>
              <w:numPr>
                <w:ilvl w:val="0"/>
                <w:numId w:val="15"/>
              </w:numPr>
              <w:ind w:left="426"/>
              <w:rPr>
                <w:b w:val="0"/>
              </w:rPr>
            </w:pPr>
            <w:r>
              <w:rPr>
                <w:b w:val="0"/>
              </w:rPr>
              <w:t>Being with f</w:t>
            </w:r>
            <w:r w:rsidR="004303A9" w:rsidRPr="004303A9">
              <w:rPr>
                <w:b w:val="0"/>
              </w:rPr>
              <w:t>riends</w:t>
            </w:r>
            <w:r>
              <w:rPr>
                <w:b w:val="0"/>
              </w:rPr>
              <w:t xml:space="preserve"> and family</w:t>
            </w:r>
          </w:p>
          <w:p w14:paraId="1282956C" w14:textId="07B991BC" w:rsidR="0096094F" w:rsidRPr="00C9490E" w:rsidRDefault="004303A9" w:rsidP="006F66B0">
            <w:pPr>
              <w:pStyle w:val="ListParagraph"/>
              <w:numPr>
                <w:ilvl w:val="0"/>
                <w:numId w:val="15"/>
              </w:numPr>
              <w:ind w:left="426"/>
              <w:rPr>
                <w:b w:val="0"/>
              </w:rPr>
            </w:pPr>
            <w:r w:rsidRPr="004303A9">
              <w:rPr>
                <w:b w:val="0"/>
              </w:rPr>
              <w:t>Kindness</w:t>
            </w:r>
            <w:r w:rsidR="00F352DC">
              <w:rPr>
                <w:b w:val="0"/>
              </w:rPr>
              <w:t xml:space="preserve"> or </w:t>
            </w:r>
            <w:r w:rsidR="00E13EE7">
              <w:rPr>
                <w:b w:val="0"/>
              </w:rPr>
              <w:t>helping behaviour</w:t>
            </w:r>
          </w:p>
        </w:tc>
        <w:tc>
          <w:tcPr>
            <w:tcW w:w="3483" w:type="dxa"/>
          </w:tcPr>
          <w:p w14:paraId="6669422A" w14:textId="77777777" w:rsidR="004303A9" w:rsidRPr="00AF46B6" w:rsidRDefault="004303A9" w:rsidP="004303A9">
            <w:pPr>
              <w:cnfStyle w:val="000000100000" w:firstRow="0" w:lastRow="0" w:firstColumn="0" w:lastColumn="0" w:oddVBand="0" w:evenVBand="0" w:oddHBand="1" w:evenHBand="0" w:firstRowFirstColumn="0" w:firstRowLastColumn="0" w:lastRowFirstColumn="0" w:lastRowLastColumn="0"/>
              <w:rPr>
                <w:b/>
              </w:rPr>
            </w:pPr>
            <w:r w:rsidRPr="00AF46B6">
              <w:rPr>
                <w:b/>
              </w:rPr>
              <w:t xml:space="preserve">What makes </w:t>
            </w:r>
            <w:r>
              <w:rPr>
                <w:b/>
              </w:rPr>
              <w:t xml:space="preserve">our </w:t>
            </w:r>
            <w:r w:rsidRPr="00AF46B6">
              <w:rPr>
                <w:b/>
              </w:rPr>
              <w:t>children feel sad?</w:t>
            </w:r>
          </w:p>
          <w:p w14:paraId="271F8276" w14:textId="4EBC4DEA" w:rsidR="00F352DC" w:rsidRPr="008727F4" w:rsidRDefault="00F352DC"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8727F4">
              <w:t xml:space="preserve">Antisocial </w:t>
            </w:r>
            <w:r w:rsidR="00E13EE7">
              <w:t>b</w:t>
            </w:r>
            <w:r w:rsidRPr="008727F4">
              <w:t>ehaviour</w:t>
            </w:r>
            <w:r w:rsidR="00C9490E">
              <w:t xml:space="preserve"> and </w:t>
            </w:r>
            <w:r w:rsidR="00E13EE7">
              <w:t>c</w:t>
            </w:r>
            <w:r w:rsidRPr="008727F4">
              <w:t>onflict</w:t>
            </w:r>
          </w:p>
          <w:p w14:paraId="7EDCADB9" w14:textId="076AB9B5" w:rsidR="00F352DC" w:rsidRPr="008727F4" w:rsidRDefault="00F352DC"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8727F4">
              <w:t xml:space="preserve">Rubbish and pollution </w:t>
            </w:r>
          </w:p>
          <w:p w14:paraId="73018FA2" w14:textId="0714478A" w:rsidR="00F352DC" w:rsidRPr="008727F4" w:rsidRDefault="00F352DC"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8727F4">
              <w:t>Sad events</w:t>
            </w:r>
            <w:r w:rsidR="00E13EE7">
              <w:t xml:space="preserve"> or </w:t>
            </w:r>
            <w:r w:rsidRPr="008727F4">
              <w:t>emotions</w:t>
            </w:r>
          </w:p>
          <w:p w14:paraId="1DF03CC1" w14:textId="30092E1C" w:rsidR="00F352DC" w:rsidRPr="008727F4" w:rsidRDefault="00F352DC"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8727F4">
              <w:t>People being hurt</w:t>
            </w:r>
            <w:r w:rsidR="00E13EE7">
              <w:t xml:space="preserve"> or </w:t>
            </w:r>
            <w:r w:rsidRPr="008727F4">
              <w:t>injured</w:t>
            </w:r>
          </w:p>
          <w:p w14:paraId="479DDE4C" w14:textId="6B3AABC1" w:rsidR="004303A9" w:rsidRPr="00E13EE7" w:rsidRDefault="00F352DC"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rPr>
                <w:b/>
              </w:rPr>
            </w:pPr>
            <w:r w:rsidRPr="008727F4">
              <w:t>Loneliness and not having friends</w:t>
            </w:r>
          </w:p>
        </w:tc>
        <w:tc>
          <w:tcPr>
            <w:tcW w:w="3479" w:type="dxa"/>
          </w:tcPr>
          <w:p w14:paraId="6B6B2EE4" w14:textId="77777777" w:rsidR="004303A9" w:rsidRPr="004303A9" w:rsidRDefault="004303A9" w:rsidP="004303A9">
            <w:pPr>
              <w:cnfStyle w:val="000000100000" w:firstRow="0" w:lastRow="0" w:firstColumn="0" w:lastColumn="0" w:oddVBand="0" w:evenVBand="0" w:oddHBand="1" w:evenHBand="0" w:firstRowFirstColumn="0" w:firstRowLastColumn="0" w:lastRowFirstColumn="0" w:lastRowLastColumn="0"/>
              <w:rPr>
                <w:b/>
              </w:rPr>
            </w:pPr>
            <w:r w:rsidRPr="004303A9">
              <w:rPr>
                <w:b/>
              </w:rPr>
              <w:t>Challenges faced by our children</w:t>
            </w:r>
          </w:p>
          <w:p w14:paraId="09F2D7BE"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Friendships</w:t>
            </w:r>
          </w:p>
          <w:p w14:paraId="444B51B1"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Being alone</w:t>
            </w:r>
          </w:p>
          <w:p w14:paraId="1889B996"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 xml:space="preserve">Managing emotions </w:t>
            </w:r>
          </w:p>
          <w:p w14:paraId="76A17180"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rPr>
                <w:bCs/>
              </w:rPr>
            </w:pPr>
            <w:r w:rsidRPr="004303A9">
              <w:t>Bullying</w:t>
            </w:r>
          </w:p>
          <w:p w14:paraId="2A8C3CAE"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School or study problems</w:t>
            </w:r>
          </w:p>
          <w:p w14:paraId="40AD0E6B" w14:textId="74039431" w:rsidR="0096094F" w:rsidRPr="0096094F" w:rsidRDefault="0096094F" w:rsidP="004303A9">
            <w:pPr>
              <w:pStyle w:val="ListParagraph"/>
              <w:ind w:left="426"/>
              <w:cnfStyle w:val="000000100000" w:firstRow="0" w:lastRow="0" w:firstColumn="0" w:lastColumn="0" w:oddVBand="0" w:evenVBand="0" w:oddHBand="1" w:evenHBand="0" w:firstRowFirstColumn="0" w:firstRowLastColumn="0" w:lastRowFirstColumn="0" w:lastRowLastColumn="0"/>
              <w:rPr>
                <w:b/>
              </w:rPr>
            </w:pPr>
          </w:p>
        </w:tc>
      </w:tr>
      <w:tr w:rsidR="00A7154F" w14:paraId="18C1EBEC" w14:textId="77777777" w:rsidTr="004303A9">
        <w:tc>
          <w:tcPr>
            <w:cnfStyle w:val="001000000000" w:firstRow="0" w:lastRow="0" w:firstColumn="1" w:lastColumn="0" w:oddVBand="0" w:evenVBand="0" w:oddHBand="0" w:evenHBand="0" w:firstRowFirstColumn="0" w:firstRowLastColumn="0" w:lastRowFirstColumn="0" w:lastRowLastColumn="0"/>
            <w:tcW w:w="3499" w:type="dxa"/>
          </w:tcPr>
          <w:p w14:paraId="5D5DBA36" w14:textId="77777777" w:rsidR="004303A9" w:rsidRPr="00BF5537" w:rsidRDefault="004303A9" w:rsidP="004303A9">
            <w:r w:rsidRPr="00BF5537">
              <w:t xml:space="preserve">What does wellbeing mean to </w:t>
            </w:r>
            <w:r>
              <w:t xml:space="preserve">our </w:t>
            </w:r>
            <w:r w:rsidRPr="00BF5537">
              <w:t>children?</w:t>
            </w:r>
          </w:p>
          <w:p w14:paraId="6FBD82EE" w14:textId="77777777" w:rsidR="004303A9" w:rsidRPr="00E34D21" w:rsidRDefault="004303A9" w:rsidP="006F66B0">
            <w:pPr>
              <w:pStyle w:val="ListParagraph"/>
              <w:numPr>
                <w:ilvl w:val="0"/>
                <w:numId w:val="15"/>
              </w:numPr>
              <w:ind w:left="426"/>
              <w:rPr>
                <w:b w:val="0"/>
              </w:rPr>
            </w:pPr>
            <w:r w:rsidRPr="00E34D21">
              <w:rPr>
                <w:b w:val="0"/>
              </w:rPr>
              <w:t>Being happy</w:t>
            </w:r>
          </w:p>
          <w:p w14:paraId="5454D215" w14:textId="77777777" w:rsidR="004303A9" w:rsidRPr="00E34D21" w:rsidRDefault="004303A9" w:rsidP="006F66B0">
            <w:pPr>
              <w:pStyle w:val="ListParagraph"/>
              <w:numPr>
                <w:ilvl w:val="0"/>
                <w:numId w:val="15"/>
              </w:numPr>
              <w:ind w:left="426"/>
              <w:rPr>
                <w:b w:val="0"/>
              </w:rPr>
            </w:pPr>
            <w:r w:rsidRPr="00E34D21">
              <w:rPr>
                <w:b w:val="0"/>
              </w:rPr>
              <w:t>Feeling safe</w:t>
            </w:r>
          </w:p>
          <w:p w14:paraId="550C3F94" w14:textId="77777777" w:rsidR="004303A9" w:rsidRPr="00262EC4" w:rsidRDefault="004303A9" w:rsidP="006F66B0">
            <w:pPr>
              <w:pStyle w:val="ListParagraph"/>
              <w:numPr>
                <w:ilvl w:val="0"/>
                <w:numId w:val="15"/>
              </w:numPr>
              <w:ind w:left="426"/>
              <w:rPr>
                <w:b w:val="0"/>
              </w:rPr>
            </w:pPr>
            <w:r w:rsidRPr="00E34D21">
              <w:rPr>
                <w:b w:val="0"/>
              </w:rPr>
              <w:t>Having good mental heath</w:t>
            </w:r>
          </w:p>
          <w:p w14:paraId="51EFE356" w14:textId="77777777" w:rsidR="004303A9" w:rsidRPr="00262EC4" w:rsidRDefault="004303A9" w:rsidP="006F66B0">
            <w:pPr>
              <w:pStyle w:val="ListParagraph"/>
              <w:numPr>
                <w:ilvl w:val="0"/>
                <w:numId w:val="15"/>
              </w:numPr>
              <w:ind w:left="426"/>
              <w:rPr>
                <w:b w:val="0"/>
              </w:rPr>
            </w:pPr>
            <w:r>
              <w:rPr>
                <w:b w:val="0"/>
              </w:rPr>
              <w:t>Being physically healthy</w:t>
            </w:r>
          </w:p>
          <w:p w14:paraId="7AF13A86" w14:textId="77777777" w:rsidR="004303A9" w:rsidRPr="00E34D21" w:rsidRDefault="004303A9" w:rsidP="006F66B0">
            <w:pPr>
              <w:pStyle w:val="ListParagraph"/>
              <w:numPr>
                <w:ilvl w:val="0"/>
                <w:numId w:val="15"/>
              </w:numPr>
              <w:ind w:left="426"/>
              <w:rPr>
                <w:b w:val="0"/>
              </w:rPr>
            </w:pPr>
            <w:r>
              <w:rPr>
                <w:b w:val="0"/>
              </w:rPr>
              <w:t>Having friends to share the ups and downs of life</w:t>
            </w:r>
          </w:p>
          <w:p w14:paraId="13BB4AE2" w14:textId="77777777" w:rsidR="00A7154F" w:rsidRPr="00BF5537" w:rsidRDefault="00A7154F" w:rsidP="00BF5537"/>
        </w:tc>
        <w:tc>
          <w:tcPr>
            <w:tcW w:w="3483" w:type="dxa"/>
          </w:tcPr>
          <w:p w14:paraId="08B7175B" w14:textId="77777777" w:rsidR="004303A9" w:rsidRDefault="004303A9" w:rsidP="004303A9">
            <w:pPr>
              <w:ind w:left="66"/>
              <w:cnfStyle w:val="000000000000" w:firstRow="0" w:lastRow="0" w:firstColumn="0" w:lastColumn="0" w:oddVBand="0" w:evenVBand="0" w:oddHBand="0" w:evenHBand="0" w:firstRowFirstColumn="0" w:firstRowLastColumn="0" w:lastRowFirstColumn="0" w:lastRowLastColumn="0"/>
              <w:rPr>
                <w:bCs/>
              </w:rPr>
            </w:pPr>
            <w:r w:rsidRPr="00BF5537">
              <w:rPr>
                <w:b/>
                <w:bCs/>
              </w:rPr>
              <w:t xml:space="preserve">Measuring </w:t>
            </w:r>
            <w:r>
              <w:rPr>
                <w:b/>
                <w:bCs/>
              </w:rPr>
              <w:t xml:space="preserve">our children’s </w:t>
            </w:r>
            <w:r w:rsidRPr="00E34D21">
              <w:rPr>
                <w:b/>
                <w:bCs/>
              </w:rPr>
              <w:t xml:space="preserve">wellbeing </w:t>
            </w:r>
          </w:p>
          <w:p w14:paraId="7307C05E" w14:textId="77777777" w:rsidR="004303A9" w:rsidRPr="00BF5537" w:rsidRDefault="004303A9"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rPr>
                <w:bCs/>
              </w:rPr>
            </w:pPr>
            <w:r>
              <w:rPr>
                <w:bCs/>
              </w:rPr>
              <w:t>Our upper primary school children</w:t>
            </w:r>
            <w:r w:rsidRPr="00BF5537">
              <w:rPr>
                <w:bCs/>
              </w:rPr>
              <w:t xml:space="preserve"> have high cognitive, economic, psychological and social wellbeing</w:t>
            </w:r>
          </w:p>
          <w:p w14:paraId="13348DBB" w14:textId="595F96B7" w:rsidR="00A7154F" w:rsidRPr="00AF46B6" w:rsidRDefault="004303A9"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rPr>
                <w:b/>
              </w:rPr>
            </w:pPr>
            <w:r w:rsidRPr="00BF5537">
              <w:rPr>
                <w:bCs/>
              </w:rPr>
              <w:t>Areas for improvement are physical wellbeing</w:t>
            </w:r>
            <w:r>
              <w:rPr>
                <w:bCs/>
              </w:rPr>
              <w:t xml:space="preserve"> including poor sleep, and high levels of emotional wellbeing risks including </w:t>
            </w:r>
            <w:r w:rsidRPr="00BF5537">
              <w:rPr>
                <w:bCs/>
              </w:rPr>
              <w:t>depression</w:t>
            </w:r>
            <w:r>
              <w:rPr>
                <w:bCs/>
              </w:rPr>
              <w:t xml:space="preserve">, </w:t>
            </w:r>
            <w:r w:rsidRPr="00BF5537">
              <w:rPr>
                <w:bCs/>
              </w:rPr>
              <w:t>anxiety</w:t>
            </w:r>
            <w:r>
              <w:rPr>
                <w:bCs/>
              </w:rPr>
              <w:t>, stress and anger</w:t>
            </w:r>
          </w:p>
        </w:tc>
        <w:tc>
          <w:tcPr>
            <w:tcW w:w="3479" w:type="dxa"/>
          </w:tcPr>
          <w:p w14:paraId="33AF025E" w14:textId="77777777" w:rsidR="004303A9" w:rsidRPr="00AF46B6" w:rsidRDefault="004303A9" w:rsidP="004303A9">
            <w:pPr>
              <w:cnfStyle w:val="000000000000" w:firstRow="0" w:lastRow="0" w:firstColumn="0" w:lastColumn="0" w:oddVBand="0" w:evenVBand="0" w:oddHBand="0" w:evenHBand="0" w:firstRowFirstColumn="0" w:firstRowLastColumn="0" w:lastRowFirstColumn="0" w:lastRowLastColumn="0"/>
              <w:rPr>
                <w:b/>
              </w:rPr>
            </w:pPr>
            <w:r w:rsidRPr="00AF46B6">
              <w:rPr>
                <w:b/>
              </w:rPr>
              <w:t xml:space="preserve">How can we improve life for </w:t>
            </w:r>
            <w:r>
              <w:rPr>
                <w:b/>
              </w:rPr>
              <w:t xml:space="preserve">our </w:t>
            </w:r>
            <w:r w:rsidRPr="00AF46B6">
              <w:rPr>
                <w:b/>
              </w:rPr>
              <w:t>children and their community?</w:t>
            </w:r>
          </w:p>
          <w:p w14:paraId="5BFA99BA" w14:textId="1AE4AC26" w:rsidR="004303A9" w:rsidRDefault="004303A9"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 xml:space="preserve">Community support, showing kindness, acceptance and respect </w:t>
            </w:r>
          </w:p>
          <w:p w14:paraId="37E85CA6" w14:textId="77777777" w:rsidR="004303A9" w:rsidRDefault="004303A9"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Places to play sport</w:t>
            </w:r>
          </w:p>
          <w:p w14:paraId="68370B3E" w14:textId="77777777" w:rsidR="004303A9" w:rsidRDefault="004303A9"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Nature spaces and caring for the environment</w:t>
            </w:r>
          </w:p>
          <w:p w14:paraId="622DF94D" w14:textId="456CB8E3" w:rsidR="00A7154F" w:rsidRPr="00AF46B6" w:rsidRDefault="004303A9"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rPr>
                <w:b/>
              </w:rPr>
            </w:pPr>
            <w:r>
              <w:t>Pets and</w:t>
            </w:r>
            <w:r w:rsidR="00031010">
              <w:t xml:space="preserve"> experiences with</w:t>
            </w:r>
            <w:r>
              <w:t xml:space="preserve"> </w:t>
            </w:r>
            <w:r w:rsidR="00031010">
              <w:t xml:space="preserve">native and domestic </w:t>
            </w:r>
            <w:r>
              <w:t>animals</w:t>
            </w:r>
          </w:p>
        </w:tc>
      </w:tr>
    </w:tbl>
    <w:p w14:paraId="3B6E0C1B" w14:textId="77777777" w:rsidR="0096094F" w:rsidRDefault="0096094F" w:rsidP="00606DC6"/>
    <w:tbl>
      <w:tblPr>
        <w:tblStyle w:val="ListTable3-Accent1"/>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3479"/>
        <w:gridCol w:w="3465"/>
        <w:gridCol w:w="3512"/>
      </w:tblGrid>
      <w:tr w:rsidR="00BF5537" w14:paraId="2511BFCE" w14:textId="77777777" w:rsidTr="004303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1" w:type="dxa"/>
            <w:gridSpan w:val="3"/>
          </w:tcPr>
          <w:p w14:paraId="07D3434D" w14:textId="47BF3EC7" w:rsidR="00BF5537" w:rsidRPr="00262EC4" w:rsidRDefault="008727F4" w:rsidP="003C2303">
            <w:pPr>
              <w:rPr>
                <w:rStyle w:val="Emphasis"/>
                <w:b/>
                <w:color w:val="FFFFFF" w:themeColor="background1"/>
              </w:rPr>
            </w:pPr>
            <w:r>
              <w:rPr>
                <w:rStyle w:val="Emphasis"/>
                <w:b/>
                <w:color w:val="FFFFFF" w:themeColor="background1"/>
              </w:rPr>
              <w:t xml:space="preserve">What </w:t>
            </w:r>
            <w:r w:rsidR="00E13EE7">
              <w:rPr>
                <w:rStyle w:val="Emphasis"/>
                <w:b/>
                <w:color w:val="FFFFFF" w:themeColor="background1"/>
              </w:rPr>
              <w:t xml:space="preserve">our </w:t>
            </w:r>
            <w:r>
              <w:rPr>
                <w:rStyle w:val="Emphasis"/>
                <w:b/>
                <w:color w:val="FFFFFF" w:themeColor="background1"/>
              </w:rPr>
              <w:t>p</w:t>
            </w:r>
            <w:r w:rsidR="00BF5537" w:rsidRPr="00262EC4">
              <w:rPr>
                <w:rStyle w:val="Emphasis"/>
                <w:b/>
                <w:color w:val="FFFFFF" w:themeColor="background1"/>
              </w:rPr>
              <w:t xml:space="preserve">arents and </w:t>
            </w:r>
            <w:r>
              <w:rPr>
                <w:rStyle w:val="Emphasis"/>
                <w:b/>
                <w:color w:val="FFFFFF" w:themeColor="background1"/>
              </w:rPr>
              <w:t>c</w:t>
            </w:r>
            <w:r w:rsidR="00BF5537" w:rsidRPr="00262EC4">
              <w:rPr>
                <w:rStyle w:val="Emphasis"/>
                <w:b/>
                <w:color w:val="FFFFFF" w:themeColor="background1"/>
              </w:rPr>
              <w:t>arers</w:t>
            </w:r>
            <w:r>
              <w:rPr>
                <w:rStyle w:val="Emphasis"/>
                <w:b/>
                <w:color w:val="FFFFFF" w:themeColor="background1"/>
              </w:rPr>
              <w:t xml:space="preserve"> told us</w:t>
            </w:r>
          </w:p>
          <w:p w14:paraId="4EC98C21" w14:textId="77777777" w:rsidR="00BF5537" w:rsidRDefault="00BF5537" w:rsidP="003C2303"/>
        </w:tc>
      </w:tr>
      <w:tr w:rsidR="004303A9" w14:paraId="684C5F10" w14:textId="77777777" w:rsidTr="00430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dxa"/>
          </w:tcPr>
          <w:p w14:paraId="22F52A32" w14:textId="0B26C075" w:rsidR="004303A9" w:rsidRPr="004303A9" w:rsidRDefault="004303A9" w:rsidP="004303A9">
            <w:r w:rsidRPr="004303A9">
              <w:t>What are the best things about being a parent</w:t>
            </w:r>
            <w:r>
              <w:t xml:space="preserve"> </w:t>
            </w:r>
            <w:r w:rsidRPr="004303A9">
              <w:t>/</w:t>
            </w:r>
            <w:r>
              <w:t xml:space="preserve"> </w:t>
            </w:r>
            <w:r w:rsidRPr="004303A9">
              <w:t>carer in Maroondah?</w:t>
            </w:r>
          </w:p>
          <w:p w14:paraId="32609595" w14:textId="77777777" w:rsidR="004303A9" w:rsidRPr="004303A9" w:rsidRDefault="004303A9" w:rsidP="006F66B0">
            <w:pPr>
              <w:pStyle w:val="ListParagraph"/>
              <w:numPr>
                <w:ilvl w:val="0"/>
                <w:numId w:val="15"/>
              </w:numPr>
              <w:ind w:left="426"/>
              <w:rPr>
                <w:b w:val="0"/>
              </w:rPr>
            </w:pPr>
            <w:r w:rsidRPr="004303A9">
              <w:rPr>
                <w:b w:val="0"/>
              </w:rPr>
              <w:t>Watching children develop and grow</w:t>
            </w:r>
          </w:p>
          <w:p w14:paraId="3E5751AA" w14:textId="77777777" w:rsidR="004303A9" w:rsidRPr="004303A9" w:rsidRDefault="004303A9" w:rsidP="006F66B0">
            <w:pPr>
              <w:pStyle w:val="ListParagraph"/>
              <w:numPr>
                <w:ilvl w:val="0"/>
                <w:numId w:val="15"/>
              </w:numPr>
              <w:ind w:left="426"/>
              <w:rPr>
                <w:b w:val="0"/>
              </w:rPr>
            </w:pPr>
            <w:r w:rsidRPr="004303A9">
              <w:rPr>
                <w:b w:val="0"/>
              </w:rPr>
              <w:t>Local green spaces</w:t>
            </w:r>
          </w:p>
          <w:p w14:paraId="36E4CD1C" w14:textId="77777777" w:rsidR="004303A9" w:rsidRPr="004303A9" w:rsidRDefault="004303A9" w:rsidP="006F66B0">
            <w:pPr>
              <w:pStyle w:val="ListParagraph"/>
              <w:numPr>
                <w:ilvl w:val="0"/>
                <w:numId w:val="15"/>
              </w:numPr>
              <w:ind w:left="426"/>
              <w:rPr>
                <w:b w:val="0"/>
              </w:rPr>
            </w:pPr>
            <w:r w:rsidRPr="004303A9">
              <w:rPr>
                <w:b w:val="0"/>
              </w:rPr>
              <w:t>Social connection and support groups</w:t>
            </w:r>
          </w:p>
          <w:p w14:paraId="029D89A9" w14:textId="77777777" w:rsidR="004303A9" w:rsidRPr="004303A9" w:rsidRDefault="004303A9" w:rsidP="006F66B0">
            <w:pPr>
              <w:pStyle w:val="ListParagraph"/>
              <w:numPr>
                <w:ilvl w:val="0"/>
                <w:numId w:val="15"/>
              </w:numPr>
              <w:ind w:left="426"/>
              <w:rPr>
                <w:b w:val="0"/>
              </w:rPr>
            </w:pPr>
            <w:r w:rsidRPr="004303A9">
              <w:rPr>
                <w:b w:val="0"/>
              </w:rPr>
              <w:t>Love of the family</w:t>
            </w:r>
          </w:p>
          <w:p w14:paraId="35BE0F65" w14:textId="77777777" w:rsidR="004303A9" w:rsidRPr="00BF5537" w:rsidRDefault="004303A9" w:rsidP="003C2303"/>
        </w:tc>
        <w:tc>
          <w:tcPr>
            <w:tcW w:w="3467" w:type="dxa"/>
          </w:tcPr>
          <w:p w14:paraId="2778863C" w14:textId="77777777" w:rsidR="004303A9" w:rsidRPr="004303A9" w:rsidRDefault="004303A9" w:rsidP="004303A9">
            <w:pPr>
              <w:cnfStyle w:val="000000100000" w:firstRow="0" w:lastRow="0" w:firstColumn="0" w:lastColumn="0" w:oddVBand="0" w:evenVBand="0" w:oddHBand="1" w:evenHBand="0" w:firstRowFirstColumn="0" w:firstRowLastColumn="0" w:lastRowFirstColumn="0" w:lastRowLastColumn="0"/>
              <w:rPr>
                <w:b/>
              </w:rPr>
            </w:pPr>
            <w:r w:rsidRPr="004303A9">
              <w:rPr>
                <w:b/>
              </w:rPr>
              <w:t>Challenges of being a parent / carer</w:t>
            </w:r>
          </w:p>
          <w:p w14:paraId="55C273BA"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Managing mental health - their own and their children</w:t>
            </w:r>
          </w:p>
          <w:p w14:paraId="1FDE8ECC"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Time demands</w:t>
            </w:r>
          </w:p>
          <w:p w14:paraId="3818F4FD"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Sleep deprivation</w:t>
            </w:r>
          </w:p>
          <w:p w14:paraId="307B4F53"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Financial challenges</w:t>
            </w:r>
          </w:p>
          <w:p w14:paraId="059EEC96"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Social isolation</w:t>
            </w:r>
          </w:p>
          <w:p w14:paraId="57617779" w14:textId="3CE6EA45" w:rsidR="004303A9" w:rsidRPr="00E34D21"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rPr>
                <w:b/>
                <w:bCs/>
              </w:rPr>
            </w:pPr>
            <w:r w:rsidRPr="004303A9">
              <w:t>Language barriers</w:t>
            </w:r>
          </w:p>
        </w:tc>
        <w:tc>
          <w:tcPr>
            <w:tcW w:w="3513" w:type="dxa"/>
          </w:tcPr>
          <w:p w14:paraId="3E822CB5" w14:textId="2905EDD0" w:rsidR="004303A9" w:rsidRPr="004303A9" w:rsidRDefault="004303A9" w:rsidP="004303A9">
            <w:pPr>
              <w:cnfStyle w:val="000000100000" w:firstRow="0" w:lastRow="0" w:firstColumn="0" w:lastColumn="0" w:oddVBand="0" w:evenVBand="0" w:oddHBand="1" w:evenHBand="0" w:firstRowFirstColumn="0" w:firstRowLastColumn="0" w:lastRowFirstColumn="0" w:lastRowLastColumn="0"/>
              <w:rPr>
                <w:b/>
              </w:rPr>
            </w:pPr>
            <w:r w:rsidRPr="004303A9">
              <w:rPr>
                <w:b/>
              </w:rPr>
              <w:t>What does wellbeing mean to our parents and carers?</w:t>
            </w:r>
          </w:p>
          <w:p w14:paraId="22F9FAEA"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Having good mental health</w:t>
            </w:r>
          </w:p>
          <w:p w14:paraId="6B1BB0B5"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 xml:space="preserve">Being physically healthy </w:t>
            </w:r>
          </w:p>
          <w:p w14:paraId="2056F775" w14:textId="77777777" w:rsidR="004303A9" w:rsidRPr="004303A9" w:rsidRDefault="004303A9"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4303A9">
              <w:t>Spending quality time with friends and loved ones</w:t>
            </w:r>
          </w:p>
          <w:p w14:paraId="5131385E" w14:textId="77777777" w:rsidR="004303A9" w:rsidRPr="00E34D21" w:rsidRDefault="004303A9" w:rsidP="00BF5537">
            <w:pPr>
              <w:ind w:left="66"/>
              <w:cnfStyle w:val="000000100000" w:firstRow="0" w:lastRow="0" w:firstColumn="0" w:lastColumn="0" w:oddVBand="0" w:evenVBand="0" w:oddHBand="1" w:evenHBand="0" w:firstRowFirstColumn="0" w:firstRowLastColumn="0" w:lastRowFirstColumn="0" w:lastRowLastColumn="0"/>
              <w:rPr>
                <w:b/>
                <w:bCs/>
              </w:rPr>
            </w:pPr>
          </w:p>
        </w:tc>
      </w:tr>
      <w:tr w:rsidR="00BF5537" w14:paraId="1B2967D8" w14:textId="77777777" w:rsidTr="004303A9">
        <w:tc>
          <w:tcPr>
            <w:cnfStyle w:val="001000000000" w:firstRow="0" w:lastRow="0" w:firstColumn="1" w:lastColumn="0" w:oddVBand="0" w:evenVBand="0" w:oddHBand="0" w:evenHBand="0" w:firstRowFirstColumn="0" w:firstRowLastColumn="0" w:lastRowFirstColumn="0" w:lastRowLastColumn="0"/>
            <w:tcW w:w="3481" w:type="dxa"/>
          </w:tcPr>
          <w:p w14:paraId="219F9A60" w14:textId="2DFF8603" w:rsidR="004303A9" w:rsidRPr="004303A9" w:rsidRDefault="004303A9" w:rsidP="004303A9">
            <w:r w:rsidRPr="004303A9">
              <w:rPr>
                <w:bCs w:val="0"/>
              </w:rPr>
              <w:t xml:space="preserve">Measuring </w:t>
            </w:r>
            <w:r w:rsidRPr="004303A9">
              <w:t xml:space="preserve">parent and carer </w:t>
            </w:r>
            <w:r w:rsidRPr="004303A9">
              <w:rPr>
                <w:bCs w:val="0"/>
              </w:rPr>
              <w:t xml:space="preserve">wellbeing </w:t>
            </w:r>
          </w:p>
          <w:p w14:paraId="02F20702" w14:textId="77777777" w:rsidR="004303A9" w:rsidRPr="004303A9" w:rsidRDefault="004303A9" w:rsidP="006F66B0">
            <w:pPr>
              <w:pStyle w:val="ListParagraph"/>
              <w:numPr>
                <w:ilvl w:val="0"/>
                <w:numId w:val="15"/>
              </w:numPr>
              <w:ind w:left="426"/>
              <w:rPr>
                <w:b w:val="0"/>
              </w:rPr>
            </w:pPr>
            <w:r w:rsidRPr="004303A9">
              <w:rPr>
                <w:b w:val="0"/>
              </w:rPr>
              <w:t>Around 1 in 5 experience high levels of depression</w:t>
            </w:r>
          </w:p>
          <w:p w14:paraId="1A0378B3" w14:textId="77777777" w:rsidR="004303A9" w:rsidRPr="004303A9" w:rsidRDefault="004303A9" w:rsidP="006F66B0">
            <w:pPr>
              <w:pStyle w:val="ListParagraph"/>
              <w:numPr>
                <w:ilvl w:val="0"/>
                <w:numId w:val="15"/>
              </w:numPr>
              <w:ind w:left="426"/>
              <w:rPr>
                <w:b w:val="0"/>
              </w:rPr>
            </w:pPr>
            <w:r w:rsidRPr="004303A9">
              <w:rPr>
                <w:b w:val="0"/>
              </w:rPr>
              <w:t>Around 1 in 5 report high levels of stress</w:t>
            </w:r>
          </w:p>
          <w:p w14:paraId="123A1B83" w14:textId="77777777" w:rsidR="004303A9" w:rsidRPr="004303A9" w:rsidRDefault="004303A9" w:rsidP="006F66B0">
            <w:pPr>
              <w:pStyle w:val="ListParagraph"/>
              <w:numPr>
                <w:ilvl w:val="0"/>
                <w:numId w:val="15"/>
              </w:numPr>
              <w:ind w:left="426"/>
              <w:rPr>
                <w:b w:val="0"/>
              </w:rPr>
            </w:pPr>
            <w:r w:rsidRPr="004303A9">
              <w:rPr>
                <w:b w:val="0"/>
              </w:rPr>
              <w:t xml:space="preserve">More than 1 in 5 experience high levels of loneliness </w:t>
            </w:r>
          </w:p>
          <w:p w14:paraId="5A3E28B6" w14:textId="33E7AC6E" w:rsidR="004303A9" w:rsidRPr="004303A9" w:rsidRDefault="004303A9" w:rsidP="006F66B0">
            <w:pPr>
              <w:pStyle w:val="ListParagraph"/>
              <w:numPr>
                <w:ilvl w:val="0"/>
                <w:numId w:val="15"/>
              </w:numPr>
              <w:ind w:left="426"/>
              <w:rPr>
                <w:b w:val="0"/>
              </w:rPr>
            </w:pPr>
            <w:r w:rsidRPr="004303A9">
              <w:rPr>
                <w:b w:val="0"/>
              </w:rPr>
              <w:t xml:space="preserve">Male parents and carers </w:t>
            </w:r>
            <w:r w:rsidR="00031010">
              <w:rPr>
                <w:b w:val="0"/>
              </w:rPr>
              <w:t>report</w:t>
            </w:r>
            <w:r w:rsidRPr="004303A9">
              <w:rPr>
                <w:b w:val="0"/>
              </w:rPr>
              <w:t xml:space="preserve"> lower levels of wellbeing</w:t>
            </w:r>
          </w:p>
          <w:p w14:paraId="6C5324DF" w14:textId="3F57D44E" w:rsidR="00BF5537" w:rsidRPr="004303A9" w:rsidRDefault="00BF5537" w:rsidP="004303A9">
            <w:pPr>
              <w:ind w:left="66"/>
            </w:pPr>
          </w:p>
        </w:tc>
        <w:tc>
          <w:tcPr>
            <w:tcW w:w="3467" w:type="dxa"/>
          </w:tcPr>
          <w:p w14:paraId="6C067B75" w14:textId="77777777" w:rsidR="00E34D21" w:rsidRPr="00E34D21" w:rsidRDefault="00BF5537" w:rsidP="00E34D21">
            <w:pPr>
              <w:ind w:left="66"/>
              <w:cnfStyle w:val="000000000000" w:firstRow="0" w:lastRow="0" w:firstColumn="0" w:lastColumn="0" w:oddVBand="0" w:evenVBand="0" w:oddHBand="0" w:evenHBand="0" w:firstRowFirstColumn="0" w:firstRowLastColumn="0" w:lastRowFirstColumn="0" w:lastRowLastColumn="0"/>
            </w:pPr>
            <w:r w:rsidRPr="00E34D21">
              <w:rPr>
                <w:b/>
                <w:bCs/>
              </w:rPr>
              <w:t>What supports would you find helpful as</w:t>
            </w:r>
            <w:r w:rsidRPr="00E34D21">
              <w:rPr>
                <w:b/>
                <w:sz w:val="18"/>
              </w:rPr>
              <w:t xml:space="preserve"> </w:t>
            </w:r>
            <w:r w:rsidRPr="00E34D21">
              <w:rPr>
                <w:b/>
                <w:bCs/>
              </w:rPr>
              <w:t>a parent/carer in Maroondah?</w:t>
            </w:r>
          </w:p>
          <w:p w14:paraId="25960202" w14:textId="383099FB" w:rsidR="00BF5537" w:rsidRPr="00BF5537" w:rsidRDefault="00BF5537"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rsidRPr="00BF5537">
              <w:t>Accessible activities in</w:t>
            </w:r>
            <w:r w:rsidR="00C9490E">
              <w:t xml:space="preserve"> the</w:t>
            </w:r>
            <w:r w:rsidRPr="00BF5537">
              <w:t xml:space="preserve"> local area</w:t>
            </w:r>
          </w:p>
          <w:p w14:paraId="06D7CFB6" w14:textId="59CEBB22" w:rsidR="00BF5537" w:rsidRPr="00BF5537" w:rsidRDefault="00031010"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Affordable and a</w:t>
            </w:r>
            <w:r w:rsidR="00BF5537" w:rsidRPr="00BF5537">
              <w:t>ccessible childcare</w:t>
            </w:r>
          </w:p>
          <w:p w14:paraId="20482973" w14:textId="77777777" w:rsidR="00BF5537" w:rsidRPr="00BF5537" w:rsidRDefault="00BF5537"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rsidRPr="00BF5537">
              <w:t>Information about services available</w:t>
            </w:r>
          </w:p>
          <w:p w14:paraId="0B6ADA53" w14:textId="77777777" w:rsidR="00BF5537" w:rsidRPr="00BF5537" w:rsidRDefault="00BF5537"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rsidRPr="00BF5537">
              <w:t>Wellbeing support and education</w:t>
            </w:r>
          </w:p>
          <w:p w14:paraId="1D4668D0" w14:textId="77777777" w:rsidR="00BF5537" w:rsidRPr="00BF5537" w:rsidRDefault="00BF5537"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rsidRPr="00BF5537">
              <w:t>Support groups for parents</w:t>
            </w:r>
          </w:p>
          <w:p w14:paraId="312FB20E" w14:textId="77777777" w:rsidR="00BF5537" w:rsidRDefault="00BF5537" w:rsidP="00A6096A">
            <w:pPr>
              <w:pStyle w:val="ListParagraph"/>
              <w:ind w:left="426"/>
              <w:cnfStyle w:val="000000000000" w:firstRow="0" w:lastRow="0" w:firstColumn="0" w:lastColumn="0" w:oddVBand="0" w:evenVBand="0" w:oddHBand="0" w:evenHBand="0" w:firstRowFirstColumn="0" w:firstRowLastColumn="0" w:lastRowFirstColumn="0" w:lastRowLastColumn="0"/>
            </w:pPr>
          </w:p>
        </w:tc>
        <w:tc>
          <w:tcPr>
            <w:tcW w:w="3513" w:type="dxa"/>
          </w:tcPr>
          <w:p w14:paraId="0DCE894C" w14:textId="77777777" w:rsidR="00BF5537" w:rsidRPr="00BF5537" w:rsidRDefault="00BF5537" w:rsidP="00BF5537">
            <w:pPr>
              <w:ind w:left="66"/>
              <w:cnfStyle w:val="000000000000" w:firstRow="0" w:lastRow="0" w:firstColumn="0" w:lastColumn="0" w:oddVBand="0" w:evenVBand="0" w:oddHBand="0" w:evenHBand="0" w:firstRowFirstColumn="0" w:firstRowLastColumn="0" w:lastRowFirstColumn="0" w:lastRowLastColumn="0"/>
            </w:pPr>
            <w:r w:rsidRPr="00E34D21">
              <w:rPr>
                <w:b/>
                <w:bCs/>
              </w:rPr>
              <w:t>What could be improved in Maroondah to help raise the wellbeing of children, young people and families?</w:t>
            </w:r>
          </w:p>
          <w:p w14:paraId="1F27A438" w14:textId="77777777" w:rsidR="00E34D21" w:rsidRDefault="00E34D21"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Support groups / Support for families, children and young people</w:t>
            </w:r>
          </w:p>
          <w:p w14:paraId="2E52F0D6" w14:textId="77777777" w:rsidR="00E34D21" w:rsidRDefault="00E34D21"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Affordable/accessible activities and community events</w:t>
            </w:r>
          </w:p>
          <w:p w14:paraId="1F6132CA" w14:textId="77777777" w:rsidR="00E34D21" w:rsidRDefault="00E34D21"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Information about services available and local areas for families</w:t>
            </w:r>
          </w:p>
          <w:p w14:paraId="6EE63C42" w14:textId="77777777" w:rsidR="00E34D21" w:rsidRDefault="00E34D21"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Improved infrastructure - buildings, playgrounds, paths, public safety</w:t>
            </w:r>
          </w:p>
          <w:p w14:paraId="0303AC40" w14:textId="77777777" w:rsidR="003C65C7" w:rsidRDefault="00E34D21" w:rsidP="006F66B0">
            <w:pPr>
              <w:pStyle w:val="ListParagraph"/>
              <w:numPr>
                <w:ilvl w:val="0"/>
                <w:numId w:val="15"/>
              </w:numPr>
              <w:ind w:left="426"/>
              <w:cnfStyle w:val="000000000000" w:firstRow="0" w:lastRow="0" w:firstColumn="0" w:lastColumn="0" w:oddVBand="0" w:evenVBand="0" w:oddHBand="0" w:evenHBand="0" w:firstRowFirstColumn="0" w:firstRowLastColumn="0" w:lastRowFirstColumn="0" w:lastRowLastColumn="0"/>
            </w:pPr>
            <w:r>
              <w:t>Education and information for parents</w:t>
            </w:r>
          </w:p>
          <w:p w14:paraId="43B53E72" w14:textId="7BB25213" w:rsidR="00E34D21" w:rsidRDefault="00E34D21" w:rsidP="00E34D21">
            <w:pPr>
              <w:pStyle w:val="ListParagraph"/>
              <w:ind w:left="426"/>
              <w:cnfStyle w:val="000000000000" w:firstRow="0" w:lastRow="0" w:firstColumn="0" w:lastColumn="0" w:oddVBand="0" w:evenVBand="0" w:oddHBand="0" w:evenHBand="0" w:firstRowFirstColumn="0" w:firstRowLastColumn="0" w:lastRowFirstColumn="0" w:lastRowLastColumn="0"/>
            </w:pPr>
          </w:p>
        </w:tc>
      </w:tr>
    </w:tbl>
    <w:p w14:paraId="1E818770" w14:textId="77777777" w:rsidR="00BF5537" w:rsidRDefault="00BF5537" w:rsidP="00951DB6">
      <w:pPr>
        <w:pStyle w:val="NoSpacing"/>
      </w:pPr>
    </w:p>
    <w:p w14:paraId="6A358F7A" w14:textId="77777777" w:rsidR="00BF5537" w:rsidRDefault="00BF5537" w:rsidP="00951DB6">
      <w:pPr>
        <w:pStyle w:val="NoSpacing"/>
      </w:pPr>
    </w:p>
    <w:tbl>
      <w:tblPr>
        <w:tblStyle w:val="ListTable3-Accent1"/>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3495"/>
        <w:gridCol w:w="3495"/>
        <w:gridCol w:w="3466"/>
      </w:tblGrid>
      <w:tr w:rsidR="00BF5537" w14:paraId="088675EE" w14:textId="77777777" w:rsidTr="003C23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82" w:type="dxa"/>
            <w:gridSpan w:val="3"/>
          </w:tcPr>
          <w:p w14:paraId="23CE3994" w14:textId="16E87573" w:rsidR="00BF5537" w:rsidRPr="00262EC4" w:rsidRDefault="008727F4" w:rsidP="003C2303">
            <w:pPr>
              <w:rPr>
                <w:rStyle w:val="Emphasis"/>
                <w:b/>
                <w:color w:val="FFFFFF" w:themeColor="background1"/>
              </w:rPr>
            </w:pPr>
            <w:r>
              <w:rPr>
                <w:rStyle w:val="Emphasis"/>
                <w:b/>
                <w:color w:val="FFFFFF" w:themeColor="background1"/>
              </w:rPr>
              <w:t xml:space="preserve">What </w:t>
            </w:r>
            <w:r w:rsidR="00E13EE7">
              <w:rPr>
                <w:rStyle w:val="Emphasis"/>
                <w:b/>
                <w:color w:val="FFFFFF" w:themeColor="background1"/>
              </w:rPr>
              <w:t xml:space="preserve">our </w:t>
            </w:r>
            <w:r>
              <w:rPr>
                <w:rStyle w:val="Emphasis"/>
                <w:b/>
                <w:color w:val="FFFFFF" w:themeColor="background1"/>
              </w:rPr>
              <w:t>s</w:t>
            </w:r>
            <w:r w:rsidR="00BF5537" w:rsidRPr="00262EC4">
              <w:rPr>
                <w:rStyle w:val="Emphasis"/>
                <w:b/>
                <w:color w:val="FFFFFF" w:themeColor="background1"/>
              </w:rPr>
              <w:t xml:space="preserve">ervice </w:t>
            </w:r>
            <w:r w:rsidR="00E13EE7">
              <w:rPr>
                <w:rStyle w:val="Emphasis"/>
                <w:b/>
                <w:color w:val="FFFFFF" w:themeColor="background1"/>
              </w:rPr>
              <w:t>p</w:t>
            </w:r>
            <w:r w:rsidR="00BF5537" w:rsidRPr="00262EC4">
              <w:rPr>
                <w:rStyle w:val="Emphasis"/>
                <w:b/>
                <w:color w:val="FFFFFF" w:themeColor="background1"/>
              </w:rPr>
              <w:t>roviders</w:t>
            </w:r>
            <w:r>
              <w:rPr>
                <w:rStyle w:val="Emphasis"/>
                <w:b/>
                <w:color w:val="FFFFFF" w:themeColor="background1"/>
              </w:rPr>
              <w:t xml:space="preserve"> told us</w:t>
            </w:r>
          </w:p>
          <w:p w14:paraId="398398B7" w14:textId="77777777" w:rsidR="00BF5537" w:rsidRDefault="00BF5537" w:rsidP="003C2303"/>
        </w:tc>
      </w:tr>
      <w:tr w:rsidR="00BF5537" w14:paraId="0A7A27F7" w14:textId="77777777" w:rsidTr="003C2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dxa"/>
          </w:tcPr>
          <w:p w14:paraId="2966EFF2" w14:textId="77777777" w:rsidR="00BF5537" w:rsidRDefault="00BF5537" w:rsidP="00BF5537">
            <w:pPr>
              <w:rPr>
                <w:b w:val="0"/>
                <w:bCs w:val="0"/>
              </w:rPr>
            </w:pPr>
            <w:r w:rsidRPr="00F57BB9">
              <w:t>What are the strengths you see in the children and families you work with?</w:t>
            </w:r>
          </w:p>
          <w:p w14:paraId="17B0AC7F" w14:textId="196D4556" w:rsidR="00BF5537" w:rsidRPr="00E34D21" w:rsidRDefault="00BF5537" w:rsidP="006F66B0">
            <w:pPr>
              <w:pStyle w:val="ListParagraph"/>
              <w:numPr>
                <w:ilvl w:val="0"/>
                <w:numId w:val="15"/>
              </w:numPr>
              <w:ind w:left="426"/>
              <w:rPr>
                <w:b w:val="0"/>
              </w:rPr>
            </w:pPr>
            <w:r w:rsidRPr="00E34D21">
              <w:rPr>
                <w:b w:val="0"/>
              </w:rPr>
              <w:t>Resilience</w:t>
            </w:r>
            <w:r w:rsidR="00F352DC">
              <w:rPr>
                <w:b w:val="0"/>
              </w:rPr>
              <w:t xml:space="preserve"> and perseverance</w:t>
            </w:r>
          </w:p>
          <w:p w14:paraId="6FD63450" w14:textId="3C2F43BD" w:rsidR="00BF5537" w:rsidRPr="00E34D21" w:rsidRDefault="00BF5537" w:rsidP="006F66B0">
            <w:pPr>
              <w:pStyle w:val="ListParagraph"/>
              <w:numPr>
                <w:ilvl w:val="0"/>
                <w:numId w:val="15"/>
              </w:numPr>
              <w:ind w:left="426"/>
              <w:rPr>
                <w:b w:val="0"/>
              </w:rPr>
            </w:pPr>
            <w:r w:rsidRPr="00E34D21">
              <w:rPr>
                <w:b w:val="0"/>
              </w:rPr>
              <w:t>Help-seeking</w:t>
            </w:r>
            <w:r w:rsidR="00F352DC">
              <w:rPr>
                <w:b w:val="0"/>
              </w:rPr>
              <w:t xml:space="preserve"> behaviours</w:t>
            </w:r>
          </w:p>
          <w:p w14:paraId="07A1D967" w14:textId="77777777" w:rsidR="00BF5537" w:rsidRPr="00E34D21" w:rsidRDefault="00BF5537" w:rsidP="006F66B0">
            <w:pPr>
              <w:pStyle w:val="ListParagraph"/>
              <w:numPr>
                <w:ilvl w:val="0"/>
                <w:numId w:val="15"/>
              </w:numPr>
              <w:ind w:left="426"/>
              <w:rPr>
                <w:b w:val="0"/>
              </w:rPr>
            </w:pPr>
            <w:r w:rsidRPr="00E34D21">
              <w:rPr>
                <w:b w:val="0"/>
              </w:rPr>
              <w:t>Connections and relationships</w:t>
            </w:r>
          </w:p>
          <w:p w14:paraId="22A00B26" w14:textId="77777777" w:rsidR="00F352DC" w:rsidRPr="008727F4" w:rsidRDefault="00BF5537" w:rsidP="006F66B0">
            <w:pPr>
              <w:pStyle w:val="ListParagraph"/>
              <w:numPr>
                <w:ilvl w:val="0"/>
                <w:numId w:val="15"/>
              </w:numPr>
              <w:ind w:left="426"/>
              <w:rPr>
                <w:b w:val="0"/>
              </w:rPr>
            </w:pPr>
            <w:r w:rsidRPr="00E34D21">
              <w:rPr>
                <w:b w:val="0"/>
              </w:rPr>
              <w:t>Kindness</w:t>
            </w:r>
            <w:r w:rsidR="00F352DC">
              <w:rPr>
                <w:b w:val="0"/>
              </w:rPr>
              <w:t>, prosocial behaviour</w:t>
            </w:r>
          </w:p>
          <w:p w14:paraId="671DED1A" w14:textId="228F5C21" w:rsidR="00BF5537" w:rsidRPr="00E34D21" w:rsidRDefault="00F352DC" w:rsidP="006F66B0">
            <w:pPr>
              <w:pStyle w:val="ListParagraph"/>
              <w:numPr>
                <w:ilvl w:val="0"/>
                <w:numId w:val="15"/>
              </w:numPr>
              <w:ind w:left="426"/>
              <w:rPr>
                <w:b w:val="0"/>
              </w:rPr>
            </w:pPr>
            <w:r>
              <w:rPr>
                <w:b w:val="0"/>
              </w:rPr>
              <w:t>Sense of, and engagement with</w:t>
            </w:r>
            <w:r w:rsidR="002E438C">
              <w:rPr>
                <w:b w:val="0"/>
              </w:rPr>
              <w:t>,</w:t>
            </w:r>
            <w:r>
              <w:rPr>
                <w:b w:val="0"/>
              </w:rPr>
              <w:t xml:space="preserve"> the community</w:t>
            </w:r>
          </w:p>
          <w:p w14:paraId="021DF07E" w14:textId="77777777" w:rsidR="00BF5537" w:rsidRPr="00BF5537" w:rsidRDefault="00BF5537" w:rsidP="003C2303"/>
        </w:tc>
        <w:tc>
          <w:tcPr>
            <w:tcW w:w="3556" w:type="dxa"/>
          </w:tcPr>
          <w:p w14:paraId="519FB06B" w14:textId="5521A6D3" w:rsidR="00BF5537" w:rsidRDefault="00BF5537" w:rsidP="00BF5537">
            <w:pPr>
              <w:cnfStyle w:val="000000100000" w:firstRow="0" w:lastRow="0" w:firstColumn="0" w:lastColumn="0" w:oddVBand="0" w:evenVBand="0" w:oddHBand="1" w:evenHBand="0" w:firstRowFirstColumn="0" w:firstRowLastColumn="0" w:lastRowFirstColumn="0" w:lastRowLastColumn="0"/>
              <w:rPr>
                <w:b/>
              </w:rPr>
            </w:pPr>
            <w:r>
              <w:rPr>
                <w:b/>
              </w:rPr>
              <w:t xml:space="preserve">What are the challenges faced by </w:t>
            </w:r>
            <w:r w:rsidR="000975B4">
              <w:rPr>
                <w:b/>
              </w:rPr>
              <w:t>the children and families you work with</w:t>
            </w:r>
            <w:r>
              <w:rPr>
                <w:b/>
              </w:rPr>
              <w:t>?</w:t>
            </w:r>
          </w:p>
          <w:p w14:paraId="0B2FC587" w14:textId="77777777" w:rsidR="00BF5537" w:rsidRP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BF5537">
              <w:t>Mental health issues</w:t>
            </w:r>
          </w:p>
          <w:p w14:paraId="42B975EE" w14:textId="397518EE" w:rsidR="00BF5537" w:rsidRP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BF5537">
              <w:t>Lack of information</w:t>
            </w:r>
            <w:r w:rsidR="00031010">
              <w:t xml:space="preserve"> about </w:t>
            </w:r>
            <w:r w:rsidRPr="00BF5537">
              <w:t>services available</w:t>
            </w:r>
          </w:p>
          <w:p w14:paraId="5FEDF38A" w14:textId="2A3AABFB" w:rsidR="00BF5537" w:rsidRP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rsidRPr="00BF5537">
              <w:t>Family/Domestic violence</w:t>
            </w:r>
            <w:r w:rsidR="00F352DC">
              <w:t xml:space="preserve"> and family breakdown</w:t>
            </w:r>
            <w:r w:rsidRPr="00BF5537">
              <w:t xml:space="preserve"> </w:t>
            </w:r>
          </w:p>
          <w:p w14:paraId="46A4EB4B" w14:textId="3109A746" w:rsidR="00BF5537" w:rsidRP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rPr>
                <w:b/>
              </w:rPr>
            </w:pPr>
            <w:r w:rsidRPr="00BF5537">
              <w:t xml:space="preserve">Language </w:t>
            </w:r>
            <w:r w:rsidRPr="00F352DC">
              <w:t>barriers</w:t>
            </w:r>
            <w:r w:rsidRPr="008727F4">
              <w:t xml:space="preserve"> </w:t>
            </w:r>
            <w:r w:rsidR="00F352DC" w:rsidRPr="008727F4">
              <w:t>for CALD communities</w:t>
            </w:r>
          </w:p>
        </w:tc>
        <w:tc>
          <w:tcPr>
            <w:tcW w:w="3555" w:type="dxa"/>
          </w:tcPr>
          <w:p w14:paraId="3FE3873E" w14:textId="77777777" w:rsidR="00BF5537" w:rsidRPr="00BF5537" w:rsidRDefault="00BF5537" w:rsidP="00BF5537">
            <w:pPr>
              <w:ind w:left="66"/>
              <w:cnfStyle w:val="000000100000" w:firstRow="0" w:lastRow="0" w:firstColumn="0" w:lastColumn="0" w:oddVBand="0" w:evenVBand="0" w:oddHBand="1" w:evenHBand="0" w:firstRowFirstColumn="0" w:firstRowLastColumn="0" w:lastRowFirstColumn="0" w:lastRowLastColumn="0"/>
            </w:pPr>
            <w:r w:rsidRPr="00BF5537">
              <w:rPr>
                <w:b/>
                <w:bCs/>
              </w:rPr>
              <w:t>What could be improved in Maroondah to help raise the wellbeing of children, young people and families?</w:t>
            </w:r>
          </w:p>
          <w:p w14:paraId="1B013B1D" w14:textId="77777777" w:rsid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t>Free events for families</w:t>
            </w:r>
          </w:p>
          <w:p w14:paraId="19457877" w14:textId="77777777" w:rsid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t>Accessible mental health services</w:t>
            </w:r>
          </w:p>
          <w:p w14:paraId="192B3829" w14:textId="77777777" w:rsid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t>Support for vulnerable families</w:t>
            </w:r>
          </w:p>
          <w:p w14:paraId="2A1648F3" w14:textId="77777777" w:rsid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pPr>
            <w:r>
              <w:t>Funding of services</w:t>
            </w:r>
          </w:p>
          <w:p w14:paraId="33F953C4" w14:textId="77777777" w:rsidR="00BF5537" w:rsidRDefault="00BF5537" w:rsidP="006F66B0">
            <w:pPr>
              <w:pStyle w:val="ListParagraph"/>
              <w:numPr>
                <w:ilvl w:val="0"/>
                <w:numId w:val="15"/>
              </w:numPr>
              <w:ind w:left="426"/>
              <w:cnfStyle w:val="000000100000" w:firstRow="0" w:lastRow="0" w:firstColumn="0" w:lastColumn="0" w:oddVBand="0" w:evenVBand="0" w:oddHBand="1" w:evenHBand="0" w:firstRowFirstColumn="0" w:firstRowLastColumn="0" w:lastRowFirstColumn="0" w:lastRowLastColumn="0"/>
              <w:rPr>
                <w:b/>
              </w:rPr>
            </w:pPr>
            <w:r>
              <w:t>Support groups</w:t>
            </w:r>
            <w:r w:rsidRPr="0096094F">
              <w:rPr>
                <w:b/>
              </w:rPr>
              <w:t xml:space="preserve"> </w:t>
            </w:r>
          </w:p>
          <w:p w14:paraId="7F0F5699" w14:textId="77777777" w:rsidR="00BF5537" w:rsidRPr="0096094F" w:rsidRDefault="00BF5537" w:rsidP="00BF5537">
            <w:pPr>
              <w:pStyle w:val="ListParagraph"/>
              <w:ind w:left="426"/>
              <w:cnfStyle w:val="000000100000" w:firstRow="0" w:lastRow="0" w:firstColumn="0" w:lastColumn="0" w:oddVBand="0" w:evenVBand="0" w:oddHBand="1" w:evenHBand="0" w:firstRowFirstColumn="0" w:firstRowLastColumn="0" w:lastRowFirstColumn="0" w:lastRowLastColumn="0"/>
              <w:rPr>
                <w:b/>
              </w:rPr>
            </w:pPr>
          </w:p>
        </w:tc>
      </w:tr>
    </w:tbl>
    <w:p w14:paraId="0B5BF64A" w14:textId="77777777" w:rsidR="00BF5537" w:rsidRDefault="00BF5537" w:rsidP="00951DB6">
      <w:pPr>
        <w:pStyle w:val="NoSpacing"/>
      </w:pPr>
    </w:p>
    <w:p w14:paraId="27DCC5DC" w14:textId="7F4F337A" w:rsidR="00BF5537" w:rsidRDefault="00BF5537">
      <w:pPr>
        <w:rPr>
          <w:rFonts w:eastAsiaTheme="majorEastAsia" w:cstheme="majorBidi"/>
          <w:b/>
          <w:bCs/>
          <w:color w:val="FF0000"/>
          <w:kern w:val="32"/>
          <w:sz w:val="48"/>
          <w:szCs w:val="32"/>
        </w:rPr>
      </w:pPr>
      <w:bookmarkStart w:id="8" w:name="_Toc485151310"/>
    </w:p>
    <w:p w14:paraId="2254B6BE" w14:textId="77777777" w:rsidR="00C9490E" w:rsidRDefault="00C9490E">
      <w:pPr>
        <w:rPr>
          <w:rFonts w:eastAsiaTheme="majorEastAsia" w:cstheme="majorBidi"/>
          <w:b/>
          <w:bCs/>
          <w:color w:val="1F497D" w:themeColor="text2"/>
          <w:kern w:val="32"/>
          <w:sz w:val="48"/>
          <w:szCs w:val="32"/>
        </w:rPr>
      </w:pPr>
      <w:r>
        <w:br w:type="page"/>
      </w:r>
    </w:p>
    <w:p w14:paraId="5B9F56FF" w14:textId="3EC4E367" w:rsidR="003C3A10" w:rsidRPr="0050546F" w:rsidRDefault="003C3A10" w:rsidP="003E7697">
      <w:pPr>
        <w:pStyle w:val="Heading1"/>
      </w:pPr>
      <w:r w:rsidRPr="0050546F">
        <w:t>A strategy for the future</w:t>
      </w:r>
      <w:bookmarkEnd w:id="8"/>
    </w:p>
    <w:p w14:paraId="0AD958D2" w14:textId="77777777" w:rsidR="000E31D3" w:rsidRPr="000E31D3" w:rsidRDefault="000E31D3" w:rsidP="00AC4A4F">
      <w:pPr>
        <w:rPr>
          <w:color w:val="4F81BD" w:themeColor="accent1"/>
          <w:sz w:val="24"/>
          <w:szCs w:val="24"/>
        </w:rPr>
      </w:pPr>
      <w:bookmarkStart w:id="9" w:name="_Toc485151311"/>
    </w:p>
    <w:p w14:paraId="4F311E25" w14:textId="74B0BEF9" w:rsidR="000E31D3" w:rsidRDefault="00FB2573" w:rsidP="000E31D3">
      <w:pPr>
        <w:rPr>
          <w:lang w:val="en-US"/>
        </w:rPr>
      </w:pPr>
      <w:r>
        <w:rPr>
          <w:lang w:val="en-US"/>
        </w:rPr>
        <w:t xml:space="preserve">Using </w:t>
      </w:r>
      <w:r w:rsidR="003A00C8">
        <w:rPr>
          <w:lang w:val="en-US"/>
        </w:rPr>
        <w:t xml:space="preserve">our </w:t>
      </w:r>
      <w:r>
        <w:rPr>
          <w:lang w:val="en-US"/>
        </w:rPr>
        <w:t xml:space="preserve">strong evidence base, </w:t>
      </w:r>
      <w:r w:rsidR="000E31D3" w:rsidRPr="000E31D3">
        <w:rPr>
          <w:lang w:val="en-US"/>
        </w:rPr>
        <w:t xml:space="preserve">Council </w:t>
      </w:r>
      <w:r w:rsidR="00774A9E">
        <w:rPr>
          <w:lang w:val="en-US"/>
        </w:rPr>
        <w:t xml:space="preserve">has </w:t>
      </w:r>
      <w:r w:rsidR="000E31D3" w:rsidRPr="000E31D3">
        <w:rPr>
          <w:lang w:val="en-US"/>
        </w:rPr>
        <w:t xml:space="preserve">developed </w:t>
      </w:r>
      <w:r w:rsidR="00980F7E">
        <w:rPr>
          <w:lang w:val="en-US"/>
        </w:rPr>
        <w:t>the following</w:t>
      </w:r>
      <w:r w:rsidR="000E31D3" w:rsidRPr="000E31D3">
        <w:rPr>
          <w:lang w:val="en-US"/>
        </w:rPr>
        <w:t xml:space="preserve"> </w:t>
      </w:r>
      <w:r w:rsidR="00774A9E">
        <w:rPr>
          <w:lang w:val="en-US"/>
        </w:rPr>
        <w:t>s</w:t>
      </w:r>
      <w:r w:rsidR="000E31D3" w:rsidRPr="000E31D3">
        <w:rPr>
          <w:lang w:val="en-US"/>
        </w:rPr>
        <w:t xml:space="preserve">trategic </w:t>
      </w:r>
      <w:r w:rsidR="00774A9E">
        <w:rPr>
          <w:lang w:val="en-US"/>
        </w:rPr>
        <w:t>f</w:t>
      </w:r>
      <w:r w:rsidR="000E31D3" w:rsidRPr="000E31D3">
        <w:rPr>
          <w:lang w:val="en-US"/>
        </w:rPr>
        <w:t xml:space="preserve">ramework </w:t>
      </w:r>
      <w:r w:rsidR="00980F7E">
        <w:rPr>
          <w:lang w:val="en-US"/>
        </w:rPr>
        <w:t xml:space="preserve">which </w:t>
      </w:r>
      <w:r w:rsidR="000E31D3" w:rsidRPr="000E31D3">
        <w:rPr>
          <w:lang w:val="en-US"/>
        </w:rPr>
        <w:t xml:space="preserve">outlines </w:t>
      </w:r>
      <w:r w:rsidR="00E13EE7">
        <w:rPr>
          <w:lang w:val="en-US"/>
        </w:rPr>
        <w:t>the</w:t>
      </w:r>
      <w:r w:rsidR="000E31D3" w:rsidRPr="000E31D3">
        <w:rPr>
          <w:lang w:val="en-US"/>
        </w:rPr>
        <w:t xml:space="preserve"> focus for our work with and </w:t>
      </w:r>
      <w:r w:rsidR="0050546F">
        <w:rPr>
          <w:lang w:val="en-US"/>
        </w:rPr>
        <w:t>for children and their families</w:t>
      </w:r>
      <w:r w:rsidR="0048187C">
        <w:rPr>
          <w:lang w:val="en-US"/>
        </w:rPr>
        <w:t xml:space="preserve"> in Maroondah</w:t>
      </w:r>
      <w:r w:rsidR="0050546F">
        <w:rPr>
          <w:lang w:val="en-US"/>
        </w:rPr>
        <w:t xml:space="preserve"> into the future</w:t>
      </w:r>
      <w:r w:rsidR="000E31D3" w:rsidRPr="000E31D3">
        <w:rPr>
          <w:lang w:val="en-US"/>
        </w:rPr>
        <w:t>.</w:t>
      </w:r>
      <w:r w:rsidR="00980F7E">
        <w:rPr>
          <w:lang w:val="en-US"/>
        </w:rPr>
        <w:t xml:space="preserve">  </w:t>
      </w:r>
    </w:p>
    <w:p w14:paraId="2A5E5193" w14:textId="77777777" w:rsidR="003F5B86" w:rsidRPr="000E31D3" w:rsidRDefault="003F5B86" w:rsidP="000E31D3">
      <w:pPr>
        <w:rPr>
          <w:lang w:val="en-US"/>
        </w:rPr>
      </w:pPr>
    </w:p>
    <w:p w14:paraId="7F6C4FF6" w14:textId="42AA2B1C" w:rsidR="003C3A10" w:rsidRPr="000E31D3" w:rsidRDefault="003C3A10" w:rsidP="003E7697">
      <w:pPr>
        <w:pStyle w:val="Heading2"/>
      </w:pPr>
      <w:r>
        <w:t xml:space="preserve">Our Vision for </w:t>
      </w:r>
      <w:r w:rsidRPr="00EF0B90">
        <w:t xml:space="preserve">Maroondah’s </w:t>
      </w:r>
      <w:bookmarkEnd w:id="9"/>
      <w:r w:rsidR="000E31D3">
        <w:t>children and their families</w:t>
      </w:r>
    </w:p>
    <w:p w14:paraId="79448F38" w14:textId="77777777" w:rsidR="003C3A10" w:rsidRDefault="003C3A10" w:rsidP="003C3A10">
      <w:pPr>
        <w:rPr>
          <w:lang w:val="en-US"/>
        </w:rPr>
      </w:pPr>
    </w:p>
    <w:p w14:paraId="5637451D" w14:textId="77777777" w:rsidR="003C3A10" w:rsidRDefault="003C3A10" w:rsidP="003C3A10">
      <w:r>
        <w:t xml:space="preserve">Our vision describes our desired future for Maroondah’s </w:t>
      </w:r>
      <w:r w:rsidR="000E31D3">
        <w:t>children and their families:</w:t>
      </w:r>
    </w:p>
    <w:p w14:paraId="2163476C" w14:textId="77777777" w:rsidR="003C3A10" w:rsidRDefault="003C3A10" w:rsidP="003C3A10"/>
    <w:p w14:paraId="78B7C48F" w14:textId="6B38343A" w:rsidR="003C3A10" w:rsidRPr="005F7A99" w:rsidRDefault="000E31D3" w:rsidP="003C3A10">
      <w:pPr>
        <w:pStyle w:val="ListParagraph"/>
        <w:rPr>
          <w:b/>
          <w:i/>
        </w:rPr>
      </w:pPr>
      <w:r>
        <w:rPr>
          <w:b/>
          <w:i/>
        </w:rPr>
        <w:t>Maroondah is a connected community where all children and their families thrive</w:t>
      </w:r>
      <w:r w:rsidR="00751DFF">
        <w:rPr>
          <w:b/>
          <w:i/>
        </w:rPr>
        <w:t>.</w:t>
      </w:r>
    </w:p>
    <w:p w14:paraId="3CFCA958" w14:textId="77777777" w:rsidR="003C3A10" w:rsidRDefault="003C3A10" w:rsidP="003C3A10"/>
    <w:p w14:paraId="43F97780" w14:textId="77777777" w:rsidR="003C3A10" w:rsidRDefault="003C3A10" w:rsidP="003E7697">
      <w:pPr>
        <w:pStyle w:val="Heading2"/>
      </w:pPr>
      <w:bookmarkStart w:id="10" w:name="_Toc485151314"/>
      <w:r>
        <w:t>Our Mission</w:t>
      </w:r>
      <w:bookmarkEnd w:id="10"/>
    </w:p>
    <w:p w14:paraId="546A3DDE" w14:textId="77777777" w:rsidR="003C3A10" w:rsidRDefault="003C3A10" w:rsidP="003C3A10">
      <w:pPr>
        <w:rPr>
          <w:lang w:val="en-US"/>
        </w:rPr>
      </w:pPr>
    </w:p>
    <w:p w14:paraId="0AD45BB9" w14:textId="77777777" w:rsidR="003C3A10" w:rsidRDefault="003C3A10" w:rsidP="003C3A10">
      <w:pPr>
        <w:rPr>
          <w:lang w:val="en-US"/>
        </w:rPr>
      </w:pPr>
      <w:r>
        <w:rPr>
          <w:lang w:val="en-US"/>
        </w:rPr>
        <w:t xml:space="preserve">Council’s core purpose for our work with and for </w:t>
      </w:r>
      <w:r w:rsidR="000E31D3">
        <w:rPr>
          <w:lang w:val="en-US"/>
        </w:rPr>
        <w:t>children and their families is:</w:t>
      </w:r>
    </w:p>
    <w:p w14:paraId="0FCF752B" w14:textId="77777777" w:rsidR="003C3A10" w:rsidRDefault="003C3A10" w:rsidP="003C3A10">
      <w:pPr>
        <w:rPr>
          <w:lang w:val="en-US"/>
        </w:rPr>
      </w:pPr>
    </w:p>
    <w:p w14:paraId="24CEA580" w14:textId="6638793F" w:rsidR="003C3A10" w:rsidRPr="000E31D3" w:rsidRDefault="000E31D3" w:rsidP="003C3A10">
      <w:pPr>
        <w:pStyle w:val="ListParagraph"/>
        <w:rPr>
          <w:b/>
          <w:i/>
        </w:rPr>
      </w:pPr>
      <w:r w:rsidRPr="000E31D3">
        <w:rPr>
          <w:b/>
          <w:i/>
        </w:rPr>
        <w:t>To raise the wellbeing of all children and their families in Maroondah through collaboration, advocacy and service delivery</w:t>
      </w:r>
      <w:r w:rsidR="00751DFF">
        <w:rPr>
          <w:b/>
          <w:i/>
        </w:rPr>
        <w:t>.</w:t>
      </w:r>
    </w:p>
    <w:p w14:paraId="26AFDFCA" w14:textId="77777777" w:rsidR="003C3A10" w:rsidRDefault="003C3A10" w:rsidP="003C3A10">
      <w:pPr>
        <w:rPr>
          <w:lang w:val="en-US"/>
        </w:rPr>
      </w:pPr>
    </w:p>
    <w:p w14:paraId="44291C61" w14:textId="031AD6B5" w:rsidR="003C3A10" w:rsidRDefault="003C3A10" w:rsidP="003E7697">
      <w:pPr>
        <w:pStyle w:val="Heading2"/>
      </w:pPr>
      <w:bookmarkStart w:id="11" w:name="_Toc485151315"/>
      <w:r>
        <w:t xml:space="preserve">Our </w:t>
      </w:r>
      <w:r w:rsidR="000E31D3">
        <w:t xml:space="preserve">THRIVE </w:t>
      </w:r>
      <w:r>
        <w:t>Strategic Outcomes</w:t>
      </w:r>
      <w:bookmarkEnd w:id="11"/>
    </w:p>
    <w:p w14:paraId="78328077" w14:textId="77777777" w:rsidR="0050546F" w:rsidRDefault="0050546F" w:rsidP="0050546F">
      <w:pPr>
        <w:rPr>
          <w:lang w:val="en-US"/>
        </w:rPr>
      </w:pPr>
    </w:p>
    <w:p w14:paraId="44773D28" w14:textId="1465EACF" w:rsidR="003C3A10" w:rsidRDefault="003C3A10" w:rsidP="0050546F">
      <w:pPr>
        <w:rPr>
          <w:lang w:val="en-US"/>
        </w:rPr>
      </w:pPr>
      <w:r>
        <w:rPr>
          <w:lang w:val="en-US"/>
        </w:rPr>
        <w:t xml:space="preserve">Through the development process, Council has identified </w:t>
      </w:r>
      <w:r w:rsidR="000E31D3">
        <w:rPr>
          <w:lang w:val="en-US"/>
        </w:rPr>
        <w:t>six</w:t>
      </w:r>
      <w:r>
        <w:rPr>
          <w:lang w:val="en-US"/>
        </w:rPr>
        <w:t xml:space="preserve"> </w:t>
      </w:r>
      <w:r w:rsidR="003A00C8">
        <w:rPr>
          <w:lang w:val="en-US"/>
        </w:rPr>
        <w:t>s</w:t>
      </w:r>
      <w:r>
        <w:rPr>
          <w:lang w:val="en-US"/>
        </w:rPr>
        <w:t xml:space="preserve">trategic </w:t>
      </w:r>
      <w:r w:rsidR="003A00C8">
        <w:rPr>
          <w:lang w:val="en-US"/>
        </w:rPr>
        <w:t>o</w:t>
      </w:r>
      <w:r>
        <w:rPr>
          <w:lang w:val="en-US"/>
        </w:rPr>
        <w:t xml:space="preserve">utcomes that we seek to achieve through the </w:t>
      </w:r>
      <w:r w:rsidR="006F1B14">
        <w:rPr>
          <w:lang w:val="en-US"/>
        </w:rPr>
        <w:t>Children and Families Strategy</w:t>
      </w:r>
      <w:r w:rsidR="0050546F">
        <w:rPr>
          <w:lang w:val="en-US"/>
        </w:rPr>
        <w:t>:</w:t>
      </w:r>
    </w:p>
    <w:p w14:paraId="704FC474" w14:textId="0709D8A1" w:rsidR="00980F7E" w:rsidRPr="00E61FA4" w:rsidRDefault="00980F7E" w:rsidP="006F66B0">
      <w:pPr>
        <w:pStyle w:val="ReportBodyBulletlevel1"/>
        <w:numPr>
          <w:ilvl w:val="0"/>
          <w:numId w:val="12"/>
        </w:numPr>
        <w:rPr>
          <w:rFonts w:cstheme="minorHAnsi"/>
          <w:sz w:val="24"/>
          <w:szCs w:val="24"/>
          <w:lang w:eastAsia="en-AU"/>
        </w:rPr>
      </w:pPr>
      <w:r w:rsidRPr="00802B16">
        <w:rPr>
          <w:b/>
          <w:sz w:val="32"/>
        </w:rPr>
        <w:t>T</w:t>
      </w:r>
      <w:r w:rsidRPr="00E61FA4">
        <w:t xml:space="preserve">ransformed Service Systems </w:t>
      </w:r>
      <w:r w:rsidR="000975B4">
        <w:t>and</w:t>
      </w:r>
      <w:r w:rsidRPr="00E61FA4">
        <w:t xml:space="preserve"> Spaces</w:t>
      </w:r>
      <w:r w:rsidRPr="00E61FA4">
        <w:tab/>
      </w:r>
    </w:p>
    <w:p w14:paraId="3F309751" w14:textId="1FC84227" w:rsidR="00980F7E" w:rsidRPr="00E61FA4" w:rsidRDefault="00980F7E" w:rsidP="006F66B0">
      <w:pPr>
        <w:pStyle w:val="ReportBodyBulletlevel1"/>
        <w:numPr>
          <w:ilvl w:val="0"/>
          <w:numId w:val="12"/>
        </w:numPr>
      </w:pPr>
      <w:r w:rsidRPr="00802B16">
        <w:rPr>
          <w:b/>
          <w:sz w:val="32"/>
        </w:rPr>
        <w:t>H</w:t>
      </w:r>
      <w:r w:rsidRPr="00E61FA4">
        <w:t xml:space="preserve">ealth </w:t>
      </w:r>
      <w:r w:rsidR="000975B4">
        <w:t>and</w:t>
      </w:r>
      <w:r w:rsidRPr="00E61FA4">
        <w:t xml:space="preserve"> Wellbeing</w:t>
      </w:r>
    </w:p>
    <w:p w14:paraId="4629DDF6" w14:textId="609E8558" w:rsidR="00980F7E" w:rsidRPr="00E61FA4" w:rsidRDefault="00980F7E" w:rsidP="006F66B0">
      <w:pPr>
        <w:pStyle w:val="ReportBodyBulletlevel1"/>
        <w:numPr>
          <w:ilvl w:val="0"/>
          <w:numId w:val="12"/>
        </w:numPr>
      </w:pPr>
      <w:r w:rsidRPr="00802B16">
        <w:rPr>
          <w:b/>
          <w:sz w:val="32"/>
        </w:rPr>
        <w:t>R</w:t>
      </w:r>
      <w:r w:rsidRPr="00E61FA4">
        <w:t xml:space="preserve">espect </w:t>
      </w:r>
      <w:r w:rsidR="000975B4">
        <w:t>and</w:t>
      </w:r>
      <w:r w:rsidRPr="00E61FA4">
        <w:t xml:space="preserve"> Inclusion</w:t>
      </w:r>
    </w:p>
    <w:p w14:paraId="4F34F08C" w14:textId="3C6E5D22" w:rsidR="00980F7E" w:rsidRPr="00E61FA4" w:rsidRDefault="00980F7E" w:rsidP="006F66B0">
      <w:pPr>
        <w:pStyle w:val="ReportBodyBulletlevel1"/>
        <w:numPr>
          <w:ilvl w:val="0"/>
          <w:numId w:val="12"/>
        </w:numPr>
      </w:pPr>
      <w:r w:rsidRPr="00802B16">
        <w:rPr>
          <w:b/>
          <w:sz w:val="32"/>
        </w:rPr>
        <w:t>I</w:t>
      </w:r>
      <w:r w:rsidRPr="00E61FA4">
        <w:t xml:space="preserve">nformed </w:t>
      </w:r>
      <w:r w:rsidR="000975B4">
        <w:t>and</w:t>
      </w:r>
      <w:r w:rsidRPr="00E61FA4">
        <w:t xml:space="preserve"> Connected Communities</w:t>
      </w:r>
    </w:p>
    <w:p w14:paraId="3CFCFDF5" w14:textId="77777777" w:rsidR="00980F7E" w:rsidRPr="00E61FA4" w:rsidRDefault="00980F7E" w:rsidP="006F66B0">
      <w:pPr>
        <w:pStyle w:val="ReportBodyBulletlevel1"/>
        <w:numPr>
          <w:ilvl w:val="0"/>
          <w:numId w:val="12"/>
        </w:numPr>
      </w:pPr>
      <w:r w:rsidRPr="00802B16">
        <w:rPr>
          <w:b/>
          <w:sz w:val="32"/>
        </w:rPr>
        <w:t>V</w:t>
      </w:r>
      <w:r w:rsidRPr="00E61FA4">
        <w:t>aluing the Voices of Children</w:t>
      </w:r>
    </w:p>
    <w:p w14:paraId="50A76456" w14:textId="70F7A4DC" w:rsidR="00980F7E" w:rsidRPr="00E61FA4" w:rsidRDefault="00980F7E" w:rsidP="006F66B0">
      <w:pPr>
        <w:pStyle w:val="ReportBodyBulletlevel1"/>
        <w:numPr>
          <w:ilvl w:val="0"/>
          <w:numId w:val="12"/>
        </w:numPr>
      </w:pPr>
      <w:r w:rsidRPr="00802B16">
        <w:rPr>
          <w:b/>
          <w:sz w:val="32"/>
        </w:rPr>
        <w:t>E</w:t>
      </w:r>
      <w:r w:rsidRPr="00E61FA4">
        <w:t xml:space="preserve">ducation </w:t>
      </w:r>
      <w:r w:rsidR="000975B4">
        <w:t>and</w:t>
      </w:r>
      <w:r w:rsidRPr="00E61FA4">
        <w:t xml:space="preserve"> Learning for Life</w:t>
      </w:r>
    </w:p>
    <w:p w14:paraId="44D83573" w14:textId="77777777" w:rsidR="0037093A" w:rsidRDefault="0037093A" w:rsidP="0037093A">
      <w:pPr>
        <w:rPr>
          <w:lang w:val="en-US"/>
        </w:rPr>
      </w:pPr>
      <w:bookmarkStart w:id="12" w:name="_Toc485151316"/>
    </w:p>
    <w:p w14:paraId="3587678D" w14:textId="77777777" w:rsidR="0037093A" w:rsidRDefault="0037093A" w:rsidP="0037093A">
      <w:pPr>
        <w:rPr>
          <w:lang w:val="en-US"/>
        </w:rPr>
      </w:pPr>
      <w:r>
        <w:rPr>
          <w:lang w:val="en-US"/>
        </w:rPr>
        <w:t xml:space="preserve">The Key Directions for each Strategic Outcome describe how Council will </w:t>
      </w:r>
      <w:r w:rsidR="00774A9E">
        <w:rPr>
          <w:lang w:val="en-US"/>
        </w:rPr>
        <w:t>work towards</w:t>
      </w:r>
      <w:r>
        <w:rPr>
          <w:lang w:val="en-US"/>
        </w:rPr>
        <w:t xml:space="preserve"> these outcomes.</w:t>
      </w:r>
    </w:p>
    <w:p w14:paraId="269C5FD8" w14:textId="77777777" w:rsidR="0037093A" w:rsidRDefault="0037093A"/>
    <w:p w14:paraId="5815B038" w14:textId="77777777" w:rsidR="00026A7B" w:rsidRDefault="00026A7B" w:rsidP="003E7697">
      <w:pPr>
        <w:pStyle w:val="Heading2"/>
      </w:pPr>
      <w:r>
        <w:t>Our Action Plans</w:t>
      </w:r>
    </w:p>
    <w:p w14:paraId="53162A83" w14:textId="77777777" w:rsidR="00026A7B" w:rsidRDefault="00026A7B" w:rsidP="00026A7B">
      <w:pPr>
        <w:rPr>
          <w:lang w:val="en-US"/>
        </w:rPr>
      </w:pPr>
    </w:p>
    <w:p w14:paraId="1469B916" w14:textId="1F90608C" w:rsidR="0048187C" w:rsidRPr="0048187C" w:rsidRDefault="0048187C" w:rsidP="0048187C">
      <w:pPr>
        <w:rPr>
          <w:lang w:val="en-US"/>
        </w:rPr>
      </w:pPr>
      <w:r w:rsidRPr="0048187C">
        <w:rPr>
          <w:lang w:val="en-US"/>
        </w:rPr>
        <w:t xml:space="preserve">The </w:t>
      </w:r>
      <w:r w:rsidRPr="00CA7285">
        <w:rPr>
          <w:i/>
          <w:lang w:val="en-US"/>
        </w:rPr>
        <w:t>Children and Families Strategy</w:t>
      </w:r>
      <w:r w:rsidRPr="0048187C">
        <w:rPr>
          <w:lang w:val="en-US"/>
        </w:rPr>
        <w:t xml:space="preserve"> will be supplemented by a sequence of separate two-year action plans that will sit alongside the Strategy and outline the actions Council will undertake</w:t>
      </w:r>
      <w:r w:rsidR="00751DFF">
        <w:rPr>
          <w:lang w:val="en-US"/>
        </w:rPr>
        <w:t>.</w:t>
      </w:r>
    </w:p>
    <w:p w14:paraId="36EE3E22" w14:textId="77777777" w:rsidR="0048187C" w:rsidRDefault="0048187C" w:rsidP="0048187C">
      <w:pPr>
        <w:rPr>
          <w:lang w:val="en-US"/>
        </w:rPr>
      </w:pPr>
    </w:p>
    <w:p w14:paraId="6CD28095" w14:textId="4F58CDEF" w:rsidR="00026A7B" w:rsidRDefault="0048187C" w:rsidP="0048187C">
      <w:pPr>
        <w:rPr>
          <w:lang w:val="en-US"/>
        </w:rPr>
      </w:pPr>
      <w:r w:rsidRPr="0048187C">
        <w:rPr>
          <w:lang w:val="en-US"/>
        </w:rPr>
        <w:t xml:space="preserve">These </w:t>
      </w:r>
      <w:r w:rsidR="003A00C8">
        <w:rPr>
          <w:lang w:val="en-US"/>
        </w:rPr>
        <w:t>a</w:t>
      </w:r>
      <w:r w:rsidRPr="0048187C">
        <w:rPr>
          <w:lang w:val="en-US"/>
        </w:rPr>
        <w:t xml:space="preserve">ction </w:t>
      </w:r>
      <w:r w:rsidR="003A00C8">
        <w:rPr>
          <w:lang w:val="en-US"/>
        </w:rPr>
        <w:t>p</w:t>
      </w:r>
      <w:r w:rsidRPr="0048187C">
        <w:rPr>
          <w:lang w:val="en-US"/>
        </w:rPr>
        <w:t xml:space="preserve">lans will be developed based on current evidence and consultation, which will ensure that Council is responsive to changes in the needs and aspirations of children and </w:t>
      </w:r>
      <w:r w:rsidR="00353373">
        <w:rPr>
          <w:lang w:val="en-US"/>
        </w:rPr>
        <w:t xml:space="preserve">their </w:t>
      </w:r>
      <w:r w:rsidRPr="0048187C">
        <w:rPr>
          <w:lang w:val="en-US"/>
        </w:rPr>
        <w:t>families in Maroondah while maintaining a clear and consistent strategic focus.</w:t>
      </w:r>
    </w:p>
    <w:p w14:paraId="629BB2FD" w14:textId="77777777" w:rsidR="00026A7B" w:rsidRPr="00026A7B" w:rsidRDefault="00026A7B" w:rsidP="00026A7B">
      <w:pPr>
        <w:rPr>
          <w:lang w:val="en-US"/>
        </w:rPr>
      </w:pPr>
    </w:p>
    <w:p w14:paraId="0A2E6C41" w14:textId="77777777" w:rsidR="0048187C" w:rsidRDefault="0048187C">
      <w:pPr>
        <w:rPr>
          <w:rFonts w:eastAsiaTheme="majorEastAsia" w:cs="Arial"/>
          <w:b/>
          <w:bCs/>
          <w:color w:val="1F497D" w:themeColor="text2"/>
          <w:sz w:val="32"/>
          <w:szCs w:val="28"/>
          <w:lang w:val="en-US"/>
        </w:rPr>
      </w:pPr>
      <w:r>
        <w:br w:type="page"/>
      </w:r>
    </w:p>
    <w:p w14:paraId="31FBB302" w14:textId="176FA8A0" w:rsidR="0037093A" w:rsidRDefault="0048187C" w:rsidP="003E7697">
      <w:pPr>
        <w:pStyle w:val="Heading2"/>
      </w:pPr>
      <w:r>
        <w:t>Our THRIVE Strategic Framework</w:t>
      </w:r>
    </w:p>
    <w:p w14:paraId="200F32D0" w14:textId="77777777" w:rsidR="0048187C" w:rsidRPr="0048187C" w:rsidRDefault="0048187C" w:rsidP="0048187C">
      <w:pPr>
        <w:rPr>
          <w:lang w:val="en-US"/>
        </w:rPr>
      </w:pPr>
    </w:p>
    <w:p w14:paraId="31D35512" w14:textId="77777777" w:rsidR="0048187C" w:rsidRDefault="0048187C" w:rsidP="0048187C">
      <w:pPr>
        <w:rPr>
          <w:lang w:val="en-US"/>
        </w:rPr>
      </w:pPr>
    </w:p>
    <w:p w14:paraId="4AA8D3E9" w14:textId="6E000001" w:rsidR="0048187C" w:rsidRDefault="0065717C" w:rsidP="0048187C">
      <w:pPr>
        <w:rPr>
          <w:lang w:val="en-US"/>
        </w:rPr>
      </w:pPr>
      <w:r>
        <w:rPr>
          <w:noProof/>
        </w:rPr>
        <mc:AlternateContent>
          <mc:Choice Requires="wps">
            <w:drawing>
              <wp:anchor distT="0" distB="0" distL="114300" distR="114300" simplePos="0" relativeHeight="251663360" behindDoc="0" locked="0" layoutInCell="1" allowOverlap="1" wp14:anchorId="31F85178" wp14:editId="2E24D5C9">
                <wp:simplePos x="0" y="0"/>
                <wp:positionH relativeFrom="column">
                  <wp:posOffset>172085</wp:posOffset>
                </wp:positionH>
                <wp:positionV relativeFrom="paragraph">
                  <wp:posOffset>16510</wp:posOffset>
                </wp:positionV>
                <wp:extent cx="6257925" cy="617220"/>
                <wp:effectExtent l="10160" t="8255" r="8890" b="12700"/>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617220"/>
                        </a:xfrm>
                        <a:prstGeom prst="rect">
                          <a:avLst/>
                        </a:prstGeom>
                        <a:solidFill>
                          <a:schemeClr val="accent1">
                            <a:lumMod val="100000"/>
                            <a:lumOff val="0"/>
                          </a:schemeClr>
                        </a:solidFill>
                        <a:ln w="9525">
                          <a:solidFill>
                            <a:schemeClr val="accent1">
                              <a:lumMod val="100000"/>
                              <a:lumOff val="0"/>
                            </a:schemeClr>
                          </a:solidFill>
                          <a:miter lim="800000"/>
                          <a:headEnd/>
                          <a:tailEnd/>
                        </a:ln>
                      </wps:spPr>
                      <wps:txbx>
                        <w:txbxContent>
                          <w:p w14:paraId="1F261DC4" w14:textId="77777777" w:rsidR="008C5F8E" w:rsidRPr="0048187C" w:rsidRDefault="008C5F8E" w:rsidP="0048187C">
                            <w:pPr>
                              <w:pStyle w:val="Heading3"/>
                              <w:jc w:val="center"/>
                              <w:rPr>
                                <w:rFonts w:asciiTheme="minorHAnsi" w:hAnsiTheme="minorHAnsi" w:cstheme="minorHAnsi"/>
                                <w:b/>
                                <w:i w:val="0"/>
                                <w:color w:val="FFFFFF" w:themeColor="background1"/>
                              </w:rPr>
                            </w:pPr>
                            <w:r w:rsidRPr="0048187C">
                              <w:rPr>
                                <w:rFonts w:asciiTheme="minorHAnsi" w:hAnsiTheme="minorHAnsi" w:cstheme="minorHAnsi"/>
                                <w:b/>
                                <w:i w:val="0"/>
                                <w:color w:val="FFFFFF" w:themeColor="background1"/>
                              </w:rPr>
                              <w:t>Our Vision:</w:t>
                            </w:r>
                          </w:p>
                          <w:p w14:paraId="14509A1C" w14:textId="77777777" w:rsidR="008C5F8E" w:rsidRPr="0048187C" w:rsidRDefault="008C5F8E" w:rsidP="0048187C">
                            <w:pPr>
                              <w:pStyle w:val="Heading3"/>
                              <w:jc w:val="center"/>
                              <w:rPr>
                                <w:rFonts w:asciiTheme="minorHAnsi" w:hAnsiTheme="minorHAnsi" w:cstheme="minorHAnsi"/>
                                <w:b/>
                                <w:i w:val="0"/>
                                <w:color w:val="FFFFFF" w:themeColor="background1"/>
                              </w:rPr>
                            </w:pPr>
                            <w:r w:rsidRPr="0048187C">
                              <w:rPr>
                                <w:rFonts w:asciiTheme="minorHAnsi" w:hAnsiTheme="minorHAnsi" w:cstheme="minorHAnsi"/>
                                <w:b/>
                                <w:i w:val="0"/>
                                <w:color w:val="FFFFFF" w:themeColor="background1"/>
                              </w:rPr>
                              <w:t>Maroondah is a connected community where all children and their families thrive</w:t>
                            </w:r>
                          </w:p>
                          <w:p w14:paraId="7334D699" w14:textId="77777777" w:rsidR="008C5F8E" w:rsidRDefault="008C5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85178" id="_x0000_t202" coordsize="21600,21600" o:spt="202" path="m,l,21600r21600,l21600,xe">
                <v:stroke joinstyle="miter"/>
                <v:path gradientshapeok="t" o:connecttype="rect"/>
              </v:shapetype>
              <v:shape id="Text Box 38" o:spid="_x0000_s1026" type="#_x0000_t202" style="position:absolute;margin-left:13.55pt;margin-top:1.3pt;width:492.75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" fillcolor="#4f81bd [3204]" strokecolor="#4f81bd [3204]">
                <v:textbox>
                  <w:txbxContent>
                    <w:p w14:paraId="1F261DC4" w14:textId="77777777" w:rsidR="008C5F8E" w:rsidRPr="0048187C" w:rsidRDefault="008C5F8E" w:rsidP="0048187C">
                      <w:pPr>
                        <w:pStyle w:val="Heading3"/>
                        <w:jc w:val="center"/>
                        <w:rPr>
                          <w:rFonts w:asciiTheme="minorHAnsi" w:hAnsiTheme="minorHAnsi" w:cstheme="minorHAnsi"/>
                          <w:b/>
                          <w:i w:val="0"/>
                          <w:color w:val="FFFFFF" w:themeColor="background1"/>
                        </w:rPr>
                      </w:pPr>
                      <w:r w:rsidRPr="0048187C">
                        <w:rPr>
                          <w:rFonts w:asciiTheme="minorHAnsi" w:hAnsiTheme="minorHAnsi" w:cstheme="minorHAnsi"/>
                          <w:b/>
                          <w:i w:val="0"/>
                          <w:color w:val="FFFFFF" w:themeColor="background1"/>
                        </w:rPr>
                        <w:t>Our Vision:</w:t>
                      </w:r>
                    </w:p>
                    <w:p w14:paraId="14509A1C" w14:textId="77777777" w:rsidR="008C5F8E" w:rsidRPr="0048187C" w:rsidRDefault="008C5F8E" w:rsidP="0048187C">
                      <w:pPr>
                        <w:pStyle w:val="Heading3"/>
                        <w:jc w:val="center"/>
                        <w:rPr>
                          <w:rFonts w:asciiTheme="minorHAnsi" w:hAnsiTheme="minorHAnsi" w:cstheme="minorHAnsi"/>
                          <w:b/>
                          <w:i w:val="0"/>
                          <w:color w:val="FFFFFF" w:themeColor="background1"/>
                        </w:rPr>
                      </w:pPr>
                      <w:r w:rsidRPr="0048187C">
                        <w:rPr>
                          <w:rFonts w:asciiTheme="minorHAnsi" w:hAnsiTheme="minorHAnsi" w:cstheme="minorHAnsi"/>
                          <w:b/>
                          <w:i w:val="0"/>
                          <w:color w:val="FFFFFF" w:themeColor="background1"/>
                        </w:rPr>
                        <w:t>Maroondah is a connected community where all children and their families thrive</w:t>
                      </w:r>
                    </w:p>
                    <w:p w14:paraId="7334D699" w14:textId="77777777" w:rsidR="008C5F8E" w:rsidRDefault="008C5F8E"/>
                  </w:txbxContent>
                </v:textbox>
              </v:shape>
            </w:pict>
          </mc:Fallback>
        </mc:AlternateContent>
      </w:r>
    </w:p>
    <w:p w14:paraId="49D663FE" w14:textId="77777777" w:rsidR="0050546F" w:rsidRDefault="00996DB2">
      <w:r>
        <w:rPr>
          <w:noProof/>
        </w:rPr>
        <w:drawing>
          <wp:inline distT="0" distB="0" distL="0" distR="0" wp14:anchorId="1E5A3E3D" wp14:editId="06992FF2">
            <wp:extent cx="6618605" cy="8300852"/>
            <wp:effectExtent l="0" t="0" r="10795"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D48B5C2" w14:textId="77777777" w:rsidR="00DD055F" w:rsidRDefault="00DD055F" w:rsidP="003E7697">
      <w:pPr>
        <w:pStyle w:val="Heading2"/>
      </w:pPr>
    </w:p>
    <w:p w14:paraId="3E2BD376" w14:textId="77777777" w:rsidR="00DD055F" w:rsidRDefault="00DD055F" w:rsidP="003E7697">
      <w:pPr>
        <w:pStyle w:val="Heading2"/>
      </w:pPr>
    </w:p>
    <w:p w14:paraId="40C6D2A7" w14:textId="1971CF56" w:rsidR="003C3A10" w:rsidRPr="003C65C7" w:rsidRDefault="003C3A10" w:rsidP="00DD055F">
      <w:pPr>
        <w:pStyle w:val="Heading1"/>
      </w:pPr>
      <w:r w:rsidRPr="003C65C7">
        <w:t>Strategic Outcome 1 –</w:t>
      </w:r>
      <w:bookmarkEnd w:id="12"/>
      <w:r w:rsidRPr="003C65C7">
        <w:t xml:space="preserve"> </w:t>
      </w:r>
      <w:r w:rsidR="00BA2BA8" w:rsidRPr="003C65C7">
        <w:t xml:space="preserve">Transformed Service Systems </w:t>
      </w:r>
      <w:r w:rsidR="006A4122">
        <w:t>and</w:t>
      </w:r>
      <w:r w:rsidR="00BA2BA8" w:rsidRPr="003C65C7">
        <w:t xml:space="preserve"> Spaces</w:t>
      </w:r>
    </w:p>
    <w:p w14:paraId="268C202B" w14:textId="77777777" w:rsidR="003C3A10" w:rsidRPr="003C65C7" w:rsidRDefault="003C3A10" w:rsidP="003C3A10">
      <w:pPr>
        <w:rPr>
          <w:rFonts w:cs="Arial"/>
        </w:rPr>
      </w:pPr>
    </w:p>
    <w:p w14:paraId="68BAE0BE" w14:textId="7B233A96" w:rsidR="00673465" w:rsidRPr="00673465" w:rsidRDefault="00673465" w:rsidP="00673465">
      <w:pPr>
        <w:rPr>
          <w:lang w:val="en-US"/>
        </w:rPr>
      </w:pPr>
      <w:bookmarkStart w:id="13" w:name="_Toc482215204"/>
      <w:bookmarkStart w:id="14" w:name="_Toc482259418"/>
      <w:bookmarkStart w:id="15" w:name="_Toc482297427"/>
      <w:bookmarkStart w:id="16" w:name="_Toc485151321"/>
      <w:r w:rsidRPr="00673465">
        <w:rPr>
          <w:lang w:val="en-US"/>
        </w:rPr>
        <w:t>Maroondah's service system</w:t>
      </w:r>
      <w:r w:rsidR="006A4122">
        <w:rPr>
          <w:lang w:val="en-US"/>
        </w:rPr>
        <w:t>s</w:t>
      </w:r>
      <w:r w:rsidRPr="00673465">
        <w:rPr>
          <w:lang w:val="en-US"/>
        </w:rPr>
        <w:t xml:space="preserve"> and spaces will be optimised for the benefit of all children and their families</w:t>
      </w:r>
      <w:r>
        <w:rPr>
          <w:lang w:val="en-US"/>
        </w:rPr>
        <w:t>.</w:t>
      </w:r>
      <w:r w:rsidRPr="00673465">
        <w:rPr>
          <w:lang w:val="en-US"/>
        </w:rPr>
        <w:t xml:space="preserve"> </w:t>
      </w:r>
    </w:p>
    <w:p w14:paraId="644CD208" w14:textId="77777777" w:rsidR="00673465" w:rsidRPr="00673465" w:rsidRDefault="00673465" w:rsidP="00673465">
      <w:pPr>
        <w:rPr>
          <w:lang w:val="en-US"/>
        </w:rPr>
      </w:pPr>
    </w:p>
    <w:p w14:paraId="72226428" w14:textId="77777777" w:rsidR="003C3A10" w:rsidRPr="003C65C7" w:rsidRDefault="003C3A10" w:rsidP="00A75A33">
      <w:pPr>
        <w:pStyle w:val="Heading2"/>
      </w:pPr>
      <w:r w:rsidRPr="003C65C7">
        <w:t>Key directions</w:t>
      </w:r>
      <w:bookmarkEnd w:id="13"/>
      <w:bookmarkEnd w:id="14"/>
      <w:bookmarkEnd w:id="15"/>
      <w:bookmarkEnd w:id="16"/>
      <w:r w:rsidRPr="003C65C7">
        <w:t xml:space="preserve"> </w:t>
      </w:r>
    </w:p>
    <w:p w14:paraId="2C6937E9" w14:textId="77777777" w:rsidR="00BA2BA8" w:rsidRPr="003C65C7" w:rsidRDefault="00BA2BA8" w:rsidP="006F66B0">
      <w:pPr>
        <w:pStyle w:val="NormalWeb"/>
        <w:numPr>
          <w:ilvl w:val="1"/>
          <w:numId w:val="2"/>
        </w:numPr>
        <w:spacing w:before="0"/>
        <w:ind w:left="851" w:hanging="567"/>
        <w:rPr>
          <w:rFonts w:ascii="Arial" w:hAnsi="Arial" w:cs="Arial"/>
          <w:sz w:val="22"/>
          <w:szCs w:val="22"/>
        </w:rPr>
      </w:pPr>
      <w:bookmarkStart w:id="17" w:name="_Toc485151322"/>
      <w:r w:rsidRPr="003C65C7">
        <w:rPr>
          <w:rFonts w:ascii="Arial" w:hAnsi="Arial" w:cs="Arial"/>
          <w:sz w:val="22"/>
          <w:szCs w:val="22"/>
        </w:rPr>
        <w:t xml:space="preserve">Establish Maroondah as a Child Friendly </w:t>
      </w:r>
      <w:r w:rsidRPr="00741845">
        <w:rPr>
          <w:rFonts w:ascii="Arial" w:hAnsi="Arial" w:cs="Arial"/>
          <w:sz w:val="22"/>
          <w:szCs w:val="22"/>
        </w:rPr>
        <w:t>City</w:t>
      </w:r>
      <w:r w:rsidR="002F252D" w:rsidRPr="00741845">
        <w:rPr>
          <w:rFonts w:ascii="Arial" w:hAnsi="Arial" w:cs="Arial"/>
          <w:sz w:val="22"/>
          <w:szCs w:val="22"/>
        </w:rPr>
        <w:t xml:space="preserve"> and Community</w:t>
      </w:r>
      <w:r w:rsidRPr="00741845">
        <w:rPr>
          <w:rFonts w:ascii="Arial" w:hAnsi="Arial" w:cs="Arial"/>
          <w:sz w:val="22"/>
          <w:szCs w:val="22"/>
        </w:rPr>
        <w:t>, where the voices, needs, priorities and rights of children are an integral part of public policies, programs</w:t>
      </w:r>
      <w:r w:rsidRPr="003C65C7">
        <w:rPr>
          <w:rFonts w:ascii="Arial" w:hAnsi="Arial" w:cs="Arial"/>
          <w:sz w:val="22"/>
          <w:szCs w:val="22"/>
        </w:rPr>
        <w:t xml:space="preserve"> and decisions </w:t>
      </w:r>
    </w:p>
    <w:p w14:paraId="5B92B657" w14:textId="77777777" w:rsidR="00BA2BA8" w:rsidRPr="003C65C7" w:rsidRDefault="00BA2BA8" w:rsidP="006F66B0">
      <w:pPr>
        <w:pStyle w:val="NormalWeb"/>
        <w:numPr>
          <w:ilvl w:val="1"/>
          <w:numId w:val="2"/>
        </w:numPr>
        <w:spacing w:before="0"/>
        <w:ind w:left="851" w:hanging="567"/>
        <w:rPr>
          <w:rFonts w:ascii="Arial" w:hAnsi="Arial" w:cs="Arial"/>
          <w:sz w:val="22"/>
          <w:szCs w:val="22"/>
        </w:rPr>
      </w:pPr>
      <w:r w:rsidRPr="003C65C7">
        <w:rPr>
          <w:rFonts w:ascii="Arial" w:hAnsi="Arial" w:cs="Arial"/>
          <w:sz w:val="22"/>
          <w:szCs w:val="22"/>
        </w:rPr>
        <w:t xml:space="preserve">Strengthen and support the children and family services sector in Maroondah   </w:t>
      </w:r>
    </w:p>
    <w:p w14:paraId="266A1980" w14:textId="2E7D1176" w:rsidR="00BA2BA8" w:rsidRPr="003C65C7" w:rsidRDefault="00BA2BA8" w:rsidP="006F66B0">
      <w:pPr>
        <w:pStyle w:val="NormalWeb"/>
        <w:numPr>
          <w:ilvl w:val="1"/>
          <w:numId w:val="2"/>
        </w:numPr>
        <w:spacing w:before="0"/>
        <w:ind w:left="851" w:hanging="567"/>
        <w:rPr>
          <w:rFonts w:ascii="Arial" w:hAnsi="Arial" w:cs="Arial"/>
          <w:sz w:val="22"/>
          <w:szCs w:val="22"/>
        </w:rPr>
      </w:pPr>
      <w:r w:rsidRPr="003C65C7">
        <w:rPr>
          <w:rFonts w:ascii="Arial" w:hAnsi="Arial" w:cs="Arial"/>
          <w:sz w:val="22"/>
          <w:szCs w:val="22"/>
        </w:rPr>
        <w:t>Ensure that Council's infrastructure and open spaces are well planned and placed to meet the changing needs of Maroondah's children, their families and service providers</w:t>
      </w:r>
    </w:p>
    <w:p w14:paraId="4F60FA92" w14:textId="77777777" w:rsidR="00F014C8" w:rsidRPr="003C65C7" w:rsidRDefault="00F014C8" w:rsidP="00F014C8">
      <w:pPr>
        <w:pStyle w:val="NormalWeb"/>
        <w:spacing w:before="0"/>
        <w:rPr>
          <w:rFonts w:ascii="Arial" w:hAnsi="Arial" w:cs="Arial"/>
        </w:rPr>
      </w:pPr>
    </w:p>
    <w:p w14:paraId="5679A049" w14:textId="02E02698" w:rsidR="003C3A10" w:rsidRPr="003C65C7" w:rsidRDefault="003C3A10" w:rsidP="00A75A33">
      <w:pPr>
        <w:pStyle w:val="Heading1"/>
      </w:pPr>
      <w:r w:rsidRPr="003C65C7">
        <w:t>Strategic Outcome 2 –</w:t>
      </w:r>
      <w:bookmarkEnd w:id="17"/>
      <w:r w:rsidRPr="003C65C7">
        <w:t xml:space="preserve"> </w:t>
      </w:r>
      <w:r w:rsidR="00BA2BA8" w:rsidRPr="003C65C7">
        <w:t xml:space="preserve">Health </w:t>
      </w:r>
      <w:r w:rsidR="006A4122">
        <w:t>and</w:t>
      </w:r>
      <w:r w:rsidR="00BA2BA8" w:rsidRPr="003C65C7">
        <w:t xml:space="preserve"> Wellbeing</w:t>
      </w:r>
    </w:p>
    <w:p w14:paraId="1306E3EB" w14:textId="77777777" w:rsidR="003C3A10" w:rsidRPr="003C65C7" w:rsidRDefault="003C3A10" w:rsidP="003C3A10">
      <w:pPr>
        <w:rPr>
          <w:rFonts w:cs="Arial"/>
        </w:rPr>
      </w:pPr>
    </w:p>
    <w:p w14:paraId="0A626838" w14:textId="77777777" w:rsidR="00F45BCD" w:rsidRPr="00673465" w:rsidRDefault="008B462E" w:rsidP="00673465">
      <w:pPr>
        <w:rPr>
          <w:lang w:val="en-US"/>
        </w:rPr>
      </w:pPr>
      <w:bookmarkStart w:id="18" w:name="_Toc482215211"/>
      <w:bookmarkStart w:id="19" w:name="_Toc482259424"/>
      <w:bookmarkStart w:id="20" w:name="_Toc482297433"/>
      <w:bookmarkStart w:id="21" w:name="_Toc485151327"/>
      <w:r w:rsidRPr="00673465">
        <w:rPr>
          <w:lang w:val="en-US"/>
        </w:rPr>
        <w:t>The health, wellbeing and development of all children and their families in Maroondah will be supported and fostered</w:t>
      </w:r>
      <w:r w:rsidR="00673465">
        <w:rPr>
          <w:lang w:val="en-US"/>
        </w:rPr>
        <w:t>.</w:t>
      </w:r>
    </w:p>
    <w:p w14:paraId="7C44E882" w14:textId="77777777" w:rsidR="00673465" w:rsidRPr="003C65C7" w:rsidRDefault="00673465">
      <w:pPr>
        <w:pStyle w:val="Heading3"/>
        <w:rPr>
          <w:rFonts w:cs="Arial"/>
        </w:rPr>
      </w:pPr>
    </w:p>
    <w:p w14:paraId="7A98BDF5" w14:textId="77777777" w:rsidR="003C3A10" w:rsidRPr="003C65C7" w:rsidRDefault="003C3A10" w:rsidP="00A75A33">
      <w:pPr>
        <w:pStyle w:val="Heading2"/>
      </w:pPr>
      <w:r w:rsidRPr="003C65C7">
        <w:t>Key directions</w:t>
      </w:r>
      <w:bookmarkEnd w:id="18"/>
      <w:bookmarkEnd w:id="19"/>
      <w:bookmarkEnd w:id="20"/>
      <w:bookmarkEnd w:id="21"/>
      <w:r w:rsidRPr="003C65C7">
        <w:t xml:space="preserve"> </w:t>
      </w:r>
    </w:p>
    <w:p w14:paraId="50BC4E39" w14:textId="77777777" w:rsidR="00BA2BA8" w:rsidRPr="003C65C7" w:rsidRDefault="00BA2BA8" w:rsidP="006F66B0">
      <w:pPr>
        <w:pStyle w:val="NormalWeb"/>
        <w:numPr>
          <w:ilvl w:val="1"/>
          <w:numId w:val="3"/>
        </w:numPr>
        <w:spacing w:before="0"/>
        <w:ind w:left="851" w:hanging="567"/>
        <w:rPr>
          <w:rFonts w:ascii="Arial" w:hAnsi="Arial" w:cs="Arial"/>
          <w:sz w:val="22"/>
        </w:rPr>
      </w:pPr>
      <w:r w:rsidRPr="003C65C7">
        <w:rPr>
          <w:rFonts w:ascii="Arial" w:hAnsi="Arial" w:cs="Arial"/>
          <w:sz w:val="22"/>
        </w:rPr>
        <w:t>Provide accessible local services and opportunities that foster the health, wellbeing and development of children and their families</w:t>
      </w:r>
    </w:p>
    <w:p w14:paraId="6311C209" w14:textId="0341366D" w:rsidR="00BA2BA8" w:rsidRPr="003C65C7" w:rsidRDefault="00BA2BA8" w:rsidP="006F66B0">
      <w:pPr>
        <w:pStyle w:val="NormalWeb"/>
        <w:numPr>
          <w:ilvl w:val="1"/>
          <w:numId w:val="3"/>
        </w:numPr>
        <w:spacing w:before="0"/>
        <w:ind w:left="851" w:hanging="567"/>
        <w:rPr>
          <w:rFonts w:ascii="Arial" w:hAnsi="Arial" w:cs="Arial"/>
          <w:sz w:val="22"/>
        </w:rPr>
      </w:pPr>
      <w:r w:rsidRPr="003C65C7">
        <w:rPr>
          <w:rFonts w:ascii="Arial" w:hAnsi="Arial" w:cs="Arial"/>
          <w:sz w:val="22"/>
        </w:rPr>
        <w:t xml:space="preserve">Expand opportunities to support the health, wellbeing and development of children and families in Maroondah experiencing vulnerability or disadvantage </w:t>
      </w:r>
    </w:p>
    <w:p w14:paraId="3B4DD199" w14:textId="77777777" w:rsidR="00BA2BA8" w:rsidRPr="003C65C7" w:rsidRDefault="00BA2BA8" w:rsidP="006F66B0">
      <w:pPr>
        <w:pStyle w:val="NormalWeb"/>
        <w:numPr>
          <w:ilvl w:val="1"/>
          <w:numId w:val="3"/>
        </w:numPr>
        <w:spacing w:before="0"/>
        <w:ind w:left="851" w:hanging="567"/>
        <w:rPr>
          <w:rFonts w:ascii="Arial" w:hAnsi="Arial" w:cs="Arial"/>
          <w:sz w:val="22"/>
        </w:rPr>
      </w:pPr>
      <w:r w:rsidRPr="003C65C7">
        <w:rPr>
          <w:rFonts w:ascii="Arial" w:hAnsi="Arial" w:cs="Arial"/>
          <w:sz w:val="22"/>
        </w:rPr>
        <w:t>Increase community capacity to build the health, wellbeing and development of children and their families</w:t>
      </w:r>
    </w:p>
    <w:p w14:paraId="336EBDDD" w14:textId="77777777" w:rsidR="00BA2BA8" w:rsidRPr="003C65C7" w:rsidRDefault="00BA2BA8" w:rsidP="00E5211A">
      <w:pPr>
        <w:pStyle w:val="Heading1"/>
      </w:pPr>
    </w:p>
    <w:p w14:paraId="3A76949D" w14:textId="6C353A9B" w:rsidR="003C3A10" w:rsidRPr="003C65C7" w:rsidRDefault="003C3A10" w:rsidP="00E5211A">
      <w:pPr>
        <w:pStyle w:val="Heading1"/>
      </w:pPr>
      <w:bookmarkStart w:id="22" w:name="_Toc485151328"/>
      <w:r w:rsidRPr="003C65C7">
        <w:t>Strategic Outcome 3 –</w:t>
      </w:r>
      <w:bookmarkEnd w:id="22"/>
      <w:r w:rsidRPr="003C65C7">
        <w:t xml:space="preserve"> </w:t>
      </w:r>
      <w:r w:rsidR="00BA2BA8" w:rsidRPr="003C65C7">
        <w:t xml:space="preserve">Respect </w:t>
      </w:r>
      <w:r w:rsidR="006A4122">
        <w:t>and</w:t>
      </w:r>
      <w:r w:rsidR="00BA2BA8" w:rsidRPr="003C65C7">
        <w:t xml:space="preserve"> Inclusion</w:t>
      </w:r>
    </w:p>
    <w:p w14:paraId="72300FE4" w14:textId="77777777" w:rsidR="003C3A10" w:rsidRPr="003C65C7" w:rsidRDefault="003C3A10" w:rsidP="003C3A10">
      <w:pPr>
        <w:rPr>
          <w:rFonts w:cs="Arial"/>
        </w:rPr>
      </w:pPr>
    </w:p>
    <w:p w14:paraId="38DE9B42" w14:textId="18C3D040" w:rsidR="00F45BCD" w:rsidRPr="00673465" w:rsidRDefault="008B462E" w:rsidP="00673465">
      <w:pPr>
        <w:tabs>
          <w:tab w:val="num" w:pos="720"/>
        </w:tabs>
        <w:rPr>
          <w:lang w:val="en-US"/>
        </w:rPr>
      </w:pPr>
      <w:bookmarkStart w:id="23" w:name="_Toc482215218"/>
      <w:bookmarkStart w:id="24" w:name="_Toc482259430"/>
      <w:bookmarkStart w:id="25" w:name="_Toc482297439"/>
      <w:bookmarkStart w:id="26" w:name="_Toc485151333"/>
      <w:r w:rsidRPr="00673465">
        <w:rPr>
          <w:lang w:val="en-US"/>
        </w:rPr>
        <w:t>All children and their families in Maroondah will be respected, safe and included</w:t>
      </w:r>
      <w:r w:rsidR="00E5211A">
        <w:rPr>
          <w:lang w:val="en-US"/>
        </w:rPr>
        <w:t>.</w:t>
      </w:r>
      <w:r w:rsidRPr="00673465">
        <w:rPr>
          <w:lang w:val="en-US"/>
        </w:rPr>
        <w:t xml:space="preserve"> </w:t>
      </w:r>
    </w:p>
    <w:p w14:paraId="4EF70F83" w14:textId="77777777" w:rsidR="00BA2BA8" w:rsidRPr="00673465" w:rsidRDefault="00BA2BA8">
      <w:pPr>
        <w:rPr>
          <w:lang w:val="en-US"/>
        </w:rPr>
      </w:pPr>
    </w:p>
    <w:p w14:paraId="771AFAF0" w14:textId="77777777" w:rsidR="003C3A10" w:rsidRPr="003C65C7" w:rsidRDefault="003C3A10" w:rsidP="00E5211A">
      <w:pPr>
        <w:pStyle w:val="Heading2"/>
      </w:pPr>
      <w:r w:rsidRPr="003C65C7">
        <w:t>Key directions</w:t>
      </w:r>
      <w:bookmarkEnd w:id="23"/>
      <w:bookmarkEnd w:id="24"/>
      <w:bookmarkEnd w:id="25"/>
      <w:bookmarkEnd w:id="26"/>
      <w:r w:rsidRPr="003C65C7">
        <w:t xml:space="preserve"> </w:t>
      </w:r>
    </w:p>
    <w:p w14:paraId="6119CE09" w14:textId="77777777" w:rsidR="00BA2BA8" w:rsidRPr="003C65C7" w:rsidRDefault="00BA2BA8" w:rsidP="006F66B0">
      <w:pPr>
        <w:pStyle w:val="NormalWeb"/>
        <w:numPr>
          <w:ilvl w:val="1"/>
          <w:numId w:val="4"/>
        </w:numPr>
        <w:spacing w:before="0"/>
        <w:ind w:left="851" w:hanging="567"/>
        <w:rPr>
          <w:rFonts w:ascii="Arial" w:hAnsi="Arial" w:cs="Arial"/>
          <w:sz w:val="22"/>
        </w:rPr>
      </w:pPr>
      <w:r w:rsidRPr="003C65C7">
        <w:rPr>
          <w:rFonts w:ascii="Arial" w:hAnsi="Arial" w:cs="Arial"/>
          <w:sz w:val="22"/>
        </w:rPr>
        <w:t>Respect, value and celebrate the diversity of children and their families in Maroondah</w:t>
      </w:r>
    </w:p>
    <w:p w14:paraId="36020B0F" w14:textId="77777777" w:rsidR="00BA2BA8" w:rsidRPr="003C65C7" w:rsidRDefault="00BA2BA8" w:rsidP="006F66B0">
      <w:pPr>
        <w:pStyle w:val="NormalWeb"/>
        <w:numPr>
          <w:ilvl w:val="1"/>
          <w:numId w:val="4"/>
        </w:numPr>
        <w:spacing w:before="0"/>
        <w:ind w:left="851" w:hanging="567"/>
        <w:rPr>
          <w:rFonts w:ascii="Arial" w:hAnsi="Arial" w:cs="Arial"/>
          <w:sz w:val="22"/>
        </w:rPr>
      </w:pPr>
      <w:r w:rsidRPr="003C65C7">
        <w:rPr>
          <w:rFonts w:ascii="Arial" w:hAnsi="Arial" w:cs="Arial"/>
          <w:sz w:val="22"/>
        </w:rPr>
        <w:t>Enhance accessibility and inclusion for children and their families in Maroondah</w:t>
      </w:r>
    </w:p>
    <w:p w14:paraId="076F057C" w14:textId="77777777" w:rsidR="00BA2BA8" w:rsidRPr="003C65C7" w:rsidRDefault="00BA2BA8" w:rsidP="006F66B0">
      <w:pPr>
        <w:pStyle w:val="NormalWeb"/>
        <w:numPr>
          <w:ilvl w:val="1"/>
          <w:numId w:val="4"/>
        </w:numPr>
        <w:spacing w:before="0"/>
        <w:ind w:left="851" w:hanging="567"/>
        <w:rPr>
          <w:rFonts w:ascii="Arial" w:hAnsi="Arial" w:cs="Arial"/>
          <w:sz w:val="22"/>
        </w:rPr>
      </w:pPr>
      <w:r w:rsidRPr="003C65C7">
        <w:rPr>
          <w:rFonts w:ascii="Arial" w:hAnsi="Arial" w:cs="Arial"/>
          <w:sz w:val="22"/>
        </w:rPr>
        <w:t>Support children and their families to develop and maintain safe, healthy and respectful relationships</w:t>
      </w:r>
    </w:p>
    <w:p w14:paraId="49322104" w14:textId="77777777" w:rsidR="00F014C8" w:rsidRPr="003C65C7" w:rsidRDefault="00F014C8" w:rsidP="00F014C8">
      <w:pPr>
        <w:pStyle w:val="NormalWeb"/>
        <w:spacing w:before="0"/>
        <w:rPr>
          <w:rFonts w:ascii="Arial" w:hAnsi="Arial" w:cs="Arial"/>
          <w:sz w:val="22"/>
        </w:rPr>
      </w:pPr>
    </w:p>
    <w:p w14:paraId="23296E6C" w14:textId="77777777" w:rsidR="00673465" w:rsidRDefault="00673465">
      <w:pPr>
        <w:rPr>
          <w:rFonts w:eastAsiaTheme="majorEastAsia" w:cs="Arial"/>
          <w:b/>
          <w:bCs/>
          <w:color w:val="1F497D" w:themeColor="text2"/>
          <w:sz w:val="32"/>
          <w:szCs w:val="28"/>
          <w:lang w:val="en-US"/>
        </w:rPr>
      </w:pPr>
      <w:bookmarkStart w:id="27" w:name="_Toc485151334"/>
      <w:r>
        <w:br w:type="page"/>
      </w:r>
    </w:p>
    <w:p w14:paraId="077DE228" w14:textId="51163EA7" w:rsidR="003C3A10" w:rsidRPr="003C65C7" w:rsidRDefault="003C3A10" w:rsidP="00E5211A">
      <w:pPr>
        <w:pStyle w:val="Heading1"/>
      </w:pPr>
      <w:r w:rsidRPr="003C65C7">
        <w:t>Strategic Outcome 4 –</w:t>
      </w:r>
      <w:bookmarkEnd w:id="27"/>
      <w:r w:rsidRPr="003C65C7">
        <w:t xml:space="preserve"> </w:t>
      </w:r>
      <w:r w:rsidR="00BA2BA8" w:rsidRPr="003C65C7">
        <w:t xml:space="preserve">Informed </w:t>
      </w:r>
      <w:r w:rsidR="006A4122">
        <w:t>and</w:t>
      </w:r>
      <w:r w:rsidR="00BA2BA8" w:rsidRPr="003C65C7">
        <w:t xml:space="preserve"> Connected Communities</w:t>
      </w:r>
    </w:p>
    <w:p w14:paraId="0359BF7F" w14:textId="77777777" w:rsidR="003C3A10" w:rsidRPr="003C65C7" w:rsidRDefault="003C3A10" w:rsidP="003C3A10">
      <w:pPr>
        <w:rPr>
          <w:rFonts w:cs="Arial"/>
        </w:rPr>
      </w:pPr>
    </w:p>
    <w:p w14:paraId="25142FFF" w14:textId="77777777" w:rsidR="00F45BCD" w:rsidRDefault="008B462E" w:rsidP="00673465">
      <w:pPr>
        <w:tabs>
          <w:tab w:val="num" w:pos="720"/>
        </w:tabs>
        <w:rPr>
          <w:lang w:val="en-US"/>
        </w:rPr>
      </w:pPr>
      <w:bookmarkStart w:id="28" w:name="_Toc482215225"/>
      <w:bookmarkStart w:id="29" w:name="_Toc482259436"/>
      <w:bookmarkStart w:id="30" w:name="_Toc482297445"/>
      <w:bookmarkStart w:id="31" w:name="_Toc485151339"/>
      <w:r w:rsidRPr="00673465">
        <w:rPr>
          <w:lang w:val="en-US"/>
        </w:rPr>
        <w:t>All children, their families and the professionals who work with them will be informed and connected</w:t>
      </w:r>
      <w:r w:rsidR="00673465">
        <w:rPr>
          <w:lang w:val="en-US"/>
        </w:rPr>
        <w:t>.</w:t>
      </w:r>
    </w:p>
    <w:p w14:paraId="128220B5" w14:textId="77777777" w:rsidR="00673465" w:rsidRPr="00673465" w:rsidRDefault="00673465" w:rsidP="00673465">
      <w:pPr>
        <w:tabs>
          <w:tab w:val="num" w:pos="720"/>
        </w:tabs>
        <w:rPr>
          <w:lang w:val="en-US"/>
        </w:rPr>
      </w:pPr>
    </w:p>
    <w:p w14:paraId="252D75C7" w14:textId="77777777" w:rsidR="003C3A10" w:rsidRPr="003C65C7" w:rsidRDefault="003C3A10" w:rsidP="00E5211A">
      <w:pPr>
        <w:pStyle w:val="Heading2"/>
      </w:pPr>
      <w:r w:rsidRPr="003C65C7">
        <w:t>Key directions</w:t>
      </w:r>
      <w:bookmarkEnd w:id="28"/>
      <w:bookmarkEnd w:id="29"/>
      <w:bookmarkEnd w:id="30"/>
      <w:bookmarkEnd w:id="31"/>
      <w:r w:rsidRPr="003C65C7">
        <w:t xml:space="preserve"> </w:t>
      </w:r>
    </w:p>
    <w:p w14:paraId="5C0C2BB5" w14:textId="4D868151" w:rsidR="00BA2BA8" w:rsidRPr="003C65C7" w:rsidRDefault="00BA2BA8" w:rsidP="006F66B0">
      <w:pPr>
        <w:pStyle w:val="NormalWeb"/>
        <w:numPr>
          <w:ilvl w:val="1"/>
          <w:numId w:val="5"/>
        </w:numPr>
        <w:spacing w:before="0"/>
        <w:ind w:left="851" w:hanging="567"/>
        <w:rPr>
          <w:rFonts w:ascii="Arial" w:hAnsi="Arial" w:cs="Arial"/>
          <w:sz w:val="22"/>
        </w:rPr>
      </w:pPr>
      <w:r w:rsidRPr="003C65C7">
        <w:rPr>
          <w:rFonts w:ascii="Arial" w:hAnsi="Arial" w:cs="Arial"/>
          <w:sz w:val="22"/>
        </w:rPr>
        <w:t xml:space="preserve">Effectively </w:t>
      </w:r>
      <w:r w:rsidR="0083164A" w:rsidRPr="003C65C7">
        <w:rPr>
          <w:rFonts w:ascii="Arial" w:hAnsi="Arial" w:cs="Arial"/>
          <w:sz w:val="22"/>
        </w:rPr>
        <w:t xml:space="preserve">promote </w:t>
      </w:r>
      <w:r w:rsidR="0083164A">
        <w:rPr>
          <w:rFonts w:ascii="Arial" w:hAnsi="Arial" w:cs="Arial"/>
          <w:sz w:val="22"/>
        </w:rPr>
        <w:t xml:space="preserve">and </w:t>
      </w:r>
      <w:r w:rsidRPr="003C65C7">
        <w:rPr>
          <w:rFonts w:ascii="Arial" w:hAnsi="Arial" w:cs="Arial"/>
          <w:sz w:val="22"/>
        </w:rPr>
        <w:t xml:space="preserve">provide </w:t>
      </w:r>
      <w:r w:rsidR="0083164A">
        <w:rPr>
          <w:rFonts w:ascii="Arial" w:hAnsi="Arial" w:cs="Arial"/>
          <w:sz w:val="22"/>
        </w:rPr>
        <w:t xml:space="preserve">information about </w:t>
      </w:r>
      <w:r w:rsidRPr="003C65C7">
        <w:rPr>
          <w:rFonts w:ascii="Arial" w:hAnsi="Arial" w:cs="Arial"/>
          <w:sz w:val="22"/>
        </w:rPr>
        <w:t xml:space="preserve">the range of services and opportunities available to children and their families in Maroondah </w:t>
      </w:r>
    </w:p>
    <w:p w14:paraId="59F5A57B" w14:textId="77777777" w:rsidR="00BA2BA8" w:rsidRPr="003C65C7" w:rsidRDefault="00BA2BA8" w:rsidP="006F66B0">
      <w:pPr>
        <w:pStyle w:val="NormalWeb"/>
        <w:numPr>
          <w:ilvl w:val="1"/>
          <w:numId w:val="5"/>
        </w:numPr>
        <w:spacing w:before="0"/>
        <w:ind w:left="851" w:hanging="567"/>
        <w:rPr>
          <w:rFonts w:ascii="Arial" w:hAnsi="Arial" w:cs="Arial"/>
          <w:sz w:val="22"/>
        </w:rPr>
      </w:pPr>
      <w:r w:rsidRPr="003C65C7">
        <w:rPr>
          <w:rFonts w:ascii="Arial" w:hAnsi="Arial" w:cs="Arial"/>
          <w:sz w:val="22"/>
        </w:rPr>
        <w:t>Facilitate the provision of places and opportunities for children and their families that promote community connection and a sense of belonging</w:t>
      </w:r>
    </w:p>
    <w:p w14:paraId="3FDA3AA6" w14:textId="77777777" w:rsidR="003C65C7" w:rsidRPr="00A3074B" w:rsidRDefault="00BA2BA8" w:rsidP="006F66B0">
      <w:pPr>
        <w:pStyle w:val="NormalWeb"/>
        <w:numPr>
          <w:ilvl w:val="1"/>
          <w:numId w:val="5"/>
        </w:numPr>
        <w:spacing w:before="0"/>
        <w:ind w:left="851" w:hanging="567"/>
        <w:rPr>
          <w:rFonts w:ascii="Arial" w:hAnsi="Arial" w:cs="Arial"/>
          <w:sz w:val="22"/>
        </w:rPr>
      </w:pPr>
      <w:r w:rsidRPr="003C65C7">
        <w:rPr>
          <w:rFonts w:ascii="Arial" w:hAnsi="Arial" w:cs="Arial"/>
          <w:sz w:val="22"/>
        </w:rPr>
        <w:t>Facilitate networking and information sharing opportunities for professionals who work with children and their families in Maroondah</w:t>
      </w:r>
    </w:p>
    <w:p w14:paraId="3208B96A" w14:textId="77777777" w:rsidR="003C65C7" w:rsidRPr="003C65C7" w:rsidRDefault="003C65C7" w:rsidP="003C65C7">
      <w:pPr>
        <w:pStyle w:val="NormalWeb"/>
        <w:spacing w:before="0"/>
        <w:rPr>
          <w:rFonts w:ascii="Arial" w:hAnsi="Arial" w:cs="Arial"/>
        </w:rPr>
      </w:pPr>
    </w:p>
    <w:p w14:paraId="13BDD973" w14:textId="77777777" w:rsidR="00BA2BA8" w:rsidRPr="003C65C7" w:rsidRDefault="00BA2BA8" w:rsidP="00E44859">
      <w:pPr>
        <w:pStyle w:val="Heading1"/>
      </w:pPr>
      <w:r w:rsidRPr="003C65C7">
        <w:t>Strategic Outcome 5 – Valuing the Voices of Children</w:t>
      </w:r>
    </w:p>
    <w:p w14:paraId="754BBE42" w14:textId="77777777" w:rsidR="00BA2BA8" w:rsidRPr="003C65C7" w:rsidRDefault="00BA2BA8" w:rsidP="00BA2BA8">
      <w:pPr>
        <w:rPr>
          <w:rFonts w:cs="Arial"/>
        </w:rPr>
      </w:pPr>
    </w:p>
    <w:p w14:paraId="75CECDA1" w14:textId="77777777" w:rsidR="00673465" w:rsidRPr="00673465" w:rsidRDefault="00673465" w:rsidP="00673465">
      <w:pPr>
        <w:tabs>
          <w:tab w:val="num" w:pos="720"/>
        </w:tabs>
        <w:rPr>
          <w:lang w:val="en-US"/>
        </w:rPr>
      </w:pPr>
      <w:r w:rsidRPr="00673465">
        <w:rPr>
          <w:lang w:val="en-US"/>
        </w:rPr>
        <w:t>All children and their families are equal citizens of Maroondah who are valued and respected</w:t>
      </w:r>
      <w:r>
        <w:rPr>
          <w:lang w:val="en-US"/>
        </w:rPr>
        <w:t>.</w:t>
      </w:r>
    </w:p>
    <w:p w14:paraId="19B389CF" w14:textId="77777777" w:rsidR="00BA2BA8" w:rsidRPr="003C65C7" w:rsidRDefault="00BA2BA8" w:rsidP="00951DB6">
      <w:pPr>
        <w:pStyle w:val="NoSpacing"/>
      </w:pPr>
    </w:p>
    <w:p w14:paraId="17BA8878" w14:textId="77777777" w:rsidR="00BA2BA8" w:rsidRPr="003C65C7" w:rsidRDefault="00BA2BA8" w:rsidP="00E44859">
      <w:pPr>
        <w:pStyle w:val="Heading2"/>
      </w:pPr>
      <w:r w:rsidRPr="003C65C7">
        <w:t xml:space="preserve">Key directions </w:t>
      </w:r>
    </w:p>
    <w:p w14:paraId="6A1214E5" w14:textId="77777777" w:rsidR="00BA2BA8" w:rsidRPr="003C65C7" w:rsidRDefault="00BA2BA8" w:rsidP="006F66B0">
      <w:pPr>
        <w:pStyle w:val="NormalWeb"/>
        <w:numPr>
          <w:ilvl w:val="1"/>
          <w:numId w:val="6"/>
        </w:numPr>
        <w:spacing w:before="0"/>
        <w:ind w:left="851" w:hanging="567"/>
        <w:rPr>
          <w:rFonts w:ascii="Arial" w:hAnsi="Arial" w:cs="Arial"/>
          <w:sz w:val="22"/>
        </w:rPr>
      </w:pPr>
      <w:r w:rsidRPr="003C65C7">
        <w:rPr>
          <w:rFonts w:ascii="Arial" w:hAnsi="Arial" w:cs="Arial"/>
          <w:sz w:val="22"/>
        </w:rPr>
        <w:t>Advocate for children to be treated as equal stakeholders in the community, whose knowledge, experience and views are valued and respected</w:t>
      </w:r>
    </w:p>
    <w:p w14:paraId="52B882F6" w14:textId="5E56D169" w:rsidR="00BA2BA8" w:rsidRPr="003C65C7" w:rsidRDefault="00BA2BA8" w:rsidP="006F66B0">
      <w:pPr>
        <w:pStyle w:val="NormalWeb"/>
        <w:numPr>
          <w:ilvl w:val="1"/>
          <w:numId w:val="6"/>
        </w:numPr>
        <w:spacing w:before="0"/>
        <w:ind w:left="851" w:hanging="567"/>
        <w:rPr>
          <w:rFonts w:ascii="Arial" w:hAnsi="Arial" w:cs="Arial"/>
          <w:sz w:val="22"/>
        </w:rPr>
      </w:pPr>
      <w:r w:rsidRPr="003C65C7">
        <w:rPr>
          <w:rFonts w:ascii="Arial" w:hAnsi="Arial" w:cs="Arial"/>
          <w:sz w:val="22"/>
        </w:rPr>
        <w:t xml:space="preserve">Actively </w:t>
      </w:r>
      <w:r w:rsidR="00980F7E">
        <w:rPr>
          <w:rFonts w:ascii="Arial" w:hAnsi="Arial" w:cs="Arial"/>
          <w:sz w:val="22"/>
        </w:rPr>
        <w:t xml:space="preserve">and effectively </w:t>
      </w:r>
      <w:r w:rsidRPr="003C65C7">
        <w:rPr>
          <w:rFonts w:ascii="Arial" w:hAnsi="Arial" w:cs="Arial"/>
          <w:sz w:val="22"/>
        </w:rPr>
        <w:t>engage and consult with children and their families on matters that affect them and their communities</w:t>
      </w:r>
    </w:p>
    <w:p w14:paraId="0B84F52E" w14:textId="43AC8947" w:rsidR="00BA2BA8" w:rsidRPr="003C65C7" w:rsidRDefault="00BA2BA8" w:rsidP="006F66B0">
      <w:pPr>
        <w:pStyle w:val="NormalWeb"/>
        <w:numPr>
          <w:ilvl w:val="1"/>
          <w:numId w:val="6"/>
        </w:numPr>
        <w:spacing w:before="0"/>
        <w:ind w:left="851" w:hanging="567"/>
        <w:rPr>
          <w:rFonts w:ascii="Arial" w:hAnsi="Arial" w:cs="Arial"/>
          <w:sz w:val="22"/>
        </w:rPr>
      </w:pPr>
      <w:r w:rsidRPr="003C65C7">
        <w:rPr>
          <w:rFonts w:ascii="Arial" w:hAnsi="Arial" w:cs="Arial"/>
          <w:sz w:val="22"/>
        </w:rPr>
        <w:t xml:space="preserve">Advocate for the needs and </w:t>
      </w:r>
      <w:r w:rsidR="00751DFF">
        <w:rPr>
          <w:rFonts w:ascii="Arial" w:hAnsi="Arial" w:cs="Arial"/>
          <w:sz w:val="22"/>
        </w:rPr>
        <w:t>aspirations</w:t>
      </w:r>
      <w:r w:rsidR="00751DFF" w:rsidRPr="003C65C7">
        <w:rPr>
          <w:rFonts w:ascii="Arial" w:hAnsi="Arial" w:cs="Arial"/>
          <w:sz w:val="22"/>
        </w:rPr>
        <w:t xml:space="preserve"> </w:t>
      </w:r>
      <w:r w:rsidRPr="003C65C7">
        <w:rPr>
          <w:rFonts w:ascii="Arial" w:hAnsi="Arial" w:cs="Arial"/>
          <w:sz w:val="22"/>
        </w:rPr>
        <w:t>of all children in Maroondah</w:t>
      </w:r>
    </w:p>
    <w:p w14:paraId="06BEA913" w14:textId="77777777" w:rsidR="00BA2BA8" w:rsidRPr="003C65C7" w:rsidRDefault="00BA2BA8" w:rsidP="00BA2BA8">
      <w:pPr>
        <w:pStyle w:val="NormalWeb"/>
        <w:spacing w:before="0"/>
        <w:rPr>
          <w:rFonts w:ascii="Arial" w:hAnsi="Arial" w:cs="Arial"/>
          <w:sz w:val="22"/>
        </w:rPr>
      </w:pPr>
    </w:p>
    <w:p w14:paraId="5B68FCB1" w14:textId="5D6E5E43" w:rsidR="00BA2BA8" w:rsidRPr="003C65C7" w:rsidRDefault="00BA2BA8" w:rsidP="00E44859">
      <w:pPr>
        <w:pStyle w:val="Heading1"/>
      </w:pPr>
      <w:r w:rsidRPr="003C65C7">
        <w:t xml:space="preserve">Strategic Outcome 6 – Education </w:t>
      </w:r>
      <w:r w:rsidR="006A4122">
        <w:t>and</w:t>
      </w:r>
      <w:r w:rsidRPr="003C65C7">
        <w:t xml:space="preserve"> Learning for Life</w:t>
      </w:r>
    </w:p>
    <w:p w14:paraId="65B2F461" w14:textId="77777777" w:rsidR="00BA2BA8" w:rsidRPr="003C65C7" w:rsidRDefault="00BA2BA8" w:rsidP="00BA2BA8">
      <w:pPr>
        <w:rPr>
          <w:rFonts w:cs="Arial"/>
        </w:rPr>
      </w:pPr>
    </w:p>
    <w:p w14:paraId="1D562487" w14:textId="77777777" w:rsidR="00F45BCD" w:rsidRDefault="008B462E" w:rsidP="0048187C">
      <w:pPr>
        <w:tabs>
          <w:tab w:val="num" w:pos="720"/>
        </w:tabs>
        <w:rPr>
          <w:lang w:val="en-US"/>
        </w:rPr>
      </w:pPr>
      <w:r w:rsidRPr="0048187C">
        <w:rPr>
          <w:lang w:val="en-US"/>
        </w:rPr>
        <w:t xml:space="preserve">All children and their families in Maroondah will have opportunities for </w:t>
      </w:r>
      <w:r w:rsidR="0083164A">
        <w:rPr>
          <w:lang w:val="en-US"/>
        </w:rPr>
        <w:t>high-</w:t>
      </w:r>
      <w:r w:rsidRPr="0048187C">
        <w:rPr>
          <w:lang w:val="en-US"/>
        </w:rPr>
        <w:t>quality education and learning throughout life</w:t>
      </w:r>
      <w:r w:rsidR="0048187C">
        <w:rPr>
          <w:lang w:val="en-US"/>
        </w:rPr>
        <w:t>.</w:t>
      </w:r>
    </w:p>
    <w:p w14:paraId="0CC4091E" w14:textId="77777777" w:rsidR="0048187C" w:rsidRPr="0048187C" w:rsidRDefault="0048187C" w:rsidP="0048187C">
      <w:pPr>
        <w:tabs>
          <w:tab w:val="num" w:pos="720"/>
        </w:tabs>
        <w:rPr>
          <w:lang w:val="en-US"/>
        </w:rPr>
      </w:pPr>
    </w:p>
    <w:p w14:paraId="579E6E9B" w14:textId="77777777" w:rsidR="00BA2BA8" w:rsidRPr="003C65C7" w:rsidRDefault="00BA2BA8" w:rsidP="00E44859">
      <w:pPr>
        <w:pStyle w:val="Heading2"/>
      </w:pPr>
      <w:r w:rsidRPr="003C65C7">
        <w:t xml:space="preserve">Key directions </w:t>
      </w:r>
    </w:p>
    <w:p w14:paraId="74061EAD" w14:textId="4A7A6FBE" w:rsidR="00BA2BA8" w:rsidRPr="003C65C7" w:rsidRDefault="00BA2BA8" w:rsidP="006F66B0">
      <w:pPr>
        <w:pStyle w:val="NormalWeb"/>
        <w:numPr>
          <w:ilvl w:val="1"/>
          <w:numId w:val="7"/>
        </w:numPr>
        <w:spacing w:before="0"/>
        <w:ind w:left="851" w:hanging="567"/>
        <w:rPr>
          <w:rFonts w:ascii="Arial" w:hAnsi="Arial" w:cs="Arial"/>
          <w:sz w:val="22"/>
          <w:szCs w:val="22"/>
        </w:rPr>
      </w:pPr>
      <w:r w:rsidRPr="003C65C7">
        <w:rPr>
          <w:rFonts w:ascii="Arial" w:hAnsi="Arial" w:cs="Arial"/>
          <w:sz w:val="22"/>
          <w:szCs w:val="22"/>
        </w:rPr>
        <w:t xml:space="preserve">Equip children and their families with the knowledge and </w:t>
      </w:r>
      <w:r w:rsidR="007C15B1">
        <w:rPr>
          <w:rFonts w:ascii="Arial" w:hAnsi="Arial" w:cs="Arial"/>
          <w:sz w:val="22"/>
          <w:szCs w:val="22"/>
        </w:rPr>
        <w:t>capabilities</w:t>
      </w:r>
      <w:r w:rsidR="007C15B1" w:rsidRPr="003C65C7">
        <w:rPr>
          <w:rFonts w:ascii="Arial" w:hAnsi="Arial" w:cs="Arial"/>
          <w:sz w:val="22"/>
          <w:szCs w:val="22"/>
        </w:rPr>
        <w:t xml:space="preserve"> </w:t>
      </w:r>
      <w:r w:rsidRPr="003C65C7">
        <w:rPr>
          <w:rFonts w:ascii="Arial" w:hAnsi="Arial" w:cs="Arial"/>
          <w:sz w:val="22"/>
          <w:szCs w:val="22"/>
        </w:rPr>
        <w:t xml:space="preserve">to successfully navigate life’s opportunities and challenges </w:t>
      </w:r>
    </w:p>
    <w:p w14:paraId="29D3C20B" w14:textId="561DA5F0" w:rsidR="00BA2BA8" w:rsidRPr="003C65C7" w:rsidRDefault="00BA2BA8" w:rsidP="006F66B0">
      <w:pPr>
        <w:pStyle w:val="NormalWeb"/>
        <w:numPr>
          <w:ilvl w:val="1"/>
          <w:numId w:val="7"/>
        </w:numPr>
        <w:spacing w:before="0"/>
        <w:ind w:left="851" w:hanging="567"/>
        <w:rPr>
          <w:rFonts w:ascii="Arial" w:hAnsi="Arial" w:cs="Arial"/>
          <w:sz w:val="22"/>
          <w:szCs w:val="22"/>
        </w:rPr>
      </w:pPr>
      <w:r w:rsidRPr="003C65C7">
        <w:rPr>
          <w:rFonts w:ascii="Arial" w:hAnsi="Arial" w:cs="Arial"/>
          <w:sz w:val="22"/>
          <w:szCs w:val="22"/>
        </w:rPr>
        <w:t>Enhance opportunities for children in Maroondah to access high</w:t>
      </w:r>
      <w:r w:rsidR="007C15B1">
        <w:rPr>
          <w:rFonts w:ascii="Arial" w:hAnsi="Arial" w:cs="Arial"/>
          <w:sz w:val="22"/>
          <w:szCs w:val="22"/>
        </w:rPr>
        <w:t>-</w:t>
      </w:r>
      <w:r w:rsidRPr="003C65C7">
        <w:rPr>
          <w:rFonts w:ascii="Arial" w:hAnsi="Arial" w:cs="Arial"/>
          <w:sz w:val="22"/>
          <w:szCs w:val="22"/>
        </w:rPr>
        <w:t>quality local education and care services that meet community needs</w:t>
      </w:r>
    </w:p>
    <w:p w14:paraId="3BC7E8C1" w14:textId="77777777" w:rsidR="00BA2BA8" w:rsidRPr="003C65C7" w:rsidRDefault="00BA2BA8" w:rsidP="00BA2BA8">
      <w:pPr>
        <w:pStyle w:val="NormalWeb"/>
        <w:spacing w:before="0"/>
        <w:rPr>
          <w:rFonts w:ascii="Arial" w:hAnsi="Arial" w:cs="Arial"/>
          <w:sz w:val="22"/>
          <w:szCs w:val="22"/>
        </w:rPr>
      </w:pPr>
    </w:p>
    <w:p w14:paraId="7F38F5E6" w14:textId="77777777" w:rsidR="00BA2BA8" w:rsidRPr="00F014C8" w:rsidRDefault="00BA2BA8" w:rsidP="00BA2BA8">
      <w:pPr>
        <w:pStyle w:val="NormalWeb"/>
        <w:spacing w:before="0"/>
        <w:rPr>
          <w:rFonts w:ascii="Arial" w:hAnsi="Arial" w:cs="Arial"/>
          <w:sz w:val="22"/>
          <w:szCs w:val="22"/>
        </w:rPr>
      </w:pPr>
    </w:p>
    <w:p w14:paraId="473E64D3" w14:textId="77777777" w:rsidR="003C65C7" w:rsidRDefault="003C65C7">
      <w:pPr>
        <w:rPr>
          <w:rFonts w:eastAsiaTheme="majorEastAsia" w:cstheme="majorBidi"/>
          <w:b/>
          <w:bCs/>
          <w:color w:val="1F497D" w:themeColor="text2"/>
          <w:kern w:val="32"/>
          <w:sz w:val="48"/>
          <w:szCs w:val="32"/>
        </w:rPr>
      </w:pPr>
      <w:bookmarkStart w:id="32" w:name="_Toc485151340"/>
      <w:r>
        <w:br w:type="page"/>
      </w:r>
    </w:p>
    <w:p w14:paraId="3FAEDEA0" w14:textId="77777777" w:rsidR="003C3A10" w:rsidRDefault="003C3A10" w:rsidP="003E7697">
      <w:pPr>
        <w:pStyle w:val="Heading1"/>
      </w:pPr>
      <w:r>
        <w:t>Tracking our progress</w:t>
      </w:r>
      <w:bookmarkEnd w:id="32"/>
    </w:p>
    <w:p w14:paraId="329F7026" w14:textId="77777777" w:rsidR="003C3A10" w:rsidRPr="00996516" w:rsidRDefault="003C3A10" w:rsidP="003C3A10">
      <w:pPr>
        <w:rPr>
          <w:rFonts w:cs="Arial"/>
        </w:rPr>
      </w:pPr>
    </w:p>
    <w:p w14:paraId="299E3B58" w14:textId="42C9711F" w:rsidR="003C3A10" w:rsidRDefault="003C3A10" w:rsidP="003C3A10">
      <w:pPr>
        <w:rPr>
          <w:rFonts w:cs="Arial"/>
        </w:rPr>
      </w:pPr>
      <w:r>
        <w:rPr>
          <w:rFonts w:cs="Arial"/>
        </w:rPr>
        <w:t xml:space="preserve">The </w:t>
      </w:r>
      <w:r w:rsidR="006F1B14" w:rsidRPr="00E44859">
        <w:rPr>
          <w:rFonts w:cs="Arial"/>
          <w:i/>
        </w:rPr>
        <w:t>Children and Families Strategy</w:t>
      </w:r>
      <w:r>
        <w:rPr>
          <w:rFonts w:cs="Arial"/>
        </w:rPr>
        <w:t xml:space="preserve"> will be reviewed every two years to track progress on implementation, evaluate initiatives, support continuous improvement and innovation, and identify when further review and renewal of the </w:t>
      </w:r>
      <w:r w:rsidR="006F1B14" w:rsidRPr="00AB3748">
        <w:rPr>
          <w:rFonts w:cs="Arial"/>
          <w:i/>
        </w:rPr>
        <w:t>Children and Families Strategy</w:t>
      </w:r>
      <w:r>
        <w:rPr>
          <w:rFonts w:cs="Arial"/>
        </w:rPr>
        <w:t xml:space="preserve"> is required.</w:t>
      </w:r>
    </w:p>
    <w:p w14:paraId="36577B22" w14:textId="77777777" w:rsidR="003C3A10" w:rsidRDefault="003C3A10" w:rsidP="003C3A10">
      <w:pPr>
        <w:rPr>
          <w:rFonts w:cs="Arial"/>
        </w:rPr>
      </w:pPr>
    </w:p>
    <w:p w14:paraId="551B8ADC" w14:textId="77777777" w:rsidR="003C3A10" w:rsidRDefault="00353373" w:rsidP="003C3A10">
      <w:pPr>
        <w:rPr>
          <w:rFonts w:cs="Arial"/>
        </w:rPr>
      </w:pPr>
      <w:r>
        <w:rPr>
          <w:rFonts w:cs="Arial"/>
        </w:rPr>
        <w:t xml:space="preserve">In line with </w:t>
      </w:r>
      <w:r w:rsidR="003C3A10">
        <w:rPr>
          <w:rFonts w:cs="Arial"/>
        </w:rPr>
        <w:t>each review, a new two-year Action Plan will be developed based on current evidence and consultation.</w:t>
      </w:r>
    </w:p>
    <w:p w14:paraId="1CAB0D04" w14:textId="77777777" w:rsidR="003C3A10" w:rsidRDefault="003C3A10" w:rsidP="003C3A10">
      <w:pPr>
        <w:rPr>
          <w:rFonts w:cs="Arial"/>
        </w:rPr>
      </w:pPr>
    </w:p>
    <w:p w14:paraId="691F05ED" w14:textId="55B95A48" w:rsidR="003C3A10" w:rsidRDefault="003C3A10" w:rsidP="003C3A10">
      <w:pPr>
        <w:rPr>
          <w:rFonts w:cs="Arial"/>
        </w:rPr>
      </w:pPr>
      <w:r>
        <w:rPr>
          <w:rFonts w:cs="Arial"/>
        </w:rPr>
        <w:t>Action Plans will be reviewed annually to track progress and results will be reported to Council.</w:t>
      </w:r>
    </w:p>
    <w:p w14:paraId="66334D21" w14:textId="77777777" w:rsidR="003C3A10" w:rsidRDefault="003C3A10" w:rsidP="003C3A10">
      <w:pPr>
        <w:rPr>
          <w:rFonts w:cs="Arial"/>
        </w:rPr>
      </w:pPr>
    </w:p>
    <w:p w14:paraId="5922EABD" w14:textId="45057A7E" w:rsidR="003C3A10" w:rsidRDefault="003C3A10" w:rsidP="003C3A10">
      <w:r>
        <w:rPr>
          <w:rFonts w:cs="Arial"/>
        </w:rPr>
        <w:t xml:space="preserve">Council will continue to actively engage with </w:t>
      </w:r>
      <w:r w:rsidR="00FF1160">
        <w:rPr>
          <w:rFonts w:cs="Arial"/>
        </w:rPr>
        <w:t>children</w:t>
      </w:r>
      <w:r>
        <w:rPr>
          <w:rFonts w:cs="Arial"/>
        </w:rPr>
        <w:t xml:space="preserve"> and stakeholders throughout the implementation of the </w:t>
      </w:r>
      <w:r w:rsidR="006F1B14" w:rsidRPr="00AB3748">
        <w:rPr>
          <w:rFonts w:cs="Arial"/>
          <w:i/>
        </w:rPr>
        <w:t>Children and Families Strategy</w:t>
      </w:r>
      <w:r>
        <w:rPr>
          <w:rFonts w:cs="Arial"/>
        </w:rPr>
        <w:t xml:space="preserve">, ensuring that </w:t>
      </w:r>
      <w:r w:rsidR="00FF1160">
        <w:rPr>
          <w:rFonts w:cs="Arial"/>
        </w:rPr>
        <w:t>children</w:t>
      </w:r>
      <w:r>
        <w:t xml:space="preserve"> </w:t>
      </w:r>
      <w:r w:rsidR="00353373">
        <w:t xml:space="preserve">and their families </w:t>
      </w:r>
      <w:r>
        <w:t xml:space="preserve">are always at its </w:t>
      </w:r>
      <w:r w:rsidR="007C15B1">
        <w:t>core</w:t>
      </w:r>
      <w:r>
        <w:t>.</w:t>
      </w:r>
    </w:p>
    <w:p w14:paraId="2B944940" w14:textId="77777777" w:rsidR="003C3A10" w:rsidRDefault="003C3A10" w:rsidP="003C3A10">
      <w:pPr>
        <w:rPr>
          <w:rFonts w:cs="Arial"/>
        </w:rPr>
      </w:pPr>
    </w:p>
    <w:p w14:paraId="72CAE800" w14:textId="77777777" w:rsidR="003C3A10" w:rsidRPr="00996516" w:rsidRDefault="003C3A10" w:rsidP="003C3A10">
      <w:pPr>
        <w:rPr>
          <w:rFonts w:eastAsiaTheme="minorHAnsi" w:cs="Arial"/>
        </w:rPr>
      </w:pPr>
    </w:p>
    <w:p w14:paraId="6D333A57" w14:textId="77777777" w:rsidR="003C3A10" w:rsidRDefault="003C3A10" w:rsidP="003E7697">
      <w:pPr>
        <w:pStyle w:val="Heading1"/>
      </w:pPr>
      <w:bookmarkStart w:id="33" w:name="_Toc485151341"/>
      <w:r>
        <w:t>Acknowledgements</w:t>
      </w:r>
      <w:bookmarkEnd w:id="33"/>
    </w:p>
    <w:p w14:paraId="6151FCA3" w14:textId="77777777" w:rsidR="003C3A10" w:rsidRDefault="003C3A10" w:rsidP="003C3A10"/>
    <w:p w14:paraId="2155DBBF" w14:textId="77777777" w:rsidR="003C3A10" w:rsidRDefault="003C3A10" w:rsidP="003C3A10">
      <w:r>
        <w:t>Council would like to acknowledge the invaluable contributions of the following groups to this project:</w:t>
      </w:r>
    </w:p>
    <w:p w14:paraId="24DBA279" w14:textId="6408B96A" w:rsidR="0083164A" w:rsidRDefault="0083164A" w:rsidP="006F66B0">
      <w:pPr>
        <w:pStyle w:val="ListParagraph"/>
        <w:numPr>
          <w:ilvl w:val="0"/>
          <w:numId w:val="13"/>
        </w:numPr>
        <w:rPr>
          <w:lang w:val="en-US"/>
        </w:rPr>
      </w:pPr>
      <w:r w:rsidRPr="00002C40">
        <w:rPr>
          <w:lang w:val="en-US"/>
        </w:rPr>
        <w:t>The 3</w:t>
      </w:r>
      <w:r w:rsidR="00AB3748">
        <w:rPr>
          <w:lang w:val="en-US"/>
        </w:rPr>
        <w:t>0</w:t>
      </w:r>
      <w:r w:rsidRPr="00002C40">
        <w:rPr>
          <w:lang w:val="en-US"/>
        </w:rPr>
        <w:t xml:space="preserve">00+ children, parents and carers, </w:t>
      </w:r>
      <w:r w:rsidR="006A4122">
        <w:rPr>
          <w:lang w:val="en-US"/>
        </w:rPr>
        <w:t>school staff</w:t>
      </w:r>
      <w:r w:rsidRPr="00002C40">
        <w:rPr>
          <w:lang w:val="en-US"/>
        </w:rPr>
        <w:t xml:space="preserve"> and service providers who participated in the consultation and generously shared their experiences, stories and desires for Maroondah. </w:t>
      </w:r>
    </w:p>
    <w:p w14:paraId="18F4B5CE" w14:textId="77777777" w:rsidR="002D2E80" w:rsidRDefault="002D2E80" w:rsidP="006F66B0">
      <w:pPr>
        <w:pStyle w:val="ListParagraph"/>
        <w:numPr>
          <w:ilvl w:val="0"/>
          <w:numId w:val="13"/>
        </w:numPr>
        <w:rPr>
          <w:lang w:val="en-US"/>
        </w:rPr>
      </w:pPr>
      <w:r w:rsidRPr="00002C40">
        <w:rPr>
          <w:lang w:val="en-US"/>
        </w:rPr>
        <w:t>The Victorian Department of Education &amp; Training</w:t>
      </w:r>
    </w:p>
    <w:p w14:paraId="668144AB" w14:textId="77777777" w:rsidR="00F72636" w:rsidRDefault="0083164A" w:rsidP="006F66B0">
      <w:pPr>
        <w:pStyle w:val="ListParagraph"/>
        <w:numPr>
          <w:ilvl w:val="0"/>
          <w:numId w:val="13"/>
        </w:numPr>
        <w:rPr>
          <w:lang w:val="en-US"/>
        </w:rPr>
      </w:pPr>
      <w:r w:rsidRPr="00923780">
        <w:rPr>
          <w:lang w:val="en-US"/>
        </w:rPr>
        <w:t>The University of Melbourne’s Centre for Positive Psychology</w:t>
      </w:r>
    </w:p>
    <w:p w14:paraId="7BAAED98" w14:textId="4E0C9B5E" w:rsidR="002D2E80" w:rsidRPr="00923780" w:rsidRDefault="00D929C6" w:rsidP="006F66B0">
      <w:pPr>
        <w:pStyle w:val="ListParagraph"/>
        <w:numPr>
          <w:ilvl w:val="0"/>
          <w:numId w:val="13"/>
        </w:numPr>
        <w:rPr>
          <w:lang w:val="en-US"/>
        </w:rPr>
      </w:pPr>
      <w:r>
        <w:rPr>
          <w:lang w:val="en-US"/>
        </w:rPr>
        <w:t>Original artwork by Ashley Wallace</w:t>
      </w:r>
    </w:p>
    <w:p w14:paraId="7EB5B561" w14:textId="77777777" w:rsidR="00741845" w:rsidRPr="00365319" w:rsidRDefault="00741845" w:rsidP="002D2E80">
      <w:pPr>
        <w:pStyle w:val="ReportBodyBulletlevel1"/>
        <w:numPr>
          <w:ilvl w:val="0"/>
          <w:numId w:val="0"/>
        </w:numPr>
        <w:rPr>
          <w:color w:val="FF0000"/>
        </w:rPr>
      </w:pPr>
    </w:p>
    <w:p w14:paraId="417173E2" w14:textId="77777777" w:rsidR="00FB4BE5" w:rsidRDefault="00FB4BE5">
      <w:pPr>
        <w:rPr>
          <w:rFonts w:eastAsiaTheme="majorEastAsia" w:cstheme="majorBidi"/>
          <w:b/>
          <w:bCs/>
          <w:color w:val="1F497D" w:themeColor="text2"/>
          <w:kern w:val="32"/>
          <w:sz w:val="48"/>
          <w:szCs w:val="32"/>
        </w:rPr>
      </w:pPr>
      <w:bookmarkStart w:id="34" w:name="_Toc485151342"/>
      <w:bookmarkStart w:id="35" w:name="_Hlk40267657"/>
      <w:r>
        <w:br w:type="page"/>
      </w:r>
    </w:p>
    <w:p w14:paraId="5EEA6718" w14:textId="654A504B" w:rsidR="00996516" w:rsidRPr="003C3A10" w:rsidRDefault="003C3A10" w:rsidP="003E7697">
      <w:pPr>
        <w:pStyle w:val="Heading1"/>
      </w:pPr>
      <w:r>
        <w:t>References</w:t>
      </w:r>
      <w:bookmarkEnd w:id="34"/>
      <w:r>
        <w:t xml:space="preserve"> </w:t>
      </w:r>
      <w:bookmarkEnd w:id="35"/>
      <w:r w:rsidR="00FB4BE5">
        <w:rPr>
          <w:rFonts w:cs="Arial"/>
          <w:noProof/>
          <w:lang w:eastAsia="en-AU"/>
        </w:rPr>
        <mc:AlternateContent>
          <mc:Choice Requires="wps">
            <w:drawing>
              <wp:anchor distT="0" distB="0" distL="114300" distR="114300" simplePos="0" relativeHeight="251660288" behindDoc="0" locked="0" layoutInCell="1" allowOverlap="1" wp14:anchorId="3FC85702" wp14:editId="6EF747FA">
                <wp:simplePos x="0" y="0"/>
                <wp:positionH relativeFrom="margin">
                  <wp:align>left</wp:align>
                </wp:positionH>
                <wp:positionV relativeFrom="paragraph">
                  <wp:posOffset>9267825</wp:posOffset>
                </wp:positionV>
                <wp:extent cx="6773545" cy="733425"/>
                <wp:effectExtent l="0" t="0" r="8255" b="9525"/>
                <wp:wrapNone/>
                <wp:docPr id="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354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7F317" id="Rectangle 30" o:spid="_x0000_s1026" style="position:absolute;margin-left:0;margin-top:729.75pt;width:533.35pt;height:57.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" stroked="f">
                <w10:wrap anchorx="margin"/>
              </v:rect>
            </w:pict>
          </mc:Fallback>
        </mc:AlternateContent>
      </w:r>
    </w:p>
    <w:sectPr w:rsidR="00996516" w:rsidRPr="003C3A10" w:rsidSect="00D30B44">
      <w:footerReference w:type="even" r:id="rId25"/>
      <w:footerReference w:type="default" r:id="rId26"/>
      <w:endnotePr>
        <w:numFmt w:val="decimal"/>
      </w:endnotePr>
      <w:type w:val="continuous"/>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594B2" w14:textId="77777777" w:rsidR="004A10D0" w:rsidRDefault="004A10D0" w:rsidP="006122B0">
      <w:r>
        <w:separator/>
      </w:r>
    </w:p>
  </w:endnote>
  <w:endnote w:type="continuationSeparator" w:id="0">
    <w:p w14:paraId="0E7AE963" w14:textId="77777777" w:rsidR="004A10D0" w:rsidRDefault="004A10D0" w:rsidP="006122B0">
      <w:r>
        <w:continuationSeparator/>
      </w:r>
    </w:p>
  </w:endnote>
  <w:endnote w:id="1">
    <w:p w14:paraId="12642A9D" w14:textId="3A1EDA76" w:rsidR="008C5F8E" w:rsidRDefault="008C5F8E">
      <w:pPr>
        <w:pStyle w:val="EndnoteText"/>
      </w:pPr>
    </w:p>
  </w:endnote>
  <w:endnote w:id="2">
    <w:p w14:paraId="7EC47C34"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 </w:t>
      </w:r>
      <w:r>
        <w:rPr>
          <w:rFonts w:ascii="GothamBook" w:hAnsi="GothamBook" w:cs="GothamBook"/>
          <w:sz w:val="19"/>
          <w:szCs w:val="19"/>
          <w:lang w:eastAsia="en-AU"/>
        </w:rPr>
        <w:t>Maroondah City Council (2019), Maroondah City Council Plan 2017-2021 - 2019/20 Update</w:t>
      </w:r>
    </w:p>
    <w:p w14:paraId="52DDCC27"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 </w:t>
      </w:r>
      <w:r>
        <w:rPr>
          <w:rFonts w:ascii="GothamBook" w:hAnsi="GothamBook" w:cs="GothamBook"/>
          <w:sz w:val="19"/>
          <w:szCs w:val="19"/>
          <w:lang w:eastAsia="en-AU"/>
        </w:rPr>
        <w:t>Municipal Association of Victoria (2018), MAV Resource Guide to Municipal Early Years Planning</w:t>
      </w:r>
    </w:p>
    <w:p w14:paraId="21EDD859" w14:textId="77777777" w:rsidR="006F66B0" w:rsidRDefault="006F66B0" w:rsidP="006F66B0">
      <w:pPr>
        <w:autoSpaceDE w:val="0"/>
        <w:autoSpaceDN w:val="0"/>
        <w:adjustRightInd w:val="0"/>
        <w:rPr>
          <w:rFonts w:ascii="Gotham-BookItalic" w:hAnsi="Gotham-BookItalic" w:cs="Gotham-BookItalic"/>
          <w:i/>
          <w:iCs/>
          <w:sz w:val="19"/>
          <w:szCs w:val="19"/>
          <w:lang w:eastAsia="en-AU"/>
        </w:rPr>
      </w:pPr>
      <w:r>
        <w:rPr>
          <w:rFonts w:ascii="GothamBook" w:hAnsi="GothamBook" w:cs="GothamBook"/>
          <w:sz w:val="11"/>
          <w:szCs w:val="11"/>
          <w:lang w:eastAsia="en-AU"/>
        </w:rPr>
        <w:t xml:space="preserve">3. </w:t>
      </w:r>
      <w:r>
        <w:rPr>
          <w:rFonts w:ascii="GothamBook" w:hAnsi="GothamBook" w:cs="GothamBook"/>
          <w:sz w:val="19"/>
          <w:szCs w:val="19"/>
          <w:lang w:eastAsia="en-AU"/>
        </w:rPr>
        <w:t xml:space="preserve">Maroondah City Council (2014), </w:t>
      </w:r>
      <w:r>
        <w:rPr>
          <w:rFonts w:ascii="Gotham-BookItalic" w:hAnsi="Gotham-BookItalic" w:cs="Gotham-BookItalic"/>
          <w:i/>
          <w:iCs/>
          <w:sz w:val="19"/>
          <w:szCs w:val="19"/>
          <w:lang w:eastAsia="en-AU"/>
        </w:rPr>
        <w:t>2040 Maroondah - Our future together</w:t>
      </w:r>
    </w:p>
    <w:p w14:paraId="3C91A28D"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4. </w:t>
      </w:r>
      <w:r>
        <w:rPr>
          <w:rFonts w:ascii="GothamBook" w:hAnsi="GothamBook" w:cs="GothamBook"/>
          <w:sz w:val="19"/>
          <w:szCs w:val="19"/>
          <w:lang w:eastAsia="en-AU"/>
        </w:rPr>
        <w:t>Maroondah City Council (2019), Maroondah City Council Plan 2017-2021 - 2019/20 Update</w:t>
      </w:r>
    </w:p>
    <w:p w14:paraId="3A15DB5B"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5. </w:t>
      </w:r>
      <w:r>
        <w:rPr>
          <w:rFonts w:ascii="GothamBook" w:hAnsi="GothamBook" w:cs="GothamBook"/>
          <w:sz w:val="19"/>
          <w:szCs w:val="19"/>
          <w:lang w:eastAsia="en-AU"/>
        </w:rPr>
        <w:t>Australian Bureau of Statistics (2020). Regional Population Growth, Australia. Canberra: Australian</w:t>
      </w:r>
    </w:p>
    <w:p w14:paraId="738D0D9E"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Bureau of Statistics</w:t>
      </w:r>
    </w:p>
    <w:p w14:paraId="05506542"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6. </w:t>
      </w:r>
      <w:r>
        <w:rPr>
          <w:rFonts w:ascii="GothamBook" w:hAnsi="GothamBook" w:cs="GothamBook"/>
          <w:sz w:val="19"/>
          <w:szCs w:val="19"/>
          <w:lang w:eastAsia="en-AU"/>
        </w:rPr>
        <w:t>.id (2019). Population and household forecasts, 2016 to 2041, accessed 12 May 2020 from</w:t>
      </w:r>
    </w:p>
    <w:p w14:paraId="78493604"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http://forecast.id.com.au/maroondah/population-age-structure-map</w:t>
      </w:r>
    </w:p>
    <w:p w14:paraId="2BAA3BA1"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7. </w:t>
      </w:r>
      <w:r>
        <w:rPr>
          <w:rFonts w:ascii="GothamBook" w:hAnsi="GothamBook" w:cs="GothamBook"/>
          <w:sz w:val="19"/>
          <w:szCs w:val="19"/>
          <w:lang w:eastAsia="en-AU"/>
        </w:rPr>
        <w:t>.id (2019). Population and household forecasts, 2016 to 2041, accessed 12 May 2020 from</w:t>
      </w:r>
    </w:p>
    <w:p w14:paraId="3CBE52D9"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http://forecast.id.com.au/maroondah/population-age-structure-map</w:t>
      </w:r>
    </w:p>
    <w:p w14:paraId="6C7D33FC"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8. </w:t>
      </w:r>
      <w:r>
        <w:rPr>
          <w:rFonts w:ascii="GothamBook" w:hAnsi="GothamBook" w:cs="GothamBook"/>
          <w:sz w:val="19"/>
          <w:szCs w:val="19"/>
          <w:lang w:eastAsia="en-AU"/>
        </w:rPr>
        <w:t>Australian Bureau of Statistics (2011 and 2016). Census of Population and Housing. Canberra:</w:t>
      </w:r>
    </w:p>
    <w:p w14:paraId="1A402CA1"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Australian Bureau of Statistics. Complied and presented by .id</w:t>
      </w:r>
    </w:p>
    <w:p w14:paraId="2AFCED7D"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9. </w:t>
      </w:r>
      <w:r>
        <w:rPr>
          <w:rFonts w:ascii="GothamBook" w:hAnsi="GothamBook" w:cs="GothamBook"/>
          <w:sz w:val="19"/>
          <w:szCs w:val="19"/>
          <w:lang w:eastAsia="en-AU"/>
        </w:rPr>
        <w:t>Australian Bureau of Statistics (2011 and 2016). Census of Population and Housing. Canberra:</w:t>
      </w:r>
    </w:p>
    <w:p w14:paraId="442F9573"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Australian Bureau of Statistics. Complied and presented by .id</w:t>
      </w:r>
    </w:p>
    <w:p w14:paraId="708529BA"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10. </w:t>
      </w:r>
      <w:r>
        <w:rPr>
          <w:rFonts w:ascii="GothamBook" w:hAnsi="GothamBook" w:cs="GothamBook"/>
          <w:sz w:val="19"/>
          <w:szCs w:val="19"/>
          <w:lang w:eastAsia="en-AU"/>
        </w:rPr>
        <w:t>Australian Bureau of Statistics (2011 and 2016). Census of Population and Housing. Canberra:</w:t>
      </w:r>
    </w:p>
    <w:p w14:paraId="3F9EB351"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Australian Bureau of Statistics. Complied and presented by .id</w:t>
      </w:r>
    </w:p>
    <w:p w14:paraId="4651EFE2"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11. </w:t>
      </w:r>
      <w:r>
        <w:rPr>
          <w:rFonts w:ascii="GothamBook" w:hAnsi="GothamBook" w:cs="GothamBook"/>
          <w:sz w:val="19"/>
          <w:szCs w:val="19"/>
          <w:lang w:eastAsia="en-AU"/>
        </w:rPr>
        <w:t>Australian Bureau of Statistics (2011 and 2016). Census of Population and Housing. Canberra:</w:t>
      </w:r>
    </w:p>
    <w:p w14:paraId="506C998D"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Australian Bureau of Statistics. Complied and presented by .id</w:t>
      </w:r>
    </w:p>
    <w:p w14:paraId="714B9800"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12. </w:t>
      </w:r>
      <w:r>
        <w:rPr>
          <w:rFonts w:ascii="GothamBook" w:hAnsi="GothamBook" w:cs="GothamBook"/>
          <w:sz w:val="19"/>
          <w:szCs w:val="19"/>
          <w:lang w:eastAsia="en-AU"/>
        </w:rPr>
        <w:t>Australian Bureau of Statistics (2011 and 2016). Census of Population and Housing. Canberra:</w:t>
      </w:r>
    </w:p>
    <w:p w14:paraId="7C1339C6"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Australian Bureau of Statistics. Complied and presented by .id</w:t>
      </w:r>
    </w:p>
    <w:p w14:paraId="089C51DA"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13. </w:t>
      </w:r>
      <w:r>
        <w:rPr>
          <w:rFonts w:ascii="GothamBook" w:hAnsi="GothamBook" w:cs="GothamBook"/>
          <w:sz w:val="19"/>
          <w:szCs w:val="19"/>
          <w:lang w:eastAsia="en-AU"/>
        </w:rPr>
        <w:t>Australian Institute of Health and Welfare Child Protection Collection (2019), accessed 12 May 2020</w:t>
      </w:r>
    </w:p>
    <w:p w14:paraId="6FFCC17A"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from https://www.aihw.gov.au/reports/child-protection/child-protection-australia-2018-19/data</w:t>
      </w:r>
    </w:p>
    <w:p w14:paraId="4E9768BE"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14. </w:t>
      </w:r>
      <w:r>
        <w:rPr>
          <w:rFonts w:ascii="GothamBook" w:hAnsi="GothamBook" w:cs="GothamBook"/>
          <w:sz w:val="19"/>
          <w:szCs w:val="19"/>
          <w:lang w:eastAsia="en-AU"/>
        </w:rPr>
        <w:t>Crime Statistics Agency (2019). Data Tables – Victoria Police, accessed 8 May 2020 from</w:t>
      </w:r>
    </w:p>
    <w:p w14:paraId="219A31F1"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https://www.crimestatistics.vic.gov.au/family-violence-data-portal/download-data-tables</w:t>
      </w:r>
    </w:p>
    <w:p w14:paraId="337ABA20"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15. </w:t>
      </w:r>
      <w:r>
        <w:rPr>
          <w:rFonts w:ascii="GothamBook" w:hAnsi="GothamBook" w:cs="GothamBook"/>
          <w:sz w:val="19"/>
          <w:szCs w:val="19"/>
          <w:lang w:eastAsia="en-AU"/>
        </w:rPr>
        <w:t>Australian Government, Australian Early Development Census (2018), Australian Early Development</w:t>
      </w:r>
    </w:p>
    <w:p w14:paraId="064333B9"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Census Community Profile 2018, Maroondah, Vic</w:t>
      </w:r>
    </w:p>
    <w:p w14:paraId="5B23E85E"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16. </w:t>
      </w:r>
      <w:r>
        <w:rPr>
          <w:rFonts w:ascii="GothamBook" w:hAnsi="GothamBook" w:cs="GothamBook"/>
          <w:sz w:val="19"/>
          <w:szCs w:val="19"/>
          <w:lang w:eastAsia="en-AU"/>
        </w:rPr>
        <w:t>State of Victoria, Victorian Child and Adolescent Monitoring System, accessed 12 May 2020 from</w:t>
      </w:r>
    </w:p>
    <w:p w14:paraId="0B9645C7"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https://www.education.vic.gov.au/about/research/Pages/vcamstableau.aspx</w:t>
      </w:r>
    </w:p>
    <w:p w14:paraId="1EFF9ECA"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17. </w:t>
      </w:r>
      <w:r>
        <w:rPr>
          <w:rFonts w:ascii="GothamBook" w:hAnsi="GothamBook" w:cs="GothamBook"/>
          <w:sz w:val="19"/>
          <w:szCs w:val="19"/>
          <w:lang w:eastAsia="en-AU"/>
        </w:rPr>
        <w:t>State of Victoria, Victorian Child and Adolescent Monitoring System, accessed 12 May 2020 from</w:t>
      </w:r>
    </w:p>
    <w:p w14:paraId="4F7B6766"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https://www.education.vic.gov.au/about/research/Pages/vcamstableau.aspx</w:t>
      </w:r>
    </w:p>
    <w:p w14:paraId="4C3AA0DA"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18. </w:t>
      </w:r>
      <w:r>
        <w:rPr>
          <w:rFonts w:ascii="GothamBook" w:hAnsi="GothamBook" w:cs="GothamBook"/>
          <w:sz w:val="19"/>
          <w:szCs w:val="19"/>
          <w:lang w:eastAsia="en-AU"/>
        </w:rPr>
        <w:t>State of Victoria, Victorian Child and Adolescent Monitoring System, accessed 12 May 2020 from</w:t>
      </w:r>
    </w:p>
    <w:p w14:paraId="00399B26"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https://www.education.vic.gov.au/about/research/Pages/vcamstableau.aspx</w:t>
      </w:r>
    </w:p>
    <w:p w14:paraId="3D01AD03"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19. </w:t>
      </w:r>
      <w:r>
        <w:rPr>
          <w:rFonts w:ascii="GothamBook" w:hAnsi="GothamBook" w:cs="GothamBook"/>
          <w:sz w:val="19"/>
          <w:szCs w:val="19"/>
          <w:lang w:eastAsia="en-AU"/>
        </w:rPr>
        <w:t>State of Victoria, Department of Education and Training (2019), Victorian Child Health and Wellbeing</w:t>
      </w:r>
    </w:p>
    <w:p w14:paraId="04572C61"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Survey Summary Findings 2017</w:t>
      </w:r>
    </w:p>
    <w:p w14:paraId="1F4E3066"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20. </w:t>
      </w:r>
      <w:r>
        <w:rPr>
          <w:rFonts w:ascii="GothamBook" w:hAnsi="GothamBook" w:cs="GothamBook"/>
          <w:sz w:val="19"/>
          <w:szCs w:val="19"/>
          <w:lang w:eastAsia="en-AU"/>
        </w:rPr>
        <w:t>Australian Bureau of Statistics (2018), National Health Survey: First Results 2017-18, accessed 12 May</w:t>
      </w:r>
    </w:p>
    <w:p w14:paraId="15A38483"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2020 from https://www.abs.gov.au/ausstats/abs@.nsf/Lookup/by%20Subject/4364.0.55.001~2017-</w:t>
      </w:r>
    </w:p>
    <w:p w14:paraId="3D1F45B2"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18~Main%20Features~Children’s%20risk%20factors~120</w:t>
      </w:r>
    </w:p>
    <w:p w14:paraId="73C188AA"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21. </w:t>
      </w:r>
      <w:r>
        <w:rPr>
          <w:rFonts w:ascii="GothamBook" w:hAnsi="GothamBook" w:cs="GothamBook"/>
          <w:sz w:val="19"/>
          <w:szCs w:val="19"/>
          <w:lang w:eastAsia="en-AU"/>
        </w:rPr>
        <w:t>State of Victoria, Department of Education and Training (2019), Victorian Child Health and Wellbeing</w:t>
      </w:r>
    </w:p>
    <w:p w14:paraId="62A4DB24"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Survey Summary Findings 2017</w:t>
      </w:r>
    </w:p>
    <w:p w14:paraId="6977D7CE"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22. </w:t>
      </w:r>
      <w:r>
        <w:rPr>
          <w:rFonts w:ascii="GothamBook" w:hAnsi="GothamBook" w:cs="GothamBook"/>
          <w:sz w:val="19"/>
          <w:szCs w:val="19"/>
          <w:lang w:eastAsia="en-AU"/>
        </w:rPr>
        <w:t>State of Victoria, Victorian Child and Adolescent Monitoring System, accessed 12 May 2020 from</w:t>
      </w:r>
    </w:p>
    <w:p w14:paraId="359EF0F9"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https://www.education.vic.gov.au/about/research/Pages/vcamstableau.aspx</w:t>
      </w:r>
      <w:bookmarkStart w:id="3" w:name="_GoBack"/>
      <w:bookmarkEnd w:id="3"/>
    </w:p>
    <w:p w14:paraId="2D8F52F4"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23. </w:t>
      </w:r>
      <w:r>
        <w:rPr>
          <w:rFonts w:ascii="GothamBook" w:hAnsi="GothamBook" w:cs="GothamBook"/>
          <w:sz w:val="19"/>
          <w:szCs w:val="19"/>
          <w:lang w:eastAsia="en-AU"/>
        </w:rPr>
        <w:t>State of Victoria, Victorian Child and Adolescent Monitoring System, accessed 12 May 2020 from</w:t>
      </w:r>
    </w:p>
    <w:p w14:paraId="6E6E33F4"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https://www.education.vic.gov.au/about/research/Pages/vcamstableau.aspx</w:t>
      </w:r>
    </w:p>
    <w:p w14:paraId="14CC0544"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24. </w:t>
      </w:r>
      <w:r>
        <w:rPr>
          <w:rFonts w:ascii="GothamBook" w:hAnsi="GothamBook" w:cs="GothamBook"/>
          <w:sz w:val="19"/>
          <w:szCs w:val="19"/>
          <w:lang w:eastAsia="en-AU"/>
        </w:rPr>
        <w:t>Lawrence, D., Johnson, S., Hafekost, J., Boterhoven, De., Haan, K., Sawyer, M., Ainley, J. and Zubrick,</w:t>
      </w:r>
    </w:p>
    <w:p w14:paraId="71F2AB49"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SR., (2015). The Mental Health of Children and Adolescents: Report on the second Australian Child and</w:t>
      </w:r>
    </w:p>
    <w:p w14:paraId="05A20875"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Adolescent Survey of Mental Health and Wellbeing. Canberra: Department of Health.</w:t>
      </w:r>
    </w:p>
    <w:p w14:paraId="342B2A93"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25. </w:t>
      </w:r>
      <w:r>
        <w:rPr>
          <w:rFonts w:ascii="GothamBook" w:hAnsi="GothamBook" w:cs="GothamBook"/>
          <w:sz w:val="19"/>
          <w:szCs w:val="19"/>
          <w:lang w:eastAsia="en-AU"/>
        </w:rPr>
        <w:t>State of Victoria, Victorian Child and Adolescent Monitoring System, accessed 12 May 2020 from</w:t>
      </w:r>
    </w:p>
    <w:p w14:paraId="770D1A79"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https://www.education.vic.gov.au/about/research/Pages/vcamstableau.aspx</w:t>
      </w:r>
    </w:p>
    <w:p w14:paraId="4CBD8253"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26. </w:t>
      </w:r>
      <w:r>
        <w:rPr>
          <w:rFonts w:ascii="GothamBook" w:hAnsi="GothamBook" w:cs="GothamBook"/>
          <w:sz w:val="19"/>
          <w:szCs w:val="19"/>
          <w:lang w:eastAsia="en-AU"/>
        </w:rPr>
        <w:t>State of Victoria, Victorian Child and Adolescent Monitoring System, accessed 12 May 2020 from</w:t>
      </w:r>
    </w:p>
    <w:p w14:paraId="1D3D996C"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https://www.education.vic.gov.au/about/research/Pages/vcamstableau.aspx</w:t>
      </w:r>
    </w:p>
    <w:p w14:paraId="5F3393F5"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27. </w:t>
      </w:r>
      <w:r>
        <w:rPr>
          <w:rFonts w:ascii="GothamBook" w:hAnsi="GothamBook" w:cs="GothamBook"/>
          <w:sz w:val="19"/>
          <w:szCs w:val="19"/>
          <w:lang w:eastAsia="en-AU"/>
        </w:rPr>
        <w:t>State of Victoria, Victorian Child and Adolescent Monitoring System, accessed 12 May 2020 from</w:t>
      </w:r>
    </w:p>
    <w:p w14:paraId="58C00208"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https://www.education.vic.gov.au/about/research/Pages/vcamstableau.aspx</w:t>
      </w:r>
    </w:p>
    <w:p w14:paraId="591AD98D"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28. </w:t>
      </w:r>
      <w:r>
        <w:rPr>
          <w:rFonts w:ascii="GothamBook" w:hAnsi="GothamBook" w:cs="GothamBook"/>
          <w:sz w:val="19"/>
          <w:szCs w:val="19"/>
          <w:lang w:eastAsia="en-AU"/>
        </w:rPr>
        <w:t>Chin, T-C., Stevenson, I., Jacques-Hamilton, R., &amp; Vella-Brodrick, D.A. (2019). Wellbeing in the</w:t>
      </w:r>
    </w:p>
    <w:p w14:paraId="7618DE98"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Maroondah Network of Schools: Understanding the wellbeing needs of students, staff, parents and</w:t>
      </w:r>
    </w:p>
    <w:p w14:paraId="33206E65"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carer in Maroondah. Parkville: The University of Melbourne. Commissioned by The Department of</w:t>
      </w:r>
    </w:p>
    <w:p w14:paraId="7E37F839"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9"/>
          <w:szCs w:val="19"/>
          <w:lang w:eastAsia="en-AU"/>
        </w:rPr>
        <w:t>Education and Training, Victoria.</w:t>
      </w:r>
    </w:p>
    <w:p w14:paraId="443A9340" w14:textId="77777777" w:rsidR="006F66B0" w:rsidRDefault="006F66B0" w:rsidP="006F66B0">
      <w:pPr>
        <w:autoSpaceDE w:val="0"/>
        <w:autoSpaceDN w:val="0"/>
        <w:adjustRightInd w:val="0"/>
        <w:rPr>
          <w:rFonts w:ascii="GothamBook" w:hAnsi="GothamBook" w:cs="GothamBook"/>
          <w:sz w:val="19"/>
          <w:szCs w:val="19"/>
          <w:lang w:eastAsia="en-AU"/>
        </w:rPr>
      </w:pPr>
      <w:r>
        <w:rPr>
          <w:rFonts w:ascii="GothamBook" w:hAnsi="GothamBook" w:cs="GothamBook"/>
          <w:sz w:val="11"/>
          <w:szCs w:val="11"/>
          <w:lang w:eastAsia="en-AU"/>
        </w:rPr>
        <w:t xml:space="preserve">29. </w:t>
      </w:r>
      <w:r>
        <w:rPr>
          <w:rFonts w:ascii="GothamBook" w:hAnsi="GothamBook" w:cs="GothamBook"/>
          <w:sz w:val="19"/>
          <w:szCs w:val="19"/>
          <w:lang w:eastAsia="en-AU"/>
        </w:rPr>
        <w:t>Maroondah City Council (2020), Children and Families Strategy - Raising the wellbeing of all Children</w:t>
      </w:r>
    </w:p>
    <w:p w14:paraId="4E0D3945" w14:textId="162FD180" w:rsidR="006F66B0" w:rsidRDefault="006F66B0" w:rsidP="006F66B0">
      <w:pPr>
        <w:pStyle w:val="EndnoteText"/>
      </w:pPr>
      <w:r>
        <w:rPr>
          <w:rFonts w:ascii="GothamBook" w:hAnsi="GothamBook" w:cs="GothamBook"/>
          <w:sz w:val="19"/>
          <w:szCs w:val="19"/>
          <w:lang w:eastAsia="en-AU"/>
        </w:rPr>
        <w:t>and their Families: Community Engagement Report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Calibri"/>
    <w:panose1 w:val="00000000000000000000"/>
    <w:charset w:val="00"/>
    <w:family w:val="modern"/>
    <w:notTrueType/>
    <w:pitch w:val="variable"/>
    <w:sig w:usb0="A00000FF" w:usb1="4000004A" w:usb2="00000000" w:usb3="00000000" w:csb0="0000019B" w:csb1="00000000"/>
  </w:font>
  <w:font w:name="Gotham Book">
    <w:altName w:val="Calibri"/>
    <w:charset w:val="00"/>
    <w:family w:val="auto"/>
    <w:pitch w:val="variable"/>
    <w:sig w:usb0="A00000AF" w:usb1="40000048" w:usb2="00000000" w:usb3="00000000" w:csb0="0000019B" w:csb1="00000000"/>
  </w:font>
  <w:font w:name="GothamBook">
    <w:altName w:val="Calibri"/>
    <w:panose1 w:val="00000000000000000000"/>
    <w:charset w:val="00"/>
    <w:family w:val="swiss"/>
    <w:notTrueType/>
    <w:pitch w:val="default"/>
    <w:sig w:usb0="00000003" w:usb1="00000000" w:usb2="00000000" w:usb3="00000000" w:csb0="00000001" w:csb1="00000000"/>
  </w:font>
  <w:font w:name="Gotham-BookItalic">
    <w:altName w:val="Calibri"/>
    <w:panose1 w:val="00000000000000000000"/>
    <w:charset w:val="00"/>
    <w:family w:val="swiss"/>
    <w:notTrueType/>
    <w:pitch w:val="default"/>
    <w:sig w:usb0="00000003" w:usb1="00000000" w:usb2="00000000" w:usb3="00000000" w:csb0="0000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589DD" w14:textId="77777777" w:rsidR="008C5F8E" w:rsidRDefault="008C5F8E" w:rsidP="006122B0">
    <w:pPr>
      <w:pStyle w:val="Footer"/>
      <w:jc w:val="right"/>
      <w:rPr>
        <w:sz w:val="20"/>
        <w:lang w:val="en-US"/>
      </w:rPr>
    </w:pPr>
    <w:r w:rsidRPr="006122B0">
      <w:rPr>
        <w:noProof/>
        <w:sz w:val="20"/>
        <w:lang w:eastAsia="en-AU"/>
      </w:rPr>
      <w:drawing>
        <wp:inline distT="0" distB="0" distL="0" distR="0" wp14:anchorId="15CBE39F" wp14:editId="49E81A69">
          <wp:extent cx="6495427" cy="94887"/>
          <wp:effectExtent l="19050" t="0" r="623"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r="1272"/>
                  <a:stretch>
                    <a:fillRect/>
                  </a:stretch>
                </pic:blipFill>
                <pic:spPr bwMode="auto">
                  <a:xfrm>
                    <a:off x="0" y="0"/>
                    <a:ext cx="6510937" cy="95114"/>
                  </a:xfrm>
                  <a:prstGeom prst="rect">
                    <a:avLst/>
                  </a:prstGeom>
                  <a:noFill/>
                </pic:spPr>
              </pic:pic>
            </a:graphicData>
          </a:graphic>
        </wp:inline>
      </w:drawing>
    </w:r>
  </w:p>
  <w:p w14:paraId="6986AA8A" w14:textId="77777777" w:rsidR="008C5F8E" w:rsidRPr="006122B0" w:rsidRDefault="008C5F8E" w:rsidP="006122B0">
    <w:pPr>
      <w:pStyle w:val="Footer"/>
      <w:jc w:val="right"/>
      <w:rPr>
        <w:sz w:val="20"/>
        <w:lang w:val="en-US"/>
      </w:rPr>
    </w:pPr>
    <w:r>
      <w:rPr>
        <w:sz w:val="20"/>
        <w:lang w:val="en-US"/>
      </w:rPr>
      <w:t>CHILDREN AND FAMILIES STRATEGY</w:t>
    </w:r>
    <w:r w:rsidRPr="006122B0">
      <w:rPr>
        <w:b/>
        <w:sz w:val="20"/>
        <w:lang w:val="en-US"/>
      </w:rPr>
      <w:t xml:space="preserve">|  </w:t>
    </w:r>
    <w:r w:rsidRPr="006122B0">
      <w:rPr>
        <w:b/>
        <w:sz w:val="20"/>
        <w:lang w:val="en-US"/>
      </w:rPr>
      <w:fldChar w:fldCharType="begin"/>
    </w:r>
    <w:r w:rsidRPr="006122B0">
      <w:rPr>
        <w:b/>
        <w:sz w:val="20"/>
        <w:lang w:val="en-US"/>
      </w:rPr>
      <w:instrText xml:space="preserve"> PAGE   \* MERGEFORMAT </w:instrText>
    </w:r>
    <w:r w:rsidRPr="006122B0">
      <w:rPr>
        <w:b/>
        <w:sz w:val="20"/>
        <w:lang w:val="en-US"/>
      </w:rPr>
      <w:fldChar w:fldCharType="separate"/>
    </w:r>
    <w:r>
      <w:rPr>
        <w:b/>
        <w:noProof/>
        <w:sz w:val="20"/>
        <w:lang w:val="en-US"/>
      </w:rPr>
      <w:t>2</w:t>
    </w:r>
    <w:r w:rsidRPr="006122B0">
      <w:rPr>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161E" w14:textId="77777777" w:rsidR="008C5F8E" w:rsidRDefault="008C5F8E" w:rsidP="006122B0">
    <w:pPr>
      <w:pStyle w:val="Footer"/>
      <w:jc w:val="right"/>
      <w:rPr>
        <w:sz w:val="20"/>
        <w:lang w:val="en-US"/>
      </w:rPr>
    </w:pPr>
    <w:r w:rsidRPr="006122B0">
      <w:rPr>
        <w:noProof/>
        <w:sz w:val="20"/>
        <w:lang w:eastAsia="en-AU"/>
      </w:rPr>
      <w:drawing>
        <wp:inline distT="0" distB="0" distL="0" distR="0" wp14:anchorId="684A0B34" wp14:editId="7B9CBAA8">
          <wp:extent cx="6645910" cy="94035"/>
          <wp:effectExtent l="19050" t="0" r="2540" b="0"/>
          <wp:docPr id="6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r="1296"/>
                  <a:stretch>
                    <a:fillRect/>
                  </a:stretch>
                </pic:blipFill>
                <pic:spPr bwMode="auto">
                  <a:xfrm>
                    <a:off x="0" y="0"/>
                    <a:ext cx="6645910" cy="94035"/>
                  </a:xfrm>
                  <a:prstGeom prst="rect">
                    <a:avLst/>
                  </a:prstGeom>
                  <a:noFill/>
                </pic:spPr>
              </pic:pic>
            </a:graphicData>
          </a:graphic>
        </wp:inline>
      </w:drawing>
    </w:r>
  </w:p>
  <w:p w14:paraId="59023B03" w14:textId="77777777" w:rsidR="008C5F8E" w:rsidRDefault="008C5F8E" w:rsidP="006122B0">
    <w:pPr>
      <w:pStyle w:val="Footer"/>
      <w:jc w:val="right"/>
      <w:rPr>
        <w:sz w:val="20"/>
        <w:lang w:val="en-US"/>
      </w:rPr>
    </w:pPr>
  </w:p>
  <w:p w14:paraId="459ED22F" w14:textId="77777777" w:rsidR="008C5F8E" w:rsidRPr="006122B0" w:rsidRDefault="008C5F8E" w:rsidP="006122B0">
    <w:pPr>
      <w:pStyle w:val="Footer"/>
      <w:jc w:val="right"/>
      <w:rPr>
        <w:b/>
        <w:sz w:val="20"/>
        <w:lang w:val="en-US"/>
      </w:rPr>
    </w:pPr>
    <w:r w:rsidRPr="006122B0">
      <w:rPr>
        <w:sz w:val="20"/>
        <w:lang w:val="en-US"/>
      </w:rPr>
      <w:t xml:space="preserve"> </w:t>
    </w:r>
    <w:r>
      <w:rPr>
        <w:sz w:val="20"/>
        <w:lang w:val="en-US"/>
      </w:rPr>
      <w:t>CHILDREN AND FAMILIES STRATEGY</w:t>
    </w:r>
    <w:r w:rsidRPr="006122B0">
      <w:rPr>
        <w:b/>
        <w:sz w:val="20"/>
        <w:lang w:val="en-US"/>
      </w:rPr>
      <w:t xml:space="preserve">|  </w:t>
    </w:r>
    <w:r w:rsidRPr="006122B0">
      <w:rPr>
        <w:b/>
        <w:sz w:val="20"/>
        <w:lang w:val="en-US"/>
      </w:rPr>
      <w:fldChar w:fldCharType="begin"/>
    </w:r>
    <w:r w:rsidRPr="006122B0">
      <w:rPr>
        <w:b/>
        <w:sz w:val="20"/>
        <w:lang w:val="en-US"/>
      </w:rPr>
      <w:instrText xml:space="preserve"> PAGE   \* MERGEFORMAT </w:instrText>
    </w:r>
    <w:r w:rsidRPr="006122B0">
      <w:rPr>
        <w:b/>
        <w:sz w:val="20"/>
        <w:lang w:val="en-US"/>
      </w:rPr>
      <w:fldChar w:fldCharType="separate"/>
    </w:r>
    <w:r>
      <w:rPr>
        <w:b/>
        <w:noProof/>
        <w:sz w:val="20"/>
        <w:lang w:val="en-US"/>
      </w:rPr>
      <w:t>3</w:t>
    </w:r>
    <w:r w:rsidRPr="006122B0">
      <w:rPr>
        <w:b/>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A94E8" w14:textId="77777777" w:rsidR="004A10D0" w:rsidRDefault="004A10D0" w:rsidP="006122B0">
      <w:r>
        <w:separator/>
      </w:r>
    </w:p>
  </w:footnote>
  <w:footnote w:type="continuationSeparator" w:id="0">
    <w:p w14:paraId="0A869589" w14:textId="77777777" w:rsidR="004A10D0" w:rsidRDefault="004A10D0" w:rsidP="00612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2EC"/>
    <w:multiLevelType w:val="hybridMultilevel"/>
    <w:tmpl w:val="C9DA3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F45967"/>
    <w:multiLevelType w:val="multilevel"/>
    <w:tmpl w:val="03AE6D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88073D"/>
    <w:multiLevelType w:val="hybridMultilevel"/>
    <w:tmpl w:val="C4BA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D065D4"/>
    <w:multiLevelType w:val="hybridMultilevel"/>
    <w:tmpl w:val="4B14B75E"/>
    <w:lvl w:ilvl="0" w:tplc="90105012">
      <w:numFmt w:val="bullet"/>
      <w:pStyle w:val="BULLETS"/>
      <w:lvlText w:val="•"/>
      <w:lvlJc w:val="left"/>
      <w:pPr>
        <w:ind w:left="360" w:hanging="360"/>
      </w:pPr>
      <w:rPr>
        <w:rFonts w:ascii="Arial" w:eastAsiaTheme="minorHAnsi" w:hAnsi="Arial" w:cs="Arial" w:hint="default"/>
      </w:rPr>
    </w:lvl>
    <w:lvl w:ilvl="1" w:tplc="0C090019">
      <w:start w:val="1"/>
      <w:numFmt w:val="bullet"/>
      <w:lvlText w:val="­"/>
      <w:lvlJc w:val="left"/>
      <w:pPr>
        <w:ind w:left="589" w:hanging="360"/>
      </w:pPr>
      <w:rPr>
        <w:rFonts w:ascii="Courier New" w:hAnsi="Courier New" w:hint="default"/>
      </w:rPr>
    </w:lvl>
    <w:lvl w:ilvl="2" w:tplc="0C090003">
      <w:start w:val="1"/>
      <w:numFmt w:val="bullet"/>
      <w:lvlText w:val="o"/>
      <w:lvlJc w:val="left"/>
      <w:pPr>
        <w:ind w:left="1309" w:hanging="360"/>
      </w:pPr>
      <w:rPr>
        <w:rFonts w:ascii="Courier New" w:hAnsi="Courier New" w:cs="Courier New" w:hint="default"/>
      </w:rPr>
    </w:lvl>
    <w:lvl w:ilvl="3" w:tplc="0C09000F" w:tentative="1">
      <w:start w:val="1"/>
      <w:numFmt w:val="bullet"/>
      <w:lvlText w:val=""/>
      <w:lvlJc w:val="left"/>
      <w:pPr>
        <w:ind w:left="2029" w:hanging="360"/>
      </w:pPr>
      <w:rPr>
        <w:rFonts w:ascii="Symbol" w:hAnsi="Symbol" w:hint="default"/>
      </w:rPr>
    </w:lvl>
    <w:lvl w:ilvl="4" w:tplc="0C090019" w:tentative="1">
      <w:start w:val="1"/>
      <w:numFmt w:val="bullet"/>
      <w:lvlText w:val="o"/>
      <w:lvlJc w:val="left"/>
      <w:pPr>
        <w:ind w:left="2749" w:hanging="360"/>
      </w:pPr>
      <w:rPr>
        <w:rFonts w:ascii="Courier New" w:hAnsi="Courier New" w:cs="Courier New" w:hint="default"/>
      </w:rPr>
    </w:lvl>
    <w:lvl w:ilvl="5" w:tplc="0C09001B" w:tentative="1">
      <w:start w:val="1"/>
      <w:numFmt w:val="bullet"/>
      <w:lvlText w:val=""/>
      <w:lvlJc w:val="left"/>
      <w:pPr>
        <w:ind w:left="3469" w:hanging="360"/>
      </w:pPr>
      <w:rPr>
        <w:rFonts w:ascii="Wingdings" w:hAnsi="Wingdings" w:hint="default"/>
      </w:rPr>
    </w:lvl>
    <w:lvl w:ilvl="6" w:tplc="0C09000F" w:tentative="1">
      <w:start w:val="1"/>
      <w:numFmt w:val="bullet"/>
      <w:lvlText w:val=""/>
      <w:lvlJc w:val="left"/>
      <w:pPr>
        <w:ind w:left="4189" w:hanging="360"/>
      </w:pPr>
      <w:rPr>
        <w:rFonts w:ascii="Symbol" w:hAnsi="Symbol" w:hint="default"/>
      </w:rPr>
    </w:lvl>
    <w:lvl w:ilvl="7" w:tplc="0C090019" w:tentative="1">
      <w:start w:val="1"/>
      <w:numFmt w:val="bullet"/>
      <w:lvlText w:val="o"/>
      <w:lvlJc w:val="left"/>
      <w:pPr>
        <w:ind w:left="4909" w:hanging="360"/>
      </w:pPr>
      <w:rPr>
        <w:rFonts w:ascii="Courier New" w:hAnsi="Courier New" w:cs="Courier New" w:hint="default"/>
      </w:rPr>
    </w:lvl>
    <w:lvl w:ilvl="8" w:tplc="0C09001B" w:tentative="1">
      <w:start w:val="1"/>
      <w:numFmt w:val="bullet"/>
      <w:lvlText w:val=""/>
      <w:lvlJc w:val="left"/>
      <w:pPr>
        <w:ind w:left="5629" w:hanging="360"/>
      </w:pPr>
      <w:rPr>
        <w:rFonts w:ascii="Wingdings" w:hAnsi="Wingdings" w:hint="default"/>
      </w:rPr>
    </w:lvl>
  </w:abstractNum>
  <w:abstractNum w:abstractNumId="4" w15:restartNumberingAfterBreak="0">
    <w:nsid w:val="1BB35CE4"/>
    <w:multiLevelType w:val="multilevel"/>
    <w:tmpl w:val="09E044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9478A6"/>
    <w:multiLevelType w:val="hybridMultilevel"/>
    <w:tmpl w:val="82C66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417ACC"/>
    <w:multiLevelType w:val="hybridMultilevel"/>
    <w:tmpl w:val="B64AD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8F63DD"/>
    <w:multiLevelType w:val="multilevel"/>
    <w:tmpl w:val="E4482E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3238D4"/>
    <w:multiLevelType w:val="hybridMultilevel"/>
    <w:tmpl w:val="CB18E980"/>
    <w:lvl w:ilvl="0" w:tplc="A5261084">
      <w:start w:val="1"/>
      <w:numFmt w:val="bullet"/>
      <w:lvlText w:val="〉"/>
      <w:lvlJc w:val="left"/>
      <w:pPr>
        <w:ind w:left="720" w:hanging="360"/>
      </w:pPr>
      <w:rPr>
        <w:rFonts w:ascii="MS Mincho" w:hAnsi="MS Mincho" w:hint="default"/>
      </w:rPr>
    </w:lvl>
    <w:lvl w:ilvl="1" w:tplc="1ABC0ECC">
      <w:start w:val="1"/>
      <w:numFmt w:val="bullet"/>
      <w:lvlText w:val=""/>
      <w:lvlJc w:val="left"/>
      <w:pPr>
        <w:ind w:left="1440" w:hanging="360"/>
      </w:pPr>
      <w:rPr>
        <w:rFonts w:ascii="Symbol" w:hAnsi="Symbol" w:hint="default"/>
      </w:rPr>
    </w:lvl>
    <w:lvl w:ilvl="2" w:tplc="AFBEB502">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06114F"/>
    <w:multiLevelType w:val="hybridMultilevel"/>
    <w:tmpl w:val="4F76E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EA5198"/>
    <w:multiLevelType w:val="hybridMultilevel"/>
    <w:tmpl w:val="D4A0B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0C7823"/>
    <w:multiLevelType w:val="hybridMultilevel"/>
    <w:tmpl w:val="344E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7A6BBC"/>
    <w:multiLevelType w:val="multilevel"/>
    <w:tmpl w:val="D1123D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93245D2"/>
    <w:multiLevelType w:val="hybridMultilevel"/>
    <w:tmpl w:val="89A29AF4"/>
    <w:lvl w:ilvl="0" w:tplc="0C09000F">
      <w:start w:val="1"/>
      <w:numFmt w:val="decimal"/>
      <w:lvlText w:val="%1."/>
      <w:lvlJc w:val="left"/>
      <w:pPr>
        <w:ind w:left="720" w:hanging="360"/>
      </w:pPr>
      <w:rPr>
        <w:rFonts w:hint="default"/>
      </w:rPr>
    </w:lvl>
    <w:lvl w:ilvl="1" w:tplc="1ABC0ECC">
      <w:start w:val="1"/>
      <w:numFmt w:val="bullet"/>
      <w:lvlText w:val=""/>
      <w:lvlJc w:val="left"/>
      <w:pPr>
        <w:ind w:left="1440" w:hanging="360"/>
      </w:pPr>
      <w:rPr>
        <w:rFonts w:ascii="Symbol" w:hAnsi="Symbol" w:hint="default"/>
      </w:rPr>
    </w:lvl>
    <w:lvl w:ilvl="2" w:tplc="AFBEB502">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087759"/>
    <w:multiLevelType w:val="hybridMultilevel"/>
    <w:tmpl w:val="8E827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584871"/>
    <w:multiLevelType w:val="multilevel"/>
    <w:tmpl w:val="D756BB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3C5C78"/>
    <w:multiLevelType w:val="hybridMultilevel"/>
    <w:tmpl w:val="14EAAD08"/>
    <w:lvl w:ilvl="0" w:tplc="E0B060B4">
      <w:start w:val="1"/>
      <w:numFmt w:val="bullet"/>
      <w:pStyle w:val="ReportBodyBulletlevel1"/>
      <w:lvlText w:val=""/>
      <w:lvlJc w:val="left"/>
      <w:pPr>
        <w:ind w:left="720" w:hanging="360"/>
      </w:pPr>
      <w:rPr>
        <w:rFonts w:ascii="Symbol" w:hAnsi="Symbol" w:hint="default"/>
      </w:rPr>
    </w:lvl>
    <w:lvl w:ilvl="1" w:tplc="1ABC0ECC">
      <w:start w:val="1"/>
      <w:numFmt w:val="bullet"/>
      <w:pStyle w:val="ReportBodyBulletlevel2"/>
      <w:lvlText w:val=""/>
      <w:lvlJc w:val="left"/>
      <w:pPr>
        <w:ind w:left="1440" w:hanging="360"/>
      </w:pPr>
      <w:rPr>
        <w:rFonts w:ascii="Symbol" w:hAnsi="Symbol" w:hint="default"/>
      </w:rPr>
    </w:lvl>
    <w:lvl w:ilvl="2" w:tplc="AFBEB502">
      <w:start w:val="1"/>
      <w:numFmt w:val="bullet"/>
      <w:pStyle w:val="ReportBodyBulletlevel3"/>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7D029E"/>
    <w:multiLevelType w:val="multilevel"/>
    <w:tmpl w:val="10C6C4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C3316A4"/>
    <w:multiLevelType w:val="hybridMultilevel"/>
    <w:tmpl w:val="6E86A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7"/>
  </w:num>
  <w:num w:numId="4">
    <w:abstractNumId w:val="1"/>
  </w:num>
  <w:num w:numId="5">
    <w:abstractNumId w:val="15"/>
  </w:num>
  <w:num w:numId="6">
    <w:abstractNumId w:val="12"/>
  </w:num>
  <w:num w:numId="7">
    <w:abstractNumId w:val="17"/>
  </w:num>
  <w:num w:numId="8">
    <w:abstractNumId w:val="0"/>
  </w:num>
  <w:num w:numId="9">
    <w:abstractNumId w:val="6"/>
  </w:num>
  <w:num w:numId="10">
    <w:abstractNumId w:val="3"/>
  </w:num>
  <w:num w:numId="11">
    <w:abstractNumId w:val="9"/>
  </w:num>
  <w:num w:numId="12">
    <w:abstractNumId w:val="8"/>
  </w:num>
  <w:num w:numId="13">
    <w:abstractNumId w:val="14"/>
  </w:num>
  <w:num w:numId="14">
    <w:abstractNumId w:val="13"/>
  </w:num>
  <w:num w:numId="15">
    <w:abstractNumId w:val="2"/>
  </w:num>
  <w:num w:numId="16">
    <w:abstractNumId w:val="10"/>
  </w:num>
  <w:num w:numId="17">
    <w:abstractNumId w:val="5"/>
  </w:num>
  <w:num w:numId="18">
    <w:abstractNumId w:val="11"/>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78"/>
    <w:rsid w:val="00002C40"/>
    <w:rsid w:val="00010444"/>
    <w:rsid w:val="00010D55"/>
    <w:rsid w:val="00011C94"/>
    <w:rsid w:val="000143EB"/>
    <w:rsid w:val="00015869"/>
    <w:rsid w:val="00021255"/>
    <w:rsid w:val="00022590"/>
    <w:rsid w:val="00026A7B"/>
    <w:rsid w:val="00030ABF"/>
    <w:rsid w:val="00031010"/>
    <w:rsid w:val="00032959"/>
    <w:rsid w:val="00035AD2"/>
    <w:rsid w:val="000375EE"/>
    <w:rsid w:val="000426E3"/>
    <w:rsid w:val="00043B1D"/>
    <w:rsid w:val="00046A60"/>
    <w:rsid w:val="00047908"/>
    <w:rsid w:val="0005192E"/>
    <w:rsid w:val="00052CAE"/>
    <w:rsid w:val="00055AD5"/>
    <w:rsid w:val="000570FC"/>
    <w:rsid w:val="000739D0"/>
    <w:rsid w:val="00073D5B"/>
    <w:rsid w:val="00075346"/>
    <w:rsid w:val="0007585A"/>
    <w:rsid w:val="00081906"/>
    <w:rsid w:val="00081937"/>
    <w:rsid w:val="00095F84"/>
    <w:rsid w:val="000975B4"/>
    <w:rsid w:val="000A3159"/>
    <w:rsid w:val="000C2921"/>
    <w:rsid w:val="000C2B78"/>
    <w:rsid w:val="000C6820"/>
    <w:rsid w:val="000C7204"/>
    <w:rsid w:val="000D012E"/>
    <w:rsid w:val="000D1FF2"/>
    <w:rsid w:val="000D3A7A"/>
    <w:rsid w:val="000D6D7F"/>
    <w:rsid w:val="000E31D3"/>
    <w:rsid w:val="000E47EA"/>
    <w:rsid w:val="000F0562"/>
    <w:rsid w:val="000F3B7E"/>
    <w:rsid w:val="000F3DB2"/>
    <w:rsid w:val="000F476B"/>
    <w:rsid w:val="000F48B7"/>
    <w:rsid w:val="000F4ECD"/>
    <w:rsid w:val="00100541"/>
    <w:rsid w:val="00102A40"/>
    <w:rsid w:val="001051BA"/>
    <w:rsid w:val="0010522A"/>
    <w:rsid w:val="00105BBC"/>
    <w:rsid w:val="00111806"/>
    <w:rsid w:val="00113107"/>
    <w:rsid w:val="00121CD8"/>
    <w:rsid w:val="001332C2"/>
    <w:rsid w:val="001350ED"/>
    <w:rsid w:val="0014167E"/>
    <w:rsid w:val="00150F05"/>
    <w:rsid w:val="00156A69"/>
    <w:rsid w:val="00166263"/>
    <w:rsid w:val="0017167C"/>
    <w:rsid w:val="0017541F"/>
    <w:rsid w:val="001800F6"/>
    <w:rsid w:val="0018333A"/>
    <w:rsid w:val="001846B0"/>
    <w:rsid w:val="00192622"/>
    <w:rsid w:val="00197D3F"/>
    <w:rsid w:val="001A592F"/>
    <w:rsid w:val="001B01E4"/>
    <w:rsid w:val="001B3CE8"/>
    <w:rsid w:val="001B7EA3"/>
    <w:rsid w:val="001C56B7"/>
    <w:rsid w:val="001D4236"/>
    <w:rsid w:val="001E1E86"/>
    <w:rsid w:val="001F150B"/>
    <w:rsid w:val="001F1B93"/>
    <w:rsid w:val="001F40B7"/>
    <w:rsid w:val="001F554F"/>
    <w:rsid w:val="001F78F2"/>
    <w:rsid w:val="002019C1"/>
    <w:rsid w:val="00207B47"/>
    <w:rsid w:val="00212969"/>
    <w:rsid w:val="00217757"/>
    <w:rsid w:val="002246AB"/>
    <w:rsid w:val="00227D2D"/>
    <w:rsid w:val="00227E2A"/>
    <w:rsid w:val="00232BCB"/>
    <w:rsid w:val="0024281A"/>
    <w:rsid w:val="00244ABD"/>
    <w:rsid w:val="00247521"/>
    <w:rsid w:val="00250FE6"/>
    <w:rsid w:val="00252F69"/>
    <w:rsid w:val="00253106"/>
    <w:rsid w:val="002552D7"/>
    <w:rsid w:val="00257F6B"/>
    <w:rsid w:val="00262C85"/>
    <w:rsid w:val="00262EC4"/>
    <w:rsid w:val="002646F2"/>
    <w:rsid w:val="00273851"/>
    <w:rsid w:val="00273B0A"/>
    <w:rsid w:val="00283067"/>
    <w:rsid w:val="0029093C"/>
    <w:rsid w:val="00290D76"/>
    <w:rsid w:val="002A2B93"/>
    <w:rsid w:val="002A31C4"/>
    <w:rsid w:val="002A510E"/>
    <w:rsid w:val="002A57D0"/>
    <w:rsid w:val="002B551C"/>
    <w:rsid w:val="002B75DD"/>
    <w:rsid w:val="002C135C"/>
    <w:rsid w:val="002C1DB3"/>
    <w:rsid w:val="002D0D87"/>
    <w:rsid w:val="002D2E80"/>
    <w:rsid w:val="002D38C0"/>
    <w:rsid w:val="002D5612"/>
    <w:rsid w:val="002E438C"/>
    <w:rsid w:val="002F0580"/>
    <w:rsid w:val="002F252D"/>
    <w:rsid w:val="002F41C0"/>
    <w:rsid w:val="002F55D6"/>
    <w:rsid w:val="003062E6"/>
    <w:rsid w:val="00312279"/>
    <w:rsid w:val="003212CD"/>
    <w:rsid w:val="00321E07"/>
    <w:rsid w:val="003246E2"/>
    <w:rsid w:val="003348A4"/>
    <w:rsid w:val="00341861"/>
    <w:rsid w:val="00347214"/>
    <w:rsid w:val="0034757C"/>
    <w:rsid w:val="00353373"/>
    <w:rsid w:val="0035417C"/>
    <w:rsid w:val="00360859"/>
    <w:rsid w:val="0036138E"/>
    <w:rsid w:val="0036215F"/>
    <w:rsid w:val="00365062"/>
    <w:rsid w:val="00365319"/>
    <w:rsid w:val="00365B79"/>
    <w:rsid w:val="003702B9"/>
    <w:rsid w:val="0037093A"/>
    <w:rsid w:val="00370BD9"/>
    <w:rsid w:val="00374291"/>
    <w:rsid w:val="00380F8F"/>
    <w:rsid w:val="00384CC7"/>
    <w:rsid w:val="00397A0F"/>
    <w:rsid w:val="003A00C8"/>
    <w:rsid w:val="003A156F"/>
    <w:rsid w:val="003B1B5F"/>
    <w:rsid w:val="003C0880"/>
    <w:rsid w:val="003C2303"/>
    <w:rsid w:val="003C3376"/>
    <w:rsid w:val="003C3561"/>
    <w:rsid w:val="003C3A10"/>
    <w:rsid w:val="003C3A2F"/>
    <w:rsid w:val="003C65C7"/>
    <w:rsid w:val="003D26C9"/>
    <w:rsid w:val="003D5DD8"/>
    <w:rsid w:val="003E4037"/>
    <w:rsid w:val="003E7697"/>
    <w:rsid w:val="003F1F60"/>
    <w:rsid w:val="003F5B86"/>
    <w:rsid w:val="003F6BC6"/>
    <w:rsid w:val="00400C02"/>
    <w:rsid w:val="00401531"/>
    <w:rsid w:val="00402901"/>
    <w:rsid w:val="00411BD8"/>
    <w:rsid w:val="00412ED1"/>
    <w:rsid w:val="004140CC"/>
    <w:rsid w:val="00421BFB"/>
    <w:rsid w:val="004303A9"/>
    <w:rsid w:val="004317DF"/>
    <w:rsid w:val="0043346F"/>
    <w:rsid w:val="0044118C"/>
    <w:rsid w:val="0044162A"/>
    <w:rsid w:val="00441F7E"/>
    <w:rsid w:val="00453DB0"/>
    <w:rsid w:val="00454608"/>
    <w:rsid w:val="00464AE5"/>
    <w:rsid w:val="00466EA6"/>
    <w:rsid w:val="004709D8"/>
    <w:rsid w:val="004738E9"/>
    <w:rsid w:val="004752D2"/>
    <w:rsid w:val="0048061F"/>
    <w:rsid w:val="0048187C"/>
    <w:rsid w:val="004832F3"/>
    <w:rsid w:val="00490017"/>
    <w:rsid w:val="00490D3A"/>
    <w:rsid w:val="00492EEB"/>
    <w:rsid w:val="004935C1"/>
    <w:rsid w:val="00495289"/>
    <w:rsid w:val="00496D33"/>
    <w:rsid w:val="004A05D1"/>
    <w:rsid w:val="004A10D0"/>
    <w:rsid w:val="004A1FDA"/>
    <w:rsid w:val="004A5B19"/>
    <w:rsid w:val="004A6852"/>
    <w:rsid w:val="004B366B"/>
    <w:rsid w:val="004B502E"/>
    <w:rsid w:val="004B7E62"/>
    <w:rsid w:val="004C1030"/>
    <w:rsid w:val="004C1163"/>
    <w:rsid w:val="004C454C"/>
    <w:rsid w:val="004C5890"/>
    <w:rsid w:val="004C6EC8"/>
    <w:rsid w:val="004D6104"/>
    <w:rsid w:val="004D66E6"/>
    <w:rsid w:val="004E21B8"/>
    <w:rsid w:val="004E2977"/>
    <w:rsid w:val="004F5D19"/>
    <w:rsid w:val="00500512"/>
    <w:rsid w:val="0050546F"/>
    <w:rsid w:val="00506237"/>
    <w:rsid w:val="00507B1F"/>
    <w:rsid w:val="00512110"/>
    <w:rsid w:val="005202ED"/>
    <w:rsid w:val="00522B93"/>
    <w:rsid w:val="00531284"/>
    <w:rsid w:val="00534321"/>
    <w:rsid w:val="00534D14"/>
    <w:rsid w:val="00534EC2"/>
    <w:rsid w:val="0054132C"/>
    <w:rsid w:val="00550E15"/>
    <w:rsid w:val="005516DC"/>
    <w:rsid w:val="005537DE"/>
    <w:rsid w:val="00556528"/>
    <w:rsid w:val="00560E88"/>
    <w:rsid w:val="00561AD3"/>
    <w:rsid w:val="00561BB5"/>
    <w:rsid w:val="00561F45"/>
    <w:rsid w:val="005648BD"/>
    <w:rsid w:val="00565087"/>
    <w:rsid w:val="00572A1E"/>
    <w:rsid w:val="00581AFF"/>
    <w:rsid w:val="0059368A"/>
    <w:rsid w:val="0059512A"/>
    <w:rsid w:val="00595E30"/>
    <w:rsid w:val="005A096E"/>
    <w:rsid w:val="005A73E7"/>
    <w:rsid w:val="005B075D"/>
    <w:rsid w:val="005B215A"/>
    <w:rsid w:val="005B2EBF"/>
    <w:rsid w:val="005B48E0"/>
    <w:rsid w:val="005B7CAC"/>
    <w:rsid w:val="005C4AAC"/>
    <w:rsid w:val="005C639F"/>
    <w:rsid w:val="005D267E"/>
    <w:rsid w:val="005D5509"/>
    <w:rsid w:val="005E37B0"/>
    <w:rsid w:val="005F6CDB"/>
    <w:rsid w:val="005F7A99"/>
    <w:rsid w:val="005F7D42"/>
    <w:rsid w:val="00603695"/>
    <w:rsid w:val="00603AD9"/>
    <w:rsid w:val="006040FE"/>
    <w:rsid w:val="00606DC6"/>
    <w:rsid w:val="00610E81"/>
    <w:rsid w:val="006122B0"/>
    <w:rsid w:val="00612C65"/>
    <w:rsid w:val="0061368F"/>
    <w:rsid w:val="0061434A"/>
    <w:rsid w:val="00625149"/>
    <w:rsid w:val="006259E9"/>
    <w:rsid w:val="00630B28"/>
    <w:rsid w:val="006327B3"/>
    <w:rsid w:val="00635C51"/>
    <w:rsid w:val="00637AFC"/>
    <w:rsid w:val="00642937"/>
    <w:rsid w:val="00643D1F"/>
    <w:rsid w:val="0064754D"/>
    <w:rsid w:val="006516B3"/>
    <w:rsid w:val="00654E16"/>
    <w:rsid w:val="0065717C"/>
    <w:rsid w:val="006576EA"/>
    <w:rsid w:val="0066074A"/>
    <w:rsid w:val="00660D8C"/>
    <w:rsid w:val="00665008"/>
    <w:rsid w:val="00666253"/>
    <w:rsid w:val="0067039D"/>
    <w:rsid w:val="00673465"/>
    <w:rsid w:val="00673F7F"/>
    <w:rsid w:val="006839F0"/>
    <w:rsid w:val="00684316"/>
    <w:rsid w:val="00686CFF"/>
    <w:rsid w:val="0069452A"/>
    <w:rsid w:val="00696EDC"/>
    <w:rsid w:val="00697EEF"/>
    <w:rsid w:val="006A0A70"/>
    <w:rsid w:val="006A4122"/>
    <w:rsid w:val="006A65BB"/>
    <w:rsid w:val="006B0686"/>
    <w:rsid w:val="006B4D5B"/>
    <w:rsid w:val="006B5D1B"/>
    <w:rsid w:val="006C46A8"/>
    <w:rsid w:val="006C6BCF"/>
    <w:rsid w:val="006D2BB4"/>
    <w:rsid w:val="006D3BB0"/>
    <w:rsid w:val="006E28C0"/>
    <w:rsid w:val="006E41F6"/>
    <w:rsid w:val="006E4F21"/>
    <w:rsid w:val="006E6600"/>
    <w:rsid w:val="006E6D67"/>
    <w:rsid w:val="006E6EC3"/>
    <w:rsid w:val="006E750F"/>
    <w:rsid w:val="006F056C"/>
    <w:rsid w:val="006F1B14"/>
    <w:rsid w:val="006F66B0"/>
    <w:rsid w:val="00701234"/>
    <w:rsid w:val="00703308"/>
    <w:rsid w:val="00706B7A"/>
    <w:rsid w:val="00710296"/>
    <w:rsid w:val="00711B73"/>
    <w:rsid w:val="0072313D"/>
    <w:rsid w:val="00723D5E"/>
    <w:rsid w:val="0072703E"/>
    <w:rsid w:val="007274A1"/>
    <w:rsid w:val="00741845"/>
    <w:rsid w:val="00741DC5"/>
    <w:rsid w:val="00742336"/>
    <w:rsid w:val="00744624"/>
    <w:rsid w:val="00744D2F"/>
    <w:rsid w:val="007464F5"/>
    <w:rsid w:val="00751889"/>
    <w:rsid w:val="00751DFF"/>
    <w:rsid w:val="0075465F"/>
    <w:rsid w:val="0075499B"/>
    <w:rsid w:val="00756F7C"/>
    <w:rsid w:val="007573C6"/>
    <w:rsid w:val="00763C00"/>
    <w:rsid w:val="007671AE"/>
    <w:rsid w:val="00774A9E"/>
    <w:rsid w:val="00784B27"/>
    <w:rsid w:val="00791823"/>
    <w:rsid w:val="0079273B"/>
    <w:rsid w:val="0079556B"/>
    <w:rsid w:val="007A4C11"/>
    <w:rsid w:val="007B048E"/>
    <w:rsid w:val="007B0C33"/>
    <w:rsid w:val="007B4304"/>
    <w:rsid w:val="007B7ABD"/>
    <w:rsid w:val="007C15B1"/>
    <w:rsid w:val="007C16E5"/>
    <w:rsid w:val="007C48C4"/>
    <w:rsid w:val="007C65EA"/>
    <w:rsid w:val="007D0F31"/>
    <w:rsid w:val="007D41DC"/>
    <w:rsid w:val="007D69C4"/>
    <w:rsid w:val="007E04AB"/>
    <w:rsid w:val="007E0DDD"/>
    <w:rsid w:val="007F2527"/>
    <w:rsid w:val="0080768E"/>
    <w:rsid w:val="00817529"/>
    <w:rsid w:val="00824740"/>
    <w:rsid w:val="00826245"/>
    <w:rsid w:val="00826295"/>
    <w:rsid w:val="0083086A"/>
    <w:rsid w:val="0083164A"/>
    <w:rsid w:val="00841ACC"/>
    <w:rsid w:val="00843CAC"/>
    <w:rsid w:val="0084455C"/>
    <w:rsid w:val="008479DB"/>
    <w:rsid w:val="00850D4B"/>
    <w:rsid w:val="00851C5F"/>
    <w:rsid w:val="00851F41"/>
    <w:rsid w:val="00854763"/>
    <w:rsid w:val="00861140"/>
    <w:rsid w:val="00862962"/>
    <w:rsid w:val="00864C38"/>
    <w:rsid w:val="008727F4"/>
    <w:rsid w:val="008817D9"/>
    <w:rsid w:val="00881C5E"/>
    <w:rsid w:val="008843AD"/>
    <w:rsid w:val="008844D7"/>
    <w:rsid w:val="00892CD7"/>
    <w:rsid w:val="00893747"/>
    <w:rsid w:val="008A65A8"/>
    <w:rsid w:val="008A73F0"/>
    <w:rsid w:val="008B462E"/>
    <w:rsid w:val="008C5920"/>
    <w:rsid w:val="008C5F8E"/>
    <w:rsid w:val="008D0AB0"/>
    <w:rsid w:val="008D2C4E"/>
    <w:rsid w:val="008E3FC9"/>
    <w:rsid w:val="008F32FC"/>
    <w:rsid w:val="009149B8"/>
    <w:rsid w:val="00920261"/>
    <w:rsid w:val="0092083C"/>
    <w:rsid w:val="00923780"/>
    <w:rsid w:val="00923D94"/>
    <w:rsid w:val="00931A16"/>
    <w:rsid w:val="009365F5"/>
    <w:rsid w:val="00942B71"/>
    <w:rsid w:val="00944C98"/>
    <w:rsid w:val="00951DB6"/>
    <w:rsid w:val="00954867"/>
    <w:rsid w:val="0096094F"/>
    <w:rsid w:val="00962B57"/>
    <w:rsid w:val="009643FD"/>
    <w:rsid w:val="00976FEE"/>
    <w:rsid w:val="00980A85"/>
    <w:rsid w:val="00980F7E"/>
    <w:rsid w:val="00981FB4"/>
    <w:rsid w:val="00983337"/>
    <w:rsid w:val="00983DA7"/>
    <w:rsid w:val="00986F2E"/>
    <w:rsid w:val="00987B39"/>
    <w:rsid w:val="009957F1"/>
    <w:rsid w:val="00996516"/>
    <w:rsid w:val="00996DB2"/>
    <w:rsid w:val="0099759D"/>
    <w:rsid w:val="009A17AB"/>
    <w:rsid w:val="009A5544"/>
    <w:rsid w:val="009A7544"/>
    <w:rsid w:val="009A7629"/>
    <w:rsid w:val="009B64E0"/>
    <w:rsid w:val="009C7C7C"/>
    <w:rsid w:val="009C7EEC"/>
    <w:rsid w:val="009D2854"/>
    <w:rsid w:val="009E0681"/>
    <w:rsid w:val="009E178B"/>
    <w:rsid w:val="009E6E1F"/>
    <w:rsid w:val="009F108A"/>
    <w:rsid w:val="009F37EB"/>
    <w:rsid w:val="009F4870"/>
    <w:rsid w:val="009F5311"/>
    <w:rsid w:val="009F5E7F"/>
    <w:rsid w:val="009F614F"/>
    <w:rsid w:val="009F646B"/>
    <w:rsid w:val="00A0557E"/>
    <w:rsid w:val="00A05BE1"/>
    <w:rsid w:val="00A074E7"/>
    <w:rsid w:val="00A07654"/>
    <w:rsid w:val="00A14085"/>
    <w:rsid w:val="00A154F2"/>
    <w:rsid w:val="00A17E34"/>
    <w:rsid w:val="00A22AAF"/>
    <w:rsid w:val="00A3074B"/>
    <w:rsid w:val="00A31980"/>
    <w:rsid w:val="00A3488D"/>
    <w:rsid w:val="00A3584E"/>
    <w:rsid w:val="00A47B21"/>
    <w:rsid w:val="00A54535"/>
    <w:rsid w:val="00A5671A"/>
    <w:rsid w:val="00A56F76"/>
    <w:rsid w:val="00A57E18"/>
    <w:rsid w:val="00A6096A"/>
    <w:rsid w:val="00A6688C"/>
    <w:rsid w:val="00A669D2"/>
    <w:rsid w:val="00A67D21"/>
    <w:rsid w:val="00A7154F"/>
    <w:rsid w:val="00A7551C"/>
    <w:rsid w:val="00A75A33"/>
    <w:rsid w:val="00A823BA"/>
    <w:rsid w:val="00A877C3"/>
    <w:rsid w:val="00A94DF8"/>
    <w:rsid w:val="00AA0BB5"/>
    <w:rsid w:val="00AB3748"/>
    <w:rsid w:val="00AC4A4F"/>
    <w:rsid w:val="00AD1550"/>
    <w:rsid w:val="00AD58B6"/>
    <w:rsid w:val="00AD799F"/>
    <w:rsid w:val="00AE046D"/>
    <w:rsid w:val="00AE1ABC"/>
    <w:rsid w:val="00AE1D97"/>
    <w:rsid w:val="00AE7230"/>
    <w:rsid w:val="00AF138B"/>
    <w:rsid w:val="00AF288D"/>
    <w:rsid w:val="00B0767B"/>
    <w:rsid w:val="00B20F16"/>
    <w:rsid w:val="00B24DFF"/>
    <w:rsid w:val="00B30046"/>
    <w:rsid w:val="00B33768"/>
    <w:rsid w:val="00B36732"/>
    <w:rsid w:val="00B408ED"/>
    <w:rsid w:val="00B40A96"/>
    <w:rsid w:val="00B44440"/>
    <w:rsid w:val="00B57123"/>
    <w:rsid w:val="00B60F6C"/>
    <w:rsid w:val="00B67D66"/>
    <w:rsid w:val="00B7375E"/>
    <w:rsid w:val="00B81971"/>
    <w:rsid w:val="00B81EE8"/>
    <w:rsid w:val="00B865D1"/>
    <w:rsid w:val="00B93DB4"/>
    <w:rsid w:val="00B96E0C"/>
    <w:rsid w:val="00BA2BA8"/>
    <w:rsid w:val="00BA404D"/>
    <w:rsid w:val="00BA6ABC"/>
    <w:rsid w:val="00BA6E87"/>
    <w:rsid w:val="00BB5412"/>
    <w:rsid w:val="00BC199C"/>
    <w:rsid w:val="00BC1A83"/>
    <w:rsid w:val="00BC33D6"/>
    <w:rsid w:val="00BC4FA5"/>
    <w:rsid w:val="00BC5BC2"/>
    <w:rsid w:val="00BC624F"/>
    <w:rsid w:val="00BD0320"/>
    <w:rsid w:val="00BF245A"/>
    <w:rsid w:val="00BF402D"/>
    <w:rsid w:val="00BF5537"/>
    <w:rsid w:val="00C0133F"/>
    <w:rsid w:val="00C03F0B"/>
    <w:rsid w:val="00C068D7"/>
    <w:rsid w:val="00C10270"/>
    <w:rsid w:val="00C14F20"/>
    <w:rsid w:val="00C16AE0"/>
    <w:rsid w:val="00C16C0C"/>
    <w:rsid w:val="00C2188D"/>
    <w:rsid w:val="00C27195"/>
    <w:rsid w:val="00C2766C"/>
    <w:rsid w:val="00C31979"/>
    <w:rsid w:val="00C3613C"/>
    <w:rsid w:val="00C42B7E"/>
    <w:rsid w:val="00C4660F"/>
    <w:rsid w:val="00C53411"/>
    <w:rsid w:val="00C647B2"/>
    <w:rsid w:val="00C65289"/>
    <w:rsid w:val="00C80CE1"/>
    <w:rsid w:val="00C81514"/>
    <w:rsid w:val="00C873BC"/>
    <w:rsid w:val="00C94490"/>
    <w:rsid w:val="00C9490E"/>
    <w:rsid w:val="00C9508B"/>
    <w:rsid w:val="00CA17E4"/>
    <w:rsid w:val="00CA33E6"/>
    <w:rsid w:val="00CA44C5"/>
    <w:rsid w:val="00CA7285"/>
    <w:rsid w:val="00CB6362"/>
    <w:rsid w:val="00CC1A14"/>
    <w:rsid w:val="00CC5FCF"/>
    <w:rsid w:val="00CC66AE"/>
    <w:rsid w:val="00CD25D1"/>
    <w:rsid w:val="00CD52B2"/>
    <w:rsid w:val="00CD64B1"/>
    <w:rsid w:val="00CD719D"/>
    <w:rsid w:val="00CD7E31"/>
    <w:rsid w:val="00CE0EDC"/>
    <w:rsid w:val="00CF03A2"/>
    <w:rsid w:val="00D01807"/>
    <w:rsid w:val="00D0527A"/>
    <w:rsid w:val="00D11666"/>
    <w:rsid w:val="00D151B1"/>
    <w:rsid w:val="00D17CA4"/>
    <w:rsid w:val="00D24B9F"/>
    <w:rsid w:val="00D24FD2"/>
    <w:rsid w:val="00D30B44"/>
    <w:rsid w:val="00D41B7B"/>
    <w:rsid w:val="00D43387"/>
    <w:rsid w:val="00D528FD"/>
    <w:rsid w:val="00D52930"/>
    <w:rsid w:val="00D659A5"/>
    <w:rsid w:val="00D659CA"/>
    <w:rsid w:val="00D70A70"/>
    <w:rsid w:val="00D74DA2"/>
    <w:rsid w:val="00D75C78"/>
    <w:rsid w:val="00D870D6"/>
    <w:rsid w:val="00D91E34"/>
    <w:rsid w:val="00D929C6"/>
    <w:rsid w:val="00D93E38"/>
    <w:rsid w:val="00DA3C9B"/>
    <w:rsid w:val="00DB5B5F"/>
    <w:rsid w:val="00DC485B"/>
    <w:rsid w:val="00DD055F"/>
    <w:rsid w:val="00DD0DCD"/>
    <w:rsid w:val="00DD1A8F"/>
    <w:rsid w:val="00DD2F98"/>
    <w:rsid w:val="00DD3EB2"/>
    <w:rsid w:val="00DD727F"/>
    <w:rsid w:val="00DE3252"/>
    <w:rsid w:val="00DE6800"/>
    <w:rsid w:val="00DF6843"/>
    <w:rsid w:val="00E04790"/>
    <w:rsid w:val="00E13EE7"/>
    <w:rsid w:val="00E148CF"/>
    <w:rsid w:val="00E26790"/>
    <w:rsid w:val="00E34D21"/>
    <w:rsid w:val="00E35BBE"/>
    <w:rsid w:val="00E44859"/>
    <w:rsid w:val="00E51134"/>
    <w:rsid w:val="00E5211A"/>
    <w:rsid w:val="00E54638"/>
    <w:rsid w:val="00E61FA4"/>
    <w:rsid w:val="00E710C4"/>
    <w:rsid w:val="00E7603A"/>
    <w:rsid w:val="00E76BD9"/>
    <w:rsid w:val="00E80A94"/>
    <w:rsid w:val="00E8177A"/>
    <w:rsid w:val="00E83AC4"/>
    <w:rsid w:val="00E84BC0"/>
    <w:rsid w:val="00E85FBA"/>
    <w:rsid w:val="00EA685E"/>
    <w:rsid w:val="00EB453A"/>
    <w:rsid w:val="00EC2E75"/>
    <w:rsid w:val="00EC5A4C"/>
    <w:rsid w:val="00EC697E"/>
    <w:rsid w:val="00ED71C6"/>
    <w:rsid w:val="00EE7B1C"/>
    <w:rsid w:val="00EF07B7"/>
    <w:rsid w:val="00EF0B90"/>
    <w:rsid w:val="00EF3AE9"/>
    <w:rsid w:val="00F00CCE"/>
    <w:rsid w:val="00F014C8"/>
    <w:rsid w:val="00F03EC6"/>
    <w:rsid w:val="00F0544D"/>
    <w:rsid w:val="00F06321"/>
    <w:rsid w:val="00F07F5E"/>
    <w:rsid w:val="00F12BFE"/>
    <w:rsid w:val="00F137D3"/>
    <w:rsid w:val="00F1540B"/>
    <w:rsid w:val="00F21454"/>
    <w:rsid w:val="00F265E7"/>
    <w:rsid w:val="00F30A12"/>
    <w:rsid w:val="00F352DC"/>
    <w:rsid w:val="00F3699A"/>
    <w:rsid w:val="00F424DA"/>
    <w:rsid w:val="00F45BCD"/>
    <w:rsid w:val="00F61926"/>
    <w:rsid w:val="00F62900"/>
    <w:rsid w:val="00F72636"/>
    <w:rsid w:val="00F74D97"/>
    <w:rsid w:val="00F83461"/>
    <w:rsid w:val="00F92617"/>
    <w:rsid w:val="00F94B82"/>
    <w:rsid w:val="00F97D3F"/>
    <w:rsid w:val="00FA0F2C"/>
    <w:rsid w:val="00FA1531"/>
    <w:rsid w:val="00FA4F74"/>
    <w:rsid w:val="00FB2573"/>
    <w:rsid w:val="00FB4BE5"/>
    <w:rsid w:val="00FB50BB"/>
    <w:rsid w:val="00FB6001"/>
    <w:rsid w:val="00FC0800"/>
    <w:rsid w:val="00FC1436"/>
    <w:rsid w:val="00FC407A"/>
    <w:rsid w:val="00FC70B0"/>
    <w:rsid w:val="00FC70DD"/>
    <w:rsid w:val="00FD67E2"/>
    <w:rsid w:val="00FE17B4"/>
    <w:rsid w:val="00FE334B"/>
    <w:rsid w:val="00FE6289"/>
    <w:rsid w:val="00FE743A"/>
    <w:rsid w:val="00FE786A"/>
    <w:rsid w:val="00FF017C"/>
    <w:rsid w:val="00FF1160"/>
    <w:rsid w:val="00FF1E20"/>
    <w:rsid w:val="00FF24CE"/>
    <w:rsid w:val="00FF53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50391"/>
  <w15:docId w15:val="{B2D6E35A-C725-4DED-962B-8A7DB59F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3E7697"/>
    <w:pPr>
      <w:keepNext/>
      <w:spacing w:before="240" w:after="60"/>
      <w:outlineLvl w:val="0"/>
    </w:pPr>
    <w:rPr>
      <w:rFonts w:eastAsiaTheme="majorEastAsia" w:cstheme="majorBidi"/>
      <w:b/>
      <w:bCs/>
      <w:color w:val="1F497D" w:themeColor="text2"/>
      <w:kern w:val="32"/>
      <w:sz w:val="32"/>
      <w:szCs w:val="32"/>
    </w:rPr>
  </w:style>
  <w:style w:type="paragraph" w:styleId="Heading2">
    <w:name w:val="heading 2"/>
    <w:basedOn w:val="Normal"/>
    <w:next w:val="Normal"/>
    <w:link w:val="Heading2Char"/>
    <w:uiPriority w:val="9"/>
    <w:unhideWhenUsed/>
    <w:qFormat/>
    <w:rsid w:val="003E7697"/>
    <w:pPr>
      <w:autoSpaceDE w:val="0"/>
      <w:autoSpaceDN w:val="0"/>
      <w:adjustRightInd w:val="0"/>
      <w:outlineLvl w:val="1"/>
    </w:pPr>
    <w:rPr>
      <w:rFonts w:cs="Arial"/>
      <w:b/>
      <w:bCs/>
      <w:color w:val="0070C0"/>
      <w:sz w:val="28"/>
      <w:szCs w:val="28"/>
      <w:lang w:eastAsia="en-AU"/>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697"/>
    <w:rPr>
      <w:rFonts w:ascii="Arial" w:eastAsiaTheme="majorEastAsia" w:hAnsi="Arial" w:cstheme="majorBidi"/>
      <w:b/>
      <w:bCs/>
      <w:color w:val="1F497D" w:themeColor="text2"/>
      <w:kern w:val="32"/>
      <w:sz w:val="32"/>
      <w:szCs w:val="32"/>
      <w:lang w:eastAsia="en-US"/>
    </w:rPr>
  </w:style>
  <w:style w:type="character" w:customStyle="1" w:styleId="Heading2Char">
    <w:name w:val="Heading 2 Char"/>
    <w:basedOn w:val="DefaultParagraphFont"/>
    <w:link w:val="Heading2"/>
    <w:uiPriority w:val="9"/>
    <w:rsid w:val="003E7697"/>
    <w:rPr>
      <w:rFonts w:ascii="Arial" w:hAnsi="Arial" w:cs="Arial"/>
      <w:b/>
      <w:bCs/>
      <w:color w:val="0070C0"/>
      <w:sz w:val="28"/>
      <w:szCs w:val="28"/>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basedOn w:val="Normal"/>
    <w:link w:val="NoSpacingChar"/>
    <w:uiPriority w:val="1"/>
    <w:qFormat/>
    <w:rsid w:val="00951DB6"/>
    <w:pPr>
      <w:autoSpaceDE w:val="0"/>
      <w:autoSpaceDN w:val="0"/>
      <w:adjustRightInd w:val="0"/>
    </w:pPr>
    <w:rPr>
      <w:rFonts w:cs="Arial"/>
      <w:color w:val="000000"/>
      <w:lang w:eastAsia="en-AU"/>
    </w:rPr>
  </w:style>
  <w:style w:type="character" w:customStyle="1" w:styleId="NoSpacingChar">
    <w:name w:val="No Spacing Char"/>
    <w:basedOn w:val="DefaultParagraphFont"/>
    <w:link w:val="NoSpacing"/>
    <w:uiPriority w:val="1"/>
    <w:rsid w:val="00951DB6"/>
    <w:rPr>
      <w:rFonts w:ascii="Arial" w:hAnsi="Arial" w:cs="Arial"/>
      <w:color w:val="000000"/>
      <w:sz w:val="22"/>
      <w:szCs w:val="22"/>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3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C7C"/>
    <w:pPr>
      <w:ind w:left="720"/>
      <w:contextualSpacing/>
    </w:pPr>
  </w:style>
  <w:style w:type="paragraph" w:styleId="TOCHeading">
    <w:name w:val="TOC Heading"/>
    <w:basedOn w:val="Heading1"/>
    <w:next w:val="Normal"/>
    <w:uiPriority w:val="39"/>
    <w:unhideWhenUsed/>
    <w:qFormat/>
    <w:rsid w:val="00843CAC"/>
    <w:pPr>
      <w:keepLines/>
      <w:spacing w:after="0" w:line="259" w:lineRule="auto"/>
      <w:outlineLvl w:val="9"/>
    </w:pPr>
    <w:rPr>
      <w:rFonts w:asciiTheme="majorHAnsi" w:hAnsiTheme="majorHAnsi"/>
      <w:b w:val="0"/>
      <w:bCs w:val="0"/>
      <w:color w:val="365F91" w:themeColor="accent1" w:themeShade="BF"/>
      <w:kern w:val="0"/>
      <w:lang w:val="en-US"/>
    </w:rPr>
  </w:style>
  <w:style w:type="paragraph" w:styleId="TOC2">
    <w:name w:val="toc 2"/>
    <w:basedOn w:val="Normal"/>
    <w:next w:val="Normal"/>
    <w:autoRedefine/>
    <w:uiPriority w:val="39"/>
    <w:unhideWhenUsed/>
    <w:rsid w:val="00843CAC"/>
    <w:pPr>
      <w:spacing w:after="100"/>
      <w:ind w:left="220"/>
    </w:pPr>
  </w:style>
  <w:style w:type="paragraph" w:styleId="TOC1">
    <w:name w:val="toc 1"/>
    <w:basedOn w:val="Normal"/>
    <w:next w:val="Normal"/>
    <w:autoRedefine/>
    <w:uiPriority w:val="39"/>
    <w:unhideWhenUsed/>
    <w:rsid w:val="00843CAC"/>
    <w:pPr>
      <w:spacing w:after="100"/>
    </w:pPr>
  </w:style>
  <w:style w:type="paragraph" w:styleId="TOC3">
    <w:name w:val="toc 3"/>
    <w:basedOn w:val="Normal"/>
    <w:next w:val="Normal"/>
    <w:autoRedefine/>
    <w:uiPriority w:val="39"/>
    <w:unhideWhenUsed/>
    <w:rsid w:val="00843CAC"/>
    <w:pPr>
      <w:spacing w:after="100"/>
      <w:ind w:left="440"/>
    </w:pPr>
  </w:style>
  <w:style w:type="character" w:styleId="Hyperlink">
    <w:name w:val="Hyperlink"/>
    <w:basedOn w:val="DefaultParagraphFont"/>
    <w:uiPriority w:val="99"/>
    <w:unhideWhenUsed/>
    <w:rsid w:val="00843CAC"/>
    <w:rPr>
      <w:color w:val="0000FF" w:themeColor="hyperlink"/>
      <w:u w:val="single"/>
    </w:rPr>
  </w:style>
  <w:style w:type="paragraph" w:styleId="NormalWeb">
    <w:name w:val="Normal (Web)"/>
    <w:basedOn w:val="Normal"/>
    <w:uiPriority w:val="99"/>
    <w:unhideWhenUsed/>
    <w:rsid w:val="0061368F"/>
    <w:pPr>
      <w:spacing w:before="100" w:beforeAutospacing="1" w:after="100" w:afterAutospacing="1"/>
    </w:pPr>
    <w:rPr>
      <w:rFonts w:ascii="Times New Roman" w:eastAsia="Times New Roman" w:hAnsi="Times New Roman"/>
      <w:sz w:val="24"/>
      <w:szCs w:val="24"/>
      <w:lang w:eastAsia="en-AU"/>
    </w:rPr>
  </w:style>
  <w:style w:type="paragraph" w:customStyle="1" w:styleId="ReportBodyBulletlevel1">
    <w:name w:val="Report Body Bullet level 1"/>
    <w:basedOn w:val="Normal"/>
    <w:link w:val="ReportBodyBulletlevel1Char"/>
    <w:qFormat/>
    <w:rsid w:val="003C0880"/>
    <w:pPr>
      <w:numPr>
        <w:numId w:val="1"/>
      </w:numPr>
      <w:spacing w:before="220" w:after="120"/>
      <w:jc w:val="both"/>
    </w:pPr>
    <w:rPr>
      <w:rFonts w:eastAsia="Times New Roman"/>
      <w:lang w:val="en-GB"/>
    </w:rPr>
  </w:style>
  <w:style w:type="paragraph" w:customStyle="1" w:styleId="ReportBodyBulletlevel2">
    <w:name w:val="Report Body Bullet level 2"/>
    <w:basedOn w:val="ReportBodyBulletlevel1"/>
    <w:qFormat/>
    <w:rsid w:val="003C0880"/>
    <w:pPr>
      <w:numPr>
        <w:ilvl w:val="1"/>
      </w:numPr>
      <w:spacing w:before="0"/>
    </w:pPr>
  </w:style>
  <w:style w:type="character" w:customStyle="1" w:styleId="ReportBodyBulletlevel1Char">
    <w:name w:val="Report Body Bullet level 1 Char"/>
    <w:link w:val="ReportBodyBulletlevel1"/>
    <w:rsid w:val="003C0880"/>
    <w:rPr>
      <w:rFonts w:ascii="Arial" w:eastAsia="Times New Roman" w:hAnsi="Arial"/>
      <w:sz w:val="22"/>
      <w:szCs w:val="22"/>
      <w:lang w:val="en-GB" w:eastAsia="en-US"/>
    </w:rPr>
  </w:style>
  <w:style w:type="paragraph" w:customStyle="1" w:styleId="ReportBodyBulletlevel3">
    <w:name w:val="Report Body Bullet level 3"/>
    <w:basedOn w:val="ReportBodyBulletlevel2"/>
    <w:qFormat/>
    <w:rsid w:val="003C0880"/>
    <w:pPr>
      <w:numPr>
        <w:ilvl w:val="2"/>
      </w:numPr>
      <w:ind w:left="1701" w:hanging="567"/>
    </w:pPr>
  </w:style>
  <w:style w:type="table" w:styleId="MediumGrid1-Accent6">
    <w:name w:val="Medium Grid 1 Accent 6"/>
    <w:basedOn w:val="TableNormal"/>
    <w:uiPriority w:val="67"/>
    <w:rsid w:val="00BA6E87"/>
    <w:pPr>
      <w:jc w:val="both"/>
    </w:pPr>
    <w:rPr>
      <w:rFonts w:asciiTheme="minorHAnsi" w:eastAsiaTheme="minorEastAsia" w:hAnsiTheme="minorHAnsi" w:cstheme="minorBidi"/>
      <w:lang w:val="en-US" w:eastAsia="en-US" w:bidi="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dTable1Light-Accent1">
    <w:name w:val="Grid Table 1 Light Accent 1"/>
    <w:basedOn w:val="TableNormal"/>
    <w:uiPriority w:val="46"/>
    <w:rsid w:val="006D2BB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54608"/>
    <w:rPr>
      <w:b/>
      <w:bCs/>
    </w:rPr>
  </w:style>
  <w:style w:type="character" w:customStyle="1" w:styleId="apple-converted-space">
    <w:name w:val="apple-converted-space"/>
    <w:basedOn w:val="DefaultParagraphFont"/>
    <w:rsid w:val="00454608"/>
  </w:style>
  <w:style w:type="character" w:styleId="UnresolvedMention">
    <w:name w:val="Unresolved Mention"/>
    <w:basedOn w:val="DefaultParagraphFont"/>
    <w:uiPriority w:val="99"/>
    <w:semiHidden/>
    <w:unhideWhenUsed/>
    <w:rsid w:val="00FC1436"/>
    <w:rPr>
      <w:color w:val="605E5C"/>
      <w:shd w:val="clear" w:color="auto" w:fill="E1DFDD"/>
    </w:rPr>
  </w:style>
  <w:style w:type="paragraph" w:customStyle="1" w:styleId="BULLETS">
    <w:name w:val="BULLETS"/>
    <w:basedOn w:val="Normal"/>
    <w:link w:val="BULLETSChar"/>
    <w:qFormat/>
    <w:rsid w:val="00B93DB4"/>
    <w:pPr>
      <w:numPr>
        <w:numId w:val="10"/>
      </w:numPr>
      <w:tabs>
        <w:tab w:val="left" w:pos="0"/>
      </w:tabs>
      <w:spacing w:before="60" w:after="60"/>
      <w:jc w:val="both"/>
    </w:pPr>
    <w:rPr>
      <w:rFonts w:eastAsia="Times New Roman"/>
      <w:snapToGrid w:val="0"/>
      <w:lang w:bidi="en-US"/>
    </w:rPr>
  </w:style>
  <w:style w:type="character" w:customStyle="1" w:styleId="BULLETSChar">
    <w:name w:val="BULLETS Char"/>
    <w:basedOn w:val="DefaultParagraphFont"/>
    <w:link w:val="BULLETS"/>
    <w:rsid w:val="00B93DB4"/>
    <w:rPr>
      <w:rFonts w:ascii="Arial" w:eastAsia="Times New Roman" w:hAnsi="Arial"/>
      <w:snapToGrid w:val="0"/>
      <w:sz w:val="22"/>
      <w:szCs w:val="22"/>
      <w:lang w:eastAsia="en-US" w:bidi="en-US"/>
    </w:rPr>
  </w:style>
  <w:style w:type="character" w:styleId="Emphasis">
    <w:name w:val="Emphasis"/>
    <w:basedOn w:val="DefaultParagraphFont"/>
    <w:uiPriority w:val="20"/>
    <w:qFormat/>
    <w:rsid w:val="00B93DB4"/>
    <w:rPr>
      <w:rFonts w:ascii="Arial" w:hAnsi="Arial"/>
      <w:b/>
      <w:bCs/>
      <w:i w:val="0"/>
      <w:iCs w:val="0"/>
      <w:color w:val="1F497D" w:themeColor="text2"/>
      <w:sz w:val="24"/>
    </w:rPr>
  </w:style>
  <w:style w:type="table" w:customStyle="1" w:styleId="TableGrid1">
    <w:name w:val="Table Grid1"/>
    <w:basedOn w:val="TableNormal"/>
    <w:next w:val="TableGrid"/>
    <w:uiPriority w:val="59"/>
    <w:rsid w:val="008843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1C4"/>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uiPriority w:val="99"/>
    <w:semiHidden/>
    <w:unhideWhenUsed/>
    <w:rsid w:val="00892CD7"/>
    <w:rPr>
      <w:sz w:val="20"/>
      <w:szCs w:val="20"/>
    </w:rPr>
  </w:style>
  <w:style w:type="character" w:customStyle="1" w:styleId="EndnoteTextChar">
    <w:name w:val="Endnote Text Char"/>
    <w:basedOn w:val="DefaultParagraphFont"/>
    <w:link w:val="EndnoteText"/>
    <w:uiPriority w:val="99"/>
    <w:semiHidden/>
    <w:rsid w:val="00892CD7"/>
    <w:rPr>
      <w:rFonts w:ascii="Arial" w:hAnsi="Arial"/>
      <w:lang w:eastAsia="en-US"/>
    </w:rPr>
  </w:style>
  <w:style w:type="character" w:styleId="EndnoteReference">
    <w:name w:val="endnote reference"/>
    <w:basedOn w:val="DefaultParagraphFont"/>
    <w:uiPriority w:val="99"/>
    <w:semiHidden/>
    <w:unhideWhenUsed/>
    <w:rsid w:val="00892CD7"/>
    <w:rPr>
      <w:vertAlign w:val="superscript"/>
    </w:rPr>
  </w:style>
  <w:style w:type="paragraph" w:styleId="FootnoteText">
    <w:name w:val="footnote text"/>
    <w:basedOn w:val="Normal"/>
    <w:link w:val="FootnoteTextChar"/>
    <w:uiPriority w:val="99"/>
    <w:semiHidden/>
    <w:unhideWhenUsed/>
    <w:rsid w:val="00892CD7"/>
    <w:rPr>
      <w:sz w:val="20"/>
      <w:szCs w:val="20"/>
    </w:rPr>
  </w:style>
  <w:style w:type="character" w:customStyle="1" w:styleId="FootnoteTextChar">
    <w:name w:val="Footnote Text Char"/>
    <w:basedOn w:val="DefaultParagraphFont"/>
    <w:link w:val="FootnoteText"/>
    <w:uiPriority w:val="99"/>
    <w:semiHidden/>
    <w:rsid w:val="00892CD7"/>
    <w:rPr>
      <w:rFonts w:ascii="Arial" w:hAnsi="Arial"/>
      <w:lang w:eastAsia="en-US"/>
    </w:rPr>
  </w:style>
  <w:style w:type="character" w:styleId="FootnoteReference">
    <w:name w:val="footnote reference"/>
    <w:basedOn w:val="DefaultParagraphFont"/>
    <w:uiPriority w:val="99"/>
    <w:semiHidden/>
    <w:unhideWhenUsed/>
    <w:rsid w:val="00892CD7"/>
    <w:rPr>
      <w:vertAlign w:val="superscript"/>
    </w:rPr>
  </w:style>
  <w:style w:type="table" w:styleId="ListTable3-Accent1">
    <w:name w:val="List Table 3 Accent 1"/>
    <w:basedOn w:val="TableNormal"/>
    <w:uiPriority w:val="48"/>
    <w:rsid w:val="0096094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uiPriority w:val="99"/>
    <w:semiHidden/>
    <w:unhideWhenUsed/>
    <w:rsid w:val="0072703E"/>
    <w:rPr>
      <w:sz w:val="16"/>
      <w:szCs w:val="16"/>
    </w:rPr>
  </w:style>
  <w:style w:type="paragraph" w:styleId="CommentText">
    <w:name w:val="annotation text"/>
    <w:basedOn w:val="Normal"/>
    <w:link w:val="CommentTextChar"/>
    <w:uiPriority w:val="99"/>
    <w:semiHidden/>
    <w:unhideWhenUsed/>
    <w:rsid w:val="0072703E"/>
    <w:rPr>
      <w:sz w:val="20"/>
      <w:szCs w:val="20"/>
    </w:rPr>
  </w:style>
  <w:style w:type="character" w:customStyle="1" w:styleId="CommentTextChar">
    <w:name w:val="Comment Text Char"/>
    <w:basedOn w:val="DefaultParagraphFont"/>
    <w:link w:val="CommentText"/>
    <w:uiPriority w:val="99"/>
    <w:semiHidden/>
    <w:rsid w:val="0072703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72703E"/>
    <w:rPr>
      <w:b/>
      <w:bCs/>
    </w:rPr>
  </w:style>
  <w:style w:type="character" w:customStyle="1" w:styleId="CommentSubjectChar">
    <w:name w:val="Comment Subject Char"/>
    <w:basedOn w:val="CommentTextChar"/>
    <w:link w:val="CommentSubject"/>
    <w:uiPriority w:val="99"/>
    <w:semiHidden/>
    <w:rsid w:val="0072703E"/>
    <w:rPr>
      <w:rFonts w:ascii="Arial" w:hAnsi="Arial"/>
      <w:b/>
      <w:bCs/>
      <w:lang w:eastAsia="en-US"/>
    </w:rPr>
  </w:style>
  <w:style w:type="character" w:customStyle="1" w:styleId="eop">
    <w:name w:val="eop"/>
    <w:basedOn w:val="DefaultParagraphFont"/>
    <w:rsid w:val="00F352DC"/>
  </w:style>
  <w:style w:type="paragraph" w:customStyle="1" w:styleId="Pa2">
    <w:name w:val="Pa2"/>
    <w:basedOn w:val="Default"/>
    <w:next w:val="Default"/>
    <w:uiPriority w:val="99"/>
    <w:rsid w:val="006B0686"/>
    <w:pPr>
      <w:spacing w:line="191" w:lineRule="atLeast"/>
    </w:pPr>
    <w:rPr>
      <w:rFonts w:ascii="Gotham Book" w:hAnsi="Gotham Book" w:cs="Times New Roman"/>
      <w:color w:val="auto"/>
    </w:rPr>
  </w:style>
  <w:style w:type="character" w:styleId="PlaceholderText">
    <w:name w:val="Placeholder Text"/>
    <w:basedOn w:val="DefaultParagraphFont"/>
    <w:uiPriority w:val="99"/>
    <w:semiHidden/>
    <w:rsid w:val="003A15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60160">
      <w:bodyDiv w:val="1"/>
      <w:marLeft w:val="0"/>
      <w:marRight w:val="0"/>
      <w:marTop w:val="0"/>
      <w:marBottom w:val="0"/>
      <w:divBdr>
        <w:top w:val="none" w:sz="0" w:space="0" w:color="auto"/>
        <w:left w:val="none" w:sz="0" w:space="0" w:color="auto"/>
        <w:bottom w:val="none" w:sz="0" w:space="0" w:color="auto"/>
        <w:right w:val="none" w:sz="0" w:space="0" w:color="auto"/>
      </w:divBdr>
    </w:div>
    <w:div w:id="158204089">
      <w:bodyDiv w:val="1"/>
      <w:marLeft w:val="0"/>
      <w:marRight w:val="0"/>
      <w:marTop w:val="0"/>
      <w:marBottom w:val="0"/>
      <w:divBdr>
        <w:top w:val="none" w:sz="0" w:space="0" w:color="auto"/>
        <w:left w:val="none" w:sz="0" w:space="0" w:color="auto"/>
        <w:bottom w:val="none" w:sz="0" w:space="0" w:color="auto"/>
        <w:right w:val="none" w:sz="0" w:space="0" w:color="auto"/>
      </w:divBdr>
      <w:divsChild>
        <w:div w:id="899636778">
          <w:marLeft w:val="547"/>
          <w:marRight w:val="0"/>
          <w:marTop w:val="0"/>
          <w:marBottom w:val="0"/>
          <w:divBdr>
            <w:top w:val="none" w:sz="0" w:space="0" w:color="auto"/>
            <w:left w:val="none" w:sz="0" w:space="0" w:color="auto"/>
            <w:bottom w:val="none" w:sz="0" w:space="0" w:color="auto"/>
            <w:right w:val="none" w:sz="0" w:space="0" w:color="auto"/>
          </w:divBdr>
        </w:div>
      </w:divsChild>
    </w:div>
    <w:div w:id="186065458">
      <w:bodyDiv w:val="1"/>
      <w:marLeft w:val="0"/>
      <w:marRight w:val="0"/>
      <w:marTop w:val="0"/>
      <w:marBottom w:val="0"/>
      <w:divBdr>
        <w:top w:val="none" w:sz="0" w:space="0" w:color="auto"/>
        <w:left w:val="none" w:sz="0" w:space="0" w:color="auto"/>
        <w:bottom w:val="none" w:sz="0" w:space="0" w:color="auto"/>
        <w:right w:val="none" w:sz="0" w:space="0" w:color="auto"/>
      </w:divBdr>
      <w:divsChild>
        <w:div w:id="1816875431">
          <w:marLeft w:val="547"/>
          <w:marRight w:val="0"/>
          <w:marTop w:val="0"/>
          <w:marBottom w:val="0"/>
          <w:divBdr>
            <w:top w:val="none" w:sz="0" w:space="0" w:color="auto"/>
            <w:left w:val="none" w:sz="0" w:space="0" w:color="auto"/>
            <w:bottom w:val="none" w:sz="0" w:space="0" w:color="auto"/>
            <w:right w:val="none" w:sz="0" w:space="0" w:color="auto"/>
          </w:divBdr>
        </w:div>
      </w:divsChild>
    </w:div>
    <w:div w:id="237592171">
      <w:bodyDiv w:val="1"/>
      <w:marLeft w:val="0"/>
      <w:marRight w:val="0"/>
      <w:marTop w:val="0"/>
      <w:marBottom w:val="0"/>
      <w:divBdr>
        <w:top w:val="none" w:sz="0" w:space="0" w:color="auto"/>
        <w:left w:val="none" w:sz="0" w:space="0" w:color="auto"/>
        <w:bottom w:val="none" w:sz="0" w:space="0" w:color="auto"/>
        <w:right w:val="none" w:sz="0" w:space="0" w:color="auto"/>
      </w:divBdr>
      <w:divsChild>
        <w:div w:id="31618183">
          <w:marLeft w:val="274"/>
          <w:marRight w:val="0"/>
          <w:marTop w:val="0"/>
          <w:marBottom w:val="0"/>
          <w:divBdr>
            <w:top w:val="none" w:sz="0" w:space="0" w:color="auto"/>
            <w:left w:val="none" w:sz="0" w:space="0" w:color="auto"/>
            <w:bottom w:val="none" w:sz="0" w:space="0" w:color="auto"/>
            <w:right w:val="none" w:sz="0" w:space="0" w:color="auto"/>
          </w:divBdr>
        </w:div>
        <w:div w:id="86852176">
          <w:marLeft w:val="274"/>
          <w:marRight w:val="0"/>
          <w:marTop w:val="0"/>
          <w:marBottom w:val="0"/>
          <w:divBdr>
            <w:top w:val="none" w:sz="0" w:space="0" w:color="auto"/>
            <w:left w:val="none" w:sz="0" w:space="0" w:color="auto"/>
            <w:bottom w:val="none" w:sz="0" w:space="0" w:color="auto"/>
            <w:right w:val="none" w:sz="0" w:space="0" w:color="auto"/>
          </w:divBdr>
        </w:div>
        <w:div w:id="462383526">
          <w:marLeft w:val="994"/>
          <w:marRight w:val="0"/>
          <w:marTop w:val="0"/>
          <w:marBottom w:val="0"/>
          <w:divBdr>
            <w:top w:val="none" w:sz="0" w:space="0" w:color="auto"/>
            <w:left w:val="none" w:sz="0" w:space="0" w:color="auto"/>
            <w:bottom w:val="none" w:sz="0" w:space="0" w:color="auto"/>
            <w:right w:val="none" w:sz="0" w:space="0" w:color="auto"/>
          </w:divBdr>
        </w:div>
        <w:div w:id="901527333">
          <w:marLeft w:val="994"/>
          <w:marRight w:val="0"/>
          <w:marTop w:val="0"/>
          <w:marBottom w:val="0"/>
          <w:divBdr>
            <w:top w:val="none" w:sz="0" w:space="0" w:color="auto"/>
            <w:left w:val="none" w:sz="0" w:space="0" w:color="auto"/>
            <w:bottom w:val="none" w:sz="0" w:space="0" w:color="auto"/>
            <w:right w:val="none" w:sz="0" w:space="0" w:color="auto"/>
          </w:divBdr>
        </w:div>
        <w:div w:id="1153763272">
          <w:marLeft w:val="994"/>
          <w:marRight w:val="0"/>
          <w:marTop w:val="0"/>
          <w:marBottom w:val="0"/>
          <w:divBdr>
            <w:top w:val="none" w:sz="0" w:space="0" w:color="auto"/>
            <w:left w:val="none" w:sz="0" w:space="0" w:color="auto"/>
            <w:bottom w:val="none" w:sz="0" w:space="0" w:color="auto"/>
            <w:right w:val="none" w:sz="0" w:space="0" w:color="auto"/>
          </w:divBdr>
        </w:div>
        <w:div w:id="1289898754">
          <w:marLeft w:val="994"/>
          <w:marRight w:val="0"/>
          <w:marTop w:val="0"/>
          <w:marBottom w:val="0"/>
          <w:divBdr>
            <w:top w:val="none" w:sz="0" w:space="0" w:color="auto"/>
            <w:left w:val="none" w:sz="0" w:space="0" w:color="auto"/>
            <w:bottom w:val="none" w:sz="0" w:space="0" w:color="auto"/>
            <w:right w:val="none" w:sz="0" w:space="0" w:color="auto"/>
          </w:divBdr>
        </w:div>
        <w:div w:id="1365399017">
          <w:marLeft w:val="274"/>
          <w:marRight w:val="0"/>
          <w:marTop w:val="0"/>
          <w:marBottom w:val="0"/>
          <w:divBdr>
            <w:top w:val="none" w:sz="0" w:space="0" w:color="auto"/>
            <w:left w:val="none" w:sz="0" w:space="0" w:color="auto"/>
            <w:bottom w:val="none" w:sz="0" w:space="0" w:color="auto"/>
            <w:right w:val="none" w:sz="0" w:space="0" w:color="auto"/>
          </w:divBdr>
        </w:div>
        <w:div w:id="1372261701">
          <w:marLeft w:val="994"/>
          <w:marRight w:val="0"/>
          <w:marTop w:val="0"/>
          <w:marBottom w:val="0"/>
          <w:divBdr>
            <w:top w:val="none" w:sz="0" w:space="0" w:color="auto"/>
            <w:left w:val="none" w:sz="0" w:space="0" w:color="auto"/>
            <w:bottom w:val="none" w:sz="0" w:space="0" w:color="auto"/>
            <w:right w:val="none" w:sz="0" w:space="0" w:color="auto"/>
          </w:divBdr>
        </w:div>
        <w:div w:id="1443525686">
          <w:marLeft w:val="274"/>
          <w:marRight w:val="0"/>
          <w:marTop w:val="0"/>
          <w:marBottom w:val="0"/>
          <w:divBdr>
            <w:top w:val="none" w:sz="0" w:space="0" w:color="auto"/>
            <w:left w:val="none" w:sz="0" w:space="0" w:color="auto"/>
            <w:bottom w:val="none" w:sz="0" w:space="0" w:color="auto"/>
            <w:right w:val="none" w:sz="0" w:space="0" w:color="auto"/>
          </w:divBdr>
        </w:div>
        <w:div w:id="1699967531">
          <w:marLeft w:val="994"/>
          <w:marRight w:val="0"/>
          <w:marTop w:val="0"/>
          <w:marBottom w:val="0"/>
          <w:divBdr>
            <w:top w:val="none" w:sz="0" w:space="0" w:color="auto"/>
            <w:left w:val="none" w:sz="0" w:space="0" w:color="auto"/>
            <w:bottom w:val="none" w:sz="0" w:space="0" w:color="auto"/>
            <w:right w:val="none" w:sz="0" w:space="0" w:color="auto"/>
          </w:divBdr>
        </w:div>
        <w:div w:id="1834565036">
          <w:marLeft w:val="994"/>
          <w:marRight w:val="0"/>
          <w:marTop w:val="0"/>
          <w:marBottom w:val="0"/>
          <w:divBdr>
            <w:top w:val="none" w:sz="0" w:space="0" w:color="auto"/>
            <w:left w:val="none" w:sz="0" w:space="0" w:color="auto"/>
            <w:bottom w:val="none" w:sz="0" w:space="0" w:color="auto"/>
            <w:right w:val="none" w:sz="0" w:space="0" w:color="auto"/>
          </w:divBdr>
        </w:div>
        <w:div w:id="2058166158">
          <w:marLeft w:val="274"/>
          <w:marRight w:val="0"/>
          <w:marTop w:val="0"/>
          <w:marBottom w:val="0"/>
          <w:divBdr>
            <w:top w:val="none" w:sz="0" w:space="0" w:color="auto"/>
            <w:left w:val="none" w:sz="0" w:space="0" w:color="auto"/>
            <w:bottom w:val="none" w:sz="0" w:space="0" w:color="auto"/>
            <w:right w:val="none" w:sz="0" w:space="0" w:color="auto"/>
          </w:divBdr>
        </w:div>
      </w:divsChild>
    </w:div>
    <w:div w:id="277569802">
      <w:bodyDiv w:val="1"/>
      <w:marLeft w:val="0"/>
      <w:marRight w:val="0"/>
      <w:marTop w:val="0"/>
      <w:marBottom w:val="0"/>
      <w:divBdr>
        <w:top w:val="none" w:sz="0" w:space="0" w:color="auto"/>
        <w:left w:val="none" w:sz="0" w:space="0" w:color="auto"/>
        <w:bottom w:val="none" w:sz="0" w:space="0" w:color="auto"/>
        <w:right w:val="none" w:sz="0" w:space="0" w:color="auto"/>
      </w:divBdr>
      <w:divsChild>
        <w:div w:id="791243680">
          <w:marLeft w:val="547"/>
          <w:marRight w:val="0"/>
          <w:marTop w:val="0"/>
          <w:marBottom w:val="0"/>
          <w:divBdr>
            <w:top w:val="none" w:sz="0" w:space="0" w:color="auto"/>
            <w:left w:val="none" w:sz="0" w:space="0" w:color="auto"/>
            <w:bottom w:val="none" w:sz="0" w:space="0" w:color="auto"/>
            <w:right w:val="none" w:sz="0" w:space="0" w:color="auto"/>
          </w:divBdr>
        </w:div>
      </w:divsChild>
    </w:div>
    <w:div w:id="372772429">
      <w:bodyDiv w:val="1"/>
      <w:marLeft w:val="0"/>
      <w:marRight w:val="0"/>
      <w:marTop w:val="0"/>
      <w:marBottom w:val="0"/>
      <w:divBdr>
        <w:top w:val="none" w:sz="0" w:space="0" w:color="auto"/>
        <w:left w:val="none" w:sz="0" w:space="0" w:color="auto"/>
        <w:bottom w:val="none" w:sz="0" w:space="0" w:color="auto"/>
        <w:right w:val="none" w:sz="0" w:space="0" w:color="auto"/>
      </w:divBdr>
    </w:div>
    <w:div w:id="436369066">
      <w:bodyDiv w:val="1"/>
      <w:marLeft w:val="0"/>
      <w:marRight w:val="0"/>
      <w:marTop w:val="0"/>
      <w:marBottom w:val="0"/>
      <w:divBdr>
        <w:top w:val="none" w:sz="0" w:space="0" w:color="auto"/>
        <w:left w:val="none" w:sz="0" w:space="0" w:color="auto"/>
        <w:bottom w:val="none" w:sz="0" w:space="0" w:color="auto"/>
        <w:right w:val="none" w:sz="0" w:space="0" w:color="auto"/>
      </w:divBdr>
      <w:divsChild>
        <w:div w:id="431895859">
          <w:marLeft w:val="806"/>
          <w:marRight w:val="0"/>
          <w:marTop w:val="75"/>
          <w:marBottom w:val="0"/>
          <w:divBdr>
            <w:top w:val="none" w:sz="0" w:space="0" w:color="auto"/>
            <w:left w:val="none" w:sz="0" w:space="0" w:color="auto"/>
            <w:bottom w:val="none" w:sz="0" w:space="0" w:color="auto"/>
            <w:right w:val="none" w:sz="0" w:space="0" w:color="auto"/>
          </w:divBdr>
        </w:div>
        <w:div w:id="997028350">
          <w:marLeft w:val="806"/>
          <w:marRight w:val="0"/>
          <w:marTop w:val="75"/>
          <w:marBottom w:val="0"/>
          <w:divBdr>
            <w:top w:val="none" w:sz="0" w:space="0" w:color="auto"/>
            <w:left w:val="none" w:sz="0" w:space="0" w:color="auto"/>
            <w:bottom w:val="none" w:sz="0" w:space="0" w:color="auto"/>
            <w:right w:val="none" w:sz="0" w:space="0" w:color="auto"/>
          </w:divBdr>
        </w:div>
        <w:div w:id="1003975542">
          <w:marLeft w:val="806"/>
          <w:marRight w:val="0"/>
          <w:marTop w:val="75"/>
          <w:marBottom w:val="0"/>
          <w:divBdr>
            <w:top w:val="none" w:sz="0" w:space="0" w:color="auto"/>
            <w:left w:val="none" w:sz="0" w:space="0" w:color="auto"/>
            <w:bottom w:val="none" w:sz="0" w:space="0" w:color="auto"/>
            <w:right w:val="none" w:sz="0" w:space="0" w:color="auto"/>
          </w:divBdr>
        </w:div>
        <w:div w:id="1704478575">
          <w:marLeft w:val="806"/>
          <w:marRight w:val="0"/>
          <w:marTop w:val="75"/>
          <w:marBottom w:val="0"/>
          <w:divBdr>
            <w:top w:val="none" w:sz="0" w:space="0" w:color="auto"/>
            <w:left w:val="none" w:sz="0" w:space="0" w:color="auto"/>
            <w:bottom w:val="none" w:sz="0" w:space="0" w:color="auto"/>
            <w:right w:val="none" w:sz="0" w:space="0" w:color="auto"/>
          </w:divBdr>
        </w:div>
        <w:div w:id="2012829395">
          <w:marLeft w:val="806"/>
          <w:marRight w:val="0"/>
          <w:marTop w:val="75"/>
          <w:marBottom w:val="0"/>
          <w:divBdr>
            <w:top w:val="none" w:sz="0" w:space="0" w:color="auto"/>
            <w:left w:val="none" w:sz="0" w:space="0" w:color="auto"/>
            <w:bottom w:val="none" w:sz="0" w:space="0" w:color="auto"/>
            <w:right w:val="none" w:sz="0" w:space="0" w:color="auto"/>
          </w:divBdr>
        </w:div>
      </w:divsChild>
    </w:div>
    <w:div w:id="493226602">
      <w:bodyDiv w:val="1"/>
      <w:marLeft w:val="0"/>
      <w:marRight w:val="0"/>
      <w:marTop w:val="0"/>
      <w:marBottom w:val="0"/>
      <w:divBdr>
        <w:top w:val="none" w:sz="0" w:space="0" w:color="auto"/>
        <w:left w:val="none" w:sz="0" w:space="0" w:color="auto"/>
        <w:bottom w:val="none" w:sz="0" w:space="0" w:color="auto"/>
        <w:right w:val="none" w:sz="0" w:space="0" w:color="auto"/>
      </w:divBdr>
    </w:div>
    <w:div w:id="510074124">
      <w:bodyDiv w:val="1"/>
      <w:marLeft w:val="0"/>
      <w:marRight w:val="0"/>
      <w:marTop w:val="0"/>
      <w:marBottom w:val="0"/>
      <w:divBdr>
        <w:top w:val="none" w:sz="0" w:space="0" w:color="auto"/>
        <w:left w:val="none" w:sz="0" w:space="0" w:color="auto"/>
        <w:bottom w:val="none" w:sz="0" w:space="0" w:color="auto"/>
        <w:right w:val="none" w:sz="0" w:space="0" w:color="auto"/>
      </w:divBdr>
      <w:divsChild>
        <w:div w:id="946889015">
          <w:marLeft w:val="274"/>
          <w:marRight w:val="0"/>
          <w:marTop w:val="0"/>
          <w:marBottom w:val="0"/>
          <w:divBdr>
            <w:top w:val="none" w:sz="0" w:space="0" w:color="auto"/>
            <w:left w:val="none" w:sz="0" w:space="0" w:color="auto"/>
            <w:bottom w:val="none" w:sz="0" w:space="0" w:color="auto"/>
            <w:right w:val="none" w:sz="0" w:space="0" w:color="auto"/>
          </w:divBdr>
        </w:div>
        <w:div w:id="1082023663">
          <w:marLeft w:val="274"/>
          <w:marRight w:val="0"/>
          <w:marTop w:val="0"/>
          <w:marBottom w:val="0"/>
          <w:divBdr>
            <w:top w:val="none" w:sz="0" w:space="0" w:color="auto"/>
            <w:left w:val="none" w:sz="0" w:space="0" w:color="auto"/>
            <w:bottom w:val="none" w:sz="0" w:space="0" w:color="auto"/>
            <w:right w:val="none" w:sz="0" w:space="0" w:color="auto"/>
          </w:divBdr>
        </w:div>
        <w:div w:id="1531458355">
          <w:marLeft w:val="274"/>
          <w:marRight w:val="0"/>
          <w:marTop w:val="0"/>
          <w:marBottom w:val="0"/>
          <w:divBdr>
            <w:top w:val="none" w:sz="0" w:space="0" w:color="auto"/>
            <w:left w:val="none" w:sz="0" w:space="0" w:color="auto"/>
            <w:bottom w:val="none" w:sz="0" w:space="0" w:color="auto"/>
            <w:right w:val="none" w:sz="0" w:space="0" w:color="auto"/>
          </w:divBdr>
        </w:div>
        <w:div w:id="1745882585">
          <w:marLeft w:val="274"/>
          <w:marRight w:val="0"/>
          <w:marTop w:val="0"/>
          <w:marBottom w:val="0"/>
          <w:divBdr>
            <w:top w:val="none" w:sz="0" w:space="0" w:color="auto"/>
            <w:left w:val="none" w:sz="0" w:space="0" w:color="auto"/>
            <w:bottom w:val="none" w:sz="0" w:space="0" w:color="auto"/>
            <w:right w:val="none" w:sz="0" w:space="0" w:color="auto"/>
          </w:divBdr>
        </w:div>
        <w:div w:id="1925262002">
          <w:marLeft w:val="274"/>
          <w:marRight w:val="0"/>
          <w:marTop w:val="0"/>
          <w:marBottom w:val="0"/>
          <w:divBdr>
            <w:top w:val="none" w:sz="0" w:space="0" w:color="auto"/>
            <w:left w:val="none" w:sz="0" w:space="0" w:color="auto"/>
            <w:bottom w:val="none" w:sz="0" w:space="0" w:color="auto"/>
            <w:right w:val="none" w:sz="0" w:space="0" w:color="auto"/>
          </w:divBdr>
        </w:div>
        <w:div w:id="2049448713">
          <w:marLeft w:val="274"/>
          <w:marRight w:val="0"/>
          <w:marTop w:val="0"/>
          <w:marBottom w:val="0"/>
          <w:divBdr>
            <w:top w:val="none" w:sz="0" w:space="0" w:color="auto"/>
            <w:left w:val="none" w:sz="0" w:space="0" w:color="auto"/>
            <w:bottom w:val="none" w:sz="0" w:space="0" w:color="auto"/>
            <w:right w:val="none" w:sz="0" w:space="0" w:color="auto"/>
          </w:divBdr>
        </w:div>
      </w:divsChild>
    </w:div>
    <w:div w:id="546837681">
      <w:bodyDiv w:val="1"/>
      <w:marLeft w:val="0"/>
      <w:marRight w:val="0"/>
      <w:marTop w:val="0"/>
      <w:marBottom w:val="0"/>
      <w:divBdr>
        <w:top w:val="none" w:sz="0" w:space="0" w:color="auto"/>
        <w:left w:val="none" w:sz="0" w:space="0" w:color="auto"/>
        <w:bottom w:val="none" w:sz="0" w:space="0" w:color="auto"/>
        <w:right w:val="none" w:sz="0" w:space="0" w:color="auto"/>
      </w:divBdr>
    </w:div>
    <w:div w:id="623540552">
      <w:bodyDiv w:val="1"/>
      <w:marLeft w:val="0"/>
      <w:marRight w:val="0"/>
      <w:marTop w:val="0"/>
      <w:marBottom w:val="0"/>
      <w:divBdr>
        <w:top w:val="none" w:sz="0" w:space="0" w:color="auto"/>
        <w:left w:val="none" w:sz="0" w:space="0" w:color="auto"/>
        <w:bottom w:val="none" w:sz="0" w:space="0" w:color="auto"/>
        <w:right w:val="none" w:sz="0" w:space="0" w:color="auto"/>
      </w:divBdr>
      <w:divsChild>
        <w:div w:id="51392086">
          <w:marLeft w:val="274"/>
          <w:marRight w:val="0"/>
          <w:marTop w:val="0"/>
          <w:marBottom w:val="0"/>
          <w:divBdr>
            <w:top w:val="none" w:sz="0" w:space="0" w:color="auto"/>
            <w:left w:val="none" w:sz="0" w:space="0" w:color="auto"/>
            <w:bottom w:val="none" w:sz="0" w:space="0" w:color="auto"/>
            <w:right w:val="none" w:sz="0" w:space="0" w:color="auto"/>
          </w:divBdr>
        </w:div>
        <w:div w:id="430980048">
          <w:marLeft w:val="274"/>
          <w:marRight w:val="0"/>
          <w:marTop w:val="0"/>
          <w:marBottom w:val="0"/>
          <w:divBdr>
            <w:top w:val="none" w:sz="0" w:space="0" w:color="auto"/>
            <w:left w:val="none" w:sz="0" w:space="0" w:color="auto"/>
            <w:bottom w:val="none" w:sz="0" w:space="0" w:color="auto"/>
            <w:right w:val="none" w:sz="0" w:space="0" w:color="auto"/>
          </w:divBdr>
        </w:div>
        <w:div w:id="542253903">
          <w:marLeft w:val="274"/>
          <w:marRight w:val="0"/>
          <w:marTop w:val="0"/>
          <w:marBottom w:val="0"/>
          <w:divBdr>
            <w:top w:val="none" w:sz="0" w:space="0" w:color="auto"/>
            <w:left w:val="none" w:sz="0" w:space="0" w:color="auto"/>
            <w:bottom w:val="none" w:sz="0" w:space="0" w:color="auto"/>
            <w:right w:val="none" w:sz="0" w:space="0" w:color="auto"/>
          </w:divBdr>
        </w:div>
        <w:div w:id="836309976">
          <w:marLeft w:val="274"/>
          <w:marRight w:val="0"/>
          <w:marTop w:val="0"/>
          <w:marBottom w:val="0"/>
          <w:divBdr>
            <w:top w:val="none" w:sz="0" w:space="0" w:color="auto"/>
            <w:left w:val="none" w:sz="0" w:space="0" w:color="auto"/>
            <w:bottom w:val="none" w:sz="0" w:space="0" w:color="auto"/>
            <w:right w:val="none" w:sz="0" w:space="0" w:color="auto"/>
          </w:divBdr>
        </w:div>
        <w:div w:id="972910749">
          <w:marLeft w:val="274"/>
          <w:marRight w:val="0"/>
          <w:marTop w:val="0"/>
          <w:marBottom w:val="0"/>
          <w:divBdr>
            <w:top w:val="none" w:sz="0" w:space="0" w:color="auto"/>
            <w:left w:val="none" w:sz="0" w:space="0" w:color="auto"/>
            <w:bottom w:val="none" w:sz="0" w:space="0" w:color="auto"/>
            <w:right w:val="none" w:sz="0" w:space="0" w:color="auto"/>
          </w:divBdr>
        </w:div>
        <w:div w:id="1110472792">
          <w:marLeft w:val="274"/>
          <w:marRight w:val="0"/>
          <w:marTop w:val="0"/>
          <w:marBottom w:val="0"/>
          <w:divBdr>
            <w:top w:val="none" w:sz="0" w:space="0" w:color="auto"/>
            <w:left w:val="none" w:sz="0" w:space="0" w:color="auto"/>
            <w:bottom w:val="none" w:sz="0" w:space="0" w:color="auto"/>
            <w:right w:val="none" w:sz="0" w:space="0" w:color="auto"/>
          </w:divBdr>
        </w:div>
        <w:div w:id="1154177674">
          <w:marLeft w:val="274"/>
          <w:marRight w:val="0"/>
          <w:marTop w:val="0"/>
          <w:marBottom w:val="0"/>
          <w:divBdr>
            <w:top w:val="none" w:sz="0" w:space="0" w:color="auto"/>
            <w:left w:val="none" w:sz="0" w:space="0" w:color="auto"/>
            <w:bottom w:val="none" w:sz="0" w:space="0" w:color="auto"/>
            <w:right w:val="none" w:sz="0" w:space="0" w:color="auto"/>
          </w:divBdr>
        </w:div>
        <w:div w:id="1261451892">
          <w:marLeft w:val="274"/>
          <w:marRight w:val="0"/>
          <w:marTop w:val="0"/>
          <w:marBottom w:val="0"/>
          <w:divBdr>
            <w:top w:val="none" w:sz="0" w:space="0" w:color="auto"/>
            <w:left w:val="none" w:sz="0" w:space="0" w:color="auto"/>
            <w:bottom w:val="none" w:sz="0" w:space="0" w:color="auto"/>
            <w:right w:val="none" w:sz="0" w:space="0" w:color="auto"/>
          </w:divBdr>
        </w:div>
        <w:div w:id="1616671619">
          <w:marLeft w:val="274"/>
          <w:marRight w:val="0"/>
          <w:marTop w:val="0"/>
          <w:marBottom w:val="0"/>
          <w:divBdr>
            <w:top w:val="none" w:sz="0" w:space="0" w:color="auto"/>
            <w:left w:val="none" w:sz="0" w:space="0" w:color="auto"/>
            <w:bottom w:val="none" w:sz="0" w:space="0" w:color="auto"/>
            <w:right w:val="none" w:sz="0" w:space="0" w:color="auto"/>
          </w:divBdr>
        </w:div>
        <w:div w:id="1709641246">
          <w:marLeft w:val="994"/>
          <w:marRight w:val="0"/>
          <w:marTop w:val="0"/>
          <w:marBottom w:val="0"/>
          <w:divBdr>
            <w:top w:val="none" w:sz="0" w:space="0" w:color="auto"/>
            <w:left w:val="none" w:sz="0" w:space="0" w:color="auto"/>
            <w:bottom w:val="none" w:sz="0" w:space="0" w:color="auto"/>
            <w:right w:val="none" w:sz="0" w:space="0" w:color="auto"/>
          </w:divBdr>
        </w:div>
      </w:divsChild>
    </w:div>
    <w:div w:id="776757352">
      <w:bodyDiv w:val="1"/>
      <w:marLeft w:val="0"/>
      <w:marRight w:val="0"/>
      <w:marTop w:val="0"/>
      <w:marBottom w:val="0"/>
      <w:divBdr>
        <w:top w:val="none" w:sz="0" w:space="0" w:color="auto"/>
        <w:left w:val="none" w:sz="0" w:space="0" w:color="auto"/>
        <w:bottom w:val="none" w:sz="0" w:space="0" w:color="auto"/>
        <w:right w:val="none" w:sz="0" w:space="0" w:color="auto"/>
      </w:divBdr>
      <w:divsChild>
        <w:div w:id="34627161">
          <w:marLeft w:val="720"/>
          <w:marRight w:val="0"/>
          <w:marTop w:val="150"/>
          <w:marBottom w:val="0"/>
          <w:divBdr>
            <w:top w:val="none" w:sz="0" w:space="0" w:color="auto"/>
            <w:left w:val="none" w:sz="0" w:space="0" w:color="auto"/>
            <w:bottom w:val="none" w:sz="0" w:space="0" w:color="auto"/>
            <w:right w:val="none" w:sz="0" w:space="0" w:color="auto"/>
          </w:divBdr>
        </w:div>
        <w:div w:id="57631812">
          <w:marLeft w:val="720"/>
          <w:marRight w:val="0"/>
          <w:marTop w:val="150"/>
          <w:marBottom w:val="0"/>
          <w:divBdr>
            <w:top w:val="none" w:sz="0" w:space="0" w:color="auto"/>
            <w:left w:val="none" w:sz="0" w:space="0" w:color="auto"/>
            <w:bottom w:val="none" w:sz="0" w:space="0" w:color="auto"/>
            <w:right w:val="none" w:sz="0" w:space="0" w:color="auto"/>
          </w:divBdr>
        </w:div>
        <w:div w:id="66463086">
          <w:marLeft w:val="720"/>
          <w:marRight w:val="0"/>
          <w:marTop w:val="150"/>
          <w:marBottom w:val="0"/>
          <w:divBdr>
            <w:top w:val="none" w:sz="0" w:space="0" w:color="auto"/>
            <w:left w:val="none" w:sz="0" w:space="0" w:color="auto"/>
            <w:bottom w:val="none" w:sz="0" w:space="0" w:color="auto"/>
            <w:right w:val="none" w:sz="0" w:space="0" w:color="auto"/>
          </w:divBdr>
        </w:div>
        <w:div w:id="99645892">
          <w:marLeft w:val="720"/>
          <w:marRight w:val="0"/>
          <w:marTop w:val="150"/>
          <w:marBottom w:val="0"/>
          <w:divBdr>
            <w:top w:val="none" w:sz="0" w:space="0" w:color="auto"/>
            <w:left w:val="none" w:sz="0" w:space="0" w:color="auto"/>
            <w:bottom w:val="none" w:sz="0" w:space="0" w:color="auto"/>
            <w:right w:val="none" w:sz="0" w:space="0" w:color="auto"/>
          </w:divBdr>
        </w:div>
        <w:div w:id="330304114">
          <w:marLeft w:val="720"/>
          <w:marRight w:val="0"/>
          <w:marTop w:val="150"/>
          <w:marBottom w:val="0"/>
          <w:divBdr>
            <w:top w:val="none" w:sz="0" w:space="0" w:color="auto"/>
            <w:left w:val="none" w:sz="0" w:space="0" w:color="auto"/>
            <w:bottom w:val="none" w:sz="0" w:space="0" w:color="auto"/>
            <w:right w:val="none" w:sz="0" w:space="0" w:color="auto"/>
          </w:divBdr>
        </w:div>
        <w:div w:id="365907754">
          <w:marLeft w:val="720"/>
          <w:marRight w:val="0"/>
          <w:marTop w:val="150"/>
          <w:marBottom w:val="0"/>
          <w:divBdr>
            <w:top w:val="none" w:sz="0" w:space="0" w:color="auto"/>
            <w:left w:val="none" w:sz="0" w:space="0" w:color="auto"/>
            <w:bottom w:val="none" w:sz="0" w:space="0" w:color="auto"/>
            <w:right w:val="none" w:sz="0" w:space="0" w:color="auto"/>
          </w:divBdr>
        </w:div>
        <w:div w:id="405029529">
          <w:marLeft w:val="720"/>
          <w:marRight w:val="0"/>
          <w:marTop w:val="150"/>
          <w:marBottom w:val="0"/>
          <w:divBdr>
            <w:top w:val="none" w:sz="0" w:space="0" w:color="auto"/>
            <w:left w:val="none" w:sz="0" w:space="0" w:color="auto"/>
            <w:bottom w:val="none" w:sz="0" w:space="0" w:color="auto"/>
            <w:right w:val="none" w:sz="0" w:space="0" w:color="auto"/>
          </w:divBdr>
        </w:div>
        <w:div w:id="477574546">
          <w:marLeft w:val="720"/>
          <w:marRight w:val="0"/>
          <w:marTop w:val="150"/>
          <w:marBottom w:val="0"/>
          <w:divBdr>
            <w:top w:val="none" w:sz="0" w:space="0" w:color="auto"/>
            <w:left w:val="none" w:sz="0" w:space="0" w:color="auto"/>
            <w:bottom w:val="none" w:sz="0" w:space="0" w:color="auto"/>
            <w:right w:val="none" w:sz="0" w:space="0" w:color="auto"/>
          </w:divBdr>
        </w:div>
        <w:div w:id="516425955">
          <w:marLeft w:val="720"/>
          <w:marRight w:val="0"/>
          <w:marTop w:val="150"/>
          <w:marBottom w:val="0"/>
          <w:divBdr>
            <w:top w:val="none" w:sz="0" w:space="0" w:color="auto"/>
            <w:left w:val="none" w:sz="0" w:space="0" w:color="auto"/>
            <w:bottom w:val="none" w:sz="0" w:space="0" w:color="auto"/>
            <w:right w:val="none" w:sz="0" w:space="0" w:color="auto"/>
          </w:divBdr>
        </w:div>
        <w:div w:id="616301782">
          <w:marLeft w:val="720"/>
          <w:marRight w:val="0"/>
          <w:marTop w:val="150"/>
          <w:marBottom w:val="0"/>
          <w:divBdr>
            <w:top w:val="none" w:sz="0" w:space="0" w:color="auto"/>
            <w:left w:val="none" w:sz="0" w:space="0" w:color="auto"/>
            <w:bottom w:val="none" w:sz="0" w:space="0" w:color="auto"/>
            <w:right w:val="none" w:sz="0" w:space="0" w:color="auto"/>
          </w:divBdr>
        </w:div>
        <w:div w:id="879123684">
          <w:marLeft w:val="720"/>
          <w:marRight w:val="0"/>
          <w:marTop w:val="150"/>
          <w:marBottom w:val="0"/>
          <w:divBdr>
            <w:top w:val="none" w:sz="0" w:space="0" w:color="auto"/>
            <w:left w:val="none" w:sz="0" w:space="0" w:color="auto"/>
            <w:bottom w:val="none" w:sz="0" w:space="0" w:color="auto"/>
            <w:right w:val="none" w:sz="0" w:space="0" w:color="auto"/>
          </w:divBdr>
        </w:div>
        <w:div w:id="943457112">
          <w:marLeft w:val="720"/>
          <w:marRight w:val="0"/>
          <w:marTop w:val="150"/>
          <w:marBottom w:val="0"/>
          <w:divBdr>
            <w:top w:val="none" w:sz="0" w:space="0" w:color="auto"/>
            <w:left w:val="none" w:sz="0" w:space="0" w:color="auto"/>
            <w:bottom w:val="none" w:sz="0" w:space="0" w:color="auto"/>
            <w:right w:val="none" w:sz="0" w:space="0" w:color="auto"/>
          </w:divBdr>
        </w:div>
        <w:div w:id="1082532989">
          <w:marLeft w:val="720"/>
          <w:marRight w:val="0"/>
          <w:marTop w:val="150"/>
          <w:marBottom w:val="0"/>
          <w:divBdr>
            <w:top w:val="none" w:sz="0" w:space="0" w:color="auto"/>
            <w:left w:val="none" w:sz="0" w:space="0" w:color="auto"/>
            <w:bottom w:val="none" w:sz="0" w:space="0" w:color="auto"/>
            <w:right w:val="none" w:sz="0" w:space="0" w:color="auto"/>
          </w:divBdr>
        </w:div>
        <w:div w:id="1263148966">
          <w:marLeft w:val="720"/>
          <w:marRight w:val="0"/>
          <w:marTop w:val="150"/>
          <w:marBottom w:val="0"/>
          <w:divBdr>
            <w:top w:val="none" w:sz="0" w:space="0" w:color="auto"/>
            <w:left w:val="none" w:sz="0" w:space="0" w:color="auto"/>
            <w:bottom w:val="none" w:sz="0" w:space="0" w:color="auto"/>
            <w:right w:val="none" w:sz="0" w:space="0" w:color="auto"/>
          </w:divBdr>
        </w:div>
        <w:div w:id="1291201453">
          <w:marLeft w:val="720"/>
          <w:marRight w:val="0"/>
          <w:marTop w:val="150"/>
          <w:marBottom w:val="0"/>
          <w:divBdr>
            <w:top w:val="none" w:sz="0" w:space="0" w:color="auto"/>
            <w:left w:val="none" w:sz="0" w:space="0" w:color="auto"/>
            <w:bottom w:val="none" w:sz="0" w:space="0" w:color="auto"/>
            <w:right w:val="none" w:sz="0" w:space="0" w:color="auto"/>
          </w:divBdr>
        </w:div>
        <w:div w:id="1336541717">
          <w:marLeft w:val="720"/>
          <w:marRight w:val="0"/>
          <w:marTop w:val="150"/>
          <w:marBottom w:val="0"/>
          <w:divBdr>
            <w:top w:val="none" w:sz="0" w:space="0" w:color="auto"/>
            <w:left w:val="none" w:sz="0" w:space="0" w:color="auto"/>
            <w:bottom w:val="none" w:sz="0" w:space="0" w:color="auto"/>
            <w:right w:val="none" w:sz="0" w:space="0" w:color="auto"/>
          </w:divBdr>
        </w:div>
        <w:div w:id="1453860311">
          <w:marLeft w:val="720"/>
          <w:marRight w:val="0"/>
          <w:marTop w:val="150"/>
          <w:marBottom w:val="0"/>
          <w:divBdr>
            <w:top w:val="none" w:sz="0" w:space="0" w:color="auto"/>
            <w:left w:val="none" w:sz="0" w:space="0" w:color="auto"/>
            <w:bottom w:val="none" w:sz="0" w:space="0" w:color="auto"/>
            <w:right w:val="none" w:sz="0" w:space="0" w:color="auto"/>
          </w:divBdr>
        </w:div>
        <w:div w:id="1464731524">
          <w:marLeft w:val="720"/>
          <w:marRight w:val="0"/>
          <w:marTop w:val="150"/>
          <w:marBottom w:val="0"/>
          <w:divBdr>
            <w:top w:val="none" w:sz="0" w:space="0" w:color="auto"/>
            <w:left w:val="none" w:sz="0" w:space="0" w:color="auto"/>
            <w:bottom w:val="none" w:sz="0" w:space="0" w:color="auto"/>
            <w:right w:val="none" w:sz="0" w:space="0" w:color="auto"/>
          </w:divBdr>
        </w:div>
        <w:div w:id="1565917298">
          <w:marLeft w:val="720"/>
          <w:marRight w:val="0"/>
          <w:marTop w:val="150"/>
          <w:marBottom w:val="0"/>
          <w:divBdr>
            <w:top w:val="none" w:sz="0" w:space="0" w:color="auto"/>
            <w:left w:val="none" w:sz="0" w:space="0" w:color="auto"/>
            <w:bottom w:val="none" w:sz="0" w:space="0" w:color="auto"/>
            <w:right w:val="none" w:sz="0" w:space="0" w:color="auto"/>
          </w:divBdr>
        </w:div>
        <w:div w:id="1639803017">
          <w:marLeft w:val="720"/>
          <w:marRight w:val="0"/>
          <w:marTop w:val="150"/>
          <w:marBottom w:val="0"/>
          <w:divBdr>
            <w:top w:val="none" w:sz="0" w:space="0" w:color="auto"/>
            <w:left w:val="none" w:sz="0" w:space="0" w:color="auto"/>
            <w:bottom w:val="none" w:sz="0" w:space="0" w:color="auto"/>
            <w:right w:val="none" w:sz="0" w:space="0" w:color="auto"/>
          </w:divBdr>
        </w:div>
        <w:div w:id="1728139589">
          <w:marLeft w:val="720"/>
          <w:marRight w:val="0"/>
          <w:marTop w:val="150"/>
          <w:marBottom w:val="0"/>
          <w:divBdr>
            <w:top w:val="none" w:sz="0" w:space="0" w:color="auto"/>
            <w:left w:val="none" w:sz="0" w:space="0" w:color="auto"/>
            <w:bottom w:val="none" w:sz="0" w:space="0" w:color="auto"/>
            <w:right w:val="none" w:sz="0" w:space="0" w:color="auto"/>
          </w:divBdr>
        </w:div>
        <w:div w:id="1907571246">
          <w:marLeft w:val="720"/>
          <w:marRight w:val="0"/>
          <w:marTop w:val="150"/>
          <w:marBottom w:val="0"/>
          <w:divBdr>
            <w:top w:val="none" w:sz="0" w:space="0" w:color="auto"/>
            <w:left w:val="none" w:sz="0" w:space="0" w:color="auto"/>
            <w:bottom w:val="none" w:sz="0" w:space="0" w:color="auto"/>
            <w:right w:val="none" w:sz="0" w:space="0" w:color="auto"/>
          </w:divBdr>
        </w:div>
      </w:divsChild>
    </w:div>
    <w:div w:id="798842687">
      <w:bodyDiv w:val="1"/>
      <w:marLeft w:val="0"/>
      <w:marRight w:val="0"/>
      <w:marTop w:val="0"/>
      <w:marBottom w:val="0"/>
      <w:divBdr>
        <w:top w:val="none" w:sz="0" w:space="0" w:color="auto"/>
        <w:left w:val="none" w:sz="0" w:space="0" w:color="auto"/>
        <w:bottom w:val="none" w:sz="0" w:space="0" w:color="auto"/>
        <w:right w:val="none" w:sz="0" w:space="0" w:color="auto"/>
      </w:divBdr>
      <w:divsChild>
        <w:div w:id="198976540">
          <w:marLeft w:val="994"/>
          <w:marRight w:val="0"/>
          <w:marTop w:val="0"/>
          <w:marBottom w:val="0"/>
          <w:divBdr>
            <w:top w:val="none" w:sz="0" w:space="0" w:color="auto"/>
            <w:left w:val="none" w:sz="0" w:space="0" w:color="auto"/>
            <w:bottom w:val="none" w:sz="0" w:space="0" w:color="auto"/>
            <w:right w:val="none" w:sz="0" w:space="0" w:color="auto"/>
          </w:divBdr>
        </w:div>
        <w:div w:id="1171524992">
          <w:marLeft w:val="274"/>
          <w:marRight w:val="0"/>
          <w:marTop w:val="0"/>
          <w:marBottom w:val="0"/>
          <w:divBdr>
            <w:top w:val="none" w:sz="0" w:space="0" w:color="auto"/>
            <w:left w:val="none" w:sz="0" w:space="0" w:color="auto"/>
            <w:bottom w:val="none" w:sz="0" w:space="0" w:color="auto"/>
            <w:right w:val="none" w:sz="0" w:space="0" w:color="auto"/>
          </w:divBdr>
        </w:div>
        <w:div w:id="1500194723">
          <w:marLeft w:val="994"/>
          <w:marRight w:val="0"/>
          <w:marTop w:val="0"/>
          <w:marBottom w:val="0"/>
          <w:divBdr>
            <w:top w:val="none" w:sz="0" w:space="0" w:color="auto"/>
            <w:left w:val="none" w:sz="0" w:space="0" w:color="auto"/>
            <w:bottom w:val="none" w:sz="0" w:space="0" w:color="auto"/>
            <w:right w:val="none" w:sz="0" w:space="0" w:color="auto"/>
          </w:divBdr>
        </w:div>
      </w:divsChild>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47863971">
      <w:bodyDiv w:val="1"/>
      <w:marLeft w:val="0"/>
      <w:marRight w:val="0"/>
      <w:marTop w:val="0"/>
      <w:marBottom w:val="0"/>
      <w:divBdr>
        <w:top w:val="none" w:sz="0" w:space="0" w:color="auto"/>
        <w:left w:val="none" w:sz="0" w:space="0" w:color="auto"/>
        <w:bottom w:val="none" w:sz="0" w:space="0" w:color="auto"/>
        <w:right w:val="none" w:sz="0" w:space="0" w:color="auto"/>
      </w:divBdr>
      <w:divsChild>
        <w:div w:id="253827669">
          <w:marLeft w:val="274"/>
          <w:marRight w:val="0"/>
          <w:marTop w:val="0"/>
          <w:marBottom w:val="0"/>
          <w:divBdr>
            <w:top w:val="none" w:sz="0" w:space="0" w:color="auto"/>
            <w:left w:val="none" w:sz="0" w:space="0" w:color="auto"/>
            <w:bottom w:val="none" w:sz="0" w:space="0" w:color="auto"/>
            <w:right w:val="none" w:sz="0" w:space="0" w:color="auto"/>
          </w:divBdr>
        </w:div>
        <w:div w:id="327097007">
          <w:marLeft w:val="274"/>
          <w:marRight w:val="0"/>
          <w:marTop w:val="0"/>
          <w:marBottom w:val="0"/>
          <w:divBdr>
            <w:top w:val="none" w:sz="0" w:space="0" w:color="auto"/>
            <w:left w:val="none" w:sz="0" w:space="0" w:color="auto"/>
            <w:bottom w:val="none" w:sz="0" w:space="0" w:color="auto"/>
            <w:right w:val="none" w:sz="0" w:space="0" w:color="auto"/>
          </w:divBdr>
        </w:div>
        <w:div w:id="433869891">
          <w:marLeft w:val="274"/>
          <w:marRight w:val="0"/>
          <w:marTop w:val="0"/>
          <w:marBottom w:val="0"/>
          <w:divBdr>
            <w:top w:val="none" w:sz="0" w:space="0" w:color="auto"/>
            <w:left w:val="none" w:sz="0" w:space="0" w:color="auto"/>
            <w:bottom w:val="none" w:sz="0" w:space="0" w:color="auto"/>
            <w:right w:val="none" w:sz="0" w:space="0" w:color="auto"/>
          </w:divBdr>
        </w:div>
        <w:div w:id="532233024">
          <w:marLeft w:val="274"/>
          <w:marRight w:val="0"/>
          <w:marTop w:val="0"/>
          <w:marBottom w:val="0"/>
          <w:divBdr>
            <w:top w:val="none" w:sz="0" w:space="0" w:color="auto"/>
            <w:left w:val="none" w:sz="0" w:space="0" w:color="auto"/>
            <w:bottom w:val="none" w:sz="0" w:space="0" w:color="auto"/>
            <w:right w:val="none" w:sz="0" w:space="0" w:color="auto"/>
          </w:divBdr>
        </w:div>
        <w:div w:id="855584296">
          <w:marLeft w:val="274"/>
          <w:marRight w:val="0"/>
          <w:marTop w:val="0"/>
          <w:marBottom w:val="0"/>
          <w:divBdr>
            <w:top w:val="none" w:sz="0" w:space="0" w:color="auto"/>
            <w:left w:val="none" w:sz="0" w:space="0" w:color="auto"/>
            <w:bottom w:val="none" w:sz="0" w:space="0" w:color="auto"/>
            <w:right w:val="none" w:sz="0" w:space="0" w:color="auto"/>
          </w:divBdr>
        </w:div>
        <w:div w:id="1358891639">
          <w:marLeft w:val="274"/>
          <w:marRight w:val="0"/>
          <w:marTop w:val="0"/>
          <w:marBottom w:val="0"/>
          <w:divBdr>
            <w:top w:val="none" w:sz="0" w:space="0" w:color="auto"/>
            <w:left w:val="none" w:sz="0" w:space="0" w:color="auto"/>
            <w:bottom w:val="none" w:sz="0" w:space="0" w:color="auto"/>
            <w:right w:val="none" w:sz="0" w:space="0" w:color="auto"/>
          </w:divBdr>
        </w:div>
        <w:div w:id="1535314341">
          <w:marLeft w:val="274"/>
          <w:marRight w:val="0"/>
          <w:marTop w:val="0"/>
          <w:marBottom w:val="0"/>
          <w:divBdr>
            <w:top w:val="none" w:sz="0" w:space="0" w:color="auto"/>
            <w:left w:val="none" w:sz="0" w:space="0" w:color="auto"/>
            <w:bottom w:val="none" w:sz="0" w:space="0" w:color="auto"/>
            <w:right w:val="none" w:sz="0" w:space="0" w:color="auto"/>
          </w:divBdr>
        </w:div>
        <w:div w:id="1584683052">
          <w:marLeft w:val="274"/>
          <w:marRight w:val="0"/>
          <w:marTop w:val="0"/>
          <w:marBottom w:val="0"/>
          <w:divBdr>
            <w:top w:val="none" w:sz="0" w:space="0" w:color="auto"/>
            <w:left w:val="none" w:sz="0" w:space="0" w:color="auto"/>
            <w:bottom w:val="none" w:sz="0" w:space="0" w:color="auto"/>
            <w:right w:val="none" w:sz="0" w:space="0" w:color="auto"/>
          </w:divBdr>
        </w:div>
        <w:div w:id="1804689500">
          <w:marLeft w:val="274"/>
          <w:marRight w:val="0"/>
          <w:marTop w:val="0"/>
          <w:marBottom w:val="0"/>
          <w:divBdr>
            <w:top w:val="none" w:sz="0" w:space="0" w:color="auto"/>
            <w:left w:val="none" w:sz="0" w:space="0" w:color="auto"/>
            <w:bottom w:val="none" w:sz="0" w:space="0" w:color="auto"/>
            <w:right w:val="none" w:sz="0" w:space="0" w:color="auto"/>
          </w:divBdr>
        </w:div>
        <w:div w:id="1828547517">
          <w:marLeft w:val="274"/>
          <w:marRight w:val="0"/>
          <w:marTop w:val="0"/>
          <w:marBottom w:val="0"/>
          <w:divBdr>
            <w:top w:val="none" w:sz="0" w:space="0" w:color="auto"/>
            <w:left w:val="none" w:sz="0" w:space="0" w:color="auto"/>
            <w:bottom w:val="none" w:sz="0" w:space="0" w:color="auto"/>
            <w:right w:val="none" w:sz="0" w:space="0" w:color="auto"/>
          </w:divBdr>
        </w:div>
        <w:div w:id="1902711661">
          <w:marLeft w:val="274"/>
          <w:marRight w:val="0"/>
          <w:marTop w:val="0"/>
          <w:marBottom w:val="0"/>
          <w:divBdr>
            <w:top w:val="none" w:sz="0" w:space="0" w:color="auto"/>
            <w:left w:val="none" w:sz="0" w:space="0" w:color="auto"/>
            <w:bottom w:val="none" w:sz="0" w:space="0" w:color="auto"/>
            <w:right w:val="none" w:sz="0" w:space="0" w:color="auto"/>
          </w:divBdr>
        </w:div>
        <w:div w:id="2032609882">
          <w:marLeft w:val="274"/>
          <w:marRight w:val="0"/>
          <w:marTop w:val="0"/>
          <w:marBottom w:val="0"/>
          <w:divBdr>
            <w:top w:val="none" w:sz="0" w:space="0" w:color="auto"/>
            <w:left w:val="none" w:sz="0" w:space="0" w:color="auto"/>
            <w:bottom w:val="none" w:sz="0" w:space="0" w:color="auto"/>
            <w:right w:val="none" w:sz="0" w:space="0" w:color="auto"/>
          </w:divBdr>
        </w:div>
      </w:divsChild>
    </w:div>
    <w:div w:id="1131241908">
      <w:bodyDiv w:val="1"/>
      <w:marLeft w:val="0"/>
      <w:marRight w:val="0"/>
      <w:marTop w:val="0"/>
      <w:marBottom w:val="0"/>
      <w:divBdr>
        <w:top w:val="none" w:sz="0" w:space="0" w:color="auto"/>
        <w:left w:val="none" w:sz="0" w:space="0" w:color="auto"/>
        <w:bottom w:val="none" w:sz="0" w:space="0" w:color="auto"/>
        <w:right w:val="none" w:sz="0" w:space="0" w:color="auto"/>
      </w:divBdr>
    </w:div>
    <w:div w:id="1178732654">
      <w:bodyDiv w:val="1"/>
      <w:marLeft w:val="0"/>
      <w:marRight w:val="0"/>
      <w:marTop w:val="0"/>
      <w:marBottom w:val="0"/>
      <w:divBdr>
        <w:top w:val="none" w:sz="0" w:space="0" w:color="auto"/>
        <w:left w:val="none" w:sz="0" w:space="0" w:color="auto"/>
        <w:bottom w:val="none" w:sz="0" w:space="0" w:color="auto"/>
        <w:right w:val="none" w:sz="0" w:space="0" w:color="auto"/>
      </w:divBdr>
      <w:divsChild>
        <w:div w:id="777985871">
          <w:marLeft w:val="274"/>
          <w:marRight w:val="0"/>
          <w:marTop w:val="0"/>
          <w:marBottom w:val="0"/>
          <w:divBdr>
            <w:top w:val="none" w:sz="0" w:space="0" w:color="auto"/>
            <w:left w:val="none" w:sz="0" w:space="0" w:color="auto"/>
            <w:bottom w:val="none" w:sz="0" w:space="0" w:color="auto"/>
            <w:right w:val="none" w:sz="0" w:space="0" w:color="auto"/>
          </w:divBdr>
        </w:div>
        <w:div w:id="1741370083">
          <w:marLeft w:val="274"/>
          <w:marRight w:val="0"/>
          <w:marTop w:val="0"/>
          <w:marBottom w:val="0"/>
          <w:divBdr>
            <w:top w:val="none" w:sz="0" w:space="0" w:color="auto"/>
            <w:left w:val="none" w:sz="0" w:space="0" w:color="auto"/>
            <w:bottom w:val="none" w:sz="0" w:space="0" w:color="auto"/>
            <w:right w:val="none" w:sz="0" w:space="0" w:color="auto"/>
          </w:divBdr>
        </w:div>
      </w:divsChild>
    </w:div>
    <w:div w:id="1227230587">
      <w:bodyDiv w:val="1"/>
      <w:marLeft w:val="0"/>
      <w:marRight w:val="0"/>
      <w:marTop w:val="0"/>
      <w:marBottom w:val="0"/>
      <w:divBdr>
        <w:top w:val="none" w:sz="0" w:space="0" w:color="auto"/>
        <w:left w:val="none" w:sz="0" w:space="0" w:color="auto"/>
        <w:bottom w:val="none" w:sz="0" w:space="0" w:color="auto"/>
        <w:right w:val="none" w:sz="0" w:space="0" w:color="auto"/>
      </w:divBdr>
      <w:divsChild>
        <w:div w:id="447284012">
          <w:marLeft w:val="547"/>
          <w:marRight w:val="0"/>
          <w:marTop w:val="0"/>
          <w:marBottom w:val="0"/>
          <w:divBdr>
            <w:top w:val="none" w:sz="0" w:space="0" w:color="auto"/>
            <w:left w:val="none" w:sz="0" w:space="0" w:color="auto"/>
            <w:bottom w:val="none" w:sz="0" w:space="0" w:color="auto"/>
            <w:right w:val="none" w:sz="0" w:space="0" w:color="auto"/>
          </w:divBdr>
        </w:div>
      </w:divsChild>
    </w:div>
    <w:div w:id="1257637593">
      <w:bodyDiv w:val="1"/>
      <w:marLeft w:val="0"/>
      <w:marRight w:val="0"/>
      <w:marTop w:val="0"/>
      <w:marBottom w:val="0"/>
      <w:divBdr>
        <w:top w:val="none" w:sz="0" w:space="0" w:color="auto"/>
        <w:left w:val="none" w:sz="0" w:space="0" w:color="auto"/>
        <w:bottom w:val="none" w:sz="0" w:space="0" w:color="auto"/>
        <w:right w:val="none" w:sz="0" w:space="0" w:color="auto"/>
      </w:divBdr>
    </w:div>
    <w:div w:id="1300381888">
      <w:bodyDiv w:val="1"/>
      <w:marLeft w:val="0"/>
      <w:marRight w:val="0"/>
      <w:marTop w:val="0"/>
      <w:marBottom w:val="0"/>
      <w:divBdr>
        <w:top w:val="none" w:sz="0" w:space="0" w:color="auto"/>
        <w:left w:val="none" w:sz="0" w:space="0" w:color="auto"/>
        <w:bottom w:val="none" w:sz="0" w:space="0" w:color="auto"/>
        <w:right w:val="none" w:sz="0" w:space="0" w:color="auto"/>
      </w:divBdr>
      <w:divsChild>
        <w:div w:id="79985540">
          <w:marLeft w:val="274"/>
          <w:marRight w:val="0"/>
          <w:marTop w:val="0"/>
          <w:marBottom w:val="0"/>
          <w:divBdr>
            <w:top w:val="none" w:sz="0" w:space="0" w:color="auto"/>
            <w:left w:val="none" w:sz="0" w:space="0" w:color="auto"/>
            <w:bottom w:val="none" w:sz="0" w:space="0" w:color="auto"/>
            <w:right w:val="none" w:sz="0" w:space="0" w:color="auto"/>
          </w:divBdr>
        </w:div>
        <w:div w:id="112290524">
          <w:marLeft w:val="274"/>
          <w:marRight w:val="0"/>
          <w:marTop w:val="0"/>
          <w:marBottom w:val="0"/>
          <w:divBdr>
            <w:top w:val="none" w:sz="0" w:space="0" w:color="auto"/>
            <w:left w:val="none" w:sz="0" w:space="0" w:color="auto"/>
            <w:bottom w:val="none" w:sz="0" w:space="0" w:color="auto"/>
            <w:right w:val="none" w:sz="0" w:space="0" w:color="auto"/>
          </w:divBdr>
        </w:div>
        <w:div w:id="388723083">
          <w:marLeft w:val="274"/>
          <w:marRight w:val="0"/>
          <w:marTop w:val="0"/>
          <w:marBottom w:val="0"/>
          <w:divBdr>
            <w:top w:val="none" w:sz="0" w:space="0" w:color="auto"/>
            <w:left w:val="none" w:sz="0" w:space="0" w:color="auto"/>
            <w:bottom w:val="none" w:sz="0" w:space="0" w:color="auto"/>
            <w:right w:val="none" w:sz="0" w:space="0" w:color="auto"/>
          </w:divBdr>
        </w:div>
        <w:div w:id="740712969">
          <w:marLeft w:val="274"/>
          <w:marRight w:val="0"/>
          <w:marTop w:val="0"/>
          <w:marBottom w:val="0"/>
          <w:divBdr>
            <w:top w:val="none" w:sz="0" w:space="0" w:color="auto"/>
            <w:left w:val="none" w:sz="0" w:space="0" w:color="auto"/>
            <w:bottom w:val="none" w:sz="0" w:space="0" w:color="auto"/>
            <w:right w:val="none" w:sz="0" w:space="0" w:color="auto"/>
          </w:divBdr>
        </w:div>
        <w:div w:id="751699429">
          <w:marLeft w:val="274"/>
          <w:marRight w:val="0"/>
          <w:marTop w:val="0"/>
          <w:marBottom w:val="0"/>
          <w:divBdr>
            <w:top w:val="none" w:sz="0" w:space="0" w:color="auto"/>
            <w:left w:val="none" w:sz="0" w:space="0" w:color="auto"/>
            <w:bottom w:val="none" w:sz="0" w:space="0" w:color="auto"/>
            <w:right w:val="none" w:sz="0" w:space="0" w:color="auto"/>
          </w:divBdr>
        </w:div>
        <w:div w:id="1480608430">
          <w:marLeft w:val="274"/>
          <w:marRight w:val="0"/>
          <w:marTop w:val="0"/>
          <w:marBottom w:val="0"/>
          <w:divBdr>
            <w:top w:val="none" w:sz="0" w:space="0" w:color="auto"/>
            <w:left w:val="none" w:sz="0" w:space="0" w:color="auto"/>
            <w:bottom w:val="none" w:sz="0" w:space="0" w:color="auto"/>
            <w:right w:val="none" w:sz="0" w:space="0" w:color="auto"/>
          </w:divBdr>
        </w:div>
        <w:div w:id="1702317992">
          <w:marLeft w:val="274"/>
          <w:marRight w:val="0"/>
          <w:marTop w:val="0"/>
          <w:marBottom w:val="0"/>
          <w:divBdr>
            <w:top w:val="none" w:sz="0" w:space="0" w:color="auto"/>
            <w:left w:val="none" w:sz="0" w:space="0" w:color="auto"/>
            <w:bottom w:val="none" w:sz="0" w:space="0" w:color="auto"/>
            <w:right w:val="none" w:sz="0" w:space="0" w:color="auto"/>
          </w:divBdr>
        </w:div>
        <w:div w:id="1798524118">
          <w:marLeft w:val="274"/>
          <w:marRight w:val="0"/>
          <w:marTop w:val="0"/>
          <w:marBottom w:val="0"/>
          <w:divBdr>
            <w:top w:val="none" w:sz="0" w:space="0" w:color="auto"/>
            <w:left w:val="none" w:sz="0" w:space="0" w:color="auto"/>
            <w:bottom w:val="none" w:sz="0" w:space="0" w:color="auto"/>
            <w:right w:val="none" w:sz="0" w:space="0" w:color="auto"/>
          </w:divBdr>
        </w:div>
      </w:divsChild>
    </w:div>
    <w:div w:id="1430541873">
      <w:bodyDiv w:val="1"/>
      <w:marLeft w:val="0"/>
      <w:marRight w:val="0"/>
      <w:marTop w:val="0"/>
      <w:marBottom w:val="0"/>
      <w:divBdr>
        <w:top w:val="none" w:sz="0" w:space="0" w:color="auto"/>
        <w:left w:val="none" w:sz="0" w:space="0" w:color="auto"/>
        <w:bottom w:val="none" w:sz="0" w:space="0" w:color="auto"/>
        <w:right w:val="none" w:sz="0" w:space="0" w:color="auto"/>
      </w:divBdr>
      <w:divsChild>
        <w:div w:id="130943530">
          <w:marLeft w:val="274"/>
          <w:marRight w:val="0"/>
          <w:marTop w:val="0"/>
          <w:marBottom w:val="0"/>
          <w:divBdr>
            <w:top w:val="none" w:sz="0" w:space="0" w:color="auto"/>
            <w:left w:val="none" w:sz="0" w:space="0" w:color="auto"/>
            <w:bottom w:val="none" w:sz="0" w:space="0" w:color="auto"/>
            <w:right w:val="none" w:sz="0" w:space="0" w:color="auto"/>
          </w:divBdr>
        </w:div>
        <w:div w:id="977417055">
          <w:marLeft w:val="274"/>
          <w:marRight w:val="0"/>
          <w:marTop w:val="0"/>
          <w:marBottom w:val="0"/>
          <w:divBdr>
            <w:top w:val="none" w:sz="0" w:space="0" w:color="auto"/>
            <w:left w:val="none" w:sz="0" w:space="0" w:color="auto"/>
            <w:bottom w:val="none" w:sz="0" w:space="0" w:color="auto"/>
            <w:right w:val="none" w:sz="0" w:space="0" w:color="auto"/>
          </w:divBdr>
        </w:div>
        <w:div w:id="1112551497">
          <w:marLeft w:val="274"/>
          <w:marRight w:val="0"/>
          <w:marTop w:val="0"/>
          <w:marBottom w:val="0"/>
          <w:divBdr>
            <w:top w:val="none" w:sz="0" w:space="0" w:color="auto"/>
            <w:left w:val="none" w:sz="0" w:space="0" w:color="auto"/>
            <w:bottom w:val="none" w:sz="0" w:space="0" w:color="auto"/>
            <w:right w:val="none" w:sz="0" w:space="0" w:color="auto"/>
          </w:divBdr>
        </w:div>
        <w:div w:id="1870293602">
          <w:marLeft w:val="274"/>
          <w:marRight w:val="0"/>
          <w:marTop w:val="0"/>
          <w:marBottom w:val="0"/>
          <w:divBdr>
            <w:top w:val="none" w:sz="0" w:space="0" w:color="auto"/>
            <w:left w:val="none" w:sz="0" w:space="0" w:color="auto"/>
            <w:bottom w:val="none" w:sz="0" w:space="0" w:color="auto"/>
            <w:right w:val="none" w:sz="0" w:space="0" w:color="auto"/>
          </w:divBdr>
        </w:div>
      </w:divsChild>
    </w:div>
    <w:div w:id="1478647714">
      <w:bodyDiv w:val="1"/>
      <w:marLeft w:val="0"/>
      <w:marRight w:val="0"/>
      <w:marTop w:val="0"/>
      <w:marBottom w:val="0"/>
      <w:divBdr>
        <w:top w:val="none" w:sz="0" w:space="0" w:color="auto"/>
        <w:left w:val="none" w:sz="0" w:space="0" w:color="auto"/>
        <w:bottom w:val="none" w:sz="0" w:space="0" w:color="auto"/>
        <w:right w:val="none" w:sz="0" w:space="0" w:color="auto"/>
      </w:divBdr>
      <w:divsChild>
        <w:div w:id="837037605">
          <w:marLeft w:val="0"/>
          <w:marRight w:val="0"/>
          <w:marTop w:val="0"/>
          <w:marBottom w:val="0"/>
          <w:divBdr>
            <w:top w:val="none" w:sz="0" w:space="0" w:color="auto"/>
            <w:left w:val="none" w:sz="0" w:space="0" w:color="auto"/>
            <w:bottom w:val="none" w:sz="0" w:space="0" w:color="auto"/>
            <w:right w:val="none" w:sz="0" w:space="0" w:color="auto"/>
          </w:divBdr>
          <w:divsChild>
            <w:div w:id="761336925">
              <w:marLeft w:val="0"/>
              <w:marRight w:val="0"/>
              <w:marTop w:val="0"/>
              <w:marBottom w:val="0"/>
              <w:divBdr>
                <w:top w:val="none" w:sz="0" w:space="0" w:color="auto"/>
                <w:left w:val="none" w:sz="0" w:space="0" w:color="auto"/>
                <w:bottom w:val="none" w:sz="0" w:space="0" w:color="auto"/>
                <w:right w:val="none" w:sz="0" w:space="0" w:color="auto"/>
              </w:divBdr>
              <w:divsChild>
                <w:div w:id="751463976">
                  <w:marLeft w:val="0"/>
                  <w:marRight w:val="0"/>
                  <w:marTop w:val="0"/>
                  <w:marBottom w:val="0"/>
                  <w:divBdr>
                    <w:top w:val="none" w:sz="0" w:space="0" w:color="auto"/>
                    <w:left w:val="none" w:sz="0" w:space="0" w:color="auto"/>
                    <w:bottom w:val="none" w:sz="0" w:space="0" w:color="auto"/>
                    <w:right w:val="none" w:sz="0" w:space="0" w:color="auto"/>
                  </w:divBdr>
                  <w:divsChild>
                    <w:div w:id="731775297">
                      <w:marLeft w:val="-3450"/>
                      <w:marRight w:val="0"/>
                      <w:marTop w:val="0"/>
                      <w:marBottom w:val="0"/>
                      <w:divBdr>
                        <w:top w:val="none" w:sz="0" w:space="0" w:color="auto"/>
                        <w:left w:val="none" w:sz="0" w:space="0" w:color="auto"/>
                        <w:bottom w:val="none" w:sz="0" w:space="0" w:color="auto"/>
                        <w:right w:val="none" w:sz="0" w:space="0" w:color="auto"/>
                      </w:divBdr>
                      <w:divsChild>
                        <w:div w:id="990984123">
                          <w:marLeft w:val="0"/>
                          <w:marRight w:val="0"/>
                          <w:marTop w:val="0"/>
                          <w:marBottom w:val="0"/>
                          <w:divBdr>
                            <w:top w:val="none" w:sz="0" w:space="0" w:color="auto"/>
                            <w:left w:val="none" w:sz="0" w:space="0" w:color="auto"/>
                            <w:bottom w:val="none" w:sz="0" w:space="0" w:color="auto"/>
                            <w:right w:val="none" w:sz="0" w:space="0" w:color="auto"/>
                          </w:divBdr>
                          <w:divsChild>
                            <w:div w:id="658774960">
                              <w:marLeft w:val="0"/>
                              <w:marRight w:val="0"/>
                              <w:marTop w:val="0"/>
                              <w:marBottom w:val="0"/>
                              <w:divBdr>
                                <w:top w:val="none" w:sz="0" w:space="0" w:color="auto"/>
                                <w:left w:val="none" w:sz="0" w:space="0" w:color="auto"/>
                                <w:bottom w:val="none" w:sz="0" w:space="0" w:color="auto"/>
                                <w:right w:val="none" w:sz="0" w:space="0" w:color="auto"/>
                              </w:divBdr>
                              <w:divsChild>
                                <w:div w:id="13018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342729">
      <w:bodyDiv w:val="1"/>
      <w:marLeft w:val="0"/>
      <w:marRight w:val="0"/>
      <w:marTop w:val="0"/>
      <w:marBottom w:val="0"/>
      <w:divBdr>
        <w:top w:val="none" w:sz="0" w:space="0" w:color="auto"/>
        <w:left w:val="none" w:sz="0" w:space="0" w:color="auto"/>
        <w:bottom w:val="none" w:sz="0" w:space="0" w:color="auto"/>
        <w:right w:val="none" w:sz="0" w:space="0" w:color="auto"/>
      </w:divBdr>
    </w:div>
    <w:div w:id="1544947748">
      <w:bodyDiv w:val="1"/>
      <w:marLeft w:val="0"/>
      <w:marRight w:val="0"/>
      <w:marTop w:val="0"/>
      <w:marBottom w:val="0"/>
      <w:divBdr>
        <w:top w:val="none" w:sz="0" w:space="0" w:color="auto"/>
        <w:left w:val="none" w:sz="0" w:space="0" w:color="auto"/>
        <w:bottom w:val="none" w:sz="0" w:space="0" w:color="auto"/>
        <w:right w:val="none" w:sz="0" w:space="0" w:color="auto"/>
      </w:divBdr>
    </w:div>
    <w:div w:id="1584097052">
      <w:bodyDiv w:val="1"/>
      <w:marLeft w:val="0"/>
      <w:marRight w:val="0"/>
      <w:marTop w:val="0"/>
      <w:marBottom w:val="0"/>
      <w:divBdr>
        <w:top w:val="none" w:sz="0" w:space="0" w:color="auto"/>
        <w:left w:val="none" w:sz="0" w:space="0" w:color="auto"/>
        <w:bottom w:val="none" w:sz="0" w:space="0" w:color="auto"/>
        <w:right w:val="none" w:sz="0" w:space="0" w:color="auto"/>
      </w:divBdr>
    </w:div>
    <w:div w:id="1724711484">
      <w:bodyDiv w:val="1"/>
      <w:marLeft w:val="0"/>
      <w:marRight w:val="0"/>
      <w:marTop w:val="0"/>
      <w:marBottom w:val="0"/>
      <w:divBdr>
        <w:top w:val="none" w:sz="0" w:space="0" w:color="auto"/>
        <w:left w:val="none" w:sz="0" w:space="0" w:color="auto"/>
        <w:bottom w:val="none" w:sz="0" w:space="0" w:color="auto"/>
        <w:right w:val="none" w:sz="0" w:space="0" w:color="auto"/>
      </w:divBdr>
      <w:divsChild>
        <w:div w:id="1271818660">
          <w:marLeft w:val="547"/>
          <w:marRight w:val="0"/>
          <w:marTop w:val="0"/>
          <w:marBottom w:val="0"/>
          <w:divBdr>
            <w:top w:val="none" w:sz="0" w:space="0" w:color="auto"/>
            <w:left w:val="none" w:sz="0" w:space="0" w:color="auto"/>
            <w:bottom w:val="none" w:sz="0" w:space="0" w:color="auto"/>
            <w:right w:val="none" w:sz="0" w:space="0" w:color="auto"/>
          </w:divBdr>
        </w:div>
      </w:divsChild>
    </w:div>
    <w:div w:id="1730884155">
      <w:bodyDiv w:val="1"/>
      <w:marLeft w:val="0"/>
      <w:marRight w:val="0"/>
      <w:marTop w:val="0"/>
      <w:marBottom w:val="0"/>
      <w:divBdr>
        <w:top w:val="none" w:sz="0" w:space="0" w:color="auto"/>
        <w:left w:val="none" w:sz="0" w:space="0" w:color="auto"/>
        <w:bottom w:val="none" w:sz="0" w:space="0" w:color="auto"/>
        <w:right w:val="none" w:sz="0" w:space="0" w:color="auto"/>
      </w:divBdr>
    </w:div>
    <w:div w:id="1827041241">
      <w:bodyDiv w:val="1"/>
      <w:marLeft w:val="0"/>
      <w:marRight w:val="0"/>
      <w:marTop w:val="0"/>
      <w:marBottom w:val="0"/>
      <w:divBdr>
        <w:top w:val="none" w:sz="0" w:space="0" w:color="auto"/>
        <w:left w:val="none" w:sz="0" w:space="0" w:color="auto"/>
        <w:bottom w:val="none" w:sz="0" w:space="0" w:color="auto"/>
        <w:right w:val="none" w:sz="0" w:space="0" w:color="auto"/>
      </w:divBdr>
      <w:divsChild>
        <w:div w:id="423577331">
          <w:marLeft w:val="274"/>
          <w:marRight w:val="0"/>
          <w:marTop w:val="0"/>
          <w:marBottom w:val="0"/>
          <w:divBdr>
            <w:top w:val="none" w:sz="0" w:space="0" w:color="auto"/>
            <w:left w:val="none" w:sz="0" w:space="0" w:color="auto"/>
            <w:bottom w:val="none" w:sz="0" w:space="0" w:color="auto"/>
            <w:right w:val="none" w:sz="0" w:space="0" w:color="auto"/>
          </w:divBdr>
        </w:div>
        <w:div w:id="424955733">
          <w:marLeft w:val="274"/>
          <w:marRight w:val="0"/>
          <w:marTop w:val="0"/>
          <w:marBottom w:val="0"/>
          <w:divBdr>
            <w:top w:val="none" w:sz="0" w:space="0" w:color="auto"/>
            <w:left w:val="none" w:sz="0" w:space="0" w:color="auto"/>
            <w:bottom w:val="none" w:sz="0" w:space="0" w:color="auto"/>
            <w:right w:val="none" w:sz="0" w:space="0" w:color="auto"/>
          </w:divBdr>
        </w:div>
        <w:div w:id="449863671">
          <w:marLeft w:val="274"/>
          <w:marRight w:val="0"/>
          <w:marTop w:val="0"/>
          <w:marBottom w:val="0"/>
          <w:divBdr>
            <w:top w:val="none" w:sz="0" w:space="0" w:color="auto"/>
            <w:left w:val="none" w:sz="0" w:space="0" w:color="auto"/>
            <w:bottom w:val="none" w:sz="0" w:space="0" w:color="auto"/>
            <w:right w:val="none" w:sz="0" w:space="0" w:color="auto"/>
          </w:divBdr>
        </w:div>
        <w:div w:id="782388169">
          <w:marLeft w:val="274"/>
          <w:marRight w:val="0"/>
          <w:marTop w:val="0"/>
          <w:marBottom w:val="0"/>
          <w:divBdr>
            <w:top w:val="none" w:sz="0" w:space="0" w:color="auto"/>
            <w:left w:val="none" w:sz="0" w:space="0" w:color="auto"/>
            <w:bottom w:val="none" w:sz="0" w:space="0" w:color="auto"/>
            <w:right w:val="none" w:sz="0" w:space="0" w:color="auto"/>
          </w:divBdr>
        </w:div>
        <w:div w:id="889540664">
          <w:marLeft w:val="274"/>
          <w:marRight w:val="0"/>
          <w:marTop w:val="0"/>
          <w:marBottom w:val="0"/>
          <w:divBdr>
            <w:top w:val="none" w:sz="0" w:space="0" w:color="auto"/>
            <w:left w:val="none" w:sz="0" w:space="0" w:color="auto"/>
            <w:bottom w:val="none" w:sz="0" w:space="0" w:color="auto"/>
            <w:right w:val="none" w:sz="0" w:space="0" w:color="auto"/>
          </w:divBdr>
        </w:div>
        <w:div w:id="1124422400">
          <w:marLeft w:val="274"/>
          <w:marRight w:val="0"/>
          <w:marTop w:val="0"/>
          <w:marBottom w:val="0"/>
          <w:divBdr>
            <w:top w:val="none" w:sz="0" w:space="0" w:color="auto"/>
            <w:left w:val="none" w:sz="0" w:space="0" w:color="auto"/>
            <w:bottom w:val="none" w:sz="0" w:space="0" w:color="auto"/>
            <w:right w:val="none" w:sz="0" w:space="0" w:color="auto"/>
          </w:divBdr>
        </w:div>
        <w:div w:id="1842044896">
          <w:marLeft w:val="274"/>
          <w:marRight w:val="0"/>
          <w:marTop w:val="0"/>
          <w:marBottom w:val="0"/>
          <w:divBdr>
            <w:top w:val="none" w:sz="0" w:space="0" w:color="auto"/>
            <w:left w:val="none" w:sz="0" w:space="0" w:color="auto"/>
            <w:bottom w:val="none" w:sz="0" w:space="0" w:color="auto"/>
            <w:right w:val="none" w:sz="0" w:space="0" w:color="auto"/>
          </w:divBdr>
        </w:div>
      </w:divsChild>
    </w:div>
    <w:div w:id="1828934783">
      <w:bodyDiv w:val="1"/>
      <w:marLeft w:val="0"/>
      <w:marRight w:val="0"/>
      <w:marTop w:val="0"/>
      <w:marBottom w:val="0"/>
      <w:divBdr>
        <w:top w:val="none" w:sz="0" w:space="0" w:color="auto"/>
        <w:left w:val="none" w:sz="0" w:space="0" w:color="auto"/>
        <w:bottom w:val="none" w:sz="0" w:space="0" w:color="auto"/>
        <w:right w:val="none" w:sz="0" w:space="0" w:color="auto"/>
      </w:divBdr>
      <w:divsChild>
        <w:div w:id="1676836746">
          <w:marLeft w:val="547"/>
          <w:marRight w:val="0"/>
          <w:marTop w:val="0"/>
          <w:marBottom w:val="0"/>
          <w:divBdr>
            <w:top w:val="none" w:sz="0" w:space="0" w:color="auto"/>
            <w:left w:val="none" w:sz="0" w:space="0" w:color="auto"/>
            <w:bottom w:val="none" w:sz="0" w:space="0" w:color="auto"/>
            <w:right w:val="none" w:sz="0" w:space="0" w:color="auto"/>
          </w:divBdr>
        </w:div>
      </w:divsChild>
    </w:div>
    <w:div w:id="1877695936">
      <w:bodyDiv w:val="1"/>
      <w:marLeft w:val="0"/>
      <w:marRight w:val="0"/>
      <w:marTop w:val="0"/>
      <w:marBottom w:val="0"/>
      <w:divBdr>
        <w:top w:val="none" w:sz="0" w:space="0" w:color="auto"/>
        <w:left w:val="none" w:sz="0" w:space="0" w:color="auto"/>
        <w:bottom w:val="none" w:sz="0" w:space="0" w:color="auto"/>
        <w:right w:val="none" w:sz="0" w:space="0" w:color="auto"/>
      </w:divBdr>
    </w:div>
    <w:div w:id="1886522307">
      <w:bodyDiv w:val="1"/>
      <w:marLeft w:val="0"/>
      <w:marRight w:val="0"/>
      <w:marTop w:val="0"/>
      <w:marBottom w:val="0"/>
      <w:divBdr>
        <w:top w:val="none" w:sz="0" w:space="0" w:color="auto"/>
        <w:left w:val="none" w:sz="0" w:space="0" w:color="auto"/>
        <w:bottom w:val="none" w:sz="0" w:space="0" w:color="auto"/>
        <w:right w:val="none" w:sz="0" w:space="0" w:color="auto"/>
      </w:divBdr>
    </w:div>
    <w:div w:id="1967614037">
      <w:bodyDiv w:val="1"/>
      <w:marLeft w:val="0"/>
      <w:marRight w:val="0"/>
      <w:marTop w:val="0"/>
      <w:marBottom w:val="0"/>
      <w:divBdr>
        <w:top w:val="none" w:sz="0" w:space="0" w:color="auto"/>
        <w:left w:val="none" w:sz="0" w:space="0" w:color="auto"/>
        <w:bottom w:val="none" w:sz="0" w:space="0" w:color="auto"/>
        <w:right w:val="none" w:sz="0" w:space="0" w:color="auto"/>
      </w:divBdr>
    </w:div>
    <w:div w:id="2127842916">
      <w:bodyDiv w:val="1"/>
      <w:marLeft w:val="0"/>
      <w:marRight w:val="0"/>
      <w:marTop w:val="0"/>
      <w:marBottom w:val="0"/>
      <w:divBdr>
        <w:top w:val="none" w:sz="0" w:space="0" w:color="auto"/>
        <w:left w:val="none" w:sz="0" w:space="0" w:color="auto"/>
        <w:bottom w:val="none" w:sz="0" w:space="0" w:color="auto"/>
        <w:right w:val="none" w:sz="0" w:space="0" w:color="auto"/>
      </w:divBdr>
    </w:div>
    <w:div w:id="2129426942">
      <w:bodyDiv w:val="1"/>
      <w:marLeft w:val="0"/>
      <w:marRight w:val="0"/>
      <w:marTop w:val="0"/>
      <w:marBottom w:val="0"/>
      <w:divBdr>
        <w:top w:val="none" w:sz="0" w:space="0" w:color="auto"/>
        <w:left w:val="none" w:sz="0" w:space="0" w:color="auto"/>
        <w:bottom w:val="none" w:sz="0" w:space="0" w:color="auto"/>
        <w:right w:val="none" w:sz="0" w:space="0" w:color="auto"/>
      </w:divBdr>
      <w:divsChild>
        <w:div w:id="939606517">
          <w:marLeft w:val="547"/>
          <w:marRight w:val="0"/>
          <w:marTop w:val="0"/>
          <w:marBottom w:val="0"/>
          <w:divBdr>
            <w:top w:val="none" w:sz="0" w:space="0" w:color="auto"/>
            <w:left w:val="none" w:sz="0" w:space="0" w:color="auto"/>
            <w:bottom w:val="none" w:sz="0" w:space="0" w:color="auto"/>
            <w:right w:val="none" w:sz="0" w:space="0" w:color="auto"/>
          </w:divBdr>
        </w:div>
      </w:divsChild>
    </w:div>
    <w:div w:id="2143689153">
      <w:bodyDiv w:val="1"/>
      <w:marLeft w:val="0"/>
      <w:marRight w:val="0"/>
      <w:marTop w:val="0"/>
      <w:marBottom w:val="0"/>
      <w:divBdr>
        <w:top w:val="none" w:sz="0" w:space="0" w:color="auto"/>
        <w:left w:val="none" w:sz="0" w:space="0" w:color="auto"/>
        <w:bottom w:val="none" w:sz="0" w:space="0" w:color="auto"/>
        <w:right w:val="none" w:sz="0" w:space="0" w:color="auto"/>
      </w:divBdr>
      <w:divsChild>
        <w:div w:id="7417917">
          <w:marLeft w:val="274"/>
          <w:marRight w:val="0"/>
          <w:marTop w:val="0"/>
          <w:marBottom w:val="0"/>
          <w:divBdr>
            <w:top w:val="none" w:sz="0" w:space="0" w:color="auto"/>
            <w:left w:val="none" w:sz="0" w:space="0" w:color="auto"/>
            <w:bottom w:val="none" w:sz="0" w:space="0" w:color="auto"/>
            <w:right w:val="none" w:sz="0" w:space="0" w:color="auto"/>
          </w:divBdr>
        </w:div>
        <w:div w:id="59644909">
          <w:marLeft w:val="1714"/>
          <w:marRight w:val="0"/>
          <w:marTop w:val="0"/>
          <w:marBottom w:val="0"/>
          <w:divBdr>
            <w:top w:val="none" w:sz="0" w:space="0" w:color="auto"/>
            <w:left w:val="none" w:sz="0" w:space="0" w:color="auto"/>
            <w:bottom w:val="none" w:sz="0" w:space="0" w:color="auto"/>
            <w:right w:val="none" w:sz="0" w:space="0" w:color="auto"/>
          </w:divBdr>
        </w:div>
        <w:div w:id="200360168">
          <w:marLeft w:val="994"/>
          <w:marRight w:val="0"/>
          <w:marTop w:val="0"/>
          <w:marBottom w:val="0"/>
          <w:divBdr>
            <w:top w:val="none" w:sz="0" w:space="0" w:color="auto"/>
            <w:left w:val="none" w:sz="0" w:space="0" w:color="auto"/>
            <w:bottom w:val="none" w:sz="0" w:space="0" w:color="auto"/>
            <w:right w:val="none" w:sz="0" w:space="0" w:color="auto"/>
          </w:divBdr>
        </w:div>
        <w:div w:id="361131369">
          <w:marLeft w:val="1714"/>
          <w:marRight w:val="0"/>
          <w:marTop w:val="0"/>
          <w:marBottom w:val="0"/>
          <w:divBdr>
            <w:top w:val="none" w:sz="0" w:space="0" w:color="auto"/>
            <w:left w:val="none" w:sz="0" w:space="0" w:color="auto"/>
            <w:bottom w:val="none" w:sz="0" w:space="0" w:color="auto"/>
            <w:right w:val="none" w:sz="0" w:space="0" w:color="auto"/>
          </w:divBdr>
        </w:div>
        <w:div w:id="415202568">
          <w:marLeft w:val="1714"/>
          <w:marRight w:val="0"/>
          <w:marTop w:val="0"/>
          <w:marBottom w:val="0"/>
          <w:divBdr>
            <w:top w:val="none" w:sz="0" w:space="0" w:color="auto"/>
            <w:left w:val="none" w:sz="0" w:space="0" w:color="auto"/>
            <w:bottom w:val="none" w:sz="0" w:space="0" w:color="auto"/>
            <w:right w:val="none" w:sz="0" w:space="0" w:color="auto"/>
          </w:divBdr>
        </w:div>
        <w:div w:id="451947578">
          <w:marLeft w:val="994"/>
          <w:marRight w:val="0"/>
          <w:marTop w:val="0"/>
          <w:marBottom w:val="0"/>
          <w:divBdr>
            <w:top w:val="none" w:sz="0" w:space="0" w:color="auto"/>
            <w:left w:val="none" w:sz="0" w:space="0" w:color="auto"/>
            <w:bottom w:val="none" w:sz="0" w:space="0" w:color="auto"/>
            <w:right w:val="none" w:sz="0" w:space="0" w:color="auto"/>
          </w:divBdr>
        </w:div>
        <w:div w:id="611322422">
          <w:marLeft w:val="1714"/>
          <w:marRight w:val="0"/>
          <w:marTop w:val="0"/>
          <w:marBottom w:val="0"/>
          <w:divBdr>
            <w:top w:val="none" w:sz="0" w:space="0" w:color="auto"/>
            <w:left w:val="none" w:sz="0" w:space="0" w:color="auto"/>
            <w:bottom w:val="none" w:sz="0" w:space="0" w:color="auto"/>
            <w:right w:val="none" w:sz="0" w:space="0" w:color="auto"/>
          </w:divBdr>
        </w:div>
        <w:div w:id="717709745">
          <w:marLeft w:val="994"/>
          <w:marRight w:val="0"/>
          <w:marTop w:val="0"/>
          <w:marBottom w:val="0"/>
          <w:divBdr>
            <w:top w:val="none" w:sz="0" w:space="0" w:color="auto"/>
            <w:left w:val="none" w:sz="0" w:space="0" w:color="auto"/>
            <w:bottom w:val="none" w:sz="0" w:space="0" w:color="auto"/>
            <w:right w:val="none" w:sz="0" w:space="0" w:color="auto"/>
          </w:divBdr>
        </w:div>
        <w:div w:id="1109163370">
          <w:marLeft w:val="274"/>
          <w:marRight w:val="0"/>
          <w:marTop w:val="0"/>
          <w:marBottom w:val="0"/>
          <w:divBdr>
            <w:top w:val="none" w:sz="0" w:space="0" w:color="auto"/>
            <w:left w:val="none" w:sz="0" w:space="0" w:color="auto"/>
            <w:bottom w:val="none" w:sz="0" w:space="0" w:color="auto"/>
            <w:right w:val="none" w:sz="0" w:space="0" w:color="auto"/>
          </w:divBdr>
        </w:div>
        <w:div w:id="1439567484">
          <w:marLeft w:val="1714"/>
          <w:marRight w:val="0"/>
          <w:marTop w:val="0"/>
          <w:marBottom w:val="0"/>
          <w:divBdr>
            <w:top w:val="none" w:sz="0" w:space="0" w:color="auto"/>
            <w:left w:val="none" w:sz="0" w:space="0" w:color="auto"/>
            <w:bottom w:val="none" w:sz="0" w:space="0" w:color="auto"/>
            <w:right w:val="none" w:sz="0" w:space="0" w:color="auto"/>
          </w:divBdr>
        </w:div>
        <w:div w:id="1860044361">
          <w:marLeft w:val="994"/>
          <w:marRight w:val="0"/>
          <w:marTop w:val="0"/>
          <w:marBottom w:val="0"/>
          <w:divBdr>
            <w:top w:val="none" w:sz="0" w:space="0" w:color="auto"/>
            <w:left w:val="none" w:sz="0" w:space="0" w:color="auto"/>
            <w:bottom w:val="none" w:sz="0" w:space="0" w:color="auto"/>
            <w:right w:val="none" w:sz="0" w:space="0" w:color="auto"/>
          </w:divBdr>
        </w:div>
        <w:div w:id="1975519284">
          <w:marLeft w:val="171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Layout" Target="diagrams/layou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02D1E4-7491-4076-9312-AC3EC739AF6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AU"/>
        </a:p>
      </dgm:t>
    </dgm:pt>
    <dgm:pt modelId="{AC894B0A-FF8C-496B-A61D-172C6BD11870}">
      <dgm:prSet phldrT="[Text]"/>
      <dgm:spPr/>
      <dgm:t>
        <a:bodyPr/>
        <a:lstStyle/>
        <a:p>
          <a:r>
            <a:rPr lang="en-AU"/>
            <a:t>Over 3000 participants</a:t>
          </a:r>
        </a:p>
      </dgm:t>
    </dgm:pt>
    <dgm:pt modelId="{42734A2E-390A-47F0-9BF4-E513A52EB1C1}" type="parTrans" cxnId="{22B9ECD9-6A53-4A89-AE1C-C3DD4C878918}">
      <dgm:prSet/>
      <dgm:spPr/>
      <dgm:t>
        <a:bodyPr/>
        <a:lstStyle/>
        <a:p>
          <a:endParaRPr lang="en-AU"/>
        </a:p>
      </dgm:t>
    </dgm:pt>
    <dgm:pt modelId="{CD6E763B-9C81-4A6F-B500-95E11BA06E0C}" type="sibTrans" cxnId="{22B9ECD9-6A53-4A89-AE1C-C3DD4C878918}">
      <dgm:prSet/>
      <dgm:spPr/>
      <dgm:t>
        <a:bodyPr/>
        <a:lstStyle/>
        <a:p>
          <a:endParaRPr lang="en-AU"/>
        </a:p>
      </dgm:t>
    </dgm:pt>
    <dgm:pt modelId="{1E761BE0-4848-4397-B1A3-0A8AA70B609F}">
      <dgm:prSet phldrT="[Text]"/>
      <dgm:spPr/>
      <dgm:t>
        <a:bodyPr/>
        <a:lstStyle/>
        <a:p>
          <a:pPr algn="l"/>
          <a:r>
            <a:rPr lang="en-AU" b="1"/>
            <a:t>Service Providers and School Staff:</a:t>
          </a:r>
        </a:p>
        <a:p>
          <a:pPr algn="l"/>
          <a:r>
            <a:rPr lang="en-AU"/>
            <a:t>- Service Provider Survey</a:t>
          </a:r>
        </a:p>
        <a:p>
          <a:pPr algn="l"/>
          <a:r>
            <a:rPr lang="en-AU"/>
            <a:t>- Wellbeing Survey for school staff*</a:t>
          </a:r>
        </a:p>
      </dgm:t>
    </dgm:pt>
    <dgm:pt modelId="{B93F21B1-A505-4E60-A5BA-5B0172A63C20}" type="parTrans" cxnId="{7FB8AF97-C61D-46F6-8555-8D62FB757350}">
      <dgm:prSet/>
      <dgm:spPr/>
      <dgm:t>
        <a:bodyPr/>
        <a:lstStyle/>
        <a:p>
          <a:endParaRPr lang="en-AU"/>
        </a:p>
      </dgm:t>
    </dgm:pt>
    <dgm:pt modelId="{1D33A4D9-403C-41BC-B525-0DD4E2ED46CF}" type="sibTrans" cxnId="{7FB8AF97-C61D-46F6-8555-8D62FB757350}">
      <dgm:prSet/>
      <dgm:spPr/>
      <dgm:t>
        <a:bodyPr/>
        <a:lstStyle/>
        <a:p>
          <a:endParaRPr lang="en-AU"/>
        </a:p>
      </dgm:t>
    </dgm:pt>
    <dgm:pt modelId="{55F3C674-65E4-4784-9007-B7370F7AF50A}">
      <dgm:prSet phldrT="[Text]"/>
      <dgm:spPr/>
      <dgm:t>
        <a:bodyPr/>
        <a:lstStyle/>
        <a:p>
          <a:pPr algn="l"/>
          <a:r>
            <a:rPr lang="en-AU" b="1">
              <a:solidFill>
                <a:schemeClr val="bg1"/>
              </a:solidFill>
            </a:rPr>
            <a:t>Children:</a:t>
          </a:r>
        </a:p>
        <a:p>
          <a:pPr algn="l"/>
          <a:r>
            <a:rPr lang="en-AU">
              <a:solidFill>
                <a:schemeClr val="bg1"/>
              </a:solidFill>
              <a:latin typeface="Calibri"/>
              <a:ea typeface="+mn-ea"/>
              <a:cs typeface="+mn-cs"/>
            </a:rPr>
            <a:t>- Wellbeing Survey for students aged 10 to 12 years*</a:t>
          </a:r>
        </a:p>
        <a:p>
          <a:pPr algn="l">
            <a:buChar char="•"/>
          </a:pPr>
          <a:r>
            <a:rPr lang="en-AU">
              <a:solidFill>
                <a:schemeClr val="bg1"/>
              </a:solidFill>
              <a:latin typeface="Calibri"/>
              <a:ea typeface="+mn-ea"/>
              <a:cs typeface="+mn-cs"/>
            </a:rPr>
            <a:t>- Consultation Groups</a:t>
          </a:r>
        </a:p>
        <a:p>
          <a:pPr algn="l">
            <a:buChar char="•"/>
          </a:pPr>
          <a:r>
            <a:rPr lang="en-AU">
              <a:solidFill>
                <a:schemeClr val="bg1"/>
              </a:solidFill>
              <a:latin typeface="Calibri"/>
              <a:ea typeface="+mn-ea"/>
              <a:cs typeface="+mn-cs"/>
            </a:rPr>
            <a:t>- Children's "Tell Me A Story" Competition</a:t>
          </a:r>
          <a:endParaRPr lang="en-AU">
            <a:solidFill>
              <a:schemeClr val="bg1"/>
            </a:solidFill>
          </a:endParaRPr>
        </a:p>
        <a:p>
          <a:pPr algn="ctr"/>
          <a:endParaRPr lang="en-AU"/>
        </a:p>
      </dgm:t>
    </dgm:pt>
    <dgm:pt modelId="{3200B6B5-EFD5-4346-85D6-1D98E8E20B83}" type="parTrans" cxnId="{0DAAD8B6-5A9E-4F56-90A0-615D0AEF1EE2}">
      <dgm:prSet/>
      <dgm:spPr/>
      <dgm:t>
        <a:bodyPr/>
        <a:lstStyle/>
        <a:p>
          <a:endParaRPr lang="en-AU"/>
        </a:p>
      </dgm:t>
    </dgm:pt>
    <dgm:pt modelId="{B1E2FF9A-E20D-4A25-99FE-7E25815B7BBE}" type="sibTrans" cxnId="{0DAAD8B6-5A9E-4F56-90A0-615D0AEF1EE2}">
      <dgm:prSet/>
      <dgm:spPr/>
      <dgm:t>
        <a:bodyPr/>
        <a:lstStyle/>
        <a:p>
          <a:endParaRPr lang="en-AU"/>
        </a:p>
      </dgm:t>
    </dgm:pt>
    <dgm:pt modelId="{AB10AC6F-970C-4D99-A98A-AE8DA2205974}">
      <dgm:prSet phldrT="[Text]" custT="1"/>
      <dgm:spPr/>
      <dgm:t>
        <a:bodyPr/>
        <a:lstStyle/>
        <a:p>
          <a:pPr algn="l"/>
          <a:r>
            <a:rPr lang="en-AU" sz="1100" b="1">
              <a:solidFill>
                <a:schemeClr val="bg1"/>
              </a:solidFill>
            </a:rPr>
            <a:t>Parents and Carers:</a:t>
          </a:r>
        </a:p>
        <a:p>
          <a:pPr algn="l"/>
          <a:r>
            <a:rPr lang="en-AU" sz="1100">
              <a:solidFill>
                <a:schemeClr val="bg1"/>
              </a:solidFill>
              <a:latin typeface="Calibri"/>
              <a:ea typeface="+mn-ea"/>
              <a:cs typeface="+mn-cs"/>
            </a:rPr>
            <a:t>- Wellbeing Survey for parents and carers*</a:t>
          </a:r>
        </a:p>
        <a:p>
          <a:pPr algn="l">
            <a:buChar char="•"/>
          </a:pPr>
          <a:r>
            <a:rPr lang="en-AU" sz="1100">
              <a:solidFill>
                <a:schemeClr val="bg1"/>
              </a:solidFill>
              <a:latin typeface="Calibri"/>
              <a:ea typeface="+mn-ea"/>
              <a:cs typeface="+mn-cs"/>
            </a:rPr>
            <a:t>- Consultation Groups</a:t>
          </a:r>
        </a:p>
        <a:p>
          <a:pPr algn="l">
            <a:buChar char="•"/>
          </a:pPr>
          <a:r>
            <a:rPr lang="en-AU" sz="1100">
              <a:solidFill>
                <a:schemeClr val="bg1"/>
              </a:solidFill>
              <a:latin typeface="Calibri"/>
              <a:ea typeface="+mn-ea"/>
              <a:cs typeface="+mn-cs"/>
            </a:rPr>
            <a:t>- Maroondah City Council Client Survey</a:t>
          </a:r>
        </a:p>
        <a:p>
          <a:pPr algn="l">
            <a:buChar char="•"/>
          </a:pPr>
          <a:r>
            <a:rPr lang="en-AU" sz="1100">
              <a:solidFill>
                <a:schemeClr val="bg1"/>
              </a:solidFill>
              <a:latin typeface="Calibri"/>
              <a:ea typeface="+mn-ea"/>
              <a:cs typeface="+mn-cs"/>
            </a:rPr>
            <a:t>- Maternal and Child Health hardcopy form</a:t>
          </a:r>
        </a:p>
        <a:p>
          <a:pPr algn="l">
            <a:buChar char="•"/>
          </a:pPr>
          <a:r>
            <a:rPr lang="en-AU" sz="1100">
              <a:solidFill>
                <a:schemeClr val="bg1"/>
              </a:solidFill>
              <a:latin typeface="Calibri"/>
              <a:ea typeface="+mn-ea"/>
              <a:cs typeface="+mn-cs"/>
            </a:rPr>
            <a:t>- Engagement activities at Council events</a:t>
          </a:r>
          <a:endParaRPr lang="en-AU" sz="1100">
            <a:solidFill>
              <a:schemeClr val="bg1"/>
            </a:solidFill>
          </a:endParaRPr>
        </a:p>
      </dgm:t>
    </dgm:pt>
    <dgm:pt modelId="{DB158601-8ABB-4942-A447-F58A70C94BFA}" type="parTrans" cxnId="{ADDB1BFD-0DB8-4474-A2A3-3485DE6E3012}">
      <dgm:prSet/>
      <dgm:spPr/>
      <dgm:t>
        <a:bodyPr/>
        <a:lstStyle/>
        <a:p>
          <a:endParaRPr lang="en-AU"/>
        </a:p>
      </dgm:t>
    </dgm:pt>
    <dgm:pt modelId="{365B65FC-CFD7-4641-8C83-731FA12FB08E}" type="sibTrans" cxnId="{ADDB1BFD-0DB8-4474-A2A3-3485DE6E3012}">
      <dgm:prSet/>
      <dgm:spPr/>
      <dgm:t>
        <a:bodyPr/>
        <a:lstStyle/>
        <a:p>
          <a:endParaRPr lang="en-AU"/>
        </a:p>
      </dgm:t>
    </dgm:pt>
    <dgm:pt modelId="{0E52BA52-CC3E-4BFF-A62D-DA7D4E0DAA77}">
      <dgm:prSet/>
      <dgm:spPr/>
      <dgm:t>
        <a:bodyPr/>
        <a:lstStyle/>
        <a:p>
          <a:pPr algn="l"/>
          <a:r>
            <a:rPr lang="en-AU" b="1"/>
            <a:t>General:</a:t>
          </a:r>
        </a:p>
        <a:p>
          <a:pPr algn="l"/>
          <a:r>
            <a:rPr lang="en-AU">
              <a:solidFill>
                <a:schemeClr val="bg1"/>
              </a:solidFill>
              <a:latin typeface="Calibri"/>
              <a:ea typeface="+mn-ea"/>
              <a:cs typeface="+mn-cs"/>
            </a:rPr>
            <a:t>- Your Say Website Ideas Board</a:t>
          </a:r>
        </a:p>
        <a:p>
          <a:pPr algn="l">
            <a:buChar char="•"/>
          </a:pPr>
          <a:r>
            <a:rPr lang="en-AU">
              <a:solidFill>
                <a:schemeClr val="bg1"/>
              </a:solidFill>
              <a:latin typeface="Calibri"/>
              <a:ea typeface="+mn-ea"/>
              <a:cs typeface="+mn-cs"/>
            </a:rPr>
            <a:t>- Engagement activities at Maroondah Festival </a:t>
          </a:r>
          <a:endParaRPr lang="en-AU">
            <a:solidFill>
              <a:schemeClr val="bg1"/>
            </a:solidFill>
          </a:endParaRPr>
        </a:p>
      </dgm:t>
    </dgm:pt>
    <dgm:pt modelId="{C1F34E88-5701-490F-AE8D-18B908D396E1}" type="parTrans" cxnId="{0CEDED32-8571-4BDE-8987-68528A4EB4A8}">
      <dgm:prSet/>
      <dgm:spPr/>
      <dgm:t>
        <a:bodyPr/>
        <a:lstStyle/>
        <a:p>
          <a:endParaRPr lang="en-AU"/>
        </a:p>
      </dgm:t>
    </dgm:pt>
    <dgm:pt modelId="{080451D1-BAF2-4918-8C1D-433C9449A7FF}" type="sibTrans" cxnId="{0CEDED32-8571-4BDE-8987-68528A4EB4A8}">
      <dgm:prSet/>
      <dgm:spPr/>
      <dgm:t>
        <a:bodyPr/>
        <a:lstStyle/>
        <a:p>
          <a:endParaRPr lang="en-AU"/>
        </a:p>
      </dgm:t>
    </dgm:pt>
    <dgm:pt modelId="{0E75B9EC-4772-4CDB-9826-5A1CE507BA17}" type="pres">
      <dgm:prSet presAssocID="{BF02D1E4-7491-4076-9312-AC3EC739AF65}" presName="cycle" presStyleCnt="0">
        <dgm:presLayoutVars>
          <dgm:chMax val="1"/>
          <dgm:dir/>
          <dgm:animLvl val="ctr"/>
          <dgm:resizeHandles val="exact"/>
        </dgm:presLayoutVars>
      </dgm:prSet>
      <dgm:spPr/>
    </dgm:pt>
    <dgm:pt modelId="{3A0105E8-FEC2-412B-A587-54964BE82AA4}" type="pres">
      <dgm:prSet presAssocID="{AC894B0A-FF8C-496B-A61D-172C6BD11870}" presName="centerShape" presStyleLbl="node0" presStyleIdx="0" presStyleCnt="1" custScaleY="59296"/>
      <dgm:spPr/>
    </dgm:pt>
    <dgm:pt modelId="{864063EB-80E8-4A9F-8D28-A72C597DA842}" type="pres">
      <dgm:prSet presAssocID="{B93F21B1-A505-4E60-A5BA-5B0172A63C20}" presName="parTrans" presStyleLbl="bgSibTrans2D1" presStyleIdx="0" presStyleCnt="4"/>
      <dgm:spPr/>
    </dgm:pt>
    <dgm:pt modelId="{F5E44F74-94B9-40B3-801E-DCFB19CEF5DD}" type="pres">
      <dgm:prSet presAssocID="{1E761BE0-4848-4397-B1A3-0A8AA70B609F}" presName="node" presStyleLbl="node1" presStyleIdx="0" presStyleCnt="4" custScaleX="117167" custRadScaleRad="116465" custRadScaleInc="-7333">
        <dgm:presLayoutVars>
          <dgm:bulletEnabled val="1"/>
        </dgm:presLayoutVars>
      </dgm:prSet>
      <dgm:spPr/>
    </dgm:pt>
    <dgm:pt modelId="{8375D7D1-2ECE-4B28-9760-7DAF67A8C90E}" type="pres">
      <dgm:prSet presAssocID="{3200B6B5-EFD5-4346-85D6-1D98E8E20B83}" presName="parTrans" presStyleLbl="bgSibTrans2D1" presStyleIdx="1" presStyleCnt="4"/>
      <dgm:spPr/>
    </dgm:pt>
    <dgm:pt modelId="{1F4DA56F-EBDB-4944-A099-63474EBC45D2}" type="pres">
      <dgm:prSet presAssocID="{55F3C674-65E4-4784-9007-B7370F7AF50A}" presName="node" presStyleLbl="node1" presStyleIdx="1" presStyleCnt="4" custScaleX="185240" custScaleY="118941" custRadScaleRad="115754" custRadScaleInc="-28924">
        <dgm:presLayoutVars>
          <dgm:bulletEnabled val="1"/>
        </dgm:presLayoutVars>
      </dgm:prSet>
      <dgm:spPr/>
    </dgm:pt>
    <dgm:pt modelId="{AC613C59-AB4E-44A0-80B1-359AEC37AC3F}" type="pres">
      <dgm:prSet presAssocID="{DB158601-8ABB-4942-A447-F58A70C94BFA}" presName="parTrans" presStyleLbl="bgSibTrans2D1" presStyleIdx="2" presStyleCnt="4"/>
      <dgm:spPr/>
    </dgm:pt>
    <dgm:pt modelId="{835F6EE4-5E0C-450B-A074-38841E62A6F6}" type="pres">
      <dgm:prSet presAssocID="{AB10AC6F-970C-4D99-A98A-AE8DA2205974}" presName="node" presStyleLbl="node1" presStyleIdx="2" presStyleCnt="4" custScaleX="187389" custScaleY="119689" custRadScaleRad="118259" custRadScaleInc="32281">
        <dgm:presLayoutVars>
          <dgm:bulletEnabled val="1"/>
        </dgm:presLayoutVars>
      </dgm:prSet>
      <dgm:spPr/>
    </dgm:pt>
    <dgm:pt modelId="{63BBE656-1B1E-4389-A47B-47A99C7A3014}" type="pres">
      <dgm:prSet presAssocID="{C1F34E88-5701-490F-AE8D-18B908D396E1}" presName="parTrans" presStyleLbl="bgSibTrans2D1" presStyleIdx="3" presStyleCnt="4"/>
      <dgm:spPr/>
    </dgm:pt>
    <dgm:pt modelId="{0CF5E2A1-3BF7-46CE-B8F6-AB7AB3A53658}" type="pres">
      <dgm:prSet presAssocID="{0E52BA52-CC3E-4BFF-A62D-DA7D4E0DAA77}" presName="node" presStyleLbl="node1" presStyleIdx="3" presStyleCnt="4" custScaleX="118492" custRadScaleRad="118261" custRadScaleInc="8206">
        <dgm:presLayoutVars>
          <dgm:bulletEnabled val="1"/>
        </dgm:presLayoutVars>
      </dgm:prSet>
      <dgm:spPr/>
    </dgm:pt>
  </dgm:ptLst>
  <dgm:cxnLst>
    <dgm:cxn modelId="{329DF82A-D1AB-4C7C-ABDF-FE959071D6DA}" type="presOf" srcId="{0E52BA52-CC3E-4BFF-A62D-DA7D4E0DAA77}" destId="{0CF5E2A1-3BF7-46CE-B8F6-AB7AB3A53658}" srcOrd="0" destOrd="0" presId="urn:microsoft.com/office/officeart/2005/8/layout/radial4"/>
    <dgm:cxn modelId="{0CEDED32-8571-4BDE-8987-68528A4EB4A8}" srcId="{AC894B0A-FF8C-496B-A61D-172C6BD11870}" destId="{0E52BA52-CC3E-4BFF-A62D-DA7D4E0DAA77}" srcOrd="3" destOrd="0" parTransId="{C1F34E88-5701-490F-AE8D-18B908D396E1}" sibTransId="{080451D1-BAF2-4918-8C1D-433C9449A7FF}"/>
    <dgm:cxn modelId="{66C9B13C-9844-4238-A1EA-98FAAB41914C}" type="presOf" srcId="{BF02D1E4-7491-4076-9312-AC3EC739AF65}" destId="{0E75B9EC-4772-4CDB-9826-5A1CE507BA17}" srcOrd="0" destOrd="0" presId="urn:microsoft.com/office/officeart/2005/8/layout/radial4"/>
    <dgm:cxn modelId="{C1FDAD62-45C6-4077-84FE-3099B579F9DC}" type="presOf" srcId="{55F3C674-65E4-4784-9007-B7370F7AF50A}" destId="{1F4DA56F-EBDB-4944-A099-63474EBC45D2}" srcOrd="0" destOrd="0" presId="urn:microsoft.com/office/officeart/2005/8/layout/radial4"/>
    <dgm:cxn modelId="{FB646968-A97A-4976-A397-B3FAA4FBD8A8}" type="presOf" srcId="{C1F34E88-5701-490F-AE8D-18B908D396E1}" destId="{63BBE656-1B1E-4389-A47B-47A99C7A3014}" srcOrd="0" destOrd="0" presId="urn:microsoft.com/office/officeart/2005/8/layout/radial4"/>
    <dgm:cxn modelId="{AAFDAD4D-90E3-4DDA-B8FA-078854A7FE44}" type="presOf" srcId="{B93F21B1-A505-4E60-A5BA-5B0172A63C20}" destId="{864063EB-80E8-4A9F-8D28-A72C597DA842}" srcOrd="0" destOrd="0" presId="urn:microsoft.com/office/officeart/2005/8/layout/radial4"/>
    <dgm:cxn modelId="{E5332A8B-8EC0-4AA0-B0D0-CDC11CC22561}" type="presOf" srcId="{AB10AC6F-970C-4D99-A98A-AE8DA2205974}" destId="{835F6EE4-5E0C-450B-A074-38841E62A6F6}" srcOrd="0" destOrd="0" presId="urn:microsoft.com/office/officeart/2005/8/layout/radial4"/>
    <dgm:cxn modelId="{7FB8AF97-C61D-46F6-8555-8D62FB757350}" srcId="{AC894B0A-FF8C-496B-A61D-172C6BD11870}" destId="{1E761BE0-4848-4397-B1A3-0A8AA70B609F}" srcOrd="0" destOrd="0" parTransId="{B93F21B1-A505-4E60-A5BA-5B0172A63C20}" sibTransId="{1D33A4D9-403C-41BC-B525-0DD4E2ED46CF}"/>
    <dgm:cxn modelId="{92CD96B4-0AD5-420F-90A3-42AABCCEABFF}" type="presOf" srcId="{1E761BE0-4848-4397-B1A3-0A8AA70B609F}" destId="{F5E44F74-94B9-40B3-801E-DCFB19CEF5DD}" srcOrd="0" destOrd="0" presId="urn:microsoft.com/office/officeart/2005/8/layout/radial4"/>
    <dgm:cxn modelId="{4AA8A2B6-4694-4A5E-8CE3-F69734257E7A}" type="presOf" srcId="{AC894B0A-FF8C-496B-A61D-172C6BD11870}" destId="{3A0105E8-FEC2-412B-A587-54964BE82AA4}" srcOrd="0" destOrd="0" presId="urn:microsoft.com/office/officeart/2005/8/layout/radial4"/>
    <dgm:cxn modelId="{0DAAD8B6-5A9E-4F56-90A0-615D0AEF1EE2}" srcId="{AC894B0A-FF8C-496B-A61D-172C6BD11870}" destId="{55F3C674-65E4-4784-9007-B7370F7AF50A}" srcOrd="1" destOrd="0" parTransId="{3200B6B5-EFD5-4346-85D6-1D98E8E20B83}" sibTransId="{B1E2FF9A-E20D-4A25-99FE-7E25815B7BBE}"/>
    <dgm:cxn modelId="{2FFCB2B7-2DD9-4DCC-89CA-6E728864521B}" type="presOf" srcId="{3200B6B5-EFD5-4346-85D6-1D98E8E20B83}" destId="{8375D7D1-2ECE-4B28-9760-7DAF67A8C90E}" srcOrd="0" destOrd="0" presId="urn:microsoft.com/office/officeart/2005/8/layout/radial4"/>
    <dgm:cxn modelId="{441796C2-B22C-41B1-BF86-2DD338C305D4}" type="presOf" srcId="{DB158601-8ABB-4942-A447-F58A70C94BFA}" destId="{AC613C59-AB4E-44A0-80B1-359AEC37AC3F}" srcOrd="0" destOrd="0" presId="urn:microsoft.com/office/officeart/2005/8/layout/radial4"/>
    <dgm:cxn modelId="{22B9ECD9-6A53-4A89-AE1C-C3DD4C878918}" srcId="{BF02D1E4-7491-4076-9312-AC3EC739AF65}" destId="{AC894B0A-FF8C-496B-A61D-172C6BD11870}" srcOrd="0" destOrd="0" parTransId="{42734A2E-390A-47F0-9BF4-E513A52EB1C1}" sibTransId="{CD6E763B-9C81-4A6F-B500-95E11BA06E0C}"/>
    <dgm:cxn modelId="{ADDB1BFD-0DB8-4474-A2A3-3485DE6E3012}" srcId="{AC894B0A-FF8C-496B-A61D-172C6BD11870}" destId="{AB10AC6F-970C-4D99-A98A-AE8DA2205974}" srcOrd="2" destOrd="0" parTransId="{DB158601-8ABB-4942-A447-F58A70C94BFA}" sibTransId="{365B65FC-CFD7-4641-8C83-731FA12FB08E}"/>
    <dgm:cxn modelId="{F4F140E5-3114-45E9-80CE-9E5B8FCB6035}" type="presParOf" srcId="{0E75B9EC-4772-4CDB-9826-5A1CE507BA17}" destId="{3A0105E8-FEC2-412B-A587-54964BE82AA4}" srcOrd="0" destOrd="0" presId="urn:microsoft.com/office/officeart/2005/8/layout/radial4"/>
    <dgm:cxn modelId="{0DEA17A9-B9F6-4695-8734-FEE7FF98E4A1}" type="presParOf" srcId="{0E75B9EC-4772-4CDB-9826-5A1CE507BA17}" destId="{864063EB-80E8-4A9F-8D28-A72C597DA842}" srcOrd="1" destOrd="0" presId="urn:microsoft.com/office/officeart/2005/8/layout/radial4"/>
    <dgm:cxn modelId="{1ED46AFE-4258-40F0-866C-8CBB45C6AD72}" type="presParOf" srcId="{0E75B9EC-4772-4CDB-9826-5A1CE507BA17}" destId="{F5E44F74-94B9-40B3-801E-DCFB19CEF5DD}" srcOrd="2" destOrd="0" presId="urn:microsoft.com/office/officeart/2005/8/layout/radial4"/>
    <dgm:cxn modelId="{817F7E14-D208-49E4-976F-704BDBEFD3FA}" type="presParOf" srcId="{0E75B9EC-4772-4CDB-9826-5A1CE507BA17}" destId="{8375D7D1-2ECE-4B28-9760-7DAF67A8C90E}" srcOrd="3" destOrd="0" presId="urn:microsoft.com/office/officeart/2005/8/layout/radial4"/>
    <dgm:cxn modelId="{B9B287BF-9E10-41DA-85FF-C060F7A5A0F9}" type="presParOf" srcId="{0E75B9EC-4772-4CDB-9826-5A1CE507BA17}" destId="{1F4DA56F-EBDB-4944-A099-63474EBC45D2}" srcOrd="4" destOrd="0" presId="urn:microsoft.com/office/officeart/2005/8/layout/radial4"/>
    <dgm:cxn modelId="{A46A5476-847F-461E-9912-65A816F06DE7}" type="presParOf" srcId="{0E75B9EC-4772-4CDB-9826-5A1CE507BA17}" destId="{AC613C59-AB4E-44A0-80B1-359AEC37AC3F}" srcOrd="5" destOrd="0" presId="urn:microsoft.com/office/officeart/2005/8/layout/radial4"/>
    <dgm:cxn modelId="{82439B4B-9883-4237-B189-2C0665DCCB44}" type="presParOf" srcId="{0E75B9EC-4772-4CDB-9826-5A1CE507BA17}" destId="{835F6EE4-5E0C-450B-A074-38841E62A6F6}" srcOrd="6" destOrd="0" presId="urn:microsoft.com/office/officeart/2005/8/layout/radial4"/>
    <dgm:cxn modelId="{D2BBCB6F-D597-41F6-A820-1FE3DC6D92EC}" type="presParOf" srcId="{0E75B9EC-4772-4CDB-9826-5A1CE507BA17}" destId="{63BBE656-1B1E-4389-A47B-47A99C7A3014}" srcOrd="7" destOrd="0" presId="urn:microsoft.com/office/officeart/2005/8/layout/radial4"/>
    <dgm:cxn modelId="{BD8F738E-816F-4A31-9593-0DB2579A79B6}" type="presParOf" srcId="{0E75B9EC-4772-4CDB-9826-5A1CE507BA17}" destId="{0CF5E2A1-3BF7-46CE-B8F6-AB7AB3A53658}" srcOrd="8"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8285A8-5EC4-4E19-BC77-B1A18DCEF60E}" type="doc">
      <dgm:prSet loTypeId="urn:microsoft.com/office/officeart/2011/layout/HexagonRadial" loCatId="cycle" qsTypeId="urn:microsoft.com/office/officeart/2005/8/quickstyle/simple1" qsCatId="simple" csTypeId="urn:microsoft.com/office/officeart/2005/8/colors/colorful3" csCatId="colorful" phldr="1"/>
      <dgm:spPr/>
      <dgm:t>
        <a:bodyPr/>
        <a:lstStyle/>
        <a:p>
          <a:endParaRPr lang="en-AU"/>
        </a:p>
      </dgm:t>
    </dgm:pt>
    <dgm:pt modelId="{BC84FFBC-590D-462C-8AEF-3CBC924AA9D6}">
      <dgm:prSet phldrT="[Text]" custT="1"/>
      <dgm:spPr/>
      <dgm:t>
        <a:bodyPr/>
        <a:lstStyle/>
        <a:p>
          <a:r>
            <a:rPr lang="en-AU" sz="1400" b="1" i="0"/>
            <a:t>Our Mission: </a:t>
          </a:r>
        </a:p>
        <a:p>
          <a:r>
            <a:rPr lang="en-AU" sz="1400" b="0" i="0"/>
            <a:t>To raise the wellbeing of all children and their families in Maroondah through collaboration, advocacy and service delivery</a:t>
          </a:r>
        </a:p>
      </dgm:t>
    </dgm:pt>
    <dgm:pt modelId="{B2C52AB6-AEDF-4C30-8BCA-A11339D4A84F}" type="parTrans" cxnId="{8357B176-718C-4FD1-A76A-1E059DAC1F82}">
      <dgm:prSet/>
      <dgm:spPr/>
      <dgm:t>
        <a:bodyPr/>
        <a:lstStyle/>
        <a:p>
          <a:endParaRPr lang="en-AU"/>
        </a:p>
      </dgm:t>
    </dgm:pt>
    <dgm:pt modelId="{9EE2ACCF-E4FA-44DB-860C-672B6986D79C}" type="sibTrans" cxnId="{8357B176-718C-4FD1-A76A-1E059DAC1F82}">
      <dgm:prSet/>
      <dgm:spPr/>
      <dgm:t>
        <a:bodyPr/>
        <a:lstStyle/>
        <a:p>
          <a:endParaRPr lang="en-AU"/>
        </a:p>
      </dgm:t>
    </dgm:pt>
    <dgm:pt modelId="{08D752CC-DA6A-4DA8-AEA5-36B56CA1D7C8}">
      <dgm:prSet phldrT="[Text]"/>
      <dgm:spPr/>
      <dgm:t>
        <a:bodyPr/>
        <a:lstStyle/>
        <a:p>
          <a:r>
            <a:rPr lang="en-AU" b="1"/>
            <a:t>Transformed Service Systems and Spaces</a:t>
          </a:r>
        </a:p>
        <a:p>
          <a:r>
            <a:rPr lang="en-AU"/>
            <a:t>Maroondah's service systems and spaces will be optimised for the benefit of all children and their families </a:t>
          </a:r>
        </a:p>
      </dgm:t>
    </dgm:pt>
    <dgm:pt modelId="{F4E6ED52-9E7E-41E2-8755-74E83F8171BF}" type="parTrans" cxnId="{FA0B6B61-BA0B-4797-9C1C-F085C9C97688}">
      <dgm:prSet/>
      <dgm:spPr/>
      <dgm:t>
        <a:bodyPr/>
        <a:lstStyle/>
        <a:p>
          <a:endParaRPr lang="en-AU"/>
        </a:p>
      </dgm:t>
    </dgm:pt>
    <dgm:pt modelId="{FA2D862A-9673-43FD-BC99-E8C14906152C}" type="sibTrans" cxnId="{FA0B6B61-BA0B-4797-9C1C-F085C9C97688}">
      <dgm:prSet/>
      <dgm:spPr/>
      <dgm:t>
        <a:bodyPr/>
        <a:lstStyle/>
        <a:p>
          <a:endParaRPr lang="en-AU"/>
        </a:p>
      </dgm:t>
    </dgm:pt>
    <dgm:pt modelId="{9BFCCF94-322F-479B-BE77-30DB4A43A6CD}">
      <dgm:prSet phldrT="[Text]"/>
      <dgm:spPr/>
      <dgm:t>
        <a:bodyPr/>
        <a:lstStyle/>
        <a:p>
          <a:r>
            <a:rPr lang="en-AU" b="1"/>
            <a:t>Health and Wellbeing</a:t>
          </a:r>
        </a:p>
        <a:p>
          <a:r>
            <a:rPr lang="en-AU"/>
            <a:t>The health, wellbeing and development of all children and their families in Maroondah will be supported and fostered</a:t>
          </a:r>
        </a:p>
      </dgm:t>
    </dgm:pt>
    <dgm:pt modelId="{909BF913-370D-492F-A93D-EBE1D20B1285}" type="parTrans" cxnId="{5B79AF00-1DC8-48C3-B5BD-AE0C4A9EF693}">
      <dgm:prSet/>
      <dgm:spPr/>
      <dgm:t>
        <a:bodyPr/>
        <a:lstStyle/>
        <a:p>
          <a:endParaRPr lang="en-AU"/>
        </a:p>
      </dgm:t>
    </dgm:pt>
    <dgm:pt modelId="{9D8FA4C3-A141-4C28-B45E-5F7DDF0186F7}" type="sibTrans" cxnId="{5B79AF00-1DC8-48C3-B5BD-AE0C4A9EF693}">
      <dgm:prSet/>
      <dgm:spPr/>
      <dgm:t>
        <a:bodyPr/>
        <a:lstStyle/>
        <a:p>
          <a:endParaRPr lang="en-AU"/>
        </a:p>
      </dgm:t>
    </dgm:pt>
    <dgm:pt modelId="{9B066EE3-3BDA-421D-BA5C-892A74D9880F}">
      <dgm:prSet phldrT="[Text]"/>
      <dgm:spPr/>
      <dgm:t>
        <a:bodyPr/>
        <a:lstStyle/>
        <a:p>
          <a:r>
            <a:rPr lang="en-AU" b="1"/>
            <a:t>Respect and Inclusion</a:t>
          </a:r>
        </a:p>
        <a:p>
          <a:r>
            <a:rPr lang="en-AU"/>
            <a:t>All children and their families in Maroondah will be respected, safe and actively included </a:t>
          </a:r>
        </a:p>
      </dgm:t>
    </dgm:pt>
    <dgm:pt modelId="{F66E5C72-CE7B-4558-B459-2F7490634F61}" type="parTrans" cxnId="{17507101-F640-4281-B91B-5429265B1DCA}">
      <dgm:prSet/>
      <dgm:spPr/>
      <dgm:t>
        <a:bodyPr/>
        <a:lstStyle/>
        <a:p>
          <a:endParaRPr lang="en-AU"/>
        </a:p>
      </dgm:t>
    </dgm:pt>
    <dgm:pt modelId="{4BB10494-6BEF-48B9-8C79-69444EFC348A}" type="sibTrans" cxnId="{17507101-F640-4281-B91B-5429265B1DCA}">
      <dgm:prSet/>
      <dgm:spPr/>
      <dgm:t>
        <a:bodyPr/>
        <a:lstStyle/>
        <a:p>
          <a:endParaRPr lang="en-AU"/>
        </a:p>
      </dgm:t>
    </dgm:pt>
    <dgm:pt modelId="{14650A36-ADB8-45C8-AE12-9B451AA066AB}">
      <dgm:prSet phldrT="[Text]"/>
      <dgm:spPr/>
      <dgm:t>
        <a:bodyPr/>
        <a:lstStyle/>
        <a:p>
          <a:r>
            <a:rPr lang="en-AU" b="1"/>
            <a:t>Informed and Connected Communities</a:t>
          </a:r>
        </a:p>
        <a:p>
          <a:r>
            <a:rPr lang="en-US"/>
            <a:t>All children, their families and the professionals who work with them will be informed and connected</a:t>
          </a:r>
          <a:endParaRPr lang="en-AU"/>
        </a:p>
      </dgm:t>
    </dgm:pt>
    <dgm:pt modelId="{4614FEC0-A13E-4377-B744-AB736BDF1DB0}" type="parTrans" cxnId="{C03277E7-A26A-48F3-9D8D-6B8CC262D2F7}">
      <dgm:prSet/>
      <dgm:spPr/>
      <dgm:t>
        <a:bodyPr/>
        <a:lstStyle/>
        <a:p>
          <a:endParaRPr lang="en-AU"/>
        </a:p>
      </dgm:t>
    </dgm:pt>
    <dgm:pt modelId="{73072724-2EA9-425B-AD12-AABF6B496795}" type="sibTrans" cxnId="{C03277E7-A26A-48F3-9D8D-6B8CC262D2F7}">
      <dgm:prSet/>
      <dgm:spPr/>
      <dgm:t>
        <a:bodyPr/>
        <a:lstStyle/>
        <a:p>
          <a:endParaRPr lang="en-AU"/>
        </a:p>
      </dgm:t>
    </dgm:pt>
    <dgm:pt modelId="{45A08A78-3D2A-4542-AAAA-40DC5A853FDC}">
      <dgm:prSet phldrT="[Text]"/>
      <dgm:spPr/>
      <dgm:t>
        <a:bodyPr/>
        <a:lstStyle/>
        <a:p>
          <a:r>
            <a:rPr lang="en-AU" b="1"/>
            <a:t>Valuing the Voices of Children</a:t>
          </a:r>
        </a:p>
        <a:p>
          <a:r>
            <a:rPr lang="en-AU"/>
            <a:t>All children and their families are equal citizens of Maroondah who are valued and respected</a:t>
          </a:r>
        </a:p>
      </dgm:t>
    </dgm:pt>
    <dgm:pt modelId="{F60008EE-F705-4227-B24C-02BBDE8D227C}" type="parTrans" cxnId="{6823A73F-AEB6-4D3B-8E40-97240F327941}">
      <dgm:prSet/>
      <dgm:spPr/>
      <dgm:t>
        <a:bodyPr/>
        <a:lstStyle/>
        <a:p>
          <a:endParaRPr lang="en-AU"/>
        </a:p>
      </dgm:t>
    </dgm:pt>
    <dgm:pt modelId="{AD97426C-E4AF-4D7F-A533-FA61EBA1798C}" type="sibTrans" cxnId="{6823A73F-AEB6-4D3B-8E40-97240F327941}">
      <dgm:prSet/>
      <dgm:spPr/>
      <dgm:t>
        <a:bodyPr/>
        <a:lstStyle/>
        <a:p>
          <a:endParaRPr lang="en-AU"/>
        </a:p>
      </dgm:t>
    </dgm:pt>
    <dgm:pt modelId="{FFE8670B-DE3E-4DD9-AB4B-250FB10522D8}">
      <dgm:prSet phldrT="[Text]"/>
      <dgm:spPr/>
      <dgm:t>
        <a:bodyPr/>
        <a:lstStyle/>
        <a:p>
          <a:r>
            <a:rPr lang="en-AU" b="1"/>
            <a:t>Education and </a:t>
          </a:r>
          <a:br>
            <a:rPr lang="en-AU" b="1"/>
          </a:br>
          <a:r>
            <a:rPr lang="en-AU" b="1"/>
            <a:t>Learning for Life</a:t>
          </a:r>
        </a:p>
        <a:p>
          <a:r>
            <a:rPr lang="en-AU"/>
            <a:t>All children and their families in Maroondah will have opportunities for high-quality education and learning throughout life</a:t>
          </a:r>
        </a:p>
      </dgm:t>
    </dgm:pt>
    <dgm:pt modelId="{BD6CA704-6DAB-4F15-A212-5BA4F36AE66F}" type="parTrans" cxnId="{0CE6B462-2B2B-4042-BB94-F416116AB4E4}">
      <dgm:prSet/>
      <dgm:spPr/>
      <dgm:t>
        <a:bodyPr/>
        <a:lstStyle/>
        <a:p>
          <a:endParaRPr lang="en-AU"/>
        </a:p>
      </dgm:t>
    </dgm:pt>
    <dgm:pt modelId="{78D0C19C-736F-4004-B4D8-6AB4CF20157B}" type="sibTrans" cxnId="{0CE6B462-2B2B-4042-BB94-F416116AB4E4}">
      <dgm:prSet/>
      <dgm:spPr/>
      <dgm:t>
        <a:bodyPr/>
        <a:lstStyle/>
        <a:p>
          <a:endParaRPr lang="en-AU"/>
        </a:p>
      </dgm:t>
    </dgm:pt>
    <dgm:pt modelId="{66C57BA7-87BA-4C3B-AAFD-80AD3D90E342}" type="pres">
      <dgm:prSet presAssocID="{E08285A8-5EC4-4E19-BC77-B1A18DCEF60E}" presName="Name0" presStyleCnt="0">
        <dgm:presLayoutVars>
          <dgm:chMax val="1"/>
          <dgm:chPref val="1"/>
          <dgm:dir/>
          <dgm:animOne val="branch"/>
          <dgm:animLvl val="lvl"/>
        </dgm:presLayoutVars>
      </dgm:prSet>
      <dgm:spPr/>
    </dgm:pt>
    <dgm:pt modelId="{13140F51-A004-4DB0-8B1B-DDC7895398D8}" type="pres">
      <dgm:prSet presAssocID="{BC84FFBC-590D-462C-8AEF-3CBC924AA9D6}" presName="Parent" presStyleLbl="node0" presStyleIdx="0" presStyleCnt="1">
        <dgm:presLayoutVars>
          <dgm:chMax val="6"/>
          <dgm:chPref val="6"/>
        </dgm:presLayoutVars>
      </dgm:prSet>
      <dgm:spPr/>
    </dgm:pt>
    <dgm:pt modelId="{62EE84BF-0E2B-49E7-B44E-23FC3013E4FE}" type="pres">
      <dgm:prSet presAssocID="{08D752CC-DA6A-4DA8-AEA5-36B56CA1D7C8}" presName="Accent1" presStyleCnt="0"/>
      <dgm:spPr/>
    </dgm:pt>
    <dgm:pt modelId="{45BDB5D6-278F-4AC2-8473-BB60CB191F19}" type="pres">
      <dgm:prSet presAssocID="{08D752CC-DA6A-4DA8-AEA5-36B56CA1D7C8}" presName="Accent" presStyleLbl="bgShp" presStyleIdx="0" presStyleCnt="6"/>
      <dgm:spPr/>
    </dgm:pt>
    <dgm:pt modelId="{2A8C64EE-3CB0-492D-B027-F83BCECD5DDA}" type="pres">
      <dgm:prSet presAssocID="{08D752CC-DA6A-4DA8-AEA5-36B56CA1D7C8}" presName="Child1" presStyleLbl="node1" presStyleIdx="0" presStyleCnt="6" custLinFactNeighborY="-1178">
        <dgm:presLayoutVars>
          <dgm:chMax val="0"/>
          <dgm:chPref val="0"/>
          <dgm:bulletEnabled val="1"/>
        </dgm:presLayoutVars>
      </dgm:prSet>
      <dgm:spPr/>
    </dgm:pt>
    <dgm:pt modelId="{85203A7A-F0DD-4DF0-A7EA-0E43F373D34F}" type="pres">
      <dgm:prSet presAssocID="{9BFCCF94-322F-479B-BE77-30DB4A43A6CD}" presName="Accent2" presStyleCnt="0"/>
      <dgm:spPr/>
    </dgm:pt>
    <dgm:pt modelId="{FAFB4721-F379-48E4-A835-05AB7AE7AFFA}" type="pres">
      <dgm:prSet presAssocID="{9BFCCF94-322F-479B-BE77-30DB4A43A6CD}" presName="Accent" presStyleLbl="bgShp" presStyleIdx="1" presStyleCnt="6"/>
      <dgm:spPr/>
    </dgm:pt>
    <dgm:pt modelId="{837400E8-453A-46A6-8E00-E4C8E48AD815}" type="pres">
      <dgm:prSet presAssocID="{9BFCCF94-322F-479B-BE77-30DB4A43A6CD}" presName="Child2" presStyleLbl="node1" presStyleIdx="1" presStyleCnt="6">
        <dgm:presLayoutVars>
          <dgm:chMax val="0"/>
          <dgm:chPref val="0"/>
          <dgm:bulletEnabled val="1"/>
        </dgm:presLayoutVars>
      </dgm:prSet>
      <dgm:spPr/>
    </dgm:pt>
    <dgm:pt modelId="{209A40D0-113A-4D58-BBC6-A2BECE186090}" type="pres">
      <dgm:prSet presAssocID="{9B066EE3-3BDA-421D-BA5C-892A74D9880F}" presName="Accent3" presStyleCnt="0"/>
      <dgm:spPr/>
    </dgm:pt>
    <dgm:pt modelId="{C3F11658-A5A8-48DE-AA0B-856B0C49256D}" type="pres">
      <dgm:prSet presAssocID="{9B066EE3-3BDA-421D-BA5C-892A74D9880F}" presName="Accent" presStyleLbl="bgShp" presStyleIdx="2" presStyleCnt="6"/>
      <dgm:spPr/>
    </dgm:pt>
    <dgm:pt modelId="{EFCB9B7A-4963-4261-8D84-70CA036E27A5}" type="pres">
      <dgm:prSet presAssocID="{9B066EE3-3BDA-421D-BA5C-892A74D9880F}" presName="Child3" presStyleLbl="node1" presStyleIdx="2" presStyleCnt="6">
        <dgm:presLayoutVars>
          <dgm:chMax val="0"/>
          <dgm:chPref val="0"/>
          <dgm:bulletEnabled val="1"/>
        </dgm:presLayoutVars>
      </dgm:prSet>
      <dgm:spPr/>
    </dgm:pt>
    <dgm:pt modelId="{2197C2A4-64BB-4BD5-AB91-77CD1269FDCD}" type="pres">
      <dgm:prSet presAssocID="{14650A36-ADB8-45C8-AE12-9B451AA066AB}" presName="Accent4" presStyleCnt="0"/>
      <dgm:spPr/>
    </dgm:pt>
    <dgm:pt modelId="{ED51600C-7487-46D6-B273-1F1ECB188D43}" type="pres">
      <dgm:prSet presAssocID="{14650A36-ADB8-45C8-AE12-9B451AA066AB}" presName="Accent" presStyleLbl="bgShp" presStyleIdx="3" presStyleCnt="6"/>
      <dgm:spPr/>
    </dgm:pt>
    <dgm:pt modelId="{F3DE45B7-4FC3-4548-BBE2-0811920DC006}" type="pres">
      <dgm:prSet presAssocID="{14650A36-ADB8-45C8-AE12-9B451AA066AB}" presName="Child4" presStyleLbl="node1" presStyleIdx="3" presStyleCnt="6">
        <dgm:presLayoutVars>
          <dgm:chMax val="0"/>
          <dgm:chPref val="0"/>
          <dgm:bulletEnabled val="1"/>
        </dgm:presLayoutVars>
      </dgm:prSet>
      <dgm:spPr/>
    </dgm:pt>
    <dgm:pt modelId="{5DC30FC0-109A-47BE-B657-28235A463A05}" type="pres">
      <dgm:prSet presAssocID="{45A08A78-3D2A-4542-AAAA-40DC5A853FDC}" presName="Accent5" presStyleCnt="0"/>
      <dgm:spPr/>
    </dgm:pt>
    <dgm:pt modelId="{D2225BCD-8EC8-4F77-9101-B4263C972269}" type="pres">
      <dgm:prSet presAssocID="{45A08A78-3D2A-4542-AAAA-40DC5A853FDC}" presName="Accent" presStyleLbl="bgShp" presStyleIdx="4" presStyleCnt="6"/>
      <dgm:spPr/>
    </dgm:pt>
    <dgm:pt modelId="{D9736691-41B6-4914-8541-55A03D2402EB}" type="pres">
      <dgm:prSet presAssocID="{45A08A78-3D2A-4542-AAAA-40DC5A853FDC}" presName="Child5" presStyleLbl="node1" presStyleIdx="4" presStyleCnt="6">
        <dgm:presLayoutVars>
          <dgm:chMax val="0"/>
          <dgm:chPref val="0"/>
          <dgm:bulletEnabled val="1"/>
        </dgm:presLayoutVars>
      </dgm:prSet>
      <dgm:spPr/>
    </dgm:pt>
    <dgm:pt modelId="{1B400D54-BAB9-42F6-AC84-8C20DEB58188}" type="pres">
      <dgm:prSet presAssocID="{FFE8670B-DE3E-4DD9-AB4B-250FB10522D8}" presName="Accent6" presStyleCnt="0"/>
      <dgm:spPr/>
    </dgm:pt>
    <dgm:pt modelId="{96274C53-9434-4085-A427-7A87F68543B4}" type="pres">
      <dgm:prSet presAssocID="{FFE8670B-DE3E-4DD9-AB4B-250FB10522D8}" presName="Accent" presStyleLbl="bgShp" presStyleIdx="5" presStyleCnt="6"/>
      <dgm:spPr/>
    </dgm:pt>
    <dgm:pt modelId="{0D19034C-5642-4579-9A42-CED50F67C015}" type="pres">
      <dgm:prSet presAssocID="{FFE8670B-DE3E-4DD9-AB4B-250FB10522D8}" presName="Child6" presStyleLbl="node1" presStyleIdx="5" presStyleCnt="6">
        <dgm:presLayoutVars>
          <dgm:chMax val="0"/>
          <dgm:chPref val="0"/>
          <dgm:bulletEnabled val="1"/>
        </dgm:presLayoutVars>
      </dgm:prSet>
      <dgm:spPr/>
    </dgm:pt>
  </dgm:ptLst>
  <dgm:cxnLst>
    <dgm:cxn modelId="{5B79AF00-1DC8-48C3-B5BD-AE0C4A9EF693}" srcId="{BC84FFBC-590D-462C-8AEF-3CBC924AA9D6}" destId="{9BFCCF94-322F-479B-BE77-30DB4A43A6CD}" srcOrd="1" destOrd="0" parTransId="{909BF913-370D-492F-A93D-EBE1D20B1285}" sibTransId="{9D8FA4C3-A141-4C28-B45E-5F7DDF0186F7}"/>
    <dgm:cxn modelId="{17507101-F640-4281-B91B-5429265B1DCA}" srcId="{BC84FFBC-590D-462C-8AEF-3CBC924AA9D6}" destId="{9B066EE3-3BDA-421D-BA5C-892A74D9880F}" srcOrd="2" destOrd="0" parTransId="{F66E5C72-CE7B-4558-B459-2F7490634F61}" sibTransId="{4BB10494-6BEF-48B9-8C79-69444EFC348A}"/>
    <dgm:cxn modelId="{6823A73F-AEB6-4D3B-8E40-97240F327941}" srcId="{BC84FFBC-590D-462C-8AEF-3CBC924AA9D6}" destId="{45A08A78-3D2A-4542-AAAA-40DC5A853FDC}" srcOrd="4" destOrd="0" parTransId="{F60008EE-F705-4227-B24C-02BBDE8D227C}" sibTransId="{AD97426C-E4AF-4D7F-A533-FA61EBA1798C}"/>
    <dgm:cxn modelId="{9E028B5B-1801-4BE6-9FA0-AF173EFE652F}" type="presOf" srcId="{9B066EE3-3BDA-421D-BA5C-892A74D9880F}" destId="{EFCB9B7A-4963-4261-8D84-70CA036E27A5}" srcOrd="0" destOrd="0" presId="urn:microsoft.com/office/officeart/2011/layout/HexagonRadial"/>
    <dgm:cxn modelId="{FA0B6B61-BA0B-4797-9C1C-F085C9C97688}" srcId="{BC84FFBC-590D-462C-8AEF-3CBC924AA9D6}" destId="{08D752CC-DA6A-4DA8-AEA5-36B56CA1D7C8}" srcOrd="0" destOrd="0" parTransId="{F4E6ED52-9E7E-41E2-8755-74E83F8171BF}" sibTransId="{FA2D862A-9673-43FD-BC99-E8C14906152C}"/>
    <dgm:cxn modelId="{0CE6B462-2B2B-4042-BB94-F416116AB4E4}" srcId="{BC84FFBC-590D-462C-8AEF-3CBC924AA9D6}" destId="{FFE8670B-DE3E-4DD9-AB4B-250FB10522D8}" srcOrd="5" destOrd="0" parTransId="{BD6CA704-6DAB-4F15-A212-5BA4F36AE66F}" sibTransId="{78D0C19C-736F-4004-B4D8-6AB4CF20157B}"/>
    <dgm:cxn modelId="{836CA766-BDA4-4B59-ABFE-915F43E34C91}" type="presOf" srcId="{9BFCCF94-322F-479B-BE77-30DB4A43A6CD}" destId="{837400E8-453A-46A6-8E00-E4C8E48AD815}" srcOrd="0" destOrd="0" presId="urn:microsoft.com/office/officeart/2011/layout/HexagonRadial"/>
    <dgm:cxn modelId="{8357B176-718C-4FD1-A76A-1E059DAC1F82}" srcId="{E08285A8-5EC4-4E19-BC77-B1A18DCEF60E}" destId="{BC84FFBC-590D-462C-8AEF-3CBC924AA9D6}" srcOrd="0" destOrd="0" parTransId="{B2C52AB6-AEDF-4C30-8BCA-A11339D4A84F}" sibTransId="{9EE2ACCF-E4FA-44DB-860C-672B6986D79C}"/>
    <dgm:cxn modelId="{EF816EB9-22C6-4E06-B32A-87B56BD57E10}" type="presOf" srcId="{FFE8670B-DE3E-4DD9-AB4B-250FB10522D8}" destId="{0D19034C-5642-4579-9A42-CED50F67C015}" srcOrd="0" destOrd="0" presId="urn:microsoft.com/office/officeart/2011/layout/HexagonRadial"/>
    <dgm:cxn modelId="{63456DBE-F8F2-4A08-8456-3CA21776DB89}" type="presOf" srcId="{14650A36-ADB8-45C8-AE12-9B451AA066AB}" destId="{F3DE45B7-4FC3-4548-BBE2-0811920DC006}" srcOrd="0" destOrd="0" presId="urn:microsoft.com/office/officeart/2011/layout/HexagonRadial"/>
    <dgm:cxn modelId="{682550C6-7A34-4680-9316-BE3DD4FA6DBB}" type="presOf" srcId="{45A08A78-3D2A-4542-AAAA-40DC5A853FDC}" destId="{D9736691-41B6-4914-8541-55A03D2402EB}" srcOrd="0" destOrd="0" presId="urn:microsoft.com/office/officeart/2011/layout/HexagonRadial"/>
    <dgm:cxn modelId="{C03277E7-A26A-48F3-9D8D-6B8CC262D2F7}" srcId="{BC84FFBC-590D-462C-8AEF-3CBC924AA9D6}" destId="{14650A36-ADB8-45C8-AE12-9B451AA066AB}" srcOrd="3" destOrd="0" parTransId="{4614FEC0-A13E-4377-B744-AB736BDF1DB0}" sibTransId="{73072724-2EA9-425B-AD12-AABF6B496795}"/>
    <dgm:cxn modelId="{B76DE4CD-6D57-4479-B6F4-85A8344962BA}" type="presOf" srcId="{08D752CC-DA6A-4DA8-AEA5-36B56CA1D7C8}" destId="{2A8C64EE-3CB0-492D-B027-F83BCECD5DDA}" srcOrd="0" destOrd="0" presId="urn:microsoft.com/office/officeart/2011/layout/HexagonRadial"/>
    <dgm:cxn modelId="{857DAEF0-E2B7-4807-A77E-B26CD459807F}" type="presOf" srcId="{E08285A8-5EC4-4E19-BC77-B1A18DCEF60E}" destId="{66C57BA7-87BA-4C3B-AAFD-80AD3D90E342}" srcOrd="0" destOrd="0" presId="urn:microsoft.com/office/officeart/2011/layout/HexagonRadial"/>
    <dgm:cxn modelId="{AFB40AD8-4ADF-45A8-BEB6-884195CA10BD}" type="presOf" srcId="{BC84FFBC-590D-462C-8AEF-3CBC924AA9D6}" destId="{13140F51-A004-4DB0-8B1B-DDC7895398D8}" srcOrd="0" destOrd="0" presId="urn:microsoft.com/office/officeart/2011/layout/HexagonRadial"/>
    <dgm:cxn modelId="{86604E9E-C7EF-4CC5-879D-A0492FF411AE}" type="presParOf" srcId="{66C57BA7-87BA-4C3B-AAFD-80AD3D90E342}" destId="{13140F51-A004-4DB0-8B1B-DDC7895398D8}" srcOrd="0" destOrd="0" presId="urn:microsoft.com/office/officeart/2011/layout/HexagonRadial"/>
    <dgm:cxn modelId="{BEE3DF3C-A88E-4BFC-8EF3-6F2A2A9E8549}" type="presParOf" srcId="{66C57BA7-87BA-4C3B-AAFD-80AD3D90E342}" destId="{62EE84BF-0E2B-49E7-B44E-23FC3013E4FE}" srcOrd="1" destOrd="0" presId="urn:microsoft.com/office/officeart/2011/layout/HexagonRadial"/>
    <dgm:cxn modelId="{61F5558F-5F32-4406-9B23-4BA5A0124E91}" type="presParOf" srcId="{62EE84BF-0E2B-49E7-B44E-23FC3013E4FE}" destId="{45BDB5D6-278F-4AC2-8473-BB60CB191F19}" srcOrd="0" destOrd="0" presId="urn:microsoft.com/office/officeart/2011/layout/HexagonRadial"/>
    <dgm:cxn modelId="{50D92025-FBA7-4C47-B544-31E91D71935A}" type="presParOf" srcId="{66C57BA7-87BA-4C3B-AAFD-80AD3D90E342}" destId="{2A8C64EE-3CB0-492D-B027-F83BCECD5DDA}" srcOrd="2" destOrd="0" presId="urn:microsoft.com/office/officeart/2011/layout/HexagonRadial"/>
    <dgm:cxn modelId="{249FA8CB-7C7B-4B99-B8B6-CCA1563046A9}" type="presParOf" srcId="{66C57BA7-87BA-4C3B-AAFD-80AD3D90E342}" destId="{85203A7A-F0DD-4DF0-A7EA-0E43F373D34F}" srcOrd="3" destOrd="0" presId="urn:microsoft.com/office/officeart/2011/layout/HexagonRadial"/>
    <dgm:cxn modelId="{92B939A7-7DE2-489B-BE62-2E790761B159}" type="presParOf" srcId="{85203A7A-F0DD-4DF0-A7EA-0E43F373D34F}" destId="{FAFB4721-F379-48E4-A835-05AB7AE7AFFA}" srcOrd="0" destOrd="0" presId="urn:microsoft.com/office/officeart/2011/layout/HexagonRadial"/>
    <dgm:cxn modelId="{10CA2ABA-933E-43E2-ABDB-900D89E1BC69}" type="presParOf" srcId="{66C57BA7-87BA-4C3B-AAFD-80AD3D90E342}" destId="{837400E8-453A-46A6-8E00-E4C8E48AD815}" srcOrd="4" destOrd="0" presId="urn:microsoft.com/office/officeart/2011/layout/HexagonRadial"/>
    <dgm:cxn modelId="{6293A2A5-C239-4FAF-80C8-AA017AF051B3}" type="presParOf" srcId="{66C57BA7-87BA-4C3B-AAFD-80AD3D90E342}" destId="{209A40D0-113A-4D58-BBC6-A2BECE186090}" srcOrd="5" destOrd="0" presId="urn:microsoft.com/office/officeart/2011/layout/HexagonRadial"/>
    <dgm:cxn modelId="{600147B0-EE4C-4876-ABF0-0FA59962177A}" type="presParOf" srcId="{209A40D0-113A-4D58-BBC6-A2BECE186090}" destId="{C3F11658-A5A8-48DE-AA0B-856B0C49256D}" srcOrd="0" destOrd="0" presId="urn:microsoft.com/office/officeart/2011/layout/HexagonRadial"/>
    <dgm:cxn modelId="{31FAB1E6-D830-4D96-8C57-EF13C8917D51}" type="presParOf" srcId="{66C57BA7-87BA-4C3B-AAFD-80AD3D90E342}" destId="{EFCB9B7A-4963-4261-8D84-70CA036E27A5}" srcOrd="6" destOrd="0" presId="urn:microsoft.com/office/officeart/2011/layout/HexagonRadial"/>
    <dgm:cxn modelId="{9D18FD0A-DC17-48FB-81E5-3AB182FEC0E0}" type="presParOf" srcId="{66C57BA7-87BA-4C3B-AAFD-80AD3D90E342}" destId="{2197C2A4-64BB-4BD5-AB91-77CD1269FDCD}" srcOrd="7" destOrd="0" presId="urn:microsoft.com/office/officeart/2011/layout/HexagonRadial"/>
    <dgm:cxn modelId="{10B40101-09B8-4F8D-8966-703F64EF82A4}" type="presParOf" srcId="{2197C2A4-64BB-4BD5-AB91-77CD1269FDCD}" destId="{ED51600C-7487-46D6-B273-1F1ECB188D43}" srcOrd="0" destOrd="0" presId="urn:microsoft.com/office/officeart/2011/layout/HexagonRadial"/>
    <dgm:cxn modelId="{BCB077B2-9777-4916-8DA7-B053073C7134}" type="presParOf" srcId="{66C57BA7-87BA-4C3B-AAFD-80AD3D90E342}" destId="{F3DE45B7-4FC3-4548-BBE2-0811920DC006}" srcOrd="8" destOrd="0" presId="urn:microsoft.com/office/officeart/2011/layout/HexagonRadial"/>
    <dgm:cxn modelId="{AEED7EBD-508A-484B-B65A-74D9C54232B6}" type="presParOf" srcId="{66C57BA7-87BA-4C3B-AAFD-80AD3D90E342}" destId="{5DC30FC0-109A-47BE-B657-28235A463A05}" srcOrd="9" destOrd="0" presId="urn:microsoft.com/office/officeart/2011/layout/HexagonRadial"/>
    <dgm:cxn modelId="{9CD45E62-A55A-4E6F-BB4E-BB544349E97D}" type="presParOf" srcId="{5DC30FC0-109A-47BE-B657-28235A463A05}" destId="{D2225BCD-8EC8-4F77-9101-B4263C972269}" srcOrd="0" destOrd="0" presId="urn:microsoft.com/office/officeart/2011/layout/HexagonRadial"/>
    <dgm:cxn modelId="{0691CE98-402E-4AD0-B830-26452F5EF305}" type="presParOf" srcId="{66C57BA7-87BA-4C3B-AAFD-80AD3D90E342}" destId="{D9736691-41B6-4914-8541-55A03D2402EB}" srcOrd="10" destOrd="0" presId="urn:microsoft.com/office/officeart/2011/layout/HexagonRadial"/>
    <dgm:cxn modelId="{FE24CC80-2DC5-41F4-95E1-99DFA4E3C294}" type="presParOf" srcId="{66C57BA7-87BA-4C3B-AAFD-80AD3D90E342}" destId="{1B400D54-BAB9-42F6-AC84-8C20DEB58188}" srcOrd="11" destOrd="0" presId="urn:microsoft.com/office/officeart/2011/layout/HexagonRadial"/>
    <dgm:cxn modelId="{13067733-BBA6-4C05-B2E2-03FB825E7320}" type="presParOf" srcId="{1B400D54-BAB9-42F6-AC84-8C20DEB58188}" destId="{96274C53-9434-4085-A427-7A87F68543B4}" srcOrd="0" destOrd="0" presId="urn:microsoft.com/office/officeart/2011/layout/HexagonRadial"/>
    <dgm:cxn modelId="{0D4F9C70-7D62-4D9C-9B4A-C11E3FFAD022}" type="presParOf" srcId="{66C57BA7-87BA-4C3B-AAFD-80AD3D90E342}" destId="{0D19034C-5642-4579-9A42-CED50F67C015}" srcOrd="12" destOrd="0" presId="urn:microsoft.com/office/officeart/2011/layout/HexagonRadial"/>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0105E8-FEC2-412B-A587-54964BE82AA4}">
      <dsp:nvSpPr>
        <dsp:cNvPr id="0" name=""/>
        <dsp:cNvSpPr/>
      </dsp:nvSpPr>
      <dsp:spPr>
        <a:xfrm>
          <a:off x="2569115" y="2083912"/>
          <a:ext cx="1498250" cy="8884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kern="1200"/>
            <a:t>Over 3000 participants</a:t>
          </a:r>
        </a:p>
      </dsp:txBody>
      <dsp:txXfrm>
        <a:off x="2788529" y="2214015"/>
        <a:ext cx="1059422" cy="628196"/>
      </dsp:txXfrm>
    </dsp:sp>
    <dsp:sp modelId="{864063EB-80E8-4A9F-8D28-A72C597DA842}">
      <dsp:nvSpPr>
        <dsp:cNvPr id="0" name=""/>
        <dsp:cNvSpPr/>
      </dsp:nvSpPr>
      <dsp:spPr>
        <a:xfrm rot="11502009">
          <a:off x="1101403" y="2004876"/>
          <a:ext cx="1442384" cy="4270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E44F74-94B9-40B3-801E-DCFB19CEF5DD}">
      <dsp:nvSpPr>
        <dsp:cNvPr id="0" name=""/>
        <dsp:cNvSpPr/>
      </dsp:nvSpPr>
      <dsp:spPr>
        <a:xfrm>
          <a:off x="282547" y="1502791"/>
          <a:ext cx="1667682" cy="11386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l" defTabSz="488950">
            <a:lnSpc>
              <a:spcPct val="90000"/>
            </a:lnSpc>
            <a:spcBef>
              <a:spcPct val="0"/>
            </a:spcBef>
            <a:spcAft>
              <a:spcPct val="35000"/>
            </a:spcAft>
            <a:buNone/>
          </a:pPr>
          <a:r>
            <a:rPr lang="en-AU" sz="1100" b="1" kern="1200"/>
            <a:t>Service Providers and School Staff:</a:t>
          </a:r>
        </a:p>
        <a:p>
          <a:pPr marL="0" lvl="0" indent="0" algn="l" defTabSz="488950">
            <a:lnSpc>
              <a:spcPct val="90000"/>
            </a:lnSpc>
            <a:spcBef>
              <a:spcPct val="0"/>
            </a:spcBef>
            <a:spcAft>
              <a:spcPct val="35000"/>
            </a:spcAft>
            <a:buNone/>
          </a:pPr>
          <a:r>
            <a:rPr lang="en-AU" sz="1100" kern="1200"/>
            <a:t>- Service Provider Survey</a:t>
          </a:r>
        </a:p>
        <a:p>
          <a:pPr marL="0" lvl="0" indent="0" algn="l" defTabSz="488950">
            <a:lnSpc>
              <a:spcPct val="90000"/>
            </a:lnSpc>
            <a:spcBef>
              <a:spcPct val="0"/>
            </a:spcBef>
            <a:spcAft>
              <a:spcPct val="35000"/>
            </a:spcAft>
            <a:buNone/>
          </a:pPr>
          <a:r>
            <a:rPr lang="en-AU" sz="1100" kern="1200"/>
            <a:t>- Wellbeing Survey for school staff*</a:t>
          </a:r>
        </a:p>
      </dsp:txBody>
      <dsp:txXfrm>
        <a:off x="315898" y="1536142"/>
        <a:ext cx="1600980" cy="1071968"/>
      </dsp:txXfrm>
    </dsp:sp>
    <dsp:sp modelId="{8375D7D1-2ECE-4B28-9760-7DAF67A8C90E}">
      <dsp:nvSpPr>
        <dsp:cNvPr id="0" name=""/>
        <dsp:cNvSpPr/>
      </dsp:nvSpPr>
      <dsp:spPr>
        <a:xfrm rot="13919052">
          <a:off x="1629071" y="1195420"/>
          <a:ext cx="1628525" cy="4270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4DA56F-EBDB-4944-A099-63474EBC45D2}">
      <dsp:nvSpPr>
        <dsp:cNvPr id="0" name=""/>
        <dsp:cNvSpPr/>
      </dsp:nvSpPr>
      <dsp:spPr>
        <a:xfrm>
          <a:off x="623551" y="90238"/>
          <a:ext cx="2636590" cy="13543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rPr>
            <a:t>Children:</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Wellbeing Survey for students aged 10 to 12 years*</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Consultation Groups</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Children's "Tell Me A Story" Competition</a:t>
          </a:r>
          <a:endParaRPr lang="en-AU" sz="1100" kern="1200">
            <a:solidFill>
              <a:schemeClr val="bg1"/>
            </a:solidFill>
          </a:endParaRPr>
        </a:p>
        <a:p>
          <a:pPr marL="0" lvl="0" indent="0" algn="ctr" defTabSz="488950">
            <a:lnSpc>
              <a:spcPct val="90000"/>
            </a:lnSpc>
            <a:spcBef>
              <a:spcPct val="0"/>
            </a:spcBef>
            <a:spcAft>
              <a:spcPct val="35000"/>
            </a:spcAft>
            <a:buNone/>
          </a:pPr>
          <a:endParaRPr lang="en-AU" sz="1100" kern="1200"/>
        </a:p>
      </dsp:txBody>
      <dsp:txXfrm>
        <a:off x="663218" y="129905"/>
        <a:ext cx="2557256" cy="1275011"/>
      </dsp:txXfrm>
    </dsp:sp>
    <dsp:sp modelId="{AC613C59-AB4E-44A0-80B1-359AEC37AC3F}">
      <dsp:nvSpPr>
        <dsp:cNvPr id="0" name=""/>
        <dsp:cNvSpPr/>
      </dsp:nvSpPr>
      <dsp:spPr>
        <a:xfrm rot="18571587">
          <a:off x="3405920" y="1197098"/>
          <a:ext cx="1668788" cy="4270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5F6EE4-5E0C-450B-A074-38841E62A6F6}">
      <dsp:nvSpPr>
        <dsp:cNvPr id="0" name=""/>
        <dsp:cNvSpPr/>
      </dsp:nvSpPr>
      <dsp:spPr>
        <a:xfrm>
          <a:off x="3437763" y="85573"/>
          <a:ext cx="2667178" cy="13628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l" defTabSz="488950">
            <a:lnSpc>
              <a:spcPct val="90000"/>
            </a:lnSpc>
            <a:spcBef>
              <a:spcPct val="0"/>
            </a:spcBef>
            <a:spcAft>
              <a:spcPct val="35000"/>
            </a:spcAft>
            <a:buNone/>
          </a:pPr>
          <a:r>
            <a:rPr lang="en-AU" sz="1100" b="1" kern="1200">
              <a:solidFill>
                <a:schemeClr val="bg1"/>
              </a:solidFill>
            </a:rPr>
            <a:t>Parents and Carers:</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Wellbeing Survey for parents and carers*</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Consultation Groups</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Maroondah City Council Client Survey</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Maternal and Child Health hardcopy form</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Engagement activities at Council events</a:t>
          </a:r>
          <a:endParaRPr lang="en-AU" sz="1100" kern="1200">
            <a:solidFill>
              <a:schemeClr val="bg1"/>
            </a:solidFill>
          </a:endParaRPr>
        </a:p>
      </dsp:txBody>
      <dsp:txXfrm>
        <a:off x="3477680" y="125490"/>
        <a:ext cx="2587344" cy="1283029"/>
      </dsp:txXfrm>
    </dsp:sp>
    <dsp:sp modelId="{63BBE656-1B1E-4389-A47B-47A99C7A3014}">
      <dsp:nvSpPr>
        <dsp:cNvPr id="0" name=""/>
        <dsp:cNvSpPr/>
      </dsp:nvSpPr>
      <dsp:spPr>
        <a:xfrm rot="20921562">
          <a:off x="4097890" y="2011397"/>
          <a:ext cx="1473579" cy="42700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F5E2A1-3BF7-46CE-B8F6-AB7AB3A53658}">
      <dsp:nvSpPr>
        <dsp:cNvPr id="0" name=""/>
        <dsp:cNvSpPr/>
      </dsp:nvSpPr>
      <dsp:spPr>
        <a:xfrm>
          <a:off x="4713898" y="1511100"/>
          <a:ext cx="1686541" cy="11386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l" defTabSz="488950">
            <a:lnSpc>
              <a:spcPct val="90000"/>
            </a:lnSpc>
            <a:spcBef>
              <a:spcPct val="0"/>
            </a:spcBef>
            <a:spcAft>
              <a:spcPct val="35000"/>
            </a:spcAft>
            <a:buNone/>
          </a:pPr>
          <a:r>
            <a:rPr lang="en-AU" sz="1100" b="1" kern="1200"/>
            <a:t>General:</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Your Say Website Ideas Board</a:t>
          </a:r>
        </a:p>
        <a:p>
          <a:pPr marL="0" lvl="0" indent="0" algn="l" defTabSz="488950">
            <a:lnSpc>
              <a:spcPct val="90000"/>
            </a:lnSpc>
            <a:spcBef>
              <a:spcPct val="0"/>
            </a:spcBef>
            <a:spcAft>
              <a:spcPct val="35000"/>
            </a:spcAft>
            <a:buNone/>
          </a:pPr>
          <a:r>
            <a:rPr lang="en-AU" sz="1100" kern="1200">
              <a:solidFill>
                <a:schemeClr val="bg1"/>
              </a:solidFill>
              <a:latin typeface="Calibri"/>
              <a:ea typeface="+mn-ea"/>
              <a:cs typeface="+mn-cs"/>
            </a:rPr>
            <a:t>- Engagement activities at Maroondah Festival </a:t>
          </a:r>
          <a:endParaRPr lang="en-AU" sz="1100" kern="1200">
            <a:solidFill>
              <a:schemeClr val="bg1"/>
            </a:solidFill>
          </a:endParaRPr>
        </a:p>
      </dsp:txBody>
      <dsp:txXfrm>
        <a:off x="4747249" y="1544451"/>
        <a:ext cx="1619839" cy="10719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140F51-A004-4DB0-8B1B-DDC7895398D8}">
      <dsp:nvSpPr>
        <dsp:cNvPr id="0" name=""/>
        <dsp:cNvSpPr/>
      </dsp:nvSpPr>
      <dsp:spPr>
        <a:xfrm>
          <a:off x="1886302" y="2919412"/>
          <a:ext cx="2845338" cy="2461332"/>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i="0" kern="1200"/>
            <a:t>Our Mission: </a:t>
          </a:r>
        </a:p>
        <a:p>
          <a:pPr marL="0" lvl="0" indent="0" algn="ctr" defTabSz="622300">
            <a:lnSpc>
              <a:spcPct val="90000"/>
            </a:lnSpc>
            <a:spcBef>
              <a:spcPct val="0"/>
            </a:spcBef>
            <a:spcAft>
              <a:spcPct val="35000"/>
            </a:spcAft>
            <a:buNone/>
          </a:pPr>
          <a:r>
            <a:rPr lang="en-AU" sz="1400" b="0" i="0" kern="1200"/>
            <a:t>To raise the wellbeing of all children and their families in Maroondah through collaboration, advocacy and service delivery</a:t>
          </a:r>
        </a:p>
      </dsp:txBody>
      <dsp:txXfrm>
        <a:off x="2357814" y="3327289"/>
        <a:ext cx="1902314" cy="1645578"/>
      </dsp:txXfrm>
    </dsp:sp>
    <dsp:sp modelId="{FAFB4721-F379-48E4-A835-05AB7AE7AFFA}">
      <dsp:nvSpPr>
        <dsp:cNvPr id="0" name=""/>
        <dsp:cNvSpPr/>
      </dsp:nvSpPr>
      <dsp:spPr>
        <a:xfrm>
          <a:off x="3668030" y="1741831"/>
          <a:ext cx="1073537" cy="924994"/>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A8C64EE-3CB0-492D-B027-F83BCECD5DDA}">
      <dsp:nvSpPr>
        <dsp:cNvPr id="0" name=""/>
        <dsp:cNvSpPr/>
      </dsp:nvSpPr>
      <dsp:spPr>
        <a:xfrm>
          <a:off x="2148399" y="657065"/>
          <a:ext cx="2331734" cy="2017224"/>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Transformed Service Systems and Spaces</a:t>
          </a:r>
        </a:p>
        <a:p>
          <a:pPr marL="0" lvl="0" indent="0" algn="ctr" defTabSz="488950">
            <a:lnSpc>
              <a:spcPct val="90000"/>
            </a:lnSpc>
            <a:spcBef>
              <a:spcPct val="0"/>
            </a:spcBef>
            <a:spcAft>
              <a:spcPct val="35000"/>
            </a:spcAft>
            <a:buNone/>
          </a:pPr>
          <a:r>
            <a:rPr lang="en-AU" sz="1100" kern="1200"/>
            <a:t>Maroondah's service systems and spaces will be optimised for the benefit of all children and their families </a:t>
          </a:r>
        </a:p>
      </dsp:txBody>
      <dsp:txXfrm>
        <a:off x="2534817" y="991362"/>
        <a:ext cx="1558898" cy="1348630"/>
      </dsp:txXfrm>
    </dsp:sp>
    <dsp:sp modelId="{C3F11658-A5A8-48DE-AA0B-856B0C49256D}">
      <dsp:nvSpPr>
        <dsp:cNvPr id="0" name=""/>
        <dsp:cNvSpPr/>
      </dsp:nvSpPr>
      <dsp:spPr>
        <a:xfrm>
          <a:off x="4920932" y="3471078"/>
          <a:ext cx="1073537" cy="924994"/>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7400E8-453A-46A6-8E00-E4C8E48AD815}">
      <dsp:nvSpPr>
        <dsp:cNvPr id="0" name=""/>
        <dsp:cNvSpPr/>
      </dsp:nvSpPr>
      <dsp:spPr>
        <a:xfrm>
          <a:off x="4286870" y="1921556"/>
          <a:ext cx="2331734" cy="2017224"/>
        </a:xfrm>
        <a:prstGeom prst="hexagon">
          <a:avLst>
            <a:gd name="adj" fmla="val 28570"/>
            <a:gd name="vf" fmla="val 115470"/>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Health and Wellbeing</a:t>
          </a:r>
        </a:p>
        <a:p>
          <a:pPr marL="0" lvl="0" indent="0" algn="ctr" defTabSz="488950">
            <a:lnSpc>
              <a:spcPct val="90000"/>
            </a:lnSpc>
            <a:spcBef>
              <a:spcPct val="0"/>
            </a:spcBef>
            <a:spcAft>
              <a:spcPct val="35000"/>
            </a:spcAft>
            <a:buNone/>
          </a:pPr>
          <a:r>
            <a:rPr lang="en-AU" sz="1100" kern="1200"/>
            <a:t>The health, wellbeing and development of all children and their families in Maroondah will be supported and fostered</a:t>
          </a:r>
        </a:p>
      </dsp:txBody>
      <dsp:txXfrm>
        <a:off x="4673288" y="2255853"/>
        <a:ext cx="1558898" cy="1348630"/>
      </dsp:txXfrm>
    </dsp:sp>
    <dsp:sp modelId="{ED51600C-7487-46D6-B273-1F1ECB188D43}">
      <dsp:nvSpPr>
        <dsp:cNvPr id="0" name=""/>
        <dsp:cNvSpPr/>
      </dsp:nvSpPr>
      <dsp:spPr>
        <a:xfrm>
          <a:off x="4050586" y="5423074"/>
          <a:ext cx="1073537" cy="924994"/>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FCB9B7A-4963-4261-8D84-70CA036E27A5}">
      <dsp:nvSpPr>
        <dsp:cNvPr id="0" name=""/>
        <dsp:cNvSpPr/>
      </dsp:nvSpPr>
      <dsp:spPr>
        <a:xfrm>
          <a:off x="4286870" y="4360683"/>
          <a:ext cx="2331734" cy="2017224"/>
        </a:xfrm>
        <a:prstGeom prst="hexagon">
          <a:avLst>
            <a:gd name="adj" fmla="val 28570"/>
            <a:gd name="vf" fmla="val 115470"/>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Respect and Inclusion</a:t>
          </a:r>
        </a:p>
        <a:p>
          <a:pPr marL="0" lvl="0" indent="0" algn="ctr" defTabSz="488950">
            <a:lnSpc>
              <a:spcPct val="90000"/>
            </a:lnSpc>
            <a:spcBef>
              <a:spcPct val="0"/>
            </a:spcBef>
            <a:spcAft>
              <a:spcPct val="35000"/>
            </a:spcAft>
            <a:buNone/>
          </a:pPr>
          <a:r>
            <a:rPr lang="en-AU" sz="1100" kern="1200"/>
            <a:t>All children and their families in Maroondah will be respected, safe and actively included </a:t>
          </a:r>
        </a:p>
      </dsp:txBody>
      <dsp:txXfrm>
        <a:off x="4673288" y="4694980"/>
        <a:ext cx="1558898" cy="1348630"/>
      </dsp:txXfrm>
    </dsp:sp>
    <dsp:sp modelId="{D2225BCD-8EC8-4F77-9101-B4263C972269}">
      <dsp:nvSpPr>
        <dsp:cNvPr id="0" name=""/>
        <dsp:cNvSpPr/>
      </dsp:nvSpPr>
      <dsp:spPr>
        <a:xfrm>
          <a:off x="1891597" y="5625699"/>
          <a:ext cx="1073537" cy="924994"/>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DE45B7-4FC3-4548-BBE2-0811920DC006}">
      <dsp:nvSpPr>
        <dsp:cNvPr id="0" name=""/>
        <dsp:cNvSpPr/>
      </dsp:nvSpPr>
      <dsp:spPr>
        <a:xfrm>
          <a:off x="2148399" y="5602799"/>
          <a:ext cx="2331734" cy="2017224"/>
        </a:xfrm>
        <a:prstGeom prst="hexagon">
          <a:avLst>
            <a:gd name="adj" fmla="val 28570"/>
            <a:gd name="vf" fmla="val 115470"/>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Informed and Connected Communities</a:t>
          </a:r>
        </a:p>
        <a:p>
          <a:pPr marL="0" lvl="0" indent="0" algn="ctr" defTabSz="488950">
            <a:lnSpc>
              <a:spcPct val="90000"/>
            </a:lnSpc>
            <a:spcBef>
              <a:spcPct val="0"/>
            </a:spcBef>
            <a:spcAft>
              <a:spcPct val="35000"/>
            </a:spcAft>
            <a:buNone/>
          </a:pPr>
          <a:r>
            <a:rPr lang="en-US" sz="1100" kern="1200"/>
            <a:t>All children, their families and the professionals who work with them will be informed and connected</a:t>
          </a:r>
          <a:endParaRPr lang="en-AU" sz="1100" kern="1200"/>
        </a:p>
      </dsp:txBody>
      <dsp:txXfrm>
        <a:off x="2534817" y="5937096"/>
        <a:ext cx="1558898" cy="1348630"/>
      </dsp:txXfrm>
    </dsp:sp>
    <dsp:sp modelId="{96274C53-9434-4085-A427-7A87F68543B4}">
      <dsp:nvSpPr>
        <dsp:cNvPr id="0" name=""/>
        <dsp:cNvSpPr/>
      </dsp:nvSpPr>
      <dsp:spPr>
        <a:xfrm>
          <a:off x="618177" y="3897145"/>
          <a:ext cx="1073537" cy="924994"/>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9736691-41B6-4914-8541-55A03D2402EB}">
      <dsp:nvSpPr>
        <dsp:cNvPr id="0" name=""/>
        <dsp:cNvSpPr/>
      </dsp:nvSpPr>
      <dsp:spPr>
        <a:xfrm>
          <a:off x="0" y="4362071"/>
          <a:ext cx="2331734" cy="2017224"/>
        </a:xfrm>
        <a:prstGeom prst="hexagon">
          <a:avLst>
            <a:gd name="adj" fmla="val 28570"/>
            <a:gd name="vf" fmla="val 115470"/>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Valuing the Voices of Children</a:t>
          </a:r>
        </a:p>
        <a:p>
          <a:pPr marL="0" lvl="0" indent="0" algn="ctr" defTabSz="488950">
            <a:lnSpc>
              <a:spcPct val="90000"/>
            </a:lnSpc>
            <a:spcBef>
              <a:spcPct val="0"/>
            </a:spcBef>
            <a:spcAft>
              <a:spcPct val="35000"/>
            </a:spcAft>
            <a:buNone/>
          </a:pPr>
          <a:r>
            <a:rPr lang="en-AU" sz="1100" kern="1200"/>
            <a:t>All children and their families are equal citizens of Maroondah who are valued and respected</a:t>
          </a:r>
        </a:p>
      </dsp:txBody>
      <dsp:txXfrm>
        <a:off x="386418" y="4696368"/>
        <a:ext cx="1558898" cy="1348630"/>
      </dsp:txXfrm>
    </dsp:sp>
    <dsp:sp modelId="{0D19034C-5642-4579-9A42-CED50F67C015}">
      <dsp:nvSpPr>
        <dsp:cNvPr id="0" name=""/>
        <dsp:cNvSpPr/>
      </dsp:nvSpPr>
      <dsp:spPr>
        <a:xfrm>
          <a:off x="0" y="1918780"/>
          <a:ext cx="2331734" cy="2017224"/>
        </a:xfrm>
        <a:prstGeom prst="hexagon">
          <a:avLst>
            <a:gd name="adj" fmla="val 28570"/>
            <a:gd name="vf" fmla="val 11547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1" kern="1200"/>
            <a:t>Education and </a:t>
          </a:r>
          <a:br>
            <a:rPr lang="en-AU" sz="1100" b="1" kern="1200"/>
          </a:br>
          <a:r>
            <a:rPr lang="en-AU" sz="1100" b="1" kern="1200"/>
            <a:t>Learning for Life</a:t>
          </a:r>
        </a:p>
        <a:p>
          <a:pPr marL="0" lvl="0" indent="0" algn="ctr" defTabSz="488950">
            <a:lnSpc>
              <a:spcPct val="90000"/>
            </a:lnSpc>
            <a:spcBef>
              <a:spcPct val="0"/>
            </a:spcBef>
            <a:spcAft>
              <a:spcPct val="35000"/>
            </a:spcAft>
            <a:buNone/>
          </a:pPr>
          <a:r>
            <a:rPr lang="en-AU" sz="1100" kern="1200"/>
            <a:t>All children and their families in Maroondah will have opportunities for high-quality education and learning throughout life</a:t>
          </a:r>
        </a:p>
      </dsp:txBody>
      <dsp:txXfrm>
        <a:off x="386418" y="2253077"/>
        <a:ext cx="1558898" cy="13486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1DB6C0E801A541B200EF88DEFA3E0E" ma:contentTypeVersion="14" ma:contentTypeDescription="Create a new document." ma:contentTypeScope="" ma:versionID="498a22254bb46fbc418c2a103fcb5dd9">
  <xsd:schema xmlns:xsd="http://www.w3.org/2001/XMLSchema" xmlns:xs="http://www.w3.org/2001/XMLSchema" xmlns:p="http://schemas.microsoft.com/office/2006/metadata/properties" xmlns:ns3="7b62a862-05ec-4b3f-936f-2bf0dfd318b7" xmlns:ns4="35e24e4e-a060-43ac-9037-beb401b650f0" targetNamespace="http://schemas.microsoft.com/office/2006/metadata/properties" ma:root="true" ma:fieldsID="16c4e5b1f28a15065effb87b294f40d6" ns3:_="" ns4:_="">
    <xsd:import namespace="7b62a862-05ec-4b3f-936f-2bf0dfd318b7"/>
    <xsd:import namespace="35e24e4e-a060-43ac-9037-beb401b650f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2a862-05ec-4b3f-936f-2bf0dfd318b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24e4e-a060-43ac-9037-beb401b650f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BE988-CAD8-464D-9F7D-001B3C113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2a862-05ec-4b3f-936f-2bf0dfd318b7"/>
    <ds:schemaRef ds:uri="35e24e4e-a060-43ac-9037-beb401b65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2322D3-D19B-4FA7-A6ED-C760F6518C36}">
  <ds:schemaRefs>
    <ds:schemaRef ds:uri="http://schemas.microsoft.com/sharepoint/v3/contenttype/forms"/>
  </ds:schemaRefs>
</ds:datastoreItem>
</file>

<file path=customXml/itemProps3.xml><?xml version="1.0" encoding="utf-8"?>
<ds:datastoreItem xmlns:ds="http://schemas.openxmlformats.org/officeDocument/2006/customXml" ds:itemID="{96FF5F19-84E9-4419-ADDC-5CDEAAAD91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A92CC8-9AAA-4411-B757-FACF42D68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3D43934B.dotm</Template>
  <TotalTime>78</TotalTime>
  <Pages>16</Pages>
  <Words>3339</Words>
  <Characters>19033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22328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dc:description/>
  <cp:lastModifiedBy>Angie Pantazi</cp:lastModifiedBy>
  <cp:revision>85</cp:revision>
  <cp:lastPrinted>2017-06-20T06:50:00Z</cp:lastPrinted>
  <dcterms:created xsi:type="dcterms:W3CDTF">2022-03-15T05:23:00Z</dcterms:created>
  <dcterms:modified xsi:type="dcterms:W3CDTF">2022-03-15T06:43:00Z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0x010100CE1DB6C0E801A541B200EF88DEFA3E0E</vt:lpwstr>
  </property>
</Properties>
</file>