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charts/colors1.xml" ContentType="application/vnd.ms-office.chartcolorstyle+xml"/>
  <Override PartName="/word/charts/colors2.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harts/style1.xml" ContentType="application/vnd.ms-office.chart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D19" w:rsidRPr="00E17239" w:rsidRDefault="00055A66" w:rsidP="00C935E7">
      <w:pPr>
        <w:pStyle w:val="Heading1"/>
      </w:pPr>
      <w:r>
        <w:rPr>
          <w:noProof/>
          <w:lang w:eastAsia="en-AU"/>
        </w:rPr>
        <w:pict>
          <v:shapetype id="_x0000_t202" coordsize="21600,21600" o:spt="202" path="m,l,21600r21600,l21600,xe">
            <v:stroke joinstyle="miter"/>
            <v:path gradientshapeok="t" o:connecttype="rect"/>
          </v:shapetype>
          <v:shape id="Text Box 16" o:spid="_x0000_s1026" type="#_x0000_t202" style="position:absolute;margin-left:599.85pt;margin-top:-6.75pt;width:165.05pt;height:76.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ydDAIAAPsDAAAOAAAAZHJzL2Uyb0RvYy54bWysU9tu2zAMfR+wfxD0vthOk7Qx4hRdig4D&#10;um5Auw+QZdkWZosapcTOvn6UnGZB9zbsRRAvOjw8pDa3Y9+xg0KnwRQ8m6WcKSOh0qYp+PeXhw83&#10;nDkvTCU6MKrgR+X47fb9u81gczWHFrpKISMQ4/LBFrz13uZJ4mSreuFmYJWhYA3YC08mNkmFYiD0&#10;vkvmabpKBsDKIkjlHHnvpyDfRvy6VtJ/rWunPOsKTtx8PDGeZTiT7UbkDQrbanmiIf6BRS+0oaJn&#10;qHvhBduj/guq1xLBQe1nEvoE6lpLFXugbrL0TTfPrbAq9kLiOHuWyf0/WPl0+IZMVwW/InmM6GlG&#10;L2r07COMLFsFfQbrckp7tpToR/LTnGOvzj6C/OGYgV0rTKPuEGFolaiIXxZeJhdPJxwXQMrhC1RU&#10;R+w9RKCxxj6IR3IwQicix/NsAhdJznm6XmVXS84kxdbX8+xmGUuI/PW1Rec/KehZuBQcafYRXRwe&#10;nQ9sRP6aEoo56HT1oLsuGmHf1K5DdhC0KWUz8X+T1ZmQayC8mgAnD3E8lQgNhx6nbv1YjicBS6iO&#10;1DrCtIH0Y+jSAv7ibKDtK7j7uReoOOs+G5JvnS0WYV2jsVhez8nAy0h5GRFGElTBPWfTdeenFd9b&#10;1E1LlaaBGbgjyWsd1QhUJ1anQdGGRZFOvyGs8KUds/782e1vAAAA//8DAFBLAwQUAAYACAAAACEA&#10;QWWcQ+AAAAANAQAADwAAAGRycy9kb3ducmV2LnhtbEyPy07DMBBF90j8gzVI7Fo7rfpIiFMBEhs2&#10;qKVi7cRDHBrbke02ga9nuoLdXM3RfZS7yfbsgiF23knI5gIYusbrzrUSju8vsy2wmJTTqvcOJXxj&#10;hF11e1OqQvvR7fFySC0jExcLJcGkNBScx8agVXHuB3T0+/TBqkQytFwHNZK57flCiDW3qnOUYNSA&#10;zwab0+FsJXy0X/jUvYYf8cbFeNr6/bHeGCnv76bHB2AJp/QHw7U+VYeKOtX+7HRkPekszzfESphl&#10;yxWwK7Ja5DSnpmuZr4FXJf+/ovoFAAD//wMAUEsBAi0AFAAGAAgAAAAhALaDOJL+AAAA4QEAABMA&#10;AAAAAAAAAAAAAAAAAAAAAFtDb250ZW50X1R5cGVzXS54bWxQSwECLQAUAAYACAAAACEAOP0h/9YA&#10;AACUAQAACwAAAAAAAAAAAAAAAAAvAQAAX3JlbHMvLnJlbHNQSwECLQAUAAYACAAAACEAJ8l8nQwC&#10;AAD7AwAADgAAAAAAAAAAAAAAAAAuAgAAZHJzL2Uyb0RvYy54bWxQSwECLQAUAAYACAAAACEAQWWc&#10;Q+AAAAANAQAADwAAAAAAAAAAAAAAAABmBAAAZHJzL2Rvd25yZXYueG1sUEsFBgAAAAAEAAQA8wAA&#10;AHMFAAAAAA==&#10;" fillcolor="white [3212]" stroked="f">
            <v:textbox>
              <w:txbxContent>
                <w:p w:rsidR="007C4D52" w:rsidRPr="00985B40" w:rsidRDefault="00142D19" w:rsidP="007C4D52">
                  <w:pPr>
                    <w:pStyle w:val="NoSpacing"/>
                    <w:jc w:val="center"/>
                    <w:rPr>
                      <w:color w:val="FFFFFF" w:themeColor="background1"/>
                      <w:sz w:val="20"/>
                    </w:rPr>
                  </w:pPr>
                  <w:r>
                    <w:rPr>
                      <w:noProof/>
                      <w:color w:val="FFFFFF" w:themeColor="background1"/>
                      <w:sz w:val="20"/>
                      <w:lang w:eastAsia="en-AU"/>
                    </w:rPr>
                    <w:drawing>
                      <wp:inline distT="0" distB="0" distL="0" distR="0">
                        <wp:extent cx="1913255" cy="727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oondah-logo.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13255" cy="727075"/>
                                </a:xfrm>
                                <a:prstGeom prst="rect">
                                  <a:avLst/>
                                </a:prstGeom>
                              </pic:spPr>
                            </pic:pic>
                          </a:graphicData>
                        </a:graphic>
                      </wp:inline>
                    </w:drawing>
                  </w:r>
                  <w:r w:rsidRPr="00985B40">
                    <w:rPr>
                      <w:color w:val="FFFFFF" w:themeColor="background1"/>
                      <w:sz w:val="20"/>
                    </w:rPr>
                    <w:t xml:space="preserve"> </w:t>
                  </w:r>
                </w:p>
              </w:txbxContent>
            </v:textbox>
            <w10:wrap anchorx="margin"/>
          </v:shape>
        </w:pict>
      </w:r>
      <w:r>
        <w:rPr>
          <w:noProof/>
          <w:lang w:eastAsia="en-AU"/>
        </w:rPr>
        <w:pict>
          <v:shape id="Text Box 4" o:spid="_x0000_s1027" type="#_x0000_t202" style="position:absolute;margin-left:-5.85pt;margin-top:-5.1pt;width:609.85pt;height:8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hdhgIAABg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b5&#10;DCNFOuDogQ8e3eoBFaE8vXEVeN0b8PMDbAPNMVVn7jT94pDSy5aoLb+xVvctJwzCy8LJ5OzoiOMC&#10;yKZ/rxlcQ3ZeR6ChsV2oHVQDATrQ9HiiJoRCYXM2K6ZpOcWIgi1LizLNI3kJqY7HjXX+LdcdCpMa&#10;W+A+wpP9nfMhHFIdXcJtTkvB1kLKuLDbzVJatCegk3X8YgYv3KQKzkqHYyPiuANRwh3BFuKNvH8v&#10;s7xIb/Nysr6czybFuphOylk6n6RZeVteQgbFav0UAsyKqhWMcXUnFD9qMCv+juNDN4zqiSpEfY3L&#10;aT4dOfpjkmn8fpdkJzy0pBRdjecnJ1IFZt8oBmmTyhMhx3nyc/ixylCD4z9WJeogUD+KwA+bISou&#10;iiRoZKPZIwjDaqAN2IfnBCattt8w6qE1a+y+7ojlGMl3CsRVZkURejkuiukMlIDsuWVzbiGKAlSN&#10;PUbjdOnH/t8ZK7Yt3DTKWekbEGQjolSeozrIGNov5nR4KkJ/n6+j1/ODtvgBAAD//wMAUEsDBBQA&#10;BgAIAAAAIQDtz22Z3gAAAAwBAAAPAAAAZHJzL2Rvd25yZXYueG1sTI/NboMwEITvlfoO1lbqpUps&#10;UAkpxURtpVa95ucBFnAAFa8RdgJ5+y6n9jaj/TQ7k+9m24urGX3nSEO0ViAMVa7uqNFwOn6utiB8&#10;QKqxd2Q03IyHXXF/l2NWu4n25noIjeAQ8hlqaEMYMil91RqLfu0GQ3w7u9FiYDs2sh5x4nDby1ip&#10;jbTYEX9ocTAfral+Dher4fw9PSUvU/kVTun+efOOXVq6m9aPD/PbK4hg5vAHw1Kfq0PBnUp3odqL&#10;XsMqilJGF6FiEAsRqy3PK1kliQJZ5PL/iOIXAAD//wMAUEsBAi0AFAAGAAgAAAAhALaDOJL+AAAA&#10;4QEAABMAAAAAAAAAAAAAAAAAAAAAAFtDb250ZW50X1R5cGVzXS54bWxQSwECLQAUAAYACAAAACEA&#10;OP0h/9YAAACUAQAACwAAAAAAAAAAAAAAAAAvAQAAX3JlbHMvLnJlbHNQSwECLQAUAAYACAAAACEA&#10;G8w4XYYCAAAYBQAADgAAAAAAAAAAAAAAAAAuAgAAZHJzL2Uyb0RvYy54bWxQSwECLQAUAAYACAAA&#10;ACEA7c9tmd4AAAAMAQAADwAAAAAAAAAAAAAAAADgBAAAZHJzL2Rvd25yZXYueG1sUEsFBgAAAAAE&#10;AAQA8wAAAOsFAAAAAA==&#10;" stroked="f">
            <v:textbox>
              <w:txbxContent>
                <w:p w:rsidR="00782ED5" w:rsidRPr="00A82948" w:rsidRDefault="00A82948" w:rsidP="00C935E7">
                  <w:pPr>
                    <w:pStyle w:val="NoSpacing"/>
                    <w:rPr>
                      <w:rFonts w:ascii="Arial" w:hAnsi="Arial" w:cs="Arial"/>
                      <w:b/>
                      <w:sz w:val="44"/>
                      <w:szCs w:val="44"/>
                    </w:rPr>
                  </w:pPr>
                  <w:r>
                    <w:rPr>
                      <w:rFonts w:ascii="Arial" w:hAnsi="Arial" w:cs="Arial"/>
                      <w:b/>
                      <w:sz w:val="44"/>
                      <w:szCs w:val="44"/>
                    </w:rPr>
                    <w:t xml:space="preserve">Community </w:t>
                  </w:r>
                  <w:r w:rsidR="00782ED5" w:rsidRPr="00A82948">
                    <w:rPr>
                      <w:rFonts w:ascii="Arial" w:hAnsi="Arial" w:cs="Arial"/>
                      <w:b/>
                      <w:sz w:val="44"/>
                      <w:szCs w:val="44"/>
                    </w:rPr>
                    <w:t>E</w:t>
                  </w:r>
                  <w:r w:rsidR="00C935E7" w:rsidRPr="00A82948">
                    <w:rPr>
                      <w:rFonts w:ascii="Arial" w:hAnsi="Arial" w:cs="Arial"/>
                      <w:b/>
                      <w:sz w:val="44"/>
                      <w:szCs w:val="44"/>
                    </w:rPr>
                    <w:t>ngagement</w:t>
                  </w:r>
                  <w:r w:rsidR="00782ED5" w:rsidRPr="00A82948">
                    <w:rPr>
                      <w:rFonts w:ascii="Arial" w:hAnsi="Arial" w:cs="Arial"/>
                      <w:b/>
                      <w:sz w:val="44"/>
                      <w:szCs w:val="44"/>
                    </w:rPr>
                    <w:t xml:space="preserve"> Report</w:t>
                  </w:r>
                </w:p>
                <w:p w:rsidR="00782ED5" w:rsidRPr="00C935E7" w:rsidRDefault="00F44240" w:rsidP="00C935E7">
                  <w:pPr>
                    <w:pStyle w:val="NoSpacing"/>
                    <w:rPr>
                      <w:rFonts w:ascii="Arial" w:hAnsi="Arial" w:cs="Arial"/>
                      <w:sz w:val="44"/>
                      <w:szCs w:val="44"/>
                    </w:rPr>
                  </w:pPr>
                  <w:r>
                    <w:rPr>
                      <w:rFonts w:ascii="Arial" w:hAnsi="Arial" w:cs="Arial"/>
                      <w:sz w:val="44"/>
                      <w:szCs w:val="44"/>
                    </w:rPr>
                    <w:t xml:space="preserve">Climate </w:t>
                  </w:r>
                  <w:r w:rsidR="00F356E5">
                    <w:rPr>
                      <w:rFonts w:ascii="Arial" w:hAnsi="Arial" w:cs="Arial"/>
                      <w:sz w:val="44"/>
                      <w:szCs w:val="44"/>
                    </w:rPr>
                    <w:t>Adaptation – Maroondah’s Story</w:t>
                  </w:r>
                </w:p>
                <w:p w:rsidR="00782ED5" w:rsidRPr="00C935E7" w:rsidRDefault="00F356E5" w:rsidP="00C935E7">
                  <w:pPr>
                    <w:pStyle w:val="NoSpacing"/>
                    <w:rPr>
                      <w:rFonts w:ascii="Arial" w:hAnsi="Arial" w:cs="Arial"/>
                      <w:sz w:val="44"/>
                      <w:szCs w:val="44"/>
                    </w:rPr>
                  </w:pPr>
                  <w:r>
                    <w:rPr>
                      <w:rFonts w:ascii="Arial" w:hAnsi="Arial" w:cs="Arial"/>
                      <w:sz w:val="44"/>
                      <w:szCs w:val="44"/>
                    </w:rPr>
                    <w:t>February 2017</w:t>
                  </w:r>
                </w:p>
              </w:txbxContent>
            </v:textbox>
          </v:shape>
        </w:pict>
      </w:r>
    </w:p>
    <w:p w:rsidR="00142D19" w:rsidRPr="00E17239" w:rsidRDefault="00142D19" w:rsidP="00142D19">
      <w:pPr>
        <w:pStyle w:val="NoSpacing"/>
      </w:pPr>
    </w:p>
    <w:p w:rsidR="006A10AE" w:rsidRPr="00E17239" w:rsidRDefault="006A10AE" w:rsidP="00C935E7">
      <w:pPr>
        <w:pStyle w:val="Heading1"/>
        <w:rPr>
          <w:sz w:val="10"/>
          <w:szCs w:val="10"/>
        </w:rPr>
      </w:pPr>
    </w:p>
    <w:p w:rsidR="00C935E7" w:rsidRPr="00E17239" w:rsidRDefault="00142D19" w:rsidP="00C935E7">
      <w:pPr>
        <w:pStyle w:val="Heading1"/>
      </w:pPr>
      <w:r w:rsidRPr="00E17239">
        <w:rPr>
          <w:noProof/>
          <w:lang w:eastAsia="en-AU"/>
        </w:rPr>
        <w:drawing>
          <wp:inline distT="0" distB="0" distL="0" distR="0">
            <wp:extent cx="9657345" cy="5326912"/>
            <wp:effectExtent l="19050" t="0" r="1005" b="0"/>
            <wp:docPr id="4" name="Picture 4" descr="\\ntfp\Netdata\Integrated Planning\Environment\Climate change adaptation\2 - Final report (discussion paper)\Engagement Report\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fp\Netdata\Integrated Planning\Environment\Climate change adaptation\2 - Final report (discussion paper)\Engagement Report\Photo 2.jpg"/>
                    <pic:cNvPicPr>
                      <a:picLocks noChangeAspect="1" noChangeArrowheads="1"/>
                    </pic:cNvPicPr>
                  </pic:nvPicPr>
                  <pic:blipFill rotWithShape="1">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9677969" cy="53382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E02F78" w:rsidRPr="00E17239">
        <w:br w:type="page"/>
      </w:r>
      <w:r w:rsidR="00055A66" w:rsidRPr="00055A66">
        <w:rPr>
          <w:rFonts w:cs="Arial"/>
          <w:noProof/>
          <w:lang w:eastAsia="en-AU"/>
        </w:rPr>
        <w:lastRenderedPageBreak/>
        <w:pict>
          <v:shape id="Text Box 2" o:spid="_x0000_s1028" type="#_x0000_t202" style="position:absolute;margin-left:523.15pt;margin-top:25.4pt;width:242.15pt;height:110.6pt;z-index:-251644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wrapcoords="-67 0 -67 21524 21600 21524 21600 0 -6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6U9IgIAACQEAAAOAAAAZHJzL2Uyb0RvYy54bWysU9tuGyEQfa/Uf0C817t27FxWXkepU1eV&#10;0ouU9AMwy3pRgaED9m769R1Yx7XSt6o8IGCGw5lzhuXtYA07KAwaXM2nk5Iz5SQ02u1q/v1p8+6a&#10;sxCFa4QBp2r+rAK/Xb19s+x9pWbQgWkUMgJxoep9zbsYfVUUQXbKijABrxwFW0ArIm1xVzQoekK3&#10;ppiV5WXRAzYeQaoQ6PR+DPJVxm9bJePXtg0qMlNz4hbzjHneprlYLUW1Q+E7LY80xD+wsEI7evQE&#10;dS+iYHvUf0FZLRECtHEiwRbQtlqqXANVMy1fVfPYCa9yLSRO8CeZwv+DlV8O35DphrxbcOaEJY+e&#10;1BDZexjYLMnT+1BR1qOnvDjQMaXmUoN/APkjMAfrTridukOEvlOiIXrTdLM4uzrihASy7T9DQ8+I&#10;fYQMNLRok3akBiN0sun5ZE2iIunworxaXJREUVJsOi/nl7NsXiGql+seQ/yowLK0qDmS9xleHB5C&#10;THRE9ZKSXgtgdLPRxuQN7rZrg+wgqE82eeQKXqUZx/qa3yxmi4zsIN3PLWR1pD422tb8ukxj7Kwk&#10;xwfX5JQotBnXxMS4oz5JklGcOGyH7MRJ9i00zyQYwti29M1o0QH+4qynlq15+LkXqDgznxyJfjOd&#10;z1OP5818cUUKMTyPbM8jwkmCqnnkbFyuY/4XWQ5/R+ZsdJYtuTgyOVKmVsxqHr9N6vXzfc7687lX&#10;vwEAAP//AwBQSwMEFAAGAAgAAAAhAPvibf7fAAAADAEAAA8AAABkcnMvZG93bnJldi54bWxMj8tO&#10;wzAQRfdI/IM1SOyoTUoCCnGqiooNCyQKEizdeBJHxA/Zbhr+nukKlldzdOfcZrPYic0Y0+idhNuV&#10;AIau83p0g4SP9+ebB2ApK6fV5B1K+MEEm/byolG19if3hvM+D4xKXKqVBJNzqDlPnUGr0soHdHTr&#10;fbQqU4wD11GdqNxOvBCi4laNjj4YFfDJYPe9P1oJn9aMehdfv3o9zbuXfluGJQYpr6+W7SOwjEv+&#10;g+GsT+rQktPBH51ObKIs7qo1sRJKQRvORLkWFbCDhOK+EMDbhv8f0f4CAAD//wMAUEsBAi0AFAAG&#10;AAgAAAAhALaDOJL+AAAA4QEAABMAAAAAAAAAAAAAAAAAAAAAAFtDb250ZW50X1R5cGVzXS54bWxQ&#10;SwECLQAUAAYACAAAACEAOP0h/9YAAACUAQAACwAAAAAAAAAAAAAAAAAvAQAAX3JlbHMvLnJlbHNQ&#10;SwECLQAUAAYACAAAACEAuQ+lPSICAAAkBAAADgAAAAAAAAAAAAAAAAAuAgAAZHJzL2Uyb0RvYy54&#10;bWxQSwECLQAUAAYACAAAACEA++Jt/t8AAAAMAQAADwAAAAAAAAAAAAAAAAB8BAAAZHJzL2Rvd25y&#10;ZXYueG1sUEsFBgAAAAAEAAQA8wAAAIgFAAAAAA==&#10;" stroked="f">
            <v:textbox style="mso-fit-shape-to-text:t">
              <w:txbxContent>
                <w:p w:rsidR="00B60D9F" w:rsidRDefault="00B60D9F" w:rsidP="00B60D9F">
                  <w:pPr>
                    <w:spacing w:after="0"/>
                  </w:pPr>
                  <w:r>
                    <w:rPr>
                      <w:noProof/>
                      <w:lang w:eastAsia="en-AU"/>
                    </w:rPr>
                    <w:drawing>
                      <wp:inline distT="0" distB="0" distL="0" distR="0">
                        <wp:extent cx="2884600" cy="2351314"/>
                        <wp:effectExtent l="0" t="0" r="0" b="0"/>
                        <wp:docPr id="16" name="Picture 16" descr="\\ntfp\Netdata\Integrated Planning\Environment\Climate change adaptation\2 - Final report (discussion paper)\Engagement Report\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ntfp\Netdata\Integrated Planning\Environment\Climate change adaptation\2 - Final report (discussion paper)\Engagement Report\Photo 1.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275" b="4762"/>
                                <a:stretch/>
                              </pic:blipFill>
                              <pic:spPr bwMode="auto">
                                <a:xfrm>
                                  <a:off x="0" y="0"/>
                                  <a:ext cx="2886790" cy="23530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60D9F" w:rsidRPr="00B60D9F" w:rsidRDefault="00B60D9F" w:rsidP="00B60D9F">
                  <w:pPr>
                    <w:spacing w:after="0"/>
                    <w:ind w:right="149"/>
                    <w:jc w:val="right"/>
                    <w:rPr>
                      <w:i/>
                      <w:sz w:val="18"/>
                    </w:rPr>
                  </w:pPr>
                  <w:r w:rsidRPr="00B60D9F">
                    <w:rPr>
                      <w:i/>
                      <w:sz w:val="18"/>
                    </w:rPr>
                    <w:t xml:space="preserve">Community engagement </w:t>
                  </w:r>
                  <w:r w:rsidR="006B7DC6">
                    <w:rPr>
                      <w:i/>
                      <w:sz w:val="18"/>
                    </w:rPr>
                    <w:t>on climate change a</w:t>
                  </w:r>
                  <w:r>
                    <w:rPr>
                      <w:i/>
                      <w:sz w:val="18"/>
                    </w:rPr>
                    <w:t xml:space="preserve">daptation </w:t>
                  </w:r>
                  <w:r w:rsidRPr="00B60D9F">
                    <w:rPr>
                      <w:i/>
                      <w:sz w:val="18"/>
                    </w:rPr>
                    <w:t xml:space="preserve">at the </w:t>
                  </w:r>
                  <w:r w:rsidR="004C5021">
                    <w:rPr>
                      <w:i/>
                      <w:sz w:val="18"/>
                    </w:rPr>
                    <w:t>2016</w:t>
                  </w:r>
                  <w:r>
                    <w:rPr>
                      <w:i/>
                      <w:sz w:val="18"/>
                    </w:rPr>
                    <w:t xml:space="preserve"> </w:t>
                  </w:r>
                  <w:r w:rsidRPr="00B60D9F">
                    <w:rPr>
                      <w:i/>
                      <w:sz w:val="18"/>
                    </w:rPr>
                    <w:t xml:space="preserve">Maroondah Festival </w:t>
                  </w:r>
                </w:p>
              </w:txbxContent>
            </v:textbox>
            <w10:wrap type="tight" anchorx="margin"/>
          </v:shape>
        </w:pict>
      </w:r>
      <w:r w:rsidR="00C935E7" w:rsidRPr="00E17239">
        <w:t>2</w:t>
      </w:r>
      <w:r w:rsidR="00C935E7" w:rsidRPr="00E17239">
        <w:tab/>
        <w:t>Executive Summary</w:t>
      </w:r>
    </w:p>
    <w:p w:rsidR="00ED2DF5" w:rsidRPr="00E17239" w:rsidRDefault="00ED2DF5" w:rsidP="00ED2DF5">
      <w:pPr>
        <w:pStyle w:val="ListParagraph"/>
        <w:spacing w:line="276" w:lineRule="auto"/>
        <w:ind w:left="0"/>
        <w:rPr>
          <w:rFonts w:eastAsia="Calibri" w:cs="Times New Roman"/>
        </w:rPr>
      </w:pPr>
    </w:p>
    <w:p w:rsidR="00263FF3" w:rsidRDefault="00B51EBA" w:rsidP="00FB43C3">
      <w:pPr>
        <w:pStyle w:val="ListParagraph"/>
        <w:spacing w:line="276" w:lineRule="auto"/>
        <w:ind w:left="0"/>
        <w:rPr>
          <w:rFonts w:cs="Arial"/>
          <w:lang w:eastAsia="en-AU"/>
        </w:rPr>
      </w:pPr>
      <w:r w:rsidRPr="00E17239">
        <w:t xml:space="preserve">In </w:t>
      </w:r>
      <w:r w:rsidR="000B5ED2">
        <w:rPr>
          <w:rFonts w:cs="Arial"/>
        </w:rPr>
        <w:t>alignment with our</w:t>
      </w:r>
      <w:r w:rsidRPr="00E17239">
        <w:rPr>
          <w:rFonts w:cs="Arial"/>
        </w:rPr>
        <w:t xml:space="preserve"> strategic objectives for sustainability and a well govern</w:t>
      </w:r>
      <w:r w:rsidR="00DE2F85" w:rsidRPr="00E17239">
        <w:rPr>
          <w:rFonts w:cs="Arial"/>
        </w:rPr>
        <w:t xml:space="preserve">ed and empowered community, Maroondah City </w:t>
      </w:r>
      <w:r w:rsidRPr="00E17239">
        <w:rPr>
          <w:rFonts w:cs="Arial"/>
        </w:rPr>
        <w:t>Council has undertaken community consultation for ‘Cl</w:t>
      </w:r>
      <w:r w:rsidR="009C1404" w:rsidRPr="00E17239">
        <w:rPr>
          <w:rFonts w:cs="Arial"/>
        </w:rPr>
        <w:t>imate Adaptation – Maroondah’s S</w:t>
      </w:r>
      <w:r w:rsidRPr="00E17239">
        <w:rPr>
          <w:rFonts w:cs="Arial"/>
        </w:rPr>
        <w:t xml:space="preserve">tory’. </w:t>
      </w:r>
      <w:r w:rsidR="005E0B92" w:rsidRPr="00E17239">
        <w:rPr>
          <w:rFonts w:cs="Arial"/>
          <w:lang w:eastAsia="en-AU"/>
        </w:rPr>
        <w:t xml:space="preserve">This engagement was received positively with many people wanting to join the conversation about climate change adaptation in Maroondah. </w:t>
      </w:r>
      <w:r w:rsidRPr="00E17239">
        <w:rPr>
          <w:rFonts w:cs="Arial"/>
        </w:rPr>
        <w:t xml:space="preserve">This document outlines the findings of the </w:t>
      </w:r>
      <w:r w:rsidR="005E0B92" w:rsidRPr="00E17239">
        <w:rPr>
          <w:rFonts w:cs="Arial"/>
        </w:rPr>
        <w:t xml:space="preserve">Council initiated </w:t>
      </w:r>
      <w:r w:rsidRPr="00E17239">
        <w:rPr>
          <w:rFonts w:cs="Arial"/>
        </w:rPr>
        <w:t>climate adaptation conversation</w:t>
      </w:r>
      <w:r w:rsidR="00DE2F85" w:rsidRPr="00E17239">
        <w:rPr>
          <w:rFonts w:cs="Arial"/>
        </w:rPr>
        <w:t>s</w:t>
      </w:r>
      <w:r w:rsidR="005E0B92" w:rsidRPr="00E17239">
        <w:rPr>
          <w:rFonts w:cs="Arial"/>
        </w:rPr>
        <w:t xml:space="preserve"> </w:t>
      </w:r>
      <w:r w:rsidR="00DE2F85" w:rsidRPr="00E17239">
        <w:rPr>
          <w:rFonts w:cs="Arial"/>
        </w:rPr>
        <w:t xml:space="preserve">carried out </w:t>
      </w:r>
      <w:r w:rsidR="005E0B92" w:rsidRPr="00E17239">
        <w:rPr>
          <w:rFonts w:cs="Arial"/>
        </w:rPr>
        <w:t xml:space="preserve">with the community </w:t>
      </w:r>
      <w:r w:rsidR="00F356E5" w:rsidRPr="00E17239">
        <w:rPr>
          <w:rFonts w:cs="Arial"/>
        </w:rPr>
        <w:t>in</w:t>
      </w:r>
      <w:r w:rsidR="00DE2F85" w:rsidRPr="00E17239">
        <w:rPr>
          <w:rFonts w:cs="Arial"/>
        </w:rPr>
        <w:t xml:space="preserve"> November 2016</w:t>
      </w:r>
      <w:r w:rsidR="00ED2DF5" w:rsidRPr="00E17239">
        <w:rPr>
          <w:rFonts w:cs="Arial"/>
        </w:rPr>
        <w:t>.</w:t>
      </w:r>
    </w:p>
    <w:p w:rsidR="00263FF3" w:rsidRDefault="00263FF3" w:rsidP="00FB43C3">
      <w:pPr>
        <w:pStyle w:val="ListParagraph"/>
        <w:spacing w:line="276" w:lineRule="auto"/>
        <w:ind w:left="0"/>
        <w:rPr>
          <w:rFonts w:cs="Arial"/>
          <w:lang w:eastAsia="en-AU"/>
        </w:rPr>
      </w:pPr>
    </w:p>
    <w:p w:rsidR="00FB43C3" w:rsidRDefault="00DE2F85" w:rsidP="00FB43C3">
      <w:pPr>
        <w:pStyle w:val="ListParagraph"/>
        <w:spacing w:line="276" w:lineRule="auto"/>
        <w:ind w:left="0"/>
        <w:rPr>
          <w:rFonts w:cs="Arial"/>
          <w:lang w:eastAsia="en-AU"/>
        </w:rPr>
      </w:pPr>
      <w:r w:rsidRPr="00E17239">
        <w:rPr>
          <w:rFonts w:eastAsia="Calibri" w:cs="Arial"/>
          <w:lang w:eastAsia="en-AU"/>
        </w:rPr>
        <w:t>Council recognises there are risks associated with climate change</w:t>
      </w:r>
      <w:r w:rsidRPr="00E17239">
        <w:rPr>
          <w:rFonts w:eastAsia="Calibri" w:cs="Arial"/>
          <w:color w:val="000000" w:themeColor="text1"/>
        </w:rPr>
        <w:t xml:space="preserve">. Climate change </w:t>
      </w:r>
      <w:r w:rsidRPr="00E17239">
        <w:rPr>
          <w:rFonts w:eastAsia="Calibri" w:cs="Arial"/>
          <w:color w:val="000000" w:themeColor="text1"/>
          <w:lang w:eastAsia="en-AU"/>
        </w:rPr>
        <w:t xml:space="preserve">adaptation allows us to better manage the risks of climate change and potentially save </w:t>
      </w:r>
      <w:r w:rsidR="00997E46" w:rsidRPr="00E17239">
        <w:rPr>
          <w:rFonts w:eastAsia="Calibri" w:cs="Arial"/>
          <w:color w:val="000000" w:themeColor="text1"/>
          <w:lang w:eastAsia="en-AU"/>
        </w:rPr>
        <w:t xml:space="preserve">on future </w:t>
      </w:r>
      <w:r w:rsidRPr="00E17239">
        <w:rPr>
          <w:rFonts w:eastAsia="Calibri" w:cs="Arial"/>
          <w:color w:val="000000" w:themeColor="text1"/>
          <w:lang w:eastAsia="en-AU"/>
        </w:rPr>
        <w:t xml:space="preserve">expenditure; </w:t>
      </w:r>
      <w:r w:rsidRPr="00E17239">
        <w:rPr>
          <w:rFonts w:eastAsia="Calibri" w:cs="Arial"/>
          <w:color w:val="000000" w:themeColor="text1"/>
        </w:rPr>
        <w:t>small investments</w:t>
      </w:r>
      <w:r w:rsidRPr="00E17239">
        <w:rPr>
          <w:rFonts w:eastAsia="Calibri" w:cs="Arial"/>
        </w:rPr>
        <w:t xml:space="preserve"> today will avoid larger costs in the future. The municipality faces significant climate impacts in the coming decades that will need to be carefully and proactively managed.</w:t>
      </w:r>
      <w:r w:rsidRPr="00E17239">
        <w:rPr>
          <w:rFonts w:cs="Arial"/>
        </w:rPr>
        <w:t xml:space="preserve"> </w:t>
      </w:r>
    </w:p>
    <w:p w:rsidR="00FB43C3" w:rsidRDefault="00FB43C3" w:rsidP="00FB43C3">
      <w:pPr>
        <w:pStyle w:val="ListParagraph"/>
        <w:spacing w:line="276" w:lineRule="auto"/>
        <w:ind w:left="0"/>
        <w:rPr>
          <w:rFonts w:cs="Arial"/>
        </w:rPr>
      </w:pPr>
    </w:p>
    <w:p w:rsidR="00FB43C3" w:rsidRDefault="00FB43C3" w:rsidP="007B7CEB">
      <w:pPr>
        <w:pStyle w:val="ListParagraph"/>
        <w:spacing w:line="276" w:lineRule="auto"/>
        <w:ind w:left="0"/>
        <w:rPr>
          <w:rFonts w:cs="Arial"/>
        </w:rPr>
      </w:pPr>
      <w:r>
        <w:rPr>
          <w:rFonts w:eastAsia="Calibri" w:cs="Arial"/>
        </w:rPr>
        <w:t xml:space="preserve">The developing </w:t>
      </w:r>
      <w:r w:rsidRPr="00E17239">
        <w:rPr>
          <w:i/>
        </w:rPr>
        <w:t>Climate Risk and Adaptation Strategy</w:t>
      </w:r>
      <w:r w:rsidRPr="00E17239">
        <w:t xml:space="preserve"> </w:t>
      </w:r>
      <w:r>
        <w:rPr>
          <w:rFonts w:eastAsia="Calibri" w:cs="Arial"/>
        </w:rPr>
        <w:t xml:space="preserve">will </w:t>
      </w:r>
      <w:r w:rsidRPr="003B1647">
        <w:rPr>
          <w:rFonts w:eastAsia="Calibri" w:cs="Arial"/>
        </w:rPr>
        <w:t xml:space="preserve">make clear Council’s commitment to climate change adaptation. It </w:t>
      </w:r>
      <w:r>
        <w:rPr>
          <w:rFonts w:eastAsia="Calibri" w:cs="Arial"/>
        </w:rPr>
        <w:t>will set</w:t>
      </w:r>
      <w:r w:rsidRPr="003B1647">
        <w:rPr>
          <w:rFonts w:eastAsia="Calibri" w:cs="Arial"/>
        </w:rPr>
        <w:t xml:space="preserve"> out a vision of a climate resilient Maroondah that both demonstrates leadership and is tailored to being performed. An anticipated outcome is that </w:t>
      </w:r>
      <w:r>
        <w:rPr>
          <w:rFonts w:eastAsia="Calibri" w:cs="Arial"/>
          <w:lang w:eastAsia="en-AU"/>
        </w:rPr>
        <w:t xml:space="preserve">adapting </w:t>
      </w:r>
      <w:r w:rsidRPr="003B1647">
        <w:rPr>
          <w:rFonts w:eastAsia="Calibri" w:cs="Arial"/>
          <w:lang w:eastAsia="en-AU"/>
        </w:rPr>
        <w:t>Council</w:t>
      </w:r>
      <w:r>
        <w:rPr>
          <w:rFonts w:eastAsia="Calibri" w:cs="Arial"/>
          <w:lang w:eastAsia="en-AU"/>
        </w:rPr>
        <w:t>’s</w:t>
      </w:r>
      <w:r w:rsidRPr="003B1647">
        <w:rPr>
          <w:rFonts w:eastAsia="Calibri" w:cs="Arial"/>
          <w:lang w:eastAsia="en-AU"/>
        </w:rPr>
        <w:t xml:space="preserve"> operations, assets and service delivery will effect change in the community. Leadership is about embracing and sharing great ideas and opportunities.  </w:t>
      </w:r>
    </w:p>
    <w:p w:rsidR="00FB43C3" w:rsidRDefault="00FB43C3" w:rsidP="007B7CEB">
      <w:pPr>
        <w:pStyle w:val="ListParagraph"/>
        <w:spacing w:line="276" w:lineRule="auto"/>
        <w:ind w:left="0"/>
        <w:rPr>
          <w:rFonts w:cs="Arial"/>
        </w:rPr>
      </w:pPr>
    </w:p>
    <w:p w:rsidR="007B7CEB" w:rsidRPr="00FB43C3" w:rsidRDefault="00B675F5" w:rsidP="007B7CEB">
      <w:pPr>
        <w:pStyle w:val="ListParagraph"/>
        <w:spacing w:line="276" w:lineRule="auto"/>
        <w:ind w:left="0"/>
        <w:rPr>
          <w:rFonts w:cs="Arial"/>
        </w:rPr>
      </w:pPr>
      <w:r w:rsidRPr="00E17239">
        <w:t>The developing</w:t>
      </w:r>
      <w:r w:rsidR="007529D8" w:rsidRPr="00E17239">
        <w:t xml:space="preserve"> </w:t>
      </w:r>
      <w:r w:rsidR="00FB43C3">
        <w:t xml:space="preserve">Strategy </w:t>
      </w:r>
      <w:r w:rsidRPr="00E17239">
        <w:t>is being</w:t>
      </w:r>
      <w:r w:rsidR="007529D8" w:rsidRPr="00E17239">
        <w:t xml:space="preserve"> prepared in conjunction with the Climate Risk and Adaptation Strategy Discussion Paper (Maroondah City Council</w:t>
      </w:r>
      <w:r w:rsidR="000B5ED2">
        <w:t>,</w:t>
      </w:r>
      <w:r w:rsidR="007529D8" w:rsidRPr="00E17239">
        <w:t xml:space="preserve"> 2016) and </w:t>
      </w:r>
      <w:r w:rsidR="008330B0" w:rsidRPr="00E17239">
        <w:t xml:space="preserve">this </w:t>
      </w:r>
      <w:r w:rsidR="0054456B">
        <w:t xml:space="preserve">community </w:t>
      </w:r>
      <w:r w:rsidR="008330B0" w:rsidRPr="00E17239">
        <w:t>engagement r</w:t>
      </w:r>
      <w:r w:rsidRPr="00E17239">
        <w:t xml:space="preserve">eport. </w:t>
      </w:r>
      <w:r w:rsidR="008330B0" w:rsidRPr="00E17239">
        <w:t>The discussion p</w:t>
      </w:r>
      <w:r w:rsidRPr="00E17239">
        <w:t>aper</w:t>
      </w:r>
      <w:r w:rsidR="007529D8" w:rsidRPr="00E17239">
        <w:t xml:space="preserve"> draws together a range of research and data concerning climate adaptation in Maroondah, and the views of the</w:t>
      </w:r>
      <w:r w:rsidRPr="00E17239">
        <w:t xml:space="preserve"> community are presented in this </w:t>
      </w:r>
      <w:r w:rsidR="001C3551" w:rsidRPr="00E17239">
        <w:t xml:space="preserve">document. </w:t>
      </w:r>
    </w:p>
    <w:p w:rsidR="007B7CEB" w:rsidRPr="00E17239" w:rsidRDefault="007B7CEB" w:rsidP="007B7CEB">
      <w:pPr>
        <w:pStyle w:val="ListParagraph"/>
        <w:spacing w:line="276" w:lineRule="auto"/>
        <w:ind w:left="0"/>
      </w:pPr>
    </w:p>
    <w:p w:rsidR="005E0B92" w:rsidRPr="00E17239" w:rsidRDefault="00CD431D" w:rsidP="005E0B92">
      <w:pPr>
        <w:pStyle w:val="ListParagraph"/>
        <w:spacing w:line="276" w:lineRule="auto"/>
        <w:ind w:left="0"/>
        <w:rPr>
          <w:rFonts w:cs="Arial"/>
          <w:lang w:eastAsia="en-AU"/>
        </w:rPr>
      </w:pPr>
      <w:r w:rsidRPr="00E17239">
        <w:t>This document provides a</w:t>
      </w:r>
      <w:r w:rsidR="00F44240" w:rsidRPr="00E17239">
        <w:t xml:space="preserve"> summary of feedback received from the community and stakeholde</w:t>
      </w:r>
      <w:r w:rsidR="00ED2DF5" w:rsidRPr="00E17239">
        <w:t>rs o</w:t>
      </w:r>
      <w:r w:rsidR="008330B0" w:rsidRPr="00E17239">
        <w:t>n the d</w:t>
      </w:r>
      <w:r w:rsidR="00ED2DF5" w:rsidRPr="00E17239">
        <w:t>isc</w:t>
      </w:r>
      <w:r w:rsidR="008330B0" w:rsidRPr="00E17239">
        <w:t>ussion p</w:t>
      </w:r>
      <w:r w:rsidR="00ED2DF5" w:rsidRPr="00E17239">
        <w:t xml:space="preserve">aper and supporting action research elements for ‘Climate Adaptation – Maroondah’s </w:t>
      </w:r>
      <w:r w:rsidR="009C1404" w:rsidRPr="00E17239">
        <w:t>S</w:t>
      </w:r>
      <w:r w:rsidR="00ED2DF5" w:rsidRPr="00E17239">
        <w:t>tory’ project</w:t>
      </w:r>
      <w:r w:rsidR="00DE2F85" w:rsidRPr="00E17239">
        <w:t xml:space="preserve"> execution</w:t>
      </w:r>
      <w:r w:rsidR="00ED2DF5" w:rsidRPr="00E17239">
        <w:t xml:space="preserve">. </w:t>
      </w:r>
      <w:r w:rsidR="009D2D9A" w:rsidRPr="00E17239">
        <w:t xml:space="preserve"> </w:t>
      </w:r>
      <w:r w:rsidR="005E0B92" w:rsidRPr="00E17239">
        <w:rPr>
          <w:rFonts w:cs="Arial"/>
          <w:lang w:eastAsia="en-AU"/>
        </w:rPr>
        <w:t xml:space="preserve">At the planning and other stages of the project, presentation and feedback also occurred with the Maroondah Environment Advisory Council (MEAC). </w:t>
      </w:r>
      <w:r w:rsidR="000B5ED2">
        <w:rPr>
          <w:rFonts w:cs="Arial"/>
        </w:rPr>
        <w:t>The MEAC was</w:t>
      </w:r>
      <w:r w:rsidR="005E0B92" w:rsidRPr="00E17239">
        <w:rPr>
          <w:rFonts w:cs="Arial"/>
        </w:rPr>
        <w:t xml:space="preserve"> established to inform and advise Council on environmental and sustainability issues and Council’s role in improving the environment in Maroondah. The group comprises eight community members and three Councillors.</w:t>
      </w:r>
    </w:p>
    <w:p w:rsidR="00ED2DF5" w:rsidRPr="00E17239" w:rsidRDefault="00ED2DF5" w:rsidP="007B7CEB">
      <w:pPr>
        <w:pStyle w:val="ListParagraph"/>
        <w:spacing w:line="276" w:lineRule="auto"/>
        <w:ind w:left="0"/>
      </w:pPr>
    </w:p>
    <w:p w:rsidR="00364311" w:rsidRDefault="00DC00A9" w:rsidP="00B60D9F">
      <w:pPr>
        <w:pStyle w:val="ListParagraph"/>
        <w:spacing w:line="276" w:lineRule="auto"/>
        <w:ind w:left="0"/>
        <w:rPr>
          <w:rFonts w:cs="Arial"/>
          <w:b/>
          <w:lang w:eastAsia="en-AU"/>
        </w:rPr>
      </w:pPr>
      <w:r w:rsidRPr="000B5ED2">
        <w:rPr>
          <w:rFonts w:cs="Arial"/>
          <w:b/>
          <w:i/>
          <w:lang w:eastAsia="en-AU"/>
        </w:rPr>
        <w:t xml:space="preserve">Maroondah 2040 Community Vision: Our Future Together </w:t>
      </w:r>
      <w:r w:rsidRPr="003618F8">
        <w:rPr>
          <w:rFonts w:cs="Arial"/>
          <w:b/>
          <w:lang w:eastAsia="en-AU"/>
        </w:rPr>
        <w:t>sets</w:t>
      </w:r>
      <w:r w:rsidRPr="00E17239">
        <w:rPr>
          <w:rFonts w:cs="Arial"/>
          <w:b/>
          <w:lang w:eastAsia="en-AU"/>
        </w:rPr>
        <w:t xml:space="preserve"> out a vision for a clean, green and sustainable community. The document sets out a key platform for change – mitigate and adapt to the effects and impacts of climate change. </w:t>
      </w:r>
    </w:p>
    <w:p w:rsidR="009512B3" w:rsidRPr="00364311" w:rsidRDefault="00364311" w:rsidP="00364311">
      <w:pPr>
        <w:rPr>
          <w:lang w:eastAsia="en-AU"/>
        </w:rPr>
      </w:pPr>
      <w:r>
        <w:rPr>
          <w:lang w:eastAsia="en-AU"/>
        </w:rPr>
        <w:br w:type="page"/>
      </w:r>
    </w:p>
    <w:tbl>
      <w:tblPr>
        <w:tblStyle w:val="TableGrid"/>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03"/>
        <w:gridCol w:w="533"/>
        <w:gridCol w:w="8132"/>
      </w:tblGrid>
      <w:tr w:rsidR="006A10AE" w:rsidRPr="00E17239" w:rsidTr="006A10AE">
        <w:tc>
          <w:tcPr>
            <w:tcW w:w="6503" w:type="dxa"/>
          </w:tcPr>
          <w:p w:rsidR="006A10AE" w:rsidRPr="00E17239" w:rsidRDefault="00364311" w:rsidP="00F44240">
            <w:pPr>
              <w:rPr>
                <w:rFonts w:cs="Arial"/>
                <w:lang w:eastAsia="en-AU"/>
              </w:rPr>
            </w:pPr>
            <w:r>
              <w:rPr>
                <w:rFonts w:cs="Arial"/>
                <w:lang w:eastAsia="en-AU"/>
              </w:rPr>
              <w:lastRenderedPageBreak/>
              <w:t>There were a number of key themes identified during</w:t>
            </w:r>
            <w:r w:rsidR="006A10AE" w:rsidRPr="00E17239">
              <w:rPr>
                <w:rFonts w:cs="Arial"/>
                <w:lang w:eastAsia="en-AU"/>
              </w:rPr>
              <w:t xml:space="preserve"> community consultation for</w:t>
            </w:r>
            <w:r>
              <w:rPr>
                <w:rFonts w:cs="Arial"/>
                <w:lang w:eastAsia="en-AU"/>
              </w:rPr>
              <w:t xml:space="preserve"> the</w:t>
            </w:r>
            <w:r w:rsidR="006A10AE" w:rsidRPr="00E17239">
              <w:rPr>
                <w:rFonts w:cs="Arial"/>
                <w:lang w:eastAsia="en-AU"/>
              </w:rPr>
              <w:t xml:space="preserve"> ‘Cl</w:t>
            </w:r>
            <w:r w:rsidR="009C1404" w:rsidRPr="00E17239">
              <w:rPr>
                <w:rFonts w:cs="Arial"/>
                <w:lang w:eastAsia="en-AU"/>
              </w:rPr>
              <w:t>imate Adaptation – Maroondah’s S</w:t>
            </w:r>
            <w:r w:rsidR="006A10AE" w:rsidRPr="00E17239">
              <w:rPr>
                <w:rFonts w:cs="Arial"/>
                <w:lang w:eastAsia="en-AU"/>
              </w:rPr>
              <w:t>tory’:</w:t>
            </w:r>
          </w:p>
          <w:p w:rsidR="006A10AE" w:rsidRPr="00E17239" w:rsidRDefault="00035399" w:rsidP="006A10AE">
            <w:pPr>
              <w:pStyle w:val="NoSpacing"/>
            </w:pPr>
            <w:r w:rsidRPr="00E17239">
              <w:object w:dxaOrig="10470" w:dyaOrig="7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213.75pt" o:ole="">
                  <v:imagedata r:id="rId11" o:title=""/>
                </v:shape>
                <o:OLEObject Type="Embed" ProgID="PBrush" ShapeID="_x0000_i1025" DrawAspect="Content" ObjectID="_1554186862" r:id="rId12"/>
              </w:object>
            </w:r>
          </w:p>
          <w:p w:rsidR="006A10AE" w:rsidRPr="00E17239" w:rsidRDefault="00035399" w:rsidP="006A10AE">
            <w:pPr>
              <w:pStyle w:val="NoSpacing"/>
              <w:rPr>
                <w:rFonts w:cs="Arial"/>
                <w:lang w:eastAsia="en-AU"/>
              </w:rPr>
            </w:pPr>
            <w:r w:rsidRPr="00E17239">
              <w:object w:dxaOrig="10275" w:dyaOrig="7365">
                <v:shape id="_x0000_i1026" type="#_x0000_t75" style="width:298.5pt;height:213.75pt" o:ole="">
                  <v:imagedata r:id="rId13" o:title=""/>
                </v:shape>
                <o:OLEObject Type="Embed" ProgID="PBrush" ShapeID="_x0000_i1026" DrawAspect="Content" ObjectID="_1554186863" r:id="rId14"/>
              </w:object>
            </w:r>
          </w:p>
        </w:tc>
        <w:tc>
          <w:tcPr>
            <w:tcW w:w="533" w:type="dxa"/>
          </w:tcPr>
          <w:p w:rsidR="006A10AE" w:rsidRPr="00E17239" w:rsidRDefault="006A10AE" w:rsidP="006A10AE">
            <w:pPr>
              <w:rPr>
                <w:rFonts w:cs="Arial"/>
                <w:lang w:eastAsia="en-AU"/>
              </w:rPr>
            </w:pPr>
          </w:p>
        </w:tc>
        <w:tc>
          <w:tcPr>
            <w:tcW w:w="8132" w:type="dxa"/>
          </w:tcPr>
          <w:p w:rsidR="006A10AE" w:rsidRPr="00E17239" w:rsidRDefault="00364311" w:rsidP="006A10AE">
            <w:pPr>
              <w:rPr>
                <w:rFonts w:cs="Arial"/>
                <w:lang w:eastAsia="en-AU"/>
              </w:rPr>
            </w:pPr>
            <w:r>
              <w:rPr>
                <w:rFonts w:cs="Arial"/>
                <w:lang w:eastAsia="en-AU"/>
              </w:rPr>
              <w:t xml:space="preserve">How did the community respond to the discussion paper? </w:t>
            </w:r>
          </w:p>
          <w:p w:rsidR="006A10AE" w:rsidRPr="00E17239" w:rsidRDefault="00991463" w:rsidP="00F44240">
            <w:pPr>
              <w:rPr>
                <w:rFonts w:cs="Arial"/>
                <w:lang w:eastAsia="en-AU"/>
              </w:rPr>
            </w:pPr>
            <w:r w:rsidRPr="00E17239">
              <w:object w:dxaOrig="10110" w:dyaOrig="8355">
                <v:shape id="_x0000_i1027" type="#_x0000_t75" style="width:393.75pt;height:325.5pt" o:ole="">
                  <v:imagedata r:id="rId15" o:title=""/>
                </v:shape>
                <o:OLEObject Type="Embed" ProgID="PBrush" ShapeID="_x0000_i1027" DrawAspect="Content" ObjectID="_1554186864" r:id="rId16"/>
              </w:object>
            </w:r>
          </w:p>
        </w:tc>
      </w:tr>
    </w:tbl>
    <w:p w:rsidR="00C935E7" w:rsidRPr="00E17239" w:rsidRDefault="00F356E5" w:rsidP="00C935E7">
      <w:pPr>
        <w:pStyle w:val="Heading1"/>
      </w:pPr>
      <w:r w:rsidRPr="00E17239">
        <w:lastRenderedPageBreak/>
        <w:t>3</w:t>
      </w:r>
      <w:r w:rsidRPr="00E17239">
        <w:tab/>
        <w:t>What we did for ‘Cl</w:t>
      </w:r>
      <w:r w:rsidR="009C1404" w:rsidRPr="00E17239">
        <w:t>imate Adaptation – Maroondah’s S</w:t>
      </w:r>
      <w:r w:rsidRPr="00E17239">
        <w:t xml:space="preserve">tory’ </w:t>
      </w:r>
    </w:p>
    <w:p w:rsidR="007B7CEB" w:rsidRPr="00E17239" w:rsidRDefault="007B7CEB" w:rsidP="007B7CEB">
      <w:pPr>
        <w:pStyle w:val="ListParagraph"/>
        <w:spacing w:line="276" w:lineRule="auto"/>
        <w:ind w:left="0"/>
        <w:rPr>
          <w:rFonts w:cs="Arial"/>
        </w:rPr>
      </w:pPr>
    </w:p>
    <w:p w:rsidR="007B7CEB" w:rsidRPr="00E17239" w:rsidRDefault="00F44240" w:rsidP="007B7CEB">
      <w:pPr>
        <w:pStyle w:val="ListParagraph"/>
        <w:spacing w:line="276" w:lineRule="auto"/>
        <w:ind w:left="0"/>
        <w:rPr>
          <w:rFonts w:cs="Arial"/>
        </w:rPr>
      </w:pPr>
      <w:r w:rsidRPr="00E17239">
        <w:rPr>
          <w:rFonts w:cs="Arial"/>
        </w:rPr>
        <w:t>At the 2016 Maroondah Festival</w:t>
      </w:r>
      <w:r w:rsidR="007B7CEB" w:rsidRPr="00E17239">
        <w:rPr>
          <w:rFonts w:cs="Arial"/>
        </w:rPr>
        <w:t>,</w:t>
      </w:r>
      <w:r w:rsidRPr="00E17239">
        <w:rPr>
          <w:rFonts w:cs="Arial"/>
        </w:rPr>
        <w:t xml:space="preserve"> Council held participatory engageme</w:t>
      </w:r>
      <w:r w:rsidR="00364311">
        <w:rPr>
          <w:rFonts w:cs="Arial"/>
        </w:rPr>
        <w:t xml:space="preserve">nt with the community using </w:t>
      </w:r>
      <w:r w:rsidRPr="00E17239">
        <w:rPr>
          <w:rFonts w:cs="Arial"/>
        </w:rPr>
        <w:t>Council</w:t>
      </w:r>
      <w:r w:rsidR="00ED2DF5" w:rsidRPr="00E17239">
        <w:rPr>
          <w:rFonts w:cs="Arial"/>
        </w:rPr>
        <w:t>’</w:t>
      </w:r>
      <w:r w:rsidRPr="00E17239">
        <w:rPr>
          <w:rFonts w:cs="Arial"/>
        </w:rPr>
        <w:t xml:space="preserve">s Café Consult marquee along with other traditional mediums. </w:t>
      </w:r>
      <w:r w:rsidR="005E0B92" w:rsidRPr="00E17239">
        <w:rPr>
          <w:rFonts w:cs="Arial"/>
        </w:rPr>
        <w:t>These interactions generated over 500 unique responses from the community wanting to take part in the conversation about climate adaptation in Maroondah.</w:t>
      </w:r>
    </w:p>
    <w:p w:rsidR="007B7CEB" w:rsidRPr="00E17239" w:rsidRDefault="007B7CEB" w:rsidP="007B7CEB">
      <w:pPr>
        <w:pStyle w:val="ListParagraph"/>
        <w:spacing w:line="276" w:lineRule="auto"/>
        <w:ind w:left="0"/>
        <w:rPr>
          <w:rFonts w:cs="Arial"/>
        </w:rPr>
      </w:pPr>
    </w:p>
    <w:p w:rsidR="00BA1749" w:rsidRPr="00E17239" w:rsidRDefault="00F44240" w:rsidP="007B7CEB">
      <w:pPr>
        <w:pStyle w:val="ListParagraph"/>
        <w:spacing w:line="276" w:lineRule="auto"/>
        <w:ind w:left="0"/>
        <w:rPr>
          <w:rFonts w:cs="Arial"/>
          <w:lang w:eastAsia="en-AU"/>
        </w:rPr>
      </w:pPr>
      <w:r w:rsidRPr="00E17239">
        <w:rPr>
          <w:rFonts w:cs="Arial"/>
          <w:lang w:eastAsia="en-AU"/>
        </w:rPr>
        <w:t xml:space="preserve">The </w:t>
      </w:r>
      <w:r w:rsidR="00B675F5" w:rsidRPr="00E17239">
        <w:rPr>
          <w:rFonts w:cs="Arial"/>
          <w:lang w:eastAsia="en-AU"/>
        </w:rPr>
        <w:t>Climate Risk and Adaptation Strategy Discussion P</w:t>
      </w:r>
      <w:r w:rsidRPr="00E17239">
        <w:rPr>
          <w:rFonts w:cs="Arial"/>
          <w:lang w:eastAsia="en-AU"/>
        </w:rPr>
        <w:t xml:space="preserve">aper </w:t>
      </w:r>
      <w:r w:rsidR="00997E46" w:rsidRPr="00E17239">
        <w:rPr>
          <w:rFonts w:cs="Arial"/>
          <w:lang w:eastAsia="en-AU"/>
        </w:rPr>
        <w:t>(Maroondah City Council</w:t>
      </w:r>
      <w:r w:rsidR="00364311">
        <w:rPr>
          <w:rFonts w:cs="Arial"/>
          <w:lang w:eastAsia="en-AU"/>
        </w:rPr>
        <w:t>,</w:t>
      </w:r>
      <w:r w:rsidR="00B675F5" w:rsidRPr="00E17239">
        <w:rPr>
          <w:rFonts w:cs="Arial"/>
          <w:lang w:eastAsia="en-AU"/>
        </w:rPr>
        <w:t xml:space="preserve"> 2016) </w:t>
      </w:r>
      <w:r w:rsidRPr="00E17239">
        <w:rPr>
          <w:rFonts w:cs="Arial"/>
          <w:lang w:eastAsia="en-AU"/>
        </w:rPr>
        <w:t>was also available for feedback at Council’s Café Consult marquee. Council officers from the Strateg</w:t>
      </w:r>
      <w:r w:rsidR="008330B0" w:rsidRPr="00E17239">
        <w:rPr>
          <w:rFonts w:cs="Arial"/>
          <w:lang w:eastAsia="en-AU"/>
        </w:rPr>
        <w:t>ic Planning and Sustainability t</w:t>
      </w:r>
      <w:r w:rsidRPr="00E17239">
        <w:rPr>
          <w:rFonts w:cs="Arial"/>
          <w:lang w:eastAsia="en-AU"/>
        </w:rPr>
        <w:t xml:space="preserve">eam facilitated the engagement and were available for one-on-one conversations with interested people. </w:t>
      </w:r>
      <w:r w:rsidR="00E82AE8" w:rsidRPr="00E17239">
        <w:rPr>
          <w:rFonts w:cs="Arial"/>
        </w:rPr>
        <w:t xml:space="preserve">Other traditional mediums used </w:t>
      </w:r>
      <w:r w:rsidRPr="00E17239">
        <w:rPr>
          <w:rFonts w:cs="Arial"/>
        </w:rPr>
        <w:t xml:space="preserve">included </w:t>
      </w:r>
      <w:r w:rsidR="00364311">
        <w:rPr>
          <w:rFonts w:cs="Arial"/>
        </w:rPr>
        <w:t xml:space="preserve">website and online survey, social media, </w:t>
      </w:r>
      <w:r w:rsidRPr="00E17239">
        <w:rPr>
          <w:rFonts w:cs="Arial"/>
        </w:rPr>
        <w:t xml:space="preserve">local newspaper advertisement, </w:t>
      </w:r>
      <w:r w:rsidR="00364311">
        <w:rPr>
          <w:rFonts w:cs="Arial"/>
        </w:rPr>
        <w:t>and on display at service centres</w:t>
      </w:r>
      <w:r w:rsidRPr="00E17239">
        <w:rPr>
          <w:rFonts w:cs="Arial"/>
        </w:rPr>
        <w:t xml:space="preserve">. </w:t>
      </w:r>
    </w:p>
    <w:p w:rsidR="00BA1749" w:rsidRPr="00E17239" w:rsidRDefault="00BA1749" w:rsidP="007B7CEB">
      <w:pPr>
        <w:pStyle w:val="ListParagraph"/>
        <w:spacing w:line="276" w:lineRule="auto"/>
        <w:ind w:left="0"/>
        <w:rPr>
          <w:rFonts w:cs="Arial"/>
          <w:lang w:eastAsia="en-AU"/>
        </w:rPr>
      </w:pPr>
    </w:p>
    <w:p w:rsidR="007B7CEB" w:rsidRPr="00E17239" w:rsidRDefault="008330B0" w:rsidP="007B7CEB">
      <w:pPr>
        <w:pStyle w:val="ListParagraph"/>
        <w:spacing w:line="276" w:lineRule="auto"/>
        <w:ind w:left="0"/>
        <w:rPr>
          <w:rFonts w:cs="Arial"/>
          <w:lang w:eastAsia="en-AU"/>
        </w:rPr>
      </w:pPr>
      <w:r w:rsidRPr="00E17239">
        <w:t>In both the discussion p</w:t>
      </w:r>
      <w:r w:rsidR="00ED2DF5" w:rsidRPr="00E17239">
        <w:t xml:space="preserve">aper and </w:t>
      </w:r>
      <w:r w:rsidRPr="00E17239">
        <w:t xml:space="preserve">in one-to-one conversations </w:t>
      </w:r>
      <w:r w:rsidR="00ED2DF5" w:rsidRPr="00E17239">
        <w:t>at Council’s Café Consult marquee</w:t>
      </w:r>
      <w:r w:rsidR="005B0CA3" w:rsidRPr="00E17239">
        <w:t>, p</w:t>
      </w:r>
      <w:r w:rsidR="001C3551" w:rsidRPr="00E17239">
        <w:t>articipants were asked to respond to two key questions:</w:t>
      </w:r>
    </w:p>
    <w:p w:rsidR="007B7CEB" w:rsidRPr="00E17239" w:rsidRDefault="001C3551" w:rsidP="007B7CEB">
      <w:pPr>
        <w:pStyle w:val="ListParagraph"/>
        <w:numPr>
          <w:ilvl w:val="0"/>
          <w:numId w:val="17"/>
        </w:numPr>
        <w:spacing w:line="276" w:lineRule="auto"/>
        <w:rPr>
          <w:rFonts w:cs="Arial"/>
        </w:rPr>
      </w:pPr>
      <w:r w:rsidRPr="00E17239">
        <w:rPr>
          <w:rFonts w:cs="Arial"/>
        </w:rPr>
        <w:t>Why does climate change matter to you? and/or</w:t>
      </w:r>
    </w:p>
    <w:p w:rsidR="005E0B92" w:rsidRPr="00E17239" w:rsidRDefault="00055A66" w:rsidP="005E0B92">
      <w:pPr>
        <w:pStyle w:val="ListParagraph"/>
        <w:numPr>
          <w:ilvl w:val="0"/>
          <w:numId w:val="17"/>
        </w:numPr>
        <w:spacing w:line="276" w:lineRule="auto"/>
        <w:rPr>
          <w:rFonts w:cs="Arial"/>
        </w:rPr>
      </w:pPr>
      <w:r>
        <w:rPr>
          <w:rFonts w:cs="Arial"/>
          <w:noProof/>
          <w:lang w:eastAsia="en-AU"/>
        </w:rPr>
        <w:pict>
          <v:shape id="_x0000_s1029" type="#_x0000_t202" style="position:absolute;left:0;text-align:left;margin-left:487.3pt;margin-top:3.7pt;width:185.9pt;height:110.6pt;z-index:251669504;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l6IwIAACMEAAAOAAAAZHJzL2Uyb0RvYy54bWysU9tuGyEQfa/Uf0C813vxJfHK6yh16qpS&#10;0lZK+gGYZb2owCAg3nW/vgNru1b6VpUHBMzMYebMmdXdoBU5COclmJoWk5wSYTg00uxr+uNl++GW&#10;Eh+YaZgCI2p6FJ7erd+/W/W2EiV0oBrhCIIYX/W2pl0ItsoyzzuhmZ+AFQaNLTjNAl7dPmsc6xFd&#10;q6zM80XWg2usAy68x9eH0UjXCb9tBQ/f2taLQFRNMbeQdpf2Xdyz9YpVe8dsJ/kpDfYPWWgmDX56&#10;gXpggZFXJ/+C0pI78NCGCQedQdtKLlINWE2Rv6nmuWNWpFqQHG8vNPn/B8u/Hr47IpualsUNJYZp&#10;bNKLGAL5CAMpIz+99RW6PVt0DAM+Y59Trd4+Av/piYFNx8xe3DsHfSdYg/kVMTK7Ch1xfATZ9U/Q&#10;4DfsNUACGlqnI3lIB0F07NPx0puYCsfHcrrIl1M0cbQVs3y2KFP3Mladw63z4bMATeKhpg6bn+DZ&#10;4dGHmA6rzi7xNw9KNlupVLq4/W6jHDkwFMo2rVTBGzdlSF/T5bycJ2QDMT5pSMuAQlZS1/Q2j2uU&#10;VqTjk2mSS2BSjWfMRJkTP5GSkZww7IbUiumZ9h00RyTMwahbnDM8dOB+UdKjZmtqcKgoUV8MUr4s&#10;ZrMo8XSZzW+QH+KuLbtrCzMcgWoaKBmPm5DGIpFh77E1W5lIiz0c8zgljEpMXJ6mJkr9+p68/sz2&#10;+jcAAAD//wMAUEsDBBQABgAIAAAAIQCsj+TK4QAAAAoBAAAPAAAAZHJzL2Rvd25yZXYueG1sTI/N&#10;TsMwEITvSLyDtUjcqNMQpSFkUxUkJC4gKD8VNzdZkqjxOrKdNLw97glus5rRzLfFeta9mMi6zjDC&#10;chGBIK5M3XGD8P72cJWBcF5xrXrDhPBDDtbl+Vmh8toc+ZWmrW9EKGGXK4TW+yGX0lUtaeUWZiAO&#10;3rexWvlw2kbWVh1Due5lHEWp1KrjsNCqge5bqg7bUSNMX89Puxfzubl7tM1OZ9XHaA9LxMuLeXML&#10;wtPs/8Jwwg/oUAamvRm5dqJHuFklaYgirBIQJ/86SYPaI8RxloIsC/n/hfIXAAD//wMAUEsBAi0A&#10;FAAGAAgAAAAhALaDOJL+AAAA4QEAABMAAAAAAAAAAAAAAAAAAAAAAFtDb250ZW50X1R5cGVzXS54&#10;bWxQSwECLQAUAAYACAAAACEAOP0h/9YAAACUAQAACwAAAAAAAAAAAAAAAAAvAQAAX3JlbHMvLnJl&#10;bHNQSwECLQAUAAYACAAAACEASW4peiMCAAAjBAAADgAAAAAAAAAAAAAAAAAuAgAAZHJzL2Uyb0Rv&#10;Yy54bWxQSwECLQAUAAYACAAAACEArI/kyuEAAAAKAQAADwAAAAAAAAAAAAAAAAB9BAAAZHJzL2Rv&#10;d25yZXYueG1sUEsFBgAAAAAEAAQA8wAAAIsFAAAAAA==&#10;" stroked="f">
            <v:textbox style="mso-fit-shape-to-text:t">
              <w:txbxContent>
                <w:p w:rsidR="00B60D9F" w:rsidRDefault="00B60D9F">
                  <w:r>
                    <w:rPr>
                      <w:noProof/>
                      <w:lang w:eastAsia="en-AU"/>
                    </w:rPr>
                    <w:drawing>
                      <wp:inline distT="0" distB="0" distL="0" distR="0">
                        <wp:extent cx="3257550" cy="309915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8358" cy="3118951"/>
                                </a:xfrm>
                                <a:prstGeom prst="rect">
                                  <a:avLst/>
                                </a:prstGeom>
                                <a:noFill/>
                                <a:ln>
                                  <a:noFill/>
                                </a:ln>
                              </pic:spPr>
                            </pic:pic>
                          </a:graphicData>
                        </a:graphic>
                      </wp:inline>
                    </w:drawing>
                  </w:r>
                </w:p>
              </w:txbxContent>
            </v:textbox>
            <w10:wrap type="square" anchorx="margin"/>
          </v:shape>
        </w:pict>
      </w:r>
      <w:r w:rsidR="001C3551" w:rsidRPr="00E17239">
        <w:rPr>
          <w:rFonts w:cs="Arial"/>
        </w:rPr>
        <w:t>What does a climate resilient neighbourhood look like to you?</w:t>
      </w:r>
    </w:p>
    <w:p w:rsidR="00F44240" w:rsidRPr="00E17239" w:rsidRDefault="00F44240" w:rsidP="00B60D9F">
      <w:pPr>
        <w:spacing w:after="0"/>
        <w:rPr>
          <w:rFonts w:cs="Times New Roman"/>
        </w:rPr>
      </w:pPr>
      <w:r w:rsidRPr="00E17239">
        <w:rPr>
          <w:rFonts w:cs="Arial"/>
          <w:color w:val="000000"/>
        </w:rPr>
        <w:t>The engagement program aimed to:</w:t>
      </w:r>
    </w:p>
    <w:p w:rsidR="00F44240" w:rsidRPr="00E17239" w:rsidRDefault="00F44240" w:rsidP="00F44240">
      <w:pPr>
        <w:pStyle w:val="ListParagraph"/>
        <w:numPr>
          <w:ilvl w:val="0"/>
          <w:numId w:val="13"/>
        </w:numPr>
        <w:spacing w:line="276" w:lineRule="auto"/>
        <w:rPr>
          <w:rFonts w:cs="Arial"/>
          <w:lang w:eastAsia="en-AU"/>
        </w:rPr>
      </w:pPr>
      <w:r w:rsidRPr="00E17239">
        <w:rPr>
          <w:rFonts w:cs="Arial"/>
          <w:color w:val="000000"/>
        </w:rPr>
        <w:t>Cultivate positivity and gain stories and narratives: localising and personalising climate change information, in effect reducing psychological distance</w:t>
      </w:r>
    </w:p>
    <w:p w:rsidR="00F44240" w:rsidRPr="00E17239" w:rsidRDefault="00F44240" w:rsidP="00F44240">
      <w:pPr>
        <w:pStyle w:val="ListParagraph"/>
        <w:numPr>
          <w:ilvl w:val="0"/>
          <w:numId w:val="13"/>
        </w:numPr>
        <w:spacing w:line="276" w:lineRule="auto"/>
        <w:rPr>
          <w:rFonts w:cs="Arial"/>
          <w:lang w:eastAsia="en-AU"/>
        </w:rPr>
      </w:pPr>
      <w:r w:rsidRPr="00E17239">
        <w:rPr>
          <w:rFonts w:cs="Arial"/>
          <w:color w:val="000000"/>
        </w:rPr>
        <w:t>Make visible actions being undertaken by the community, to foster social diffusion</w:t>
      </w:r>
    </w:p>
    <w:p w:rsidR="00F44240" w:rsidRPr="00E17239" w:rsidRDefault="00F44240" w:rsidP="00F44240">
      <w:pPr>
        <w:pStyle w:val="ListParagraph"/>
        <w:numPr>
          <w:ilvl w:val="0"/>
          <w:numId w:val="13"/>
        </w:numPr>
        <w:spacing w:line="276" w:lineRule="auto"/>
        <w:rPr>
          <w:rFonts w:cs="Arial"/>
          <w:lang w:eastAsia="en-AU"/>
        </w:rPr>
      </w:pPr>
      <w:r w:rsidRPr="00E17239">
        <w:rPr>
          <w:rFonts w:cs="Arial"/>
          <w:lang w:eastAsia="en-AU"/>
        </w:rPr>
        <w:t>Act as a vehicle for public consulta</w:t>
      </w:r>
      <w:r w:rsidR="008330B0" w:rsidRPr="00E17239">
        <w:rPr>
          <w:rFonts w:cs="Arial"/>
          <w:lang w:eastAsia="en-AU"/>
        </w:rPr>
        <w:t xml:space="preserve">tion and invite comment on the discussion paper. </w:t>
      </w:r>
    </w:p>
    <w:p w:rsidR="005B0CA3" w:rsidRPr="00E17239" w:rsidRDefault="005B0CA3" w:rsidP="00B60D9F">
      <w:pPr>
        <w:spacing w:after="0"/>
      </w:pPr>
      <w:r w:rsidRPr="00E17239">
        <w:t xml:space="preserve">Activities: </w:t>
      </w:r>
    </w:p>
    <w:p w:rsidR="005B0CA3" w:rsidRPr="00E17239" w:rsidRDefault="005B0CA3" w:rsidP="005B0CA3">
      <w:pPr>
        <w:pStyle w:val="ListParagraph"/>
        <w:numPr>
          <w:ilvl w:val="0"/>
          <w:numId w:val="13"/>
        </w:numPr>
        <w:spacing w:line="276" w:lineRule="auto"/>
      </w:pPr>
      <w:r w:rsidRPr="00E17239">
        <w:rPr>
          <w:rFonts w:cs="Arial"/>
          <w:color w:val="000000"/>
        </w:rPr>
        <w:t>Establish</w:t>
      </w:r>
      <w:r w:rsidR="00364311">
        <w:rPr>
          <w:rFonts w:cs="Arial"/>
          <w:color w:val="000000"/>
        </w:rPr>
        <w:t>ed</w:t>
      </w:r>
      <w:r w:rsidRPr="00E17239">
        <w:rPr>
          <w:rFonts w:cs="Arial"/>
          <w:color w:val="000000"/>
        </w:rPr>
        <w:t xml:space="preserve"> steering committee to guide </w:t>
      </w:r>
      <w:r w:rsidR="00364311">
        <w:rPr>
          <w:rFonts w:cs="Arial"/>
          <w:color w:val="000000"/>
        </w:rPr>
        <w:t xml:space="preserve">the </w:t>
      </w:r>
      <w:r w:rsidRPr="00E17239">
        <w:rPr>
          <w:rFonts w:cs="Arial"/>
          <w:color w:val="000000"/>
        </w:rPr>
        <w:t>project, evaluate research and monitor results</w:t>
      </w:r>
    </w:p>
    <w:p w:rsidR="005B0CA3" w:rsidRPr="00E17239" w:rsidRDefault="00364311" w:rsidP="005B0CA3">
      <w:pPr>
        <w:pStyle w:val="ListParagraph"/>
        <w:numPr>
          <w:ilvl w:val="0"/>
          <w:numId w:val="13"/>
        </w:numPr>
        <w:spacing w:line="276" w:lineRule="auto"/>
      </w:pPr>
      <w:r>
        <w:rPr>
          <w:rFonts w:cs="Arial"/>
          <w:color w:val="000000"/>
        </w:rPr>
        <w:t>Built</w:t>
      </w:r>
      <w:r w:rsidR="005B0CA3" w:rsidRPr="00E17239">
        <w:rPr>
          <w:rFonts w:cs="Arial"/>
          <w:color w:val="000000"/>
        </w:rPr>
        <w:t xml:space="preserve"> </w:t>
      </w:r>
      <w:r>
        <w:rPr>
          <w:rFonts w:cs="Arial"/>
          <w:color w:val="000000"/>
        </w:rPr>
        <w:t xml:space="preserve">an </w:t>
      </w:r>
      <w:r w:rsidR="005B0CA3" w:rsidRPr="00E17239">
        <w:rPr>
          <w:rFonts w:cs="Arial"/>
          <w:color w:val="000000"/>
        </w:rPr>
        <w:t>engagement operations team</w:t>
      </w:r>
    </w:p>
    <w:p w:rsidR="005B0CA3" w:rsidRPr="00E17239" w:rsidRDefault="005B0CA3" w:rsidP="005B0CA3">
      <w:pPr>
        <w:pStyle w:val="ListParagraph"/>
        <w:numPr>
          <w:ilvl w:val="0"/>
          <w:numId w:val="13"/>
        </w:numPr>
        <w:spacing w:line="276" w:lineRule="auto"/>
      </w:pPr>
      <w:r w:rsidRPr="00E17239">
        <w:t>Design</w:t>
      </w:r>
      <w:r w:rsidR="00364311">
        <w:t>ed</w:t>
      </w:r>
      <w:r w:rsidRPr="00E17239">
        <w:t xml:space="preserve"> </w:t>
      </w:r>
      <w:r w:rsidR="00364311">
        <w:t xml:space="preserve">a </w:t>
      </w:r>
      <w:r w:rsidRPr="00E17239">
        <w:t>survey and analysis process for action research element</w:t>
      </w:r>
    </w:p>
    <w:p w:rsidR="005B0CA3" w:rsidRPr="00E17239" w:rsidRDefault="005B0CA3" w:rsidP="005B0CA3">
      <w:pPr>
        <w:pStyle w:val="ListParagraph"/>
        <w:numPr>
          <w:ilvl w:val="0"/>
          <w:numId w:val="13"/>
        </w:numPr>
        <w:spacing w:line="276" w:lineRule="auto"/>
      </w:pPr>
      <w:r w:rsidRPr="00E17239">
        <w:t>Establish</w:t>
      </w:r>
      <w:r w:rsidR="00364311">
        <w:t>ed</w:t>
      </w:r>
      <w:r w:rsidRPr="00E17239">
        <w:t xml:space="preserve"> </w:t>
      </w:r>
      <w:r w:rsidR="00364311">
        <w:t xml:space="preserve">a </w:t>
      </w:r>
      <w:r w:rsidRPr="00E17239">
        <w:t>Maroondah Festival Café Consult marquee site</w:t>
      </w:r>
      <w:r w:rsidR="00364311">
        <w:t xml:space="preserve"> including developing a</w:t>
      </w:r>
      <w:r w:rsidRPr="00E17239">
        <w:t xml:space="preserve"> schedule, logistics, and engagement protocols</w:t>
      </w:r>
    </w:p>
    <w:p w:rsidR="005B0CA3" w:rsidRPr="00E17239" w:rsidRDefault="005B0CA3" w:rsidP="005B0CA3">
      <w:pPr>
        <w:pStyle w:val="ListParagraph"/>
        <w:numPr>
          <w:ilvl w:val="0"/>
          <w:numId w:val="13"/>
        </w:numPr>
        <w:spacing w:line="276" w:lineRule="auto"/>
      </w:pPr>
      <w:r w:rsidRPr="00E17239">
        <w:t>Develop</w:t>
      </w:r>
      <w:r w:rsidR="00364311">
        <w:t>ed</w:t>
      </w:r>
      <w:r w:rsidRPr="00E17239">
        <w:t xml:space="preserve"> supplementary material (e.g. printed displays and </w:t>
      </w:r>
      <w:r w:rsidR="00364311">
        <w:t xml:space="preserve">other supporting material) </w:t>
      </w:r>
    </w:p>
    <w:p w:rsidR="005B0CA3" w:rsidRPr="00E17239" w:rsidRDefault="005B0CA3" w:rsidP="005B0CA3">
      <w:pPr>
        <w:pStyle w:val="ListParagraph"/>
        <w:numPr>
          <w:ilvl w:val="0"/>
          <w:numId w:val="13"/>
        </w:numPr>
        <w:spacing w:line="276" w:lineRule="auto"/>
      </w:pPr>
      <w:r w:rsidRPr="00E17239">
        <w:t>Liaise</w:t>
      </w:r>
      <w:r w:rsidR="00364311">
        <w:t>d</w:t>
      </w:r>
      <w:r w:rsidRPr="00E17239">
        <w:t xml:space="preserve"> with stakeholders – </w:t>
      </w:r>
      <w:r w:rsidR="00364311">
        <w:t xml:space="preserve">including </w:t>
      </w:r>
      <w:r w:rsidRPr="00E17239">
        <w:t>MEAC</w:t>
      </w:r>
      <w:r w:rsidR="00364311">
        <w:t>, Corporate</w:t>
      </w:r>
      <w:r w:rsidRPr="00E17239">
        <w:t xml:space="preserve"> Management Team (CMT), media</w:t>
      </w:r>
    </w:p>
    <w:p w:rsidR="005B0CA3" w:rsidRPr="00E17239" w:rsidRDefault="00ED2DF5" w:rsidP="00ED2DF5">
      <w:pPr>
        <w:pStyle w:val="ListParagraph"/>
        <w:numPr>
          <w:ilvl w:val="0"/>
          <w:numId w:val="13"/>
        </w:numPr>
        <w:spacing w:line="276" w:lineRule="auto"/>
      </w:pPr>
      <w:r w:rsidRPr="00E17239">
        <w:t>‘Climate A</w:t>
      </w:r>
      <w:r w:rsidR="009D67F5" w:rsidRPr="00E17239">
        <w:t>daptation – Maroondah’s S</w:t>
      </w:r>
      <w:r w:rsidRPr="00E17239">
        <w:t>tory’ project execution</w:t>
      </w:r>
      <w:r w:rsidR="005B0CA3" w:rsidRPr="00E17239">
        <w:t xml:space="preserve"> (November 2016)</w:t>
      </w:r>
    </w:p>
    <w:p w:rsidR="00C935E7" w:rsidRPr="00E17239" w:rsidRDefault="005B0CA3" w:rsidP="003361DC">
      <w:pPr>
        <w:pStyle w:val="ListParagraph"/>
        <w:numPr>
          <w:ilvl w:val="0"/>
          <w:numId w:val="13"/>
        </w:numPr>
        <w:spacing w:line="276" w:lineRule="auto"/>
      </w:pPr>
      <w:r w:rsidRPr="00E17239">
        <w:t xml:space="preserve">Research analysis and production.  </w:t>
      </w:r>
    </w:p>
    <w:p w:rsidR="00C935E7" w:rsidRPr="00E17239" w:rsidRDefault="00F44240" w:rsidP="00C935E7">
      <w:pPr>
        <w:pStyle w:val="Heading1"/>
      </w:pPr>
      <w:r w:rsidRPr="00E17239">
        <w:lastRenderedPageBreak/>
        <w:t>4</w:t>
      </w:r>
      <w:r w:rsidRPr="00E17239">
        <w:tab/>
        <w:t>What we were told</w:t>
      </w:r>
      <w:r w:rsidR="00651E27">
        <w:t xml:space="preserve"> </w:t>
      </w:r>
      <w:r w:rsidR="00955521">
        <w:t>during the action research element</w:t>
      </w:r>
    </w:p>
    <w:p w:rsidR="007B7CEB" w:rsidRPr="00E17239" w:rsidRDefault="007B7CEB" w:rsidP="007B7CEB">
      <w:pPr>
        <w:pStyle w:val="ListParagraph"/>
        <w:spacing w:line="276" w:lineRule="auto"/>
        <w:ind w:left="0"/>
        <w:rPr>
          <w:rFonts w:cs="Arial"/>
          <w:lang w:eastAsia="en-AU"/>
        </w:rPr>
      </w:pPr>
    </w:p>
    <w:p w:rsidR="005E0B92" w:rsidRPr="00E17239" w:rsidRDefault="005E0B92" w:rsidP="007B7CEB">
      <w:pPr>
        <w:pStyle w:val="ListParagraph"/>
        <w:spacing w:line="276" w:lineRule="auto"/>
        <w:ind w:left="0"/>
        <w:rPr>
          <w:rFonts w:cs="Arial"/>
          <w:lang w:eastAsia="en-AU"/>
        </w:rPr>
      </w:pPr>
      <w:r w:rsidRPr="00E17239">
        <w:rPr>
          <w:rFonts w:cs="Arial"/>
          <w:lang w:eastAsia="en-AU"/>
        </w:rPr>
        <w:t>W</w:t>
      </w:r>
      <w:r w:rsidR="00364311">
        <w:rPr>
          <w:rFonts w:cs="Arial"/>
          <w:lang w:eastAsia="en-AU"/>
        </w:rPr>
        <w:t xml:space="preserve">e asked two key questions during the consultation with our community. This is what they said: </w:t>
      </w:r>
    </w:p>
    <w:p w:rsidR="005E0B92" w:rsidRPr="00E17239" w:rsidRDefault="005E0B92" w:rsidP="007B7CEB">
      <w:pPr>
        <w:pStyle w:val="ListParagraph"/>
        <w:spacing w:line="276" w:lineRule="auto"/>
        <w:ind w:left="0"/>
        <w:rPr>
          <w:rFonts w:cs="Arial"/>
          <w:lang w:eastAsia="en-AU"/>
        </w:rPr>
      </w:pPr>
    </w:p>
    <w:p w:rsidR="005E0B92" w:rsidRPr="00E17239" w:rsidRDefault="005E0B92" w:rsidP="005E0B92">
      <w:pPr>
        <w:pStyle w:val="ListParagraph"/>
        <w:numPr>
          <w:ilvl w:val="0"/>
          <w:numId w:val="25"/>
        </w:numPr>
        <w:spacing w:line="276" w:lineRule="auto"/>
        <w:rPr>
          <w:rFonts w:cs="Arial"/>
          <w:lang w:eastAsia="en-AU"/>
        </w:rPr>
      </w:pPr>
      <w:r w:rsidRPr="00E17239">
        <w:rPr>
          <w:rFonts w:cs="Arial"/>
          <w:lang w:eastAsia="en-AU"/>
        </w:rPr>
        <w:t>The community</w:t>
      </w:r>
      <w:r w:rsidR="00E82AE8" w:rsidRPr="00E17239">
        <w:rPr>
          <w:rFonts w:cs="Arial"/>
          <w:lang w:eastAsia="en-AU"/>
        </w:rPr>
        <w:t xml:space="preserve"> have noticed the</w:t>
      </w:r>
      <w:r w:rsidRPr="00E17239">
        <w:rPr>
          <w:rFonts w:cs="Arial"/>
          <w:lang w:eastAsia="en-AU"/>
        </w:rPr>
        <w:t xml:space="preserve"> effects of climate change in their own lifetimes:</w:t>
      </w:r>
    </w:p>
    <w:p w:rsidR="005E0B92" w:rsidRPr="00E17239" w:rsidRDefault="00557E8D" w:rsidP="005E0B92">
      <w:pPr>
        <w:pStyle w:val="ListParagraph"/>
        <w:numPr>
          <w:ilvl w:val="1"/>
          <w:numId w:val="25"/>
        </w:numPr>
        <w:spacing w:line="276" w:lineRule="auto"/>
        <w:rPr>
          <w:rFonts w:cs="Arial"/>
          <w:lang w:eastAsia="en-AU"/>
        </w:rPr>
      </w:pPr>
      <w:r>
        <w:rPr>
          <w:rFonts w:cs="Arial"/>
          <w:lang w:eastAsia="en-AU"/>
        </w:rPr>
        <w:t>“</w:t>
      </w:r>
      <w:r w:rsidR="005E0B92" w:rsidRPr="003B1647">
        <w:rPr>
          <w:rFonts w:cs="Arial"/>
          <w:i/>
          <w:lang w:eastAsia="en-AU"/>
        </w:rPr>
        <w:t xml:space="preserve">As the world gets warm and our environment gets drier. The local fauna and flora become affected, this threatens their ability to cope which may lead to them disappearing which may also affect our </w:t>
      </w:r>
      <w:r>
        <w:rPr>
          <w:rFonts w:cs="Arial"/>
          <w:i/>
          <w:lang w:eastAsia="en-AU"/>
        </w:rPr>
        <w:t>living conditions”</w:t>
      </w:r>
      <w:r w:rsidR="005E0B92" w:rsidRPr="00E17239">
        <w:rPr>
          <w:rFonts w:cs="Arial"/>
          <w:lang w:eastAsia="en-AU"/>
        </w:rPr>
        <w:t>.</w:t>
      </w:r>
    </w:p>
    <w:p w:rsidR="005E0B92" w:rsidRPr="00E17239" w:rsidRDefault="00557E8D" w:rsidP="005E0B92">
      <w:pPr>
        <w:pStyle w:val="ListParagraph"/>
        <w:numPr>
          <w:ilvl w:val="1"/>
          <w:numId w:val="25"/>
        </w:numPr>
        <w:spacing w:line="276" w:lineRule="auto"/>
        <w:rPr>
          <w:rFonts w:cs="Arial"/>
          <w:lang w:eastAsia="en-AU"/>
        </w:rPr>
      </w:pPr>
      <w:r>
        <w:rPr>
          <w:rFonts w:cs="Arial"/>
          <w:lang w:eastAsia="en-AU"/>
        </w:rPr>
        <w:t>“</w:t>
      </w:r>
      <w:r w:rsidR="005E0B92" w:rsidRPr="00E17239">
        <w:rPr>
          <w:rFonts w:cs="Arial"/>
          <w:lang w:eastAsia="en-AU"/>
        </w:rPr>
        <w:t xml:space="preserve">[I am] </w:t>
      </w:r>
      <w:r w:rsidR="005E0B92" w:rsidRPr="003B1647">
        <w:rPr>
          <w:rFonts w:cs="Arial"/>
          <w:i/>
          <w:lang w:eastAsia="en-AU"/>
        </w:rPr>
        <w:t>Part of a walking group. Heat</w:t>
      </w:r>
      <w:r>
        <w:rPr>
          <w:rFonts w:cs="Arial"/>
          <w:i/>
          <w:lang w:eastAsia="en-AU"/>
        </w:rPr>
        <w:t>wave impacts leisure activities”</w:t>
      </w:r>
      <w:r w:rsidR="005E0B92" w:rsidRPr="00E17239">
        <w:rPr>
          <w:rFonts w:cs="Arial"/>
          <w:lang w:eastAsia="en-AU"/>
        </w:rPr>
        <w:t>.</w:t>
      </w:r>
    </w:p>
    <w:p w:rsidR="005E0B92" w:rsidRPr="00E17239" w:rsidRDefault="00557E8D" w:rsidP="005E0B92">
      <w:pPr>
        <w:pStyle w:val="ListParagraph"/>
        <w:numPr>
          <w:ilvl w:val="1"/>
          <w:numId w:val="25"/>
        </w:numPr>
        <w:spacing w:line="276" w:lineRule="auto"/>
        <w:rPr>
          <w:rFonts w:cs="Arial"/>
          <w:lang w:eastAsia="en-AU"/>
        </w:rPr>
      </w:pPr>
      <w:r>
        <w:rPr>
          <w:rFonts w:cs="Arial"/>
          <w:lang w:eastAsia="en-AU"/>
        </w:rPr>
        <w:t>“</w:t>
      </w:r>
      <w:r w:rsidR="005E0B92" w:rsidRPr="003B1647">
        <w:rPr>
          <w:rFonts w:cs="Arial"/>
          <w:i/>
          <w:lang w:eastAsia="en-AU"/>
        </w:rPr>
        <w:t>It affects my health and wellbeing and lifesty</w:t>
      </w:r>
      <w:r>
        <w:rPr>
          <w:rFonts w:cs="Arial"/>
          <w:i/>
          <w:lang w:eastAsia="en-AU"/>
        </w:rPr>
        <w:t>le. We need to reduce pollution”</w:t>
      </w:r>
      <w:r w:rsidR="005E0B92" w:rsidRPr="00E17239">
        <w:rPr>
          <w:rFonts w:cs="Arial"/>
          <w:lang w:eastAsia="en-AU"/>
        </w:rPr>
        <w:t>.</w:t>
      </w:r>
    </w:p>
    <w:p w:rsidR="005E0B92" w:rsidRPr="00E17239" w:rsidRDefault="00557E8D" w:rsidP="005E0B92">
      <w:pPr>
        <w:pStyle w:val="ListParagraph"/>
        <w:numPr>
          <w:ilvl w:val="1"/>
          <w:numId w:val="25"/>
        </w:numPr>
        <w:spacing w:line="276" w:lineRule="auto"/>
        <w:rPr>
          <w:rFonts w:cs="Arial"/>
          <w:lang w:eastAsia="en-AU"/>
        </w:rPr>
      </w:pPr>
      <w:r>
        <w:rPr>
          <w:rFonts w:cs="Arial"/>
          <w:lang w:eastAsia="en-AU"/>
        </w:rPr>
        <w:t>“</w:t>
      </w:r>
      <w:r w:rsidR="005E0B92" w:rsidRPr="003B1647">
        <w:rPr>
          <w:rFonts w:cs="Arial"/>
          <w:i/>
          <w:lang w:eastAsia="en-AU"/>
        </w:rPr>
        <w:t xml:space="preserve">Climate change adds to how much water we use and how much power we use. Which is </w:t>
      </w:r>
      <w:r>
        <w:rPr>
          <w:rFonts w:cs="Arial"/>
          <w:i/>
          <w:lang w:eastAsia="en-AU"/>
        </w:rPr>
        <w:t>more on both”</w:t>
      </w:r>
      <w:r w:rsidR="005E0B92" w:rsidRPr="00E17239">
        <w:rPr>
          <w:rFonts w:cs="Arial"/>
          <w:lang w:eastAsia="en-AU"/>
        </w:rPr>
        <w:t>.</w:t>
      </w:r>
    </w:p>
    <w:p w:rsidR="005E0B92" w:rsidRPr="00E17239" w:rsidRDefault="005E0B92" w:rsidP="005E0B92">
      <w:pPr>
        <w:pStyle w:val="ListParagraph"/>
        <w:numPr>
          <w:ilvl w:val="0"/>
          <w:numId w:val="25"/>
        </w:numPr>
        <w:spacing w:line="276" w:lineRule="auto"/>
        <w:rPr>
          <w:rFonts w:cs="Arial"/>
          <w:lang w:eastAsia="en-AU"/>
        </w:rPr>
      </w:pPr>
      <w:r w:rsidRPr="00E17239">
        <w:rPr>
          <w:rFonts w:cs="Arial"/>
          <w:lang w:eastAsia="en-AU"/>
        </w:rPr>
        <w:t>Feedback was recei</w:t>
      </w:r>
      <w:r w:rsidR="00557E8D">
        <w:rPr>
          <w:rFonts w:cs="Arial"/>
          <w:lang w:eastAsia="en-AU"/>
        </w:rPr>
        <w:t>ved on vulnerable communities: “</w:t>
      </w:r>
      <w:r w:rsidRPr="003B1647">
        <w:rPr>
          <w:rFonts w:cs="Arial"/>
          <w:i/>
          <w:lang w:eastAsia="en-AU"/>
        </w:rPr>
        <w:t>Effects my work with the sick</w:t>
      </w:r>
      <w:r w:rsidR="00557E8D">
        <w:rPr>
          <w:rFonts w:cs="Arial"/>
          <w:i/>
          <w:lang w:eastAsia="en-AU"/>
        </w:rPr>
        <w:t xml:space="preserve"> and elderly. Heat </w:t>
      </w:r>
      <w:proofErr w:type="gramStart"/>
      <w:r w:rsidR="00557E8D">
        <w:rPr>
          <w:rFonts w:cs="Arial"/>
          <w:i/>
          <w:lang w:eastAsia="en-AU"/>
        </w:rPr>
        <w:t>effects</w:t>
      </w:r>
      <w:proofErr w:type="gramEnd"/>
      <w:r w:rsidR="00557E8D">
        <w:rPr>
          <w:rFonts w:cs="Arial"/>
          <w:i/>
          <w:lang w:eastAsia="en-AU"/>
        </w:rPr>
        <w:t xml:space="preserve"> them”</w:t>
      </w:r>
      <w:r w:rsidRPr="003B1647">
        <w:rPr>
          <w:rFonts w:cs="Arial"/>
          <w:i/>
          <w:lang w:eastAsia="en-AU"/>
        </w:rPr>
        <w:t xml:space="preserve">. </w:t>
      </w:r>
      <w:r w:rsidRPr="003B1647">
        <w:rPr>
          <w:rFonts w:cs="Arial"/>
          <w:lang w:eastAsia="en-AU"/>
        </w:rPr>
        <w:t>As well as</w:t>
      </w:r>
      <w:r w:rsidR="00557E8D">
        <w:rPr>
          <w:rFonts w:cs="Arial"/>
          <w:i/>
          <w:lang w:eastAsia="en-AU"/>
        </w:rPr>
        <w:t xml:space="preserve"> “</w:t>
      </w:r>
      <w:r w:rsidRPr="003B1647">
        <w:rPr>
          <w:rFonts w:cs="Arial"/>
          <w:i/>
          <w:lang w:eastAsia="en-AU"/>
        </w:rPr>
        <w:t>I am an age pensioner, in an old weatherboard home. Can Council give advice/financial help to make my house more climate resilient and able to cope better in the hotter/colder climate to come?</w:t>
      </w:r>
      <w:r w:rsidR="00557E8D">
        <w:rPr>
          <w:rFonts w:cs="Arial"/>
          <w:lang w:eastAsia="en-AU"/>
        </w:rPr>
        <w:t>”</w:t>
      </w:r>
      <w:r w:rsidRPr="00E17239">
        <w:rPr>
          <w:rFonts w:cs="Arial"/>
          <w:lang w:eastAsia="en-AU"/>
        </w:rPr>
        <w:t>.</w:t>
      </w:r>
    </w:p>
    <w:p w:rsidR="005E0B92" w:rsidRPr="00E17239" w:rsidRDefault="005E0B92" w:rsidP="005E0B92">
      <w:pPr>
        <w:pStyle w:val="ListParagraph"/>
        <w:numPr>
          <w:ilvl w:val="0"/>
          <w:numId w:val="25"/>
        </w:numPr>
        <w:spacing w:line="276" w:lineRule="auto"/>
        <w:rPr>
          <w:rFonts w:cs="Arial"/>
          <w:lang w:eastAsia="en-AU"/>
        </w:rPr>
      </w:pPr>
      <w:r w:rsidRPr="00E17239">
        <w:rPr>
          <w:rFonts w:cs="Arial"/>
          <w:lang w:eastAsia="en-AU"/>
        </w:rPr>
        <w:t>The community support Council ta</w:t>
      </w:r>
      <w:r w:rsidR="00557E8D">
        <w:rPr>
          <w:rFonts w:cs="Arial"/>
          <w:lang w:eastAsia="en-AU"/>
        </w:rPr>
        <w:t>king action on climate change: “</w:t>
      </w:r>
      <w:r w:rsidRPr="00E17239">
        <w:rPr>
          <w:rFonts w:cs="Arial"/>
          <w:lang w:eastAsia="en-AU"/>
        </w:rPr>
        <w:t>…</w:t>
      </w:r>
      <w:r w:rsidRPr="003B1647">
        <w:rPr>
          <w:rFonts w:cs="Arial"/>
          <w:i/>
          <w:lang w:eastAsia="en-AU"/>
        </w:rPr>
        <w:t>concentrate on things that make lives better and more comfortable – stormwater – growing own food, planting greenery, developing solar and wind power, improving infrastructure, rewar</w:t>
      </w:r>
      <w:r w:rsidR="00557E8D">
        <w:rPr>
          <w:rFonts w:cs="Arial"/>
          <w:i/>
          <w:lang w:eastAsia="en-AU"/>
        </w:rPr>
        <w:t>d people for their improvements”</w:t>
      </w:r>
      <w:r w:rsidRPr="00E17239">
        <w:rPr>
          <w:rFonts w:cs="Arial"/>
          <w:lang w:eastAsia="en-AU"/>
        </w:rPr>
        <w:t>.</w:t>
      </w:r>
    </w:p>
    <w:p w:rsidR="005E0B92" w:rsidRPr="00E17239" w:rsidRDefault="005E0B92" w:rsidP="005E0B92">
      <w:pPr>
        <w:pStyle w:val="ListParagraph"/>
        <w:numPr>
          <w:ilvl w:val="0"/>
          <w:numId w:val="25"/>
        </w:numPr>
        <w:spacing w:line="276" w:lineRule="auto"/>
        <w:rPr>
          <w:rFonts w:cs="Arial"/>
          <w:lang w:eastAsia="en-AU"/>
        </w:rPr>
      </w:pPr>
      <w:r w:rsidRPr="00E17239">
        <w:rPr>
          <w:rFonts w:cs="Arial"/>
          <w:lang w:eastAsia="en-AU"/>
        </w:rPr>
        <w:t>The community have some understanding of how climate change could directly affect them and the thi</w:t>
      </w:r>
      <w:r w:rsidR="00557E8D">
        <w:rPr>
          <w:rFonts w:cs="Arial"/>
          <w:lang w:eastAsia="en-AU"/>
        </w:rPr>
        <w:t>ngs they love about Maroondah: “</w:t>
      </w:r>
      <w:r w:rsidRPr="003B1647">
        <w:rPr>
          <w:rFonts w:cs="Arial"/>
          <w:i/>
          <w:lang w:eastAsia="en-AU"/>
        </w:rPr>
        <w:t>It is important to do ‘green’ as you</w:t>
      </w:r>
      <w:r w:rsidR="00557E8D">
        <w:rPr>
          <w:rFonts w:cs="Arial"/>
          <w:i/>
          <w:lang w:eastAsia="en-AU"/>
        </w:rPr>
        <w:t xml:space="preserve"> save money as well as the area”</w:t>
      </w:r>
      <w:r w:rsidRPr="00E17239">
        <w:rPr>
          <w:rFonts w:cs="Arial"/>
          <w:lang w:eastAsia="en-AU"/>
        </w:rPr>
        <w:t>.</w:t>
      </w:r>
    </w:p>
    <w:p w:rsidR="005E0B92" w:rsidRPr="00E17239" w:rsidRDefault="00557E8D" w:rsidP="005E0B92">
      <w:pPr>
        <w:pStyle w:val="ListParagraph"/>
        <w:numPr>
          <w:ilvl w:val="0"/>
          <w:numId w:val="25"/>
        </w:numPr>
        <w:spacing w:line="276" w:lineRule="auto"/>
        <w:rPr>
          <w:rFonts w:cs="Arial"/>
          <w:lang w:eastAsia="en-AU"/>
        </w:rPr>
      </w:pPr>
      <w:r>
        <w:rPr>
          <w:rFonts w:cs="Arial"/>
          <w:lang w:eastAsia="en-AU"/>
        </w:rPr>
        <w:t>Community members want “</w:t>
      </w:r>
      <w:r w:rsidR="005E0B92" w:rsidRPr="003B1647">
        <w:rPr>
          <w:rFonts w:cs="Arial"/>
          <w:i/>
          <w:lang w:eastAsia="en-AU"/>
        </w:rPr>
        <w:t xml:space="preserve">Neighbourhood working together with local government on biodiversity </w:t>
      </w:r>
      <w:r>
        <w:rPr>
          <w:rFonts w:cs="Arial"/>
          <w:i/>
          <w:lang w:eastAsia="en-AU"/>
        </w:rPr>
        <w:t>to provide shade and protection”</w:t>
      </w:r>
      <w:r w:rsidR="005E0B92" w:rsidRPr="003B1647">
        <w:rPr>
          <w:rFonts w:cs="Arial"/>
          <w:i/>
          <w:lang w:eastAsia="en-AU"/>
        </w:rPr>
        <w:t xml:space="preserve"> </w:t>
      </w:r>
      <w:r>
        <w:rPr>
          <w:rFonts w:cs="Arial"/>
          <w:lang w:eastAsia="en-AU"/>
        </w:rPr>
        <w:t>and also “</w:t>
      </w:r>
      <w:r w:rsidR="005E0B92" w:rsidRPr="003B1647">
        <w:rPr>
          <w:rFonts w:cs="Arial"/>
          <w:i/>
          <w:lang w:eastAsia="en-AU"/>
        </w:rPr>
        <w:t xml:space="preserve">More open space </w:t>
      </w:r>
      <w:r>
        <w:rPr>
          <w:rFonts w:cs="Arial"/>
          <w:i/>
          <w:lang w:eastAsia="en-AU"/>
        </w:rPr>
        <w:t>that helps cool the environment”</w:t>
      </w:r>
      <w:r w:rsidR="003B1647">
        <w:rPr>
          <w:rFonts w:cs="Arial"/>
          <w:lang w:eastAsia="en-AU"/>
        </w:rPr>
        <w:t xml:space="preserve"> and more</w:t>
      </w:r>
      <w:r w:rsidR="005E0B92" w:rsidRPr="00E17239">
        <w:rPr>
          <w:rFonts w:cs="Arial"/>
          <w:lang w:eastAsia="en-AU"/>
        </w:rPr>
        <w:t>.</w:t>
      </w:r>
    </w:p>
    <w:p w:rsidR="005E0B92" w:rsidRPr="00E17239" w:rsidRDefault="005E0B92" w:rsidP="005E0B92">
      <w:pPr>
        <w:pStyle w:val="ListParagraph"/>
        <w:numPr>
          <w:ilvl w:val="0"/>
          <w:numId w:val="25"/>
        </w:numPr>
        <w:spacing w:line="276" w:lineRule="auto"/>
        <w:rPr>
          <w:rFonts w:cs="Arial"/>
          <w:lang w:eastAsia="en-AU"/>
        </w:rPr>
      </w:pPr>
      <w:r w:rsidRPr="00E17239">
        <w:rPr>
          <w:rFonts w:cs="Arial"/>
          <w:lang w:eastAsia="en-AU"/>
        </w:rPr>
        <w:t>The community are ta</w:t>
      </w:r>
      <w:r w:rsidR="00557E8D">
        <w:rPr>
          <w:rFonts w:cs="Arial"/>
          <w:lang w:eastAsia="en-AU"/>
        </w:rPr>
        <w:t>king action on climate change: “</w:t>
      </w:r>
      <w:r w:rsidRPr="003B1647">
        <w:rPr>
          <w:rFonts w:cs="Arial"/>
          <w:i/>
          <w:lang w:eastAsia="en-AU"/>
        </w:rPr>
        <w:t>I am always mindful of helping the environment so I’ve changed some things at home to play my part. I’ve got water-saving shower heads and solar panels for electricity. I also try to walk as often as possible rather than taking the car. I also h</w:t>
      </w:r>
      <w:r w:rsidR="00557E8D">
        <w:rPr>
          <w:rFonts w:cs="Arial"/>
          <w:i/>
          <w:lang w:eastAsia="en-AU"/>
        </w:rPr>
        <w:t>ave ceiling fans and insulation”</w:t>
      </w:r>
      <w:r w:rsidRPr="00E17239">
        <w:rPr>
          <w:rFonts w:cs="Arial"/>
          <w:lang w:eastAsia="en-AU"/>
        </w:rPr>
        <w:t>.</w:t>
      </w:r>
    </w:p>
    <w:p w:rsidR="005E0B92" w:rsidRPr="00E17239" w:rsidRDefault="005E0B92" w:rsidP="005E0B92">
      <w:pPr>
        <w:pStyle w:val="ListParagraph"/>
        <w:numPr>
          <w:ilvl w:val="0"/>
          <w:numId w:val="25"/>
        </w:numPr>
        <w:spacing w:line="276" w:lineRule="auto"/>
        <w:rPr>
          <w:rFonts w:cs="Arial"/>
          <w:lang w:eastAsia="en-AU"/>
        </w:rPr>
      </w:pPr>
      <w:r w:rsidRPr="00E17239">
        <w:rPr>
          <w:rFonts w:cs="Arial"/>
          <w:lang w:eastAsia="en-AU"/>
        </w:rPr>
        <w:t xml:space="preserve">Suggestions were made to emphasise the benefit of community </w:t>
      </w:r>
      <w:r w:rsidR="00557E8D">
        <w:rPr>
          <w:rFonts w:cs="Arial"/>
          <w:lang w:eastAsia="en-AU"/>
        </w:rPr>
        <w:t>connectivity: with support for “</w:t>
      </w:r>
      <w:r w:rsidRPr="003B1647">
        <w:rPr>
          <w:rFonts w:cs="Arial"/>
          <w:i/>
          <w:lang w:eastAsia="en-AU"/>
        </w:rPr>
        <w:t>Neighb</w:t>
      </w:r>
      <w:r w:rsidR="00557E8D">
        <w:rPr>
          <w:rFonts w:cs="Arial"/>
          <w:i/>
          <w:lang w:eastAsia="en-AU"/>
        </w:rPr>
        <w:t>ours looking out for each other”</w:t>
      </w:r>
      <w:r w:rsidRPr="00E17239">
        <w:rPr>
          <w:rFonts w:cs="Arial"/>
          <w:lang w:eastAsia="en-AU"/>
        </w:rPr>
        <w:t>.</w:t>
      </w:r>
    </w:p>
    <w:p w:rsidR="005E0B92" w:rsidRPr="00E17239" w:rsidRDefault="005E0B92" w:rsidP="005E0B92">
      <w:pPr>
        <w:pStyle w:val="ListParagraph"/>
        <w:numPr>
          <w:ilvl w:val="0"/>
          <w:numId w:val="25"/>
        </w:numPr>
        <w:spacing w:line="276" w:lineRule="auto"/>
        <w:rPr>
          <w:rFonts w:cs="Arial"/>
          <w:lang w:eastAsia="en-AU"/>
        </w:rPr>
      </w:pPr>
      <w:r w:rsidRPr="00E17239">
        <w:rPr>
          <w:rFonts w:cs="Arial"/>
          <w:lang w:eastAsia="en-AU"/>
        </w:rPr>
        <w:t>It was acknowledged that we all have a role to play, at a variet</w:t>
      </w:r>
      <w:r w:rsidR="00557E8D">
        <w:rPr>
          <w:rFonts w:cs="Arial"/>
          <w:lang w:eastAsia="en-AU"/>
        </w:rPr>
        <w:t>y of scales: “</w:t>
      </w:r>
      <w:r w:rsidRPr="003B1647">
        <w:rPr>
          <w:rFonts w:cs="Arial"/>
          <w:i/>
          <w:lang w:eastAsia="en-AU"/>
        </w:rPr>
        <w:t>Planning for climate change at the individual, community, sch</w:t>
      </w:r>
      <w:r w:rsidR="00557E8D">
        <w:rPr>
          <w:rFonts w:cs="Arial"/>
          <w:i/>
          <w:lang w:eastAsia="en-AU"/>
        </w:rPr>
        <w:t>ool level can make a difference”</w:t>
      </w:r>
      <w:r w:rsidRPr="00E17239">
        <w:rPr>
          <w:rFonts w:cs="Arial"/>
          <w:lang w:eastAsia="en-AU"/>
        </w:rPr>
        <w:t>.</w:t>
      </w:r>
    </w:p>
    <w:p w:rsidR="00F44240" w:rsidRPr="00E17239" w:rsidRDefault="00F44240" w:rsidP="00F44240">
      <w:pPr>
        <w:pStyle w:val="ListParagraph"/>
        <w:spacing w:line="276" w:lineRule="auto"/>
        <w:ind w:left="0"/>
        <w:rPr>
          <w:rFonts w:cs="Arial"/>
          <w:lang w:eastAsia="en-AU"/>
        </w:rPr>
      </w:pPr>
    </w:p>
    <w:p w:rsidR="00BA1749" w:rsidRPr="00E17239" w:rsidRDefault="00F44240" w:rsidP="00F44240">
      <w:r w:rsidRPr="00E17239">
        <w:br w:type="page"/>
      </w:r>
    </w:p>
    <w:p w:rsidR="00F44240" w:rsidRPr="00E17239" w:rsidRDefault="00F44240" w:rsidP="00BA1749">
      <w:pPr>
        <w:pStyle w:val="ListParagraph"/>
        <w:spacing w:line="276" w:lineRule="auto"/>
        <w:ind w:left="0"/>
        <w:rPr>
          <w:rFonts w:cs="Arial"/>
        </w:rPr>
      </w:pPr>
      <w:r w:rsidRPr="00E17239">
        <w:lastRenderedPageBreak/>
        <w:t xml:space="preserve">Participants were asked to respond to two key questions. </w:t>
      </w:r>
      <w:r w:rsidR="00580413" w:rsidRPr="00E17239">
        <w:t>For this element, a total of 138</w:t>
      </w:r>
      <w:r w:rsidRPr="00E17239">
        <w:t xml:space="preserve"> responses were received. The </w:t>
      </w:r>
      <w:r w:rsidR="00F356E5" w:rsidRPr="00E17239">
        <w:t xml:space="preserve">responses received were grouped into “like” themes so as to be able to more easily identify similar and repeated comments.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08"/>
        <w:gridCol w:w="7747"/>
      </w:tblGrid>
      <w:tr w:rsidR="00B51EBA" w:rsidRPr="00E17239" w:rsidTr="00503039">
        <w:tc>
          <w:tcPr>
            <w:tcW w:w="7608" w:type="dxa"/>
          </w:tcPr>
          <w:p w:rsidR="00E82AE8" w:rsidRPr="00E17239" w:rsidRDefault="00E82AE8" w:rsidP="00E82AE8">
            <w:pPr>
              <w:pStyle w:val="ListParagraph"/>
              <w:spacing w:line="276" w:lineRule="auto"/>
              <w:ind w:left="0"/>
            </w:pPr>
          </w:p>
          <w:p w:rsidR="00E82AE8" w:rsidRPr="00E17239" w:rsidRDefault="00557E8D" w:rsidP="00E82AE8">
            <w:pPr>
              <w:pStyle w:val="ListParagraph"/>
              <w:spacing w:line="276" w:lineRule="auto"/>
              <w:ind w:left="0"/>
              <w:rPr>
                <w:rFonts w:cs="Times New Roman"/>
              </w:rPr>
            </w:pPr>
            <w:r>
              <w:rPr>
                <w:rFonts w:cs="Times New Roman"/>
              </w:rPr>
              <w:t>T</w:t>
            </w:r>
            <w:r w:rsidR="00F356E5" w:rsidRPr="00E17239">
              <w:rPr>
                <w:rFonts w:cs="Times New Roman"/>
              </w:rPr>
              <w:t xml:space="preserve">he most popular reasons </w:t>
            </w:r>
            <w:r w:rsidR="00F356E5" w:rsidRPr="003B1647">
              <w:rPr>
                <w:rFonts w:cs="Times New Roman"/>
                <w:b/>
              </w:rPr>
              <w:t>why climate change matters to the co</w:t>
            </w:r>
            <w:r w:rsidR="009D39E9" w:rsidRPr="003B1647">
              <w:rPr>
                <w:rFonts w:cs="Times New Roman"/>
                <w:b/>
              </w:rPr>
              <w:t>mmunity</w:t>
            </w:r>
            <w:r w:rsidR="009D39E9" w:rsidRPr="00E17239">
              <w:rPr>
                <w:rFonts w:cs="Times New Roman"/>
              </w:rPr>
              <w:t xml:space="preserve"> can be grouped into</w:t>
            </w:r>
            <w:r w:rsidR="00F356E5" w:rsidRPr="00E17239">
              <w:rPr>
                <w:rFonts w:cs="Times New Roman"/>
              </w:rPr>
              <w:t xml:space="preserve"> the themes of:</w:t>
            </w:r>
          </w:p>
          <w:p w:rsidR="00E82AE8" w:rsidRPr="00E17239" w:rsidRDefault="00E82AE8" w:rsidP="00E82AE8">
            <w:pPr>
              <w:pStyle w:val="ListParagraph"/>
              <w:spacing w:line="276" w:lineRule="auto"/>
              <w:ind w:left="0"/>
              <w:rPr>
                <w:rFonts w:cs="Times New Roman"/>
              </w:rPr>
            </w:pPr>
          </w:p>
          <w:p w:rsidR="00E82AE8" w:rsidRPr="00E17239" w:rsidRDefault="00F356E5" w:rsidP="00E82AE8">
            <w:pPr>
              <w:pStyle w:val="ListParagraph"/>
              <w:numPr>
                <w:ilvl w:val="0"/>
                <w:numId w:val="28"/>
              </w:numPr>
              <w:spacing w:line="276" w:lineRule="auto"/>
              <w:rPr>
                <w:rFonts w:cs="Times New Roman"/>
              </w:rPr>
            </w:pPr>
            <w:r w:rsidRPr="00E17239">
              <w:rPr>
                <w:rFonts w:cs="Times New Roman"/>
              </w:rPr>
              <w:t>Natural environment</w:t>
            </w:r>
          </w:p>
          <w:p w:rsidR="00E82AE8" w:rsidRPr="00E17239" w:rsidRDefault="00F356E5" w:rsidP="00E82AE8">
            <w:pPr>
              <w:pStyle w:val="ListParagraph"/>
              <w:numPr>
                <w:ilvl w:val="0"/>
                <w:numId w:val="28"/>
              </w:numPr>
              <w:spacing w:line="276" w:lineRule="auto"/>
              <w:rPr>
                <w:rFonts w:cs="Times New Roman"/>
              </w:rPr>
            </w:pPr>
            <w:r w:rsidRPr="00E17239">
              <w:rPr>
                <w:rFonts w:cs="Times New Roman"/>
              </w:rPr>
              <w:t xml:space="preserve">Health. </w:t>
            </w:r>
          </w:p>
          <w:p w:rsidR="00E82AE8" w:rsidRPr="00E17239" w:rsidRDefault="00E82AE8" w:rsidP="00E82AE8">
            <w:pPr>
              <w:pStyle w:val="ListParagraph"/>
              <w:spacing w:line="276" w:lineRule="auto"/>
              <w:rPr>
                <w:rFonts w:cs="Times New Roman"/>
              </w:rPr>
            </w:pPr>
          </w:p>
          <w:p w:rsidR="00E82AE8" w:rsidRPr="00E17239" w:rsidRDefault="00F356E5" w:rsidP="00E82AE8">
            <w:pPr>
              <w:pStyle w:val="ListParagraph"/>
              <w:spacing w:line="276" w:lineRule="auto"/>
              <w:ind w:left="0"/>
              <w:rPr>
                <w:rFonts w:cs="Times New Roman"/>
              </w:rPr>
            </w:pPr>
            <w:r w:rsidRPr="00E17239">
              <w:rPr>
                <w:rFonts w:cs="Times New Roman"/>
              </w:rPr>
              <w:t>The list is not necessarily exhaustive.</w:t>
            </w:r>
          </w:p>
          <w:p w:rsidR="00E82AE8" w:rsidRPr="00E17239" w:rsidRDefault="00E82AE8" w:rsidP="00E82AE8">
            <w:pPr>
              <w:pStyle w:val="ListParagraph"/>
              <w:spacing w:line="276" w:lineRule="auto"/>
              <w:ind w:left="0"/>
              <w:rPr>
                <w:rFonts w:cs="Times New Roman"/>
              </w:rPr>
            </w:pPr>
          </w:p>
          <w:p w:rsidR="00753911" w:rsidRPr="00E17239" w:rsidRDefault="009D39E9" w:rsidP="00E82AE8">
            <w:pPr>
              <w:pStyle w:val="ListParagraph"/>
              <w:spacing w:line="276" w:lineRule="auto"/>
              <w:ind w:left="0"/>
              <w:rPr>
                <w:rFonts w:eastAsia="Calibri" w:cs="Arial"/>
              </w:rPr>
            </w:pPr>
            <w:r w:rsidRPr="00E17239">
              <w:rPr>
                <w:rFonts w:cs="Times New Roman"/>
              </w:rPr>
              <w:t xml:space="preserve">In the ‘Health’ category </w:t>
            </w:r>
            <w:r w:rsidR="00753911" w:rsidRPr="00E17239">
              <w:rPr>
                <w:rFonts w:cs="Times New Roman"/>
              </w:rPr>
              <w:t xml:space="preserve">there was also a </w:t>
            </w:r>
            <w:r w:rsidR="003B1647">
              <w:rPr>
                <w:rFonts w:cs="Times New Roman"/>
              </w:rPr>
              <w:t xml:space="preserve">strong </w:t>
            </w:r>
            <w:r w:rsidR="00753911" w:rsidRPr="00E17239">
              <w:rPr>
                <w:rFonts w:eastAsia="Calibri" w:cs="Arial"/>
              </w:rPr>
              <w:t xml:space="preserve">sense of inter-generational equity and </w:t>
            </w:r>
            <w:r w:rsidR="003B1647">
              <w:rPr>
                <w:rFonts w:eastAsia="Calibri" w:cs="Arial"/>
              </w:rPr>
              <w:t xml:space="preserve">responsibility for </w:t>
            </w:r>
            <w:r w:rsidR="00753911" w:rsidRPr="00E17239">
              <w:rPr>
                <w:rFonts w:eastAsia="Calibri" w:cs="Arial"/>
              </w:rPr>
              <w:t xml:space="preserve">planning for future generations. </w:t>
            </w:r>
          </w:p>
          <w:p w:rsidR="00503039" w:rsidRPr="00E17239" w:rsidRDefault="00503039" w:rsidP="00E82AE8">
            <w:pPr>
              <w:pStyle w:val="ListParagraph"/>
              <w:spacing w:line="276" w:lineRule="auto"/>
              <w:ind w:left="0"/>
              <w:rPr>
                <w:rFonts w:cs="Arial"/>
              </w:rPr>
            </w:pPr>
          </w:p>
          <w:p w:rsidR="00F356E5" w:rsidRPr="00E17239" w:rsidRDefault="00503039" w:rsidP="00F356E5">
            <w:pPr>
              <w:rPr>
                <w:rFonts w:cs="Times New Roman"/>
              </w:rPr>
            </w:pPr>
            <w:r w:rsidRPr="00E17239">
              <w:rPr>
                <w:noProof/>
                <w:lang w:eastAsia="en-AU"/>
              </w:rPr>
              <w:drawing>
                <wp:inline distT="0" distB="0" distL="0" distR="0">
                  <wp:extent cx="4666615" cy="2958440"/>
                  <wp:effectExtent l="0" t="0" r="635" b="139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7690" w:type="dxa"/>
          </w:tcPr>
          <w:p w:rsidR="00E82AE8" w:rsidRPr="00E17239" w:rsidRDefault="00E82AE8" w:rsidP="00E82AE8">
            <w:pPr>
              <w:pStyle w:val="ListParagraph"/>
              <w:spacing w:line="276" w:lineRule="auto"/>
              <w:ind w:left="0"/>
            </w:pPr>
          </w:p>
          <w:p w:rsidR="00E82AE8" w:rsidRPr="00E17239" w:rsidRDefault="00557E8D" w:rsidP="00E82AE8">
            <w:pPr>
              <w:pStyle w:val="ListParagraph"/>
              <w:spacing w:line="276" w:lineRule="auto"/>
              <w:ind w:left="0"/>
              <w:rPr>
                <w:rFonts w:cs="Times New Roman"/>
              </w:rPr>
            </w:pPr>
            <w:r>
              <w:rPr>
                <w:rFonts w:cs="Times New Roman"/>
              </w:rPr>
              <w:t>T</w:t>
            </w:r>
            <w:r w:rsidR="00B51EBA" w:rsidRPr="00E17239">
              <w:rPr>
                <w:rFonts w:cs="Times New Roman"/>
              </w:rPr>
              <w:t xml:space="preserve">he most popular answers from the community about </w:t>
            </w:r>
            <w:r w:rsidR="00B51EBA" w:rsidRPr="003B1647">
              <w:rPr>
                <w:rFonts w:cs="Times New Roman"/>
                <w:b/>
              </w:rPr>
              <w:t>what a climate resilient neighbourhood look</w:t>
            </w:r>
            <w:r>
              <w:rPr>
                <w:rFonts w:cs="Times New Roman"/>
                <w:b/>
              </w:rPr>
              <w:t>s</w:t>
            </w:r>
            <w:r w:rsidR="00B51EBA" w:rsidRPr="003B1647">
              <w:rPr>
                <w:rFonts w:cs="Times New Roman"/>
                <w:b/>
              </w:rPr>
              <w:t xml:space="preserve"> like</w:t>
            </w:r>
            <w:r w:rsidR="00B51EBA" w:rsidRPr="00E17239">
              <w:rPr>
                <w:rFonts w:cs="Times New Roman"/>
              </w:rPr>
              <w:t xml:space="preserve">, </w:t>
            </w:r>
            <w:r w:rsidR="009D39E9" w:rsidRPr="00E17239">
              <w:rPr>
                <w:rFonts w:cs="Times New Roman"/>
              </w:rPr>
              <w:t>can be grouped into the themes of:</w:t>
            </w:r>
          </w:p>
          <w:p w:rsidR="00E82AE8" w:rsidRPr="00E17239" w:rsidRDefault="00E82AE8" w:rsidP="00E82AE8">
            <w:pPr>
              <w:pStyle w:val="ListParagraph"/>
              <w:spacing w:line="276" w:lineRule="auto"/>
              <w:ind w:left="0"/>
              <w:rPr>
                <w:rFonts w:cs="Times New Roman"/>
              </w:rPr>
            </w:pPr>
          </w:p>
          <w:p w:rsidR="00E82AE8" w:rsidRPr="00E17239" w:rsidRDefault="00B51EBA" w:rsidP="00E82AE8">
            <w:pPr>
              <w:pStyle w:val="ListParagraph"/>
              <w:numPr>
                <w:ilvl w:val="0"/>
                <w:numId w:val="29"/>
              </w:numPr>
              <w:spacing w:line="276" w:lineRule="auto"/>
              <w:rPr>
                <w:rFonts w:cs="Times New Roman"/>
              </w:rPr>
            </w:pPr>
            <w:r w:rsidRPr="00E17239">
              <w:rPr>
                <w:rFonts w:cs="Times New Roman"/>
              </w:rPr>
              <w:t>Upscale of stormwater reuse, energy efficiency and integrated transport</w:t>
            </w:r>
          </w:p>
          <w:p w:rsidR="00E82AE8" w:rsidRPr="00E17239" w:rsidRDefault="00B51EBA" w:rsidP="00E82AE8">
            <w:pPr>
              <w:pStyle w:val="ListParagraph"/>
              <w:numPr>
                <w:ilvl w:val="0"/>
                <w:numId w:val="29"/>
              </w:numPr>
              <w:spacing w:line="276" w:lineRule="auto"/>
              <w:rPr>
                <w:rFonts w:cs="Times New Roman"/>
              </w:rPr>
            </w:pPr>
            <w:r w:rsidRPr="00E17239">
              <w:rPr>
                <w:rFonts w:cs="Times New Roman"/>
              </w:rPr>
              <w:t xml:space="preserve">Urban greening and more. </w:t>
            </w:r>
          </w:p>
          <w:p w:rsidR="00E82AE8" w:rsidRPr="00E17239" w:rsidRDefault="00E82AE8" w:rsidP="00E82AE8">
            <w:pPr>
              <w:pStyle w:val="ListParagraph"/>
              <w:spacing w:line="276" w:lineRule="auto"/>
              <w:rPr>
                <w:rFonts w:cs="Times New Roman"/>
              </w:rPr>
            </w:pPr>
          </w:p>
          <w:p w:rsidR="00E82AE8" w:rsidRPr="00E17239" w:rsidRDefault="00B51EBA" w:rsidP="00E82AE8">
            <w:pPr>
              <w:pStyle w:val="ListParagraph"/>
              <w:spacing w:line="276" w:lineRule="auto"/>
              <w:ind w:left="0"/>
              <w:rPr>
                <w:rFonts w:cs="Times New Roman"/>
              </w:rPr>
            </w:pPr>
            <w:r w:rsidRPr="00E17239">
              <w:rPr>
                <w:rFonts w:cs="Times New Roman"/>
              </w:rPr>
              <w:t xml:space="preserve">The list is not necessarily exhaustive. </w:t>
            </w:r>
          </w:p>
          <w:p w:rsidR="00E82AE8" w:rsidRPr="00E17239" w:rsidRDefault="00E82AE8" w:rsidP="00E82AE8">
            <w:pPr>
              <w:pStyle w:val="ListParagraph"/>
              <w:spacing w:line="276" w:lineRule="auto"/>
              <w:ind w:left="0"/>
              <w:rPr>
                <w:rFonts w:cs="Times New Roman"/>
              </w:rPr>
            </w:pPr>
          </w:p>
          <w:p w:rsidR="00B51EBA" w:rsidRPr="00E17239" w:rsidRDefault="00B51EBA" w:rsidP="00E82AE8">
            <w:pPr>
              <w:pStyle w:val="ListParagraph"/>
              <w:spacing w:line="276" w:lineRule="auto"/>
              <w:ind w:left="0"/>
              <w:rPr>
                <w:rFonts w:cs="Arial"/>
              </w:rPr>
            </w:pPr>
            <w:r w:rsidRPr="00E17239">
              <w:rPr>
                <w:rFonts w:cs="Times New Roman"/>
              </w:rPr>
              <w:t>In the ‘Other’ category, edu</w:t>
            </w:r>
            <w:r w:rsidR="005E0B92" w:rsidRPr="00E17239">
              <w:rPr>
                <w:rFonts w:cs="Times New Roman"/>
              </w:rPr>
              <w:t>cation, better promotion, and neighbour caring initiatives, were</w:t>
            </w:r>
            <w:r w:rsidRPr="00E17239">
              <w:rPr>
                <w:rFonts w:cs="Times New Roman"/>
              </w:rPr>
              <w:t xml:space="preserve"> also important. </w:t>
            </w:r>
          </w:p>
          <w:p w:rsidR="00F356E5" w:rsidRPr="00E17239" w:rsidRDefault="00503039" w:rsidP="00B51EBA">
            <w:pPr>
              <w:rPr>
                <w:rFonts w:cs="Times New Roman"/>
              </w:rPr>
            </w:pPr>
            <w:r w:rsidRPr="00E17239">
              <w:rPr>
                <w:noProof/>
                <w:lang w:eastAsia="en-AU"/>
              </w:rPr>
              <w:drawing>
                <wp:inline distT="0" distB="0" distL="0" distR="0">
                  <wp:extent cx="4764067" cy="2957830"/>
                  <wp:effectExtent l="0" t="0" r="17780" b="139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C935E7" w:rsidRPr="00E17239" w:rsidRDefault="00F44240" w:rsidP="00C935E7">
      <w:pPr>
        <w:pStyle w:val="Heading1"/>
      </w:pPr>
      <w:r w:rsidRPr="00E17239">
        <w:lastRenderedPageBreak/>
        <w:t>5</w:t>
      </w:r>
      <w:r w:rsidRPr="00E17239">
        <w:tab/>
        <w:t xml:space="preserve">What we were told about </w:t>
      </w:r>
      <w:r w:rsidR="00B675F5" w:rsidRPr="00E17239">
        <w:t>the multi-vote count</w:t>
      </w:r>
    </w:p>
    <w:p w:rsidR="007B7CEB" w:rsidRPr="00E17239" w:rsidRDefault="007B7CEB" w:rsidP="007B7CEB">
      <w:pPr>
        <w:pStyle w:val="ListParagraph"/>
        <w:spacing w:line="276" w:lineRule="auto"/>
        <w:ind w:left="0"/>
        <w:rPr>
          <w:rFonts w:cs="Arial"/>
        </w:rPr>
      </w:pPr>
    </w:p>
    <w:p w:rsidR="007B7CEB" w:rsidRPr="00E17239" w:rsidRDefault="005E0B92" w:rsidP="007B7CEB">
      <w:pPr>
        <w:pStyle w:val="ListParagraph"/>
        <w:spacing w:line="276" w:lineRule="auto"/>
        <w:ind w:left="0"/>
      </w:pPr>
      <w:r w:rsidRPr="00E17239">
        <w:rPr>
          <w:rFonts w:cs="Arial"/>
          <w:lang w:eastAsia="en-AU"/>
        </w:rPr>
        <w:t>At Council’s Café Consult marquee, interested p</w:t>
      </w:r>
      <w:r w:rsidR="008330B0" w:rsidRPr="00E17239">
        <w:rPr>
          <w:rFonts w:cs="Arial"/>
          <w:lang w:eastAsia="en-AU"/>
        </w:rPr>
        <w:t xml:space="preserve">eople </w:t>
      </w:r>
      <w:r w:rsidR="00F44240" w:rsidRPr="00E17239">
        <w:rPr>
          <w:rFonts w:cs="Arial"/>
          <w:lang w:eastAsia="en-AU"/>
        </w:rPr>
        <w:t>were also asked to place a “hot-dot” (multi-vote count) against actions they have taken to make their home more comfortable and adaptable to climate change. For this element, a total of 378 responses were received (with multiple allowed per participant).</w:t>
      </w:r>
      <w:r w:rsidR="00F44240" w:rsidRPr="00E17239">
        <w:t xml:space="preserve"> </w:t>
      </w:r>
    </w:p>
    <w:p w:rsidR="007B7CEB" w:rsidRPr="00E17239" w:rsidRDefault="007B7CEB" w:rsidP="007B7CEB">
      <w:pPr>
        <w:pStyle w:val="ListParagraph"/>
        <w:spacing w:line="276" w:lineRule="auto"/>
        <w:ind w:left="0"/>
      </w:pPr>
    </w:p>
    <w:p w:rsidR="00F44240" w:rsidRPr="00E17239" w:rsidRDefault="00F44240" w:rsidP="007B7CEB">
      <w:pPr>
        <w:pStyle w:val="ListParagraph"/>
        <w:spacing w:line="276" w:lineRule="auto"/>
        <w:ind w:left="0"/>
        <w:rPr>
          <w:rFonts w:cs="Arial"/>
          <w:lang w:eastAsia="en-AU"/>
        </w:rPr>
      </w:pPr>
      <w:r w:rsidRPr="00E17239">
        <w:rPr>
          <w:rFonts w:cs="Arial"/>
          <w:lang w:eastAsia="en-AU"/>
        </w:rPr>
        <w:t xml:space="preserve">Popular actions being undertaken by residents in accordance with their self reporting included the following: installed window shading (41); grown your own food (41); installed insulation (39); </w:t>
      </w:r>
      <w:r w:rsidR="008330B0" w:rsidRPr="00E17239">
        <w:rPr>
          <w:rFonts w:cs="Arial"/>
          <w:lang w:eastAsia="en-AU"/>
        </w:rPr>
        <w:t xml:space="preserve">left the car at home – </w:t>
      </w:r>
      <w:r w:rsidR="009C1404" w:rsidRPr="00E17239">
        <w:rPr>
          <w:rFonts w:cs="Arial"/>
          <w:lang w:eastAsia="en-AU"/>
        </w:rPr>
        <w:t>walked, ro</w:t>
      </w:r>
      <w:r w:rsidRPr="00E17239">
        <w:rPr>
          <w:rFonts w:cs="Arial"/>
          <w:lang w:eastAsia="en-AU"/>
        </w:rPr>
        <w:t>d</w:t>
      </w:r>
      <w:r w:rsidR="009C1404" w:rsidRPr="00E17239">
        <w:rPr>
          <w:rFonts w:cs="Arial"/>
          <w:lang w:eastAsia="en-AU"/>
        </w:rPr>
        <w:t>e</w:t>
      </w:r>
      <w:r w:rsidRPr="00E17239">
        <w:rPr>
          <w:rFonts w:cs="Arial"/>
          <w:lang w:eastAsia="en-AU"/>
        </w:rPr>
        <w:t xml:space="preserve"> or used public transport instead (39); installed water saving devices (38); and planted drought tolerant plants (34).</w:t>
      </w:r>
      <w:r w:rsidR="008330B0" w:rsidRPr="00E17239">
        <w:t xml:space="preserve"> Again, this shows that </w:t>
      </w:r>
      <w:r w:rsidR="008330B0" w:rsidRPr="00E17239">
        <w:rPr>
          <w:rFonts w:cs="Arial"/>
          <w:lang w:eastAsia="en-AU"/>
        </w:rPr>
        <w:t xml:space="preserve">the community are </w:t>
      </w:r>
      <w:r w:rsidR="003B1647">
        <w:rPr>
          <w:rFonts w:cs="Arial"/>
          <w:lang w:eastAsia="en-AU"/>
        </w:rPr>
        <w:t>already ta</w:t>
      </w:r>
      <w:r w:rsidR="008800CA">
        <w:rPr>
          <w:rFonts w:cs="Arial"/>
          <w:lang w:eastAsia="en-AU"/>
        </w:rPr>
        <w:t>king action</w:t>
      </w:r>
      <w:r w:rsidR="003B1647">
        <w:rPr>
          <w:rFonts w:cs="Arial"/>
          <w:lang w:eastAsia="en-AU"/>
        </w:rPr>
        <w:t xml:space="preserve">. </w:t>
      </w:r>
    </w:p>
    <w:p w:rsidR="00F44240" w:rsidRPr="00E17239" w:rsidRDefault="002378BA" w:rsidP="002378BA">
      <w:pPr>
        <w:spacing w:after="0"/>
        <w:rPr>
          <w:rFonts w:cs="Arial"/>
          <w:lang w:eastAsia="en-AU"/>
        </w:rPr>
      </w:pPr>
      <w:r w:rsidRPr="00E17239">
        <w:rPr>
          <w:rFonts w:cs="Arial"/>
          <w:noProof/>
          <w:lang w:eastAsia="en-AU"/>
        </w:rPr>
        <w:drawing>
          <wp:inline distT="0" distB="0" distL="0" distR="0">
            <wp:extent cx="7206903" cy="4061361"/>
            <wp:effectExtent l="19050" t="19050" r="13335"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64603" cy="4093877"/>
                    </a:xfrm>
                    <a:prstGeom prst="rect">
                      <a:avLst/>
                    </a:prstGeom>
                    <a:noFill/>
                    <a:ln>
                      <a:solidFill>
                        <a:schemeClr val="tx1"/>
                      </a:solidFill>
                    </a:ln>
                  </pic:spPr>
                </pic:pic>
              </a:graphicData>
            </a:graphic>
          </wp:inline>
        </w:drawing>
      </w:r>
    </w:p>
    <w:p w:rsidR="00C935E7" w:rsidRPr="00E17239" w:rsidRDefault="009D2D9A" w:rsidP="00C935E7">
      <w:pPr>
        <w:pStyle w:val="Heading1"/>
      </w:pPr>
      <w:r w:rsidRPr="00E17239">
        <w:lastRenderedPageBreak/>
        <w:t>6</w:t>
      </w:r>
      <w:r w:rsidRPr="00E17239">
        <w:tab/>
        <w:t xml:space="preserve">What else we were told on the </w:t>
      </w:r>
      <w:r w:rsidR="00F44240" w:rsidRPr="00E17239">
        <w:t>discussion paper</w:t>
      </w:r>
    </w:p>
    <w:p w:rsidR="007B7CEB" w:rsidRPr="00E17239" w:rsidRDefault="007B7CEB" w:rsidP="007B7CEB">
      <w:pPr>
        <w:pStyle w:val="ListParagraph"/>
        <w:spacing w:line="276" w:lineRule="auto"/>
        <w:ind w:left="0"/>
        <w:rPr>
          <w:rFonts w:cs="Arial"/>
        </w:rPr>
      </w:pPr>
    </w:p>
    <w:p w:rsidR="00753911" w:rsidRPr="00E17239" w:rsidRDefault="00F44240" w:rsidP="00753911">
      <w:pPr>
        <w:pStyle w:val="ListParagraph"/>
        <w:spacing w:line="276" w:lineRule="auto"/>
        <w:ind w:left="0"/>
        <w:rPr>
          <w:rFonts w:cs="Arial"/>
          <w:lang w:eastAsia="en-AU"/>
        </w:rPr>
      </w:pPr>
      <w:r w:rsidRPr="00E17239">
        <w:rPr>
          <w:rFonts w:cs="Arial"/>
          <w:lang w:eastAsia="en-AU"/>
        </w:rPr>
        <w:t xml:space="preserve">The community were invited to read the </w:t>
      </w:r>
      <w:r w:rsidR="001C3551" w:rsidRPr="00E17239">
        <w:rPr>
          <w:rFonts w:cs="Arial"/>
          <w:lang w:eastAsia="en-AU"/>
        </w:rPr>
        <w:t>Climate Risk and Adaptation Strategy Discussion P</w:t>
      </w:r>
      <w:r w:rsidRPr="00E17239">
        <w:rPr>
          <w:rFonts w:cs="Arial"/>
          <w:lang w:eastAsia="en-AU"/>
        </w:rPr>
        <w:t xml:space="preserve">aper </w:t>
      </w:r>
      <w:r w:rsidR="00997E46" w:rsidRPr="00E17239">
        <w:rPr>
          <w:rFonts w:cs="Arial"/>
          <w:lang w:eastAsia="en-AU"/>
        </w:rPr>
        <w:t>(Maroondah City Council</w:t>
      </w:r>
      <w:r w:rsidR="00557E8D">
        <w:rPr>
          <w:rFonts w:cs="Arial"/>
          <w:lang w:eastAsia="en-AU"/>
        </w:rPr>
        <w:t>,</w:t>
      </w:r>
      <w:r w:rsidR="001C3551" w:rsidRPr="00E17239">
        <w:rPr>
          <w:rFonts w:cs="Arial"/>
          <w:lang w:eastAsia="en-AU"/>
        </w:rPr>
        <w:t xml:space="preserve"> 2016) </w:t>
      </w:r>
      <w:r w:rsidRPr="00E17239">
        <w:rPr>
          <w:rFonts w:cs="Arial"/>
          <w:lang w:eastAsia="en-AU"/>
        </w:rPr>
        <w:t xml:space="preserve">and provide their input on the key directions and </w:t>
      </w:r>
      <w:r w:rsidR="00997E46" w:rsidRPr="00E17239">
        <w:rPr>
          <w:rFonts w:cs="Arial"/>
          <w:lang w:eastAsia="en-AU"/>
        </w:rPr>
        <w:t xml:space="preserve">outcome </w:t>
      </w:r>
      <w:r w:rsidRPr="00E17239">
        <w:rPr>
          <w:rFonts w:cs="Arial"/>
          <w:lang w:eastAsia="en-AU"/>
        </w:rPr>
        <w:t xml:space="preserve">areas outlined in the document via a survey available online and at service centres. Targeted engagement also included but was not limited to listening to the partners and community leaders identified in the </w:t>
      </w:r>
      <w:r w:rsidRPr="00557E8D">
        <w:rPr>
          <w:rFonts w:cs="Arial"/>
          <w:i/>
          <w:lang w:eastAsia="en-AU"/>
        </w:rPr>
        <w:t>Maroondah</w:t>
      </w:r>
      <w:r w:rsidRPr="00E17239">
        <w:rPr>
          <w:rFonts w:cs="Arial"/>
          <w:i/>
          <w:lang w:eastAsia="en-AU"/>
        </w:rPr>
        <w:t xml:space="preserve"> Sustainability Strategy</w:t>
      </w:r>
      <w:r w:rsidRPr="00E17239">
        <w:rPr>
          <w:rFonts w:cs="Arial"/>
          <w:lang w:eastAsia="en-AU"/>
        </w:rPr>
        <w:t xml:space="preserve">. </w:t>
      </w:r>
      <w:r w:rsidR="00DD38B1" w:rsidRPr="00E17239">
        <w:rPr>
          <w:rFonts w:cs="Arial"/>
          <w:lang w:eastAsia="en-AU"/>
        </w:rPr>
        <w:t xml:space="preserve">The </w:t>
      </w:r>
      <w:r w:rsidR="005E0B92" w:rsidRPr="00E17239">
        <w:rPr>
          <w:rFonts w:cs="Arial"/>
          <w:lang w:eastAsia="en-AU"/>
        </w:rPr>
        <w:t xml:space="preserve">Discussion Paper </w:t>
      </w:r>
      <w:r w:rsidR="00DD38B1" w:rsidRPr="00E17239">
        <w:rPr>
          <w:rFonts w:cs="Arial"/>
          <w:lang w:eastAsia="en-AU"/>
        </w:rPr>
        <w:t xml:space="preserve">was </w:t>
      </w:r>
      <w:r w:rsidR="005E0B92" w:rsidRPr="00E17239">
        <w:rPr>
          <w:rFonts w:cs="Arial"/>
          <w:lang w:eastAsia="en-AU"/>
        </w:rPr>
        <w:t xml:space="preserve">on public exhibition </w:t>
      </w:r>
      <w:r w:rsidR="00DD38B1" w:rsidRPr="00E17239">
        <w:rPr>
          <w:rFonts w:cs="Arial"/>
          <w:lang w:eastAsia="en-AU"/>
        </w:rPr>
        <w:t xml:space="preserve">from </w:t>
      </w:r>
      <w:r w:rsidR="00DD38B1" w:rsidRPr="00E17239">
        <w:rPr>
          <w:rFonts w:cs="Arial"/>
          <w:color w:val="000000"/>
        </w:rPr>
        <w:t xml:space="preserve">31 October 2016 until 28 November 2016. </w:t>
      </w:r>
      <w:r w:rsidRPr="00E17239">
        <w:rPr>
          <w:rFonts w:cs="Arial"/>
          <w:lang w:eastAsia="en-AU"/>
        </w:rPr>
        <w:t>For this element, a total of 15 survey</w:t>
      </w:r>
      <w:r w:rsidR="00753911" w:rsidRPr="00E17239">
        <w:rPr>
          <w:rFonts w:cs="Arial"/>
          <w:lang w:eastAsia="en-AU"/>
        </w:rPr>
        <w:t xml:space="preserve"> responses were received. This included responses from members of the following natural environment community groups: First Friends of Dandenong Creek; Transition Towns Maroondah; and Heathmont </w:t>
      </w:r>
      <w:proofErr w:type="spellStart"/>
      <w:r w:rsidR="00753911" w:rsidRPr="00E17239">
        <w:rPr>
          <w:rFonts w:cs="Arial"/>
          <w:lang w:eastAsia="en-AU"/>
        </w:rPr>
        <w:t>Bushcare</w:t>
      </w:r>
      <w:proofErr w:type="spellEnd"/>
      <w:r w:rsidR="00753911" w:rsidRPr="00E17239">
        <w:rPr>
          <w:rFonts w:cs="Arial"/>
          <w:lang w:eastAsia="en-AU"/>
        </w:rPr>
        <w:t xml:space="preserve">.  </w:t>
      </w:r>
    </w:p>
    <w:p w:rsidR="00753911" w:rsidRPr="00E17239" w:rsidRDefault="00753911" w:rsidP="007B7CEB">
      <w:pPr>
        <w:pStyle w:val="ListParagraph"/>
        <w:spacing w:line="276" w:lineRule="auto"/>
        <w:ind w:left="0"/>
        <w:rPr>
          <w:rFonts w:cs="Arial"/>
          <w:lang w:eastAsia="en-AU"/>
        </w:rPr>
      </w:pPr>
    </w:p>
    <w:p w:rsidR="00F44240" w:rsidRPr="00E17239" w:rsidRDefault="008330B0" w:rsidP="007B7CEB">
      <w:pPr>
        <w:pStyle w:val="ListParagraph"/>
        <w:spacing w:line="276" w:lineRule="auto"/>
        <w:ind w:left="0"/>
        <w:rPr>
          <w:rFonts w:cs="Arial"/>
          <w:lang w:eastAsia="en-AU"/>
        </w:rPr>
      </w:pPr>
      <w:r w:rsidRPr="00E17239">
        <w:rPr>
          <w:rFonts w:cs="Arial"/>
          <w:lang w:eastAsia="en-AU"/>
        </w:rPr>
        <w:t xml:space="preserve">Key discussion points are as follows. </w:t>
      </w:r>
      <w:r w:rsidR="00F44240" w:rsidRPr="00E17239">
        <w:rPr>
          <w:rFonts w:eastAsia="Times New Roman" w:cs="Arial"/>
          <w:lang w:eastAsia="en-AU"/>
        </w:rPr>
        <w:t xml:space="preserve">Feedback on the main themes from the discussion paper: </w:t>
      </w:r>
    </w:p>
    <w:p w:rsidR="00F44240" w:rsidRPr="00E17239" w:rsidRDefault="00F44240" w:rsidP="00F44240">
      <w:pPr>
        <w:numPr>
          <w:ilvl w:val="0"/>
          <w:numId w:val="14"/>
        </w:numPr>
        <w:spacing w:after="0"/>
        <w:contextualSpacing/>
        <w:jc w:val="both"/>
        <w:rPr>
          <w:rFonts w:eastAsia="Times New Roman" w:cs="Arial"/>
          <w:b/>
          <w:lang w:eastAsia="en-AU"/>
        </w:rPr>
      </w:pPr>
      <w:r w:rsidRPr="00E17239">
        <w:rPr>
          <w:rFonts w:eastAsia="Times New Roman" w:cs="Arial"/>
          <w:b/>
          <w:lang w:eastAsia="en-AU"/>
        </w:rPr>
        <w:t>Section 1 – Research: understanding the effects and impacts in our local context</w:t>
      </w:r>
    </w:p>
    <w:p w:rsidR="00F44240" w:rsidRPr="00E17239" w:rsidRDefault="00F44240" w:rsidP="00F44240">
      <w:pPr>
        <w:spacing w:after="0"/>
        <w:contextualSpacing/>
        <w:jc w:val="both"/>
        <w:rPr>
          <w:rFonts w:eastAsia="Times New Roman" w:cs="Arial"/>
          <w:b/>
          <w:lang w:eastAsia="en-AU"/>
        </w:rPr>
      </w:pPr>
    </w:p>
    <w:p w:rsidR="00F44240" w:rsidRPr="00E17239" w:rsidRDefault="00F44240" w:rsidP="00F44240">
      <w:pPr>
        <w:pStyle w:val="ListParagraph"/>
        <w:numPr>
          <w:ilvl w:val="0"/>
          <w:numId w:val="13"/>
        </w:numPr>
        <w:spacing w:line="276" w:lineRule="auto"/>
        <w:rPr>
          <w:rFonts w:cs="Arial"/>
          <w:lang w:eastAsia="en-AU"/>
        </w:rPr>
      </w:pPr>
      <w:r w:rsidRPr="00E17239">
        <w:rPr>
          <w:rFonts w:eastAsia="Calibri" w:cs="Arial"/>
          <w:color w:val="000000"/>
        </w:rPr>
        <w:t>The vast majority of respondents thought this is an important issue, and it is essential to have a strategy in place to manage the issue of climate change</w:t>
      </w:r>
      <w:r w:rsidR="00557E8D">
        <w:rPr>
          <w:rFonts w:eastAsia="Calibri" w:cs="Arial"/>
          <w:color w:val="000000"/>
        </w:rPr>
        <w:t>.</w:t>
      </w:r>
    </w:p>
    <w:p w:rsidR="00F44240" w:rsidRPr="00E17239" w:rsidRDefault="00E17239" w:rsidP="00F44240">
      <w:pPr>
        <w:pStyle w:val="ListParagraph"/>
        <w:numPr>
          <w:ilvl w:val="0"/>
          <w:numId w:val="13"/>
        </w:numPr>
        <w:spacing w:line="276" w:lineRule="auto"/>
        <w:rPr>
          <w:rFonts w:cs="Arial"/>
          <w:lang w:eastAsia="en-AU"/>
        </w:rPr>
      </w:pPr>
      <w:r>
        <w:rPr>
          <w:rFonts w:cs="Arial"/>
          <w:lang w:eastAsia="en-AU"/>
        </w:rPr>
        <w:t>Some respond</w:t>
      </w:r>
      <w:r w:rsidR="00F44240" w:rsidRPr="00E17239">
        <w:rPr>
          <w:rFonts w:cs="Arial"/>
          <w:lang w:eastAsia="en-AU"/>
        </w:rPr>
        <w:t xml:space="preserve">ents have </w:t>
      </w:r>
      <w:r w:rsidR="00F44240" w:rsidRPr="00E17239">
        <w:rPr>
          <w:rFonts w:cs="Arial"/>
        </w:rPr>
        <w:t>adopted an attitude where they are choosing to act locally and be more proactive in their local area, especially from the perspective of revegetation of indigenous plants and the creation of habitat for local fauna</w:t>
      </w:r>
      <w:r w:rsidR="00557E8D">
        <w:rPr>
          <w:rFonts w:cs="Arial"/>
        </w:rPr>
        <w:t>.</w:t>
      </w:r>
    </w:p>
    <w:p w:rsidR="00F44240" w:rsidRPr="00E17239" w:rsidRDefault="00F44240" w:rsidP="00F44240">
      <w:pPr>
        <w:pStyle w:val="ListParagraph"/>
        <w:numPr>
          <w:ilvl w:val="0"/>
          <w:numId w:val="13"/>
        </w:numPr>
        <w:spacing w:line="276" w:lineRule="auto"/>
        <w:rPr>
          <w:rFonts w:cs="Arial"/>
          <w:lang w:eastAsia="en-AU"/>
        </w:rPr>
      </w:pPr>
      <w:r w:rsidRPr="00E17239">
        <w:rPr>
          <w:rFonts w:cs="Arial"/>
          <w:bCs/>
          <w:color w:val="000000"/>
          <w:lang w:eastAsia="en-AU"/>
        </w:rPr>
        <w:t>Stormwater reuse, energy efficiency, integrated transport planning and urban greening initiatives</w:t>
      </w:r>
      <w:r w:rsidRPr="00E17239">
        <w:rPr>
          <w:rFonts w:cs="Arial"/>
          <w:lang w:eastAsia="en-AU"/>
        </w:rPr>
        <w:t xml:space="preserve"> were mentioned as important elements o</w:t>
      </w:r>
      <w:r w:rsidR="00557E8D">
        <w:rPr>
          <w:rFonts w:cs="Arial"/>
          <w:lang w:eastAsia="en-AU"/>
        </w:rPr>
        <w:t>f climate resilient communities.</w:t>
      </w:r>
    </w:p>
    <w:p w:rsidR="00F44240" w:rsidRPr="00E17239" w:rsidRDefault="00F44240" w:rsidP="00F44240">
      <w:pPr>
        <w:pStyle w:val="ListParagraph"/>
        <w:numPr>
          <w:ilvl w:val="0"/>
          <w:numId w:val="13"/>
        </w:numPr>
        <w:spacing w:line="276" w:lineRule="auto"/>
        <w:rPr>
          <w:rFonts w:cs="Arial"/>
          <w:lang w:eastAsia="en-AU"/>
        </w:rPr>
      </w:pPr>
      <w:r w:rsidRPr="00E17239">
        <w:rPr>
          <w:rFonts w:cs="Arial"/>
          <w:lang w:eastAsia="en-AU"/>
        </w:rPr>
        <w:t>The adaptation benefits of health, safety, happiness and vibrancy were mostly supported.</w:t>
      </w:r>
    </w:p>
    <w:p w:rsidR="00F44240" w:rsidRPr="00E17239" w:rsidRDefault="00F44240" w:rsidP="00F44240">
      <w:pPr>
        <w:numPr>
          <w:ilvl w:val="0"/>
          <w:numId w:val="14"/>
        </w:numPr>
        <w:spacing w:after="0"/>
        <w:contextualSpacing/>
        <w:jc w:val="both"/>
        <w:rPr>
          <w:rFonts w:eastAsia="Times New Roman" w:cs="Arial"/>
          <w:b/>
          <w:lang w:eastAsia="en-AU"/>
        </w:rPr>
      </w:pPr>
      <w:r w:rsidRPr="00E17239">
        <w:rPr>
          <w:rFonts w:eastAsia="Times New Roman" w:cs="Arial"/>
          <w:b/>
          <w:lang w:eastAsia="en-AU"/>
        </w:rPr>
        <w:t>Section 2 – Potential: adapt (modify the risk through mitigation)</w:t>
      </w:r>
    </w:p>
    <w:p w:rsidR="00F44240" w:rsidRPr="00E17239" w:rsidRDefault="00F44240" w:rsidP="00F44240">
      <w:pPr>
        <w:spacing w:after="0"/>
        <w:contextualSpacing/>
        <w:jc w:val="both"/>
        <w:rPr>
          <w:rFonts w:eastAsia="Times New Roman" w:cs="Arial"/>
          <w:b/>
          <w:lang w:eastAsia="en-AU"/>
        </w:rPr>
      </w:pPr>
    </w:p>
    <w:p w:rsidR="00F44240" w:rsidRPr="00E17239" w:rsidRDefault="00F44240" w:rsidP="00F44240">
      <w:pPr>
        <w:pStyle w:val="ListParagraph"/>
        <w:numPr>
          <w:ilvl w:val="0"/>
          <w:numId w:val="13"/>
        </w:numPr>
        <w:spacing w:line="276" w:lineRule="auto"/>
        <w:rPr>
          <w:rFonts w:cs="Arial"/>
          <w:lang w:eastAsia="en-AU"/>
        </w:rPr>
      </w:pPr>
      <w:r w:rsidRPr="00E17239">
        <w:rPr>
          <w:rFonts w:cs="Arial"/>
          <w:lang w:eastAsia="en-AU"/>
        </w:rPr>
        <w:t>The vision (proposed) was supported by the vast majority of respondents and described as strong and proactive by some, whilst others urged for focus on its implementation</w:t>
      </w:r>
      <w:r w:rsidR="00557E8D">
        <w:rPr>
          <w:rFonts w:cs="Arial"/>
          <w:lang w:eastAsia="en-AU"/>
        </w:rPr>
        <w:t>.</w:t>
      </w:r>
      <w:r w:rsidRPr="00E17239">
        <w:rPr>
          <w:rFonts w:cs="Arial"/>
          <w:lang w:eastAsia="en-AU"/>
        </w:rPr>
        <w:t xml:space="preserve"> </w:t>
      </w:r>
    </w:p>
    <w:p w:rsidR="00F44240" w:rsidRPr="00E17239" w:rsidRDefault="00F44240" w:rsidP="00F44240">
      <w:pPr>
        <w:pStyle w:val="ListParagraph"/>
        <w:numPr>
          <w:ilvl w:val="0"/>
          <w:numId w:val="13"/>
        </w:numPr>
        <w:spacing w:line="276" w:lineRule="auto"/>
        <w:rPr>
          <w:rFonts w:cs="Arial"/>
          <w:lang w:eastAsia="en-AU"/>
        </w:rPr>
      </w:pPr>
      <w:r w:rsidRPr="00E17239">
        <w:rPr>
          <w:rFonts w:cs="Arial"/>
          <w:lang w:eastAsia="en-AU"/>
        </w:rPr>
        <w:t>For Council to le</w:t>
      </w:r>
      <w:r w:rsidR="00E17239">
        <w:rPr>
          <w:rFonts w:cs="Arial"/>
          <w:lang w:eastAsia="en-AU"/>
        </w:rPr>
        <w:t>ad by example, it was observed</w:t>
      </w:r>
      <w:r w:rsidRPr="00E17239">
        <w:rPr>
          <w:rFonts w:cs="Arial"/>
          <w:lang w:eastAsia="en-AU"/>
        </w:rPr>
        <w:t xml:space="preserve"> that this necessitates that the community be interested and engaged also</w:t>
      </w:r>
      <w:r w:rsidR="00557E8D">
        <w:rPr>
          <w:rFonts w:cs="Arial"/>
          <w:lang w:eastAsia="en-AU"/>
        </w:rPr>
        <w:t>.</w:t>
      </w:r>
    </w:p>
    <w:p w:rsidR="00F44240" w:rsidRPr="00E17239" w:rsidRDefault="00F44240" w:rsidP="00F44240">
      <w:pPr>
        <w:pStyle w:val="ListParagraph"/>
        <w:numPr>
          <w:ilvl w:val="0"/>
          <w:numId w:val="13"/>
        </w:numPr>
        <w:spacing w:line="276" w:lineRule="auto"/>
        <w:rPr>
          <w:rFonts w:cs="Arial"/>
          <w:lang w:eastAsia="en-AU"/>
        </w:rPr>
      </w:pPr>
      <w:r w:rsidRPr="00E17239">
        <w:rPr>
          <w:rFonts w:cs="Arial"/>
          <w:lang w:eastAsia="en-AU"/>
        </w:rPr>
        <w:t>Sim</w:t>
      </w:r>
      <w:r w:rsidR="00E17239">
        <w:rPr>
          <w:rFonts w:cs="Arial"/>
          <w:lang w:eastAsia="en-AU"/>
        </w:rPr>
        <w:t>il</w:t>
      </w:r>
      <w:r w:rsidRPr="00E17239">
        <w:rPr>
          <w:rFonts w:cs="Arial"/>
          <w:lang w:eastAsia="en-AU"/>
        </w:rPr>
        <w:t>arly it was encouraged that community action needs to be part of the solution, for example – in weed management</w:t>
      </w:r>
      <w:r w:rsidR="00557E8D">
        <w:rPr>
          <w:rFonts w:cs="Arial"/>
          <w:lang w:eastAsia="en-AU"/>
        </w:rPr>
        <w:t>.</w:t>
      </w:r>
    </w:p>
    <w:p w:rsidR="00F44240" w:rsidRPr="00E17239" w:rsidRDefault="00F44240" w:rsidP="00F44240">
      <w:pPr>
        <w:pStyle w:val="ListParagraph"/>
        <w:numPr>
          <w:ilvl w:val="0"/>
          <w:numId w:val="13"/>
        </w:numPr>
        <w:spacing w:line="276" w:lineRule="auto"/>
        <w:rPr>
          <w:rFonts w:cs="Arial"/>
          <w:lang w:eastAsia="en-AU"/>
        </w:rPr>
      </w:pPr>
      <w:r w:rsidRPr="00E17239">
        <w:rPr>
          <w:rFonts w:cs="Arial"/>
          <w:lang w:eastAsia="en-AU"/>
        </w:rPr>
        <w:t>‘Lead by example’ and ‘work together’ were the goals that generated most discussion</w:t>
      </w:r>
      <w:r w:rsidR="00557E8D">
        <w:rPr>
          <w:rFonts w:cs="Arial"/>
          <w:lang w:eastAsia="en-AU"/>
        </w:rPr>
        <w:t>.</w:t>
      </w:r>
    </w:p>
    <w:p w:rsidR="00F44240" w:rsidRPr="00E17239" w:rsidRDefault="00F44240" w:rsidP="00F44240">
      <w:pPr>
        <w:pStyle w:val="ListParagraph"/>
        <w:numPr>
          <w:ilvl w:val="0"/>
          <w:numId w:val="13"/>
        </w:numPr>
        <w:spacing w:line="276" w:lineRule="auto"/>
        <w:rPr>
          <w:rFonts w:cs="Arial"/>
          <w:lang w:eastAsia="en-AU"/>
        </w:rPr>
      </w:pPr>
      <w:r w:rsidRPr="00E17239">
        <w:rPr>
          <w:rFonts w:cs="Arial"/>
          <w:lang w:eastAsia="en-AU"/>
        </w:rPr>
        <w:t xml:space="preserve">There was a want for better promotion from Council: both on what </w:t>
      </w:r>
      <w:r w:rsidRPr="00E17239">
        <w:rPr>
          <w:rFonts w:cs="Arial"/>
        </w:rPr>
        <w:t xml:space="preserve">Maroondah residents can do and on what </w:t>
      </w:r>
      <w:r w:rsidRPr="00E17239">
        <w:rPr>
          <w:rFonts w:cs="Arial"/>
          <w:lang w:eastAsia="en-AU"/>
        </w:rPr>
        <w:t>Council is doing about climate change</w:t>
      </w:r>
      <w:r w:rsidR="00557E8D">
        <w:rPr>
          <w:rFonts w:cs="Arial"/>
          <w:lang w:eastAsia="en-AU"/>
        </w:rPr>
        <w:t>.</w:t>
      </w:r>
    </w:p>
    <w:p w:rsidR="00C935E7" w:rsidRPr="00E17239" w:rsidRDefault="00F44240" w:rsidP="00C935E7">
      <w:pPr>
        <w:pStyle w:val="ListParagraph"/>
        <w:numPr>
          <w:ilvl w:val="0"/>
          <w:numId w:val="13"/>
        </w:numPr>
        <w:spacing w:line="276" w:lineRule="auto"/>
        <w:rPr>
          <w:rFonts w:cs="Arial"/>
          <w:lang w:eastAsia="en-AU"/>
        </w:rPr>
      </w:pPr>
      <w:r w:rsidRPr="00E17239">
        <w:rPr>
          <w:rFonts w:cs="Arial"/>
          <w:lang w:eastAsia="en-AU"/>
        </w:rPr>
        <w:t>It was reinforced that there is a want to see Council continue to emphasise the need to reduce the municipality's carbon footprint as a way of reducing our contribution to the problem. Mitigating climate change and adapting to the effects were seen as equally important strategies.</w:t>
      </w:r>
    </w:p>
    <w:p w:rsidR="00C935E7" w:rsidRPr="00E17239" w:rsidRDefault="00D62B6C" w:rsidP="00D62B6C">
      <w:pPr>
        <w:pStyle w:val="Heading1"/>
      </w:pPr>
      <w:r w:rsidRPr="00E17239">
        <w:lastRenderedPageBreak/>
        <w:t>7</w:t>
      </w:r>
      <w:r w:rsidRPr="00E17239">
        <w:tab/>
      </w:r>
      <w:r w:rsidR="00C935E7" w:rsidRPr="00E17239">
        <w:t>Implications</w:t>
      </w:r>
      <w:r w:rsidR="003A7FB1" w:rsidRPr="00E17239">
        <w:t xml:space="preserve"> and recommendations</w:t>
      </w:r>
    </w:p>
    <w:p w:rsidR="007B7CEB" w:rsidRPr="00E17239" w:rsidRDefault="007B7CEB" w:rsidP="007B7CEB">
      <w:pPr>
        <w:pStyle w:val="ListParagraph"/>
        <w:spacing w:line="276" w:lineRule="auto"/>
        <w:ind w:left="0"/>
        <w:rPr>
          <w:rFonts w:cs="Arial"/>
        </w:rPr>
      </w:pPr>
    </w:p>
    <w:p w:rsidR="007B7CEB" w:rsidRPr="00E17239" w:rsidRDefault="00F44240" w:rsidP="007B7CEB">
      <w:pPr>
        <w:pStyle w:val="ListParagraph"/>
        <w:spacing w:line="276" w:lineRule="auto"/>
        <w:ind w:left="0"/>
        <w:rPr>
          <w:rFonts w:cs="Arial"/>
          <w:bCs/>
          <w:color w:val="000000"/>
          <w:lang w:eastAsia="en-AU"/>
        </w:rPr>
      </w:pPr>
      <w:r w:rsidRPr="00E17239">
        <w:rPr>
          <w:rFonts w:cs="Arial"/>
          <w:bCs/>
          <w:color w:val="000000"/>
          <w:lang w:eastAsia="en-AU"/>
        </w:rPr>
        <w:t xml:space="preserve">The </w:t>
      </w:r>
      <w:r w:rsidR="008330B0" w:rsidRPr="00E17239">
        <w:rPr>
          <w:rFonts w:cs="Arial"/>
          <w:bCs/>
          <w:color w:val="000000"/>
          <w:lang w:eastAsia="en-AU"/>
        </w:rPr>
        <w:t xml:space="preserve">implications of the </w:t>
      </w:r>
      <w:r w:rsidRPr="00E17239">
        <w:rPr>
          <w:rFonts w:cs="Arial"/>
          <w:bCs/>
          <w:color w:val="000000"/>
          <w:lang w:eastAsia="en-AU"/>
        </w:rPr>
        <w:t xml:space="preserve">engagement process to be addressed in the developing </w:t>
      </w:r>
      <w:r w:rsidRPr="00E17239">
        <w:rPr>
          <w:rFonts w:cs="Arial"/>
          <w:bCs/>
          <w:i/>
          <w:color w:val="000000"/>
          <w:lang w:eastAsia="en-AU"/>
        </w:rPr>
        <w:t>Climate Risk and Adapta</w:t>
      </w:r>
      <w:bookmarkStart w:id="0" w:name="_GoBack"/>
      <w:bookmarkEnd w:id="0"/>
      <w:r w:rsidRPr="00E17239">
        <w:rPr>
          <w:rFonts w:cs="Arial"/>
          <w:bCs/>
          <w:i/>
          <w:color w:val="000000"/>
          <w:lang w:eastAsia="en-AU"/>
        </w:rPr>
        <w:t>tion Strategy</w:t>
      </w:r>
      <w:r w:rsidRPr="00E17239">
        <w:rPr>
          <w:rFonts w:cs="Arial"/>
          <w:bCs/>
          <w:color w:val="000000"/>
          <w:lang w:eastAsia="en-AU"/>
        </w:rPr>
        <w:t>:</w:t>
      </w:r>
    </w:p>
    <w:p w:rsidR="007B7CEB" w:rsidRPr="00E17239" w:rsidRDefault="007B7CEB" w:rsidP="007B7CEB">
      <w:pPr>
        <w:pStyle w:val="ListParagraph"/>
        <w:spacing w:line="276" w:lineRule="auto"/>
        <w:ind w:left="0"/>
        <w:rPr>
          <w:rFonts w:cs="Arial"/>
          <w:b/>
          <w:bCs/>
          <w:color w:val="000000"/>
          <w:lang w:eastAsia="en-AU"/>
        </w:rPr>
      </w:pPr>
    </w:p>
    <w:p w:rsidR="007B7CEB" w:rsidRPr="00E17239" w:rsidRDefault="00F44240" w:rsidP="007B7CEB">
      <w:pPr>
        <w:pStyle w:val="ListParagraph"/>
        <w:numPr>
          <w:ilvl w:val="0"/>
          <w:numId w:val="20"/>
        </w:numPr>
        <w:spacing w:line="276" w:lineRule="auto"/>
        <w:rPr>
          <w:rFonts w:cs="Arial"/>
          <w:b/>
          <w:bCs/>
          <w:color w:val="000000"/>
          <w:lang w:eastAsia="en-AU"/>
        </w:rPr>
      </w:pPr>
      <w:r w:rsidRPr="00E17239">
        <w:rPr>
          <w:rFonts w:cs="Arial"/>
          <w:bCs/>
          <w:color w:val="000000"/>
          <w:lang w:eastAsia="en-AU"/>
        </w:rPr>
        <w:t>There is great community and stakeholder support for Council’s strong commitment to the management of climate change risk, and the community want strong Council leadershi</w:t>
      </w:r>
      <w:r w:rsidR="0054456B">
        <w:rPr>
          <w:rFonts w:cs="Arial"/>
          <w:bCs/>
          <w:color w:val="000000"/>
          <w:lang w:eastAsia="en-AU"/>
        </w:rPr>
        <w:t>p for climate change adaptation.</w:t>
      </w:r>
      <w:r w:rsidRPr="00E17239">
        <w:rPr>
          <w:rFonts w:cs="Arial"/>
          <w:bCs/>
          <w:color w:val="000000"/>
          <w:lang w:eastAsia="en-AU"/>
        </w:rPr>
        <w:t xml:space="preserve"> </w:t>
      </w:r>
    </w:p>
    <w:p w:rsidR="00F44240" w:rsidRPr="00E17239" w:rsidRDefault="00F44240" w:rsidP="007B7CEB">
      <w:pPr>
        <w:pStyle w:val="ListParagraph"/>
        <w:numPr>
          <w:ilvl w:val="0"/>
          <w:numId w:val="20"/>
        </w:numPr>
        <w:spacing w:line="276" w:lineRule="auto"/>
        <w:rPr>
          <w:rFonts w:cs="Arial"/>
          <w:b/>
          <w:bCs/>
          <w:color w:val="000000"/>
          <w:lang w:eastAsia="en-AU"/>
        </w:rPr>
      </w:pPr>
      <w:r w:rsidRPr="00E17239">
        <w:rPr>
          <w:rFonts w:cs="Arial"/>
          <w:bCs/>
          <w:color w:val="000000"/>
          <w:lang w:eastAsia="en-AU"/>
        </w:rPr>
        <w:t xml:space="preserve">Respondents encouraged Council </w:t>
      </w:r>
      <w:r w:rsidR="00557E8D">
        <w:rPr>
          <w:rFonts w:cs="Arial"/>
          <w:bCs/>
          <w:color w:val="000000"/>
          <w:lang w:eastAsia="en-AU"/>
        </w:rPr>
        <w:t xml:space="preserve">to </w:t>
      </w:r>
      <w:r w:rsidRPr="00E17239">
        <w:rPr>
          <w:rFonts w:cs="Arial"/>
          <w:bCs/>
          <w:color w:val="000000"/>
          <w:lang w:eastAsia="en-AU"/>
        </w:rPr>
        <w:t xml:space="preserve">develop the </w:t>
      </w:r>
      <w:r w:rsidRPr="00E17239">
        <w:rPr>
          <w:rFonts w:cs="Arial"/>
          <w:bCs/>
          <w:i/>
          <w:color w:val="000000"/>
          <w:lang w:eastAsia="en-AU"/>
        </w:rPr>
        <w:t>Climate Risk and Adaptation Strategy</w:t>
      </w:r>
      <w:r w:rsidRPr="00E17239">
        <w:rPr>
          <w:rFonts w:cs="Arial"/>
          <w:bCs/>
          <w:color w:val="000000"/>
          <w:lang w:eastAsia="en-AU"/>
        </w:rPr>
        <w:t xml:space="preserve"> with a focus on seeing Council ‘lead by example’ and ‘work together’</w:t>
      </w:r>
      <w:r w:rsidR="00D46A49" w:rsidRPr="00E17239">
        <w:rPr>
          <w:rFonts w:cs="Arial"/>
          <w:bCs/>
          <w:color w:val="000000"/>
          <w:lang w:eastAsia="en-AU"/>
        </w:rPr>
        <w:t xml:space="preserve"> with others</w:t>
      </w:r>
      <w:r w:rsidRPr="00E17239">
        <w:rPr>
          <w:rFonts w:cs="Arial"/>
          <w:bCs/>
          <w:color w:val="000000"/>
          <w:lang w:eastAsia="en-AU"/>
        </w:rPr>
        <w:t>. A simplifica</w:t>
      </w:r>
      <w:r w:rsidR="009D2D9A" w:rsidRPr="00E17239">
        <w:rPr>
          <w:rFonts w:cs="Arial"/>
          <w:bCs/>
          <w:color w:val="000000"/>
          <w:lang w:eastAsia="en-AU"/>
        </w:rPr>
        <w:t xml:space="preserve">tion of the </w:t>
      </w:r>
      <w:r w:rsidRPr="00E17239">
        <w:rPr>
          <w:rFonts w:cs="Arial"/>
          <w:bCs/>
          <w:color w:val="000000"/>
          <w:lang w:eastAsia="en-AU"/>
        </w:rPr>
        <w:t xml:space="preserve">goals </w:t>
      </w:r>
      <w:r w:rsidR="009D2D9A" w:rsidRPr="00E17239">
        <w:rPr>
          <w:rFonts w:cs="Arial"/>
          <w:bCs/>
          <w:color w:val="000000"/>
          <w:lang w:eastAsia="en-AU"/>
        </w:rPr>
        <w:t xml:space="preserve">proposed in the discussion paper </w:t>
      </w:r>
      <w:r w:rsidRPr="00E17239">
        <w:rPr>
          <w:rFonts w:cs="Arial"/>
          <w:bCs/>
          <w:color w:val="000000"/>
          <w:lang w:eastAsia="en-AU"/>
        </w:rPr>
        <w:t>is recommended</w:t>
      </w:r>
      <w:r w:rsidR="009D2D9A" w:rsidRPr="00E17239">
        <w:rPr>
          <w:rFonts w:cs="Arial"/>
          <w:bCs/>
          <w:color w:val="000000"/>
          <w:lang w:eastAsia="en-AU"/>
        </w:rPr>
        <w:t xml:space="preserve"> for the Strategy</w:t>
      </w:r>
      <w:r w:rsidRPr="00E17239">
        <w:rPr>
          <w:rFonts w:cs="Arial"/>
          <w:bCs/>
          <w:color w:val="000000"/>
          <w:lang w:eastAsia="en-AU"/>
        </w:rPr>
        <w:t>, and by extension a simplification of the adaptation-shaping principles should be considered.</w:t>
      </w:r>
    </w:p>
    <w:p w:rsidR="00F44240" w:rsidRPr="00E17239" w:rsidRDefault="00F44240" w:rsidP="00F44240">
      <w:pPr>
        <w:pStyle w:val="ListParagraph"/>
        <w:numPr>
          <w:ilvl w:val="0"/>
          <w:numId w:val="13"/>
        </w:numPr>
        <w:spacing w:line="276" w:lineRule="auto"/>
        <w:rPr>
          <w:rFonts w:cs="Arial"/>
          <w:lang w:eastAsia="en-AU"/>
        </w:rPr>
      </w:pPr>
      <w:r w:rsidRPr="00E17239">
        <w:rPr>
          <w:rFonts w:cs="Arial"/>
          <w:bCs/>
          <w:color w:val="000000"/>
          <w:lang w:eastAsia="en-AU"/>
        </w:rPr>
        <w:t xml:space="preserve">Many comments advocated for management of natural environment and health impacts with the inter-relationship referenced by many respondents. It is recommended to make clear that the </w:t>
      </w:r>
      <w:r w:rsidR="00997E46" w:rsidRPr="00E17239">
        <w:rPr>
          <w:rFonts w:cs="Arial"/>
          <w:color w:val="000000"/>
          <w:kern w:val="24"/>
          <w:lang w:eastAsia="en-AU"/>
        </w:rPr>
        <w:t>outcome areas</w:t>
      </w:r>
      <w:r w:rsidRPr="00E17239">
        <w:rPr>
          <w:rFonts w:cs="Arial"/>
          <w:color w:val="000000"/>
          <w:kern w:val="24"/>
          <w:lang w:eastAsia="en-AU"/>
        </w:rPr>
        <w:t xml:space="preserve"> </w:t>
      </w:r>
      <w:r w:rsidR="009D2D9A" w:rsidRPr="00E17239">
        <w:rPr>
          <w:rFonts w:cs="Arial"/>
          <w:color w:val="000000"/>
          <w:kern w:val="24"/>
          <w:lang w:eastAsia="en-AU"/>
        </w:rPr>
        <w:t xml:space="preserve">(people &gt; places &gt; enable climate resilience) </w:t>
      </w:r>
      <w:r w:rsidRPr="00E17239">
        <w:rPr>
          <w:rFonts w:cs="Arial"/>
          <w:color w:val="000000"/>
          <w:kern w:val="24"/>
          <w:lang w:eastAsia="en-AU"/>
        </w:rPr>
        <w:t>recognise the intersection of the built, natural and social landscape.</w:t>
      </w:r>
    </w:p>
    <w:p w:rsidR="00F44240" w:rsidRPr="00E17239" w:rsidRDefault="00F44240" w:rsidP="00F44240">
      <w:pPr>
        <w:pStyle w:val="ListParagraph"/>
        <w:numPr>
          <w:ilvl w:val="0"/>
          <w:numId w:val="13"/>
        </w:numPr>
        <w:spacing w:line="276" w:lineRule="auto"/>
        <w:rPr>
          <w:rFonts w:cs="Arial"/>
          <w:lang w:eastAsia="en-AU"/>
        </w:rPr>
      </w:pPr>
      <w:r w:rsidRPr="00E17239">
        <w:rPr>
          <w:rFonts w:cs="Arial"/>
          <w:bCs/>
          <w:color w:val="000000"/>
          <w:lang w:eastAsia="en-AU"/>
        </w:rPr>
        <w:t>At Council’s Café Consult marquee, the climate hazards referred to by respondents had the most focus on hotter and drier conditions. It is recommended that the climate change risks are themed by climate variable in the Strategy.</w:t>
      </w:r>
    </w:p>
    <w:p w:rsidR="00F44240" w:rsidRPr="00E17239" w:rsidRDefault="00F44240" w:rsidP="00F44240">
      <w:pPr>
        <w:pStyle w:val="ListParagraph"/>
        <w:numPr>
          <w:ilvl w:val="0"/>
          <w:numId w:val="13"/>
        </w:numPr>
        <w:spacing w:line="276" w:lineRule="auto"/>
        <w:rPr>
          <w:rFonts w:cs="Arial"/>
          <w:lang w:eastAsia="en-AU"/>
        </w:rPr>
      </w:pPr>
      <w:r w:rsidRPr="00E17239">
        <w:rPr>
          <w:rFonts w:cs="Arial"/>
          <w:bCs/>
          <w:color w:val="000000"/>
          <w:lang w:eastAsia="en-AU"/>
        </w:rPr>
        <w:t xml:space="preserve">Many respondents thought that the </w:t>
      </w:r>
      <w:r w:rsidRPr="00E17239">
        <w:rPr>
          <w:rFonts w:cs="Arial"/>
          <w:bCs/>
          <w:i/>
          <w:color w:val="000000"/>
          <w:lang w:eastAsia="en-AU"/>
        </w:rPr>
        <w:t>Climate Risk and Adaptation Strategy</w:t>
      </w:r>
      <w:r w:rsidRPr="00E17239">
        <w:rPr>
          <w:rFonts w:cs="Arial"/>
          <w:bCs/>
          <w:color w:val="000000"/>
          <w:lang w:eastAsia="en-AU"/>
        </w:rPr>
        <w:t xml:space="preserve"> could benefit from the upscale of stormwater reuse, energy efficiency and integrated transport planning as well as through urban greening initiatives. It is recommended to undertake further research to determine if these items or similar could be elevated in the Strategy to key actions that offer co-benefits for the municipality.</w:t>
      </w:r>
    </w:p>
    <w:p w:rsidR="00F44240" w:rsidRPr="00E17239" w:rsidRDefault="00F44240" w:rsidP="00F44240">
      <w:pPr>
        <w:pStyle w:val="ListParagraph"/>
        <w:numPr>
          <w:ilvl w:val="0"/>
          <w:numId w:val="13"/>
        </w:numPr>
        <w:spacing w:line="276" w:lineRule="auto"/>
        <w:rPr>
          <w:rFonts w:cs="Arial"/>
          <w:color w:val="000000"/>
          <w:lang w:eastAsia="en-AU"/>
        </w:rPr>
      </w:pPr>
      <w:r w:rsidRPr="00E17239">
        <w:rPr>
          <w:rFonts w:cs="Arial"/>
          <w:bCs/>
          <w:color w:val="000000"/>
          <w:lang w:eastAsia="en-AU"/>
        </w:rPr>
        <w:t>Building community capacity through increasing awareness, education and encouragement are important opportunities to improve climate adaptation in Maroondah. It is recommended that an important risk management response should be around education, in concert with collaborative networks where appropriate, and it is also important to illu</w:t>
      </w:r>
      <w:r w:rsidR="00EC48BF">
        <w:rPr>
          <w:rFonts w:cs="Arial"/>
          <w:bCs/>
          <w:color w:val="000000"/>
          <w:lang w:eastAsia="en-AU"/>
        </w:rPr>
        <w:t>strate how the Strategy benefits</w:t>
      </w:r>
      <w:r w:rsidRPr="00E17239">
        <w:rPr>
          <w:rFonts w:cs="Arial"/>
          <w:bCs/>
          <w:color w:val="000000"/>
          <w:lang w:eastAsia="en-AU"/>
        </w:rPr>
        <w:t xml:space="preserve"> </w:t>
      </w:r>
      <w:r w:rsidR="009D2D9A" w:rsidRPr="00E17239">
        <w:rPr>
          <w:rFonts w:cs="Arial"/>
          <w:bCs/>
          <w:color w:val="000000"/>
          <w:lang w:eastAsia="en-AU"/>
        </w:rPr>
        <w:t xml:space="preserve">all </w:t>
      </w:r>
      <w:r w:rsidRPr="00E17239">
        <w:rPr>
          <w:rFonts w:cs="Arial"/>
          <w:bCs/>
          <w:color w:val="000000"/>
          <w:lang w:eastAsia="en-AU"/>
        </w:rPr>
        <w:t xml:space="preserve">Maroondah residents. </w:t>
      </w:r>
    </w:p>
    <w:p w:rsidR="00F44240" w:rsidRPr="00E17239" w:rsidRDefault="00F44240" w:rsidP="00F44240">
      <w:pPr>
        <w:pStyle w:val="ListParagraph"/>
        <w:numPr>
          <w:ilvl w:val="0"/>
          <w:numId w:val="13"/>
        </w:numPr>
        <w:spacing w:line="276" w:lineRule="auto"/>
        <w:rPr>
          <w:rFonts w:cs="Arial"/>
          <w:lang w:eastAsia="en-AU"/>
        </w:rPr>
      </w:pPr>
      <w:r w:rsidRPr="00E17239">
        <w:rPr>
          <w:rFonts w:cs="Arial"/>
          <w:bCs/>
          <w:color w:val="000000"/>
          <w:lang w:eastAsia="en-AU"/>
        </w:rPr>
        <w:t xml:space="preserve">Stakeholder feedback supported emphasis on the ‘enabling architecture’ to aid implementation. It is recommended to make clear </w:t>
      </w:r>
      <w:r w:rsidR="009D2D9A" w:rsidRPr="00E17239">
        <w:rPr>
          <w:rFonts w:cs="Arial"/>
          <w:bCs/>
          <w:color w:val="000000"/>
          <w:lang w:eastAsia="en-AU"/>
        </w:rPr>
        <w:t xml:space="preserve">in the Strategy </w:t>
      </w:r>
      <w:r w:rsidRPr="00E17239">
        <w:rPr>
          <w:rFonts w:cs="Arial"/>
          <w:bCs/>
          <w:color w:val="000000"/>
          <w:lang w:eastAsia="en-AU"/>
        </w:rPr>
        <w:t xml:space="preserve">that climate change adaptation is both an outcome and a process. </w:t>
      </w:r>
    </w:p>
    <w:p w:rsidR="00F44240" w:rsidRPr="00E17239" w:rsidRDefault="00F44240" w:rsidP="00F44240">
      <w:pPr>
        <w:autoSpaceDE w:val="0"/>
        <w:autoSpaceDN w:val="0"/>
        <w:adjustRightInd w:val="0"/>
        <w:spacing w:after="0"/>
        <w:rPr>
          <w:rFonts w:cs="Arial"/>
          <w:b/>
          <w:bCs/>
          <w:color w:val="000000"/>
          <w:sz w:val="32"/>
          <w:szCs w:val="32"/>
          <w:lang w:eastAsia="en-AU"/>
        </w:rPr>
      </w:pPr>
      <w:r w:rsidRPr="00E17239">
        <w:rPr>
          <w:rFonts w:cs="Arial"/>
          <w:b/>
          <w:bCs/>
          <w:color w:val="000000"/>
          <w:sz w:val="32"/>
          <w:szCs w:val="32"/>
          <w:lang w:eastAsia="en-AU"/>
        </w:rPr>
        <w:t xml:space="preserve"> </w:t>
      </w:r>
    </w:p>
    <w:p w:rsidR="00F44240" w:rsidRPr="00E17239" w:rsidRDefault="00F44240" w:rsidP="00F44240">
      <w:pPr>
        <w:autoSpaceDE w:val="0"/>
        <w:autoSpaceDN w:val="0"/>
        <w:adjustRightInd w:val="0"/>
        <w:spacing w:after="0"/>
        <w:rPr>
          <w:rFonts w:cs="Arial"/>
          <w:color w:val="000000"/>
          <w:lang w:eastAsia="en-AU"/>
        </w:rPr>
      </w:pPr>
    </w:p>
    <w:p w:rsidR="00C935E7" w:rsidRPr="00E17239" w:rsidRDefault="00C935E7" w:rsidP="00C935E7"/>
    <w:p w:rsidR="00F44240" w:rsidRPr="00E17239" w:rsidRDefault="00F44240">
      <w:pPr>
        <w:spacing w:after="0"/>
        <w:rPr>
          <w:rFonts w:eastAsiaTheme="majorEastAsia" w:cstheme="majorBidi"/>
          <w:b/>
          <w:bCs/>
          <w:color w:val="365F91" w:themeColor="accent1" w:themeShade="BF"/>
          <w:kern w:val="32"/>
          <w:sz w:val="52"/>
          <w:szCs w:val="32"/>
        </w:rPr>
      </w:pPr>
      <w:r w:rsidRPr="00E17239">
        <w:br w:type="page"/>
      </w:r>
    </w:p>
    <w:p w:rsidR="00C935E7" w:rsidRPr="00E17239" w:rsidRDefault="00C935E7" w:rsidP="007B7CEB">
      <w:pPr>
        <w:pStyle w:val="Heading1"/>
      </w:pPr>
      <w:r w:rsidRPr="00E17239">
        <w:lastRenderedPageBreak/>
        <w:t>8</w:t>
      </w:r>
      <w:r w:rsidRPr="00E17239">
        <w:tab/>
      </w:r>
      <w:r w:rsidR="003A7FB1" w:rsidRPr="00E17239">
        <w:t>N</w:t>
      </w:r>
      <w:r w:rsidR="00F44240" w:rsidRPr="00E17239">
        <w:t>ext steps</w:t>
      </w:r>
    </w:p>
    <w:p w:rsidR="00FB43C3" w:rsidRDefault="00FB43C3" w:rsidP="003B1647">
      <w:pPr>
        <w:spacing w:line="276" w:lineRule="auto"/>
        <w:rPr>
          <w:rFonts w:cs="Arial"/>
        </w:rPr>
      </w:pPr>
    </w:p>
    <w:p w:rsidR="007B7CEB" w:rsidRPr="003B1647" w:rsidRDefault="003B1647" w:rsidP="003B1647">
      <w:pPr>
        <w:spacing w:line="276" w:lineRule="auto"/>
        <w:rPr>
          <w:rFonts w:eastAsia="Calibri" w:cs="Arial"/>
        </w:rPr>
      </w:pPr>
      <w:r>
        <w:rPr>
          <w:rFonts w:eastAsia="Calibri" w:cs="Arial"/>
        </w:rPr>
        <w:t xml:space="preserve">Adoption of the </w:t>
      </w:r>
      <w:r w:rsidRPr="003B1647">
        <w:rPr>
          <w:rFonts w:eastAsia="Calibri" w:cs="Arial"/>
          <w:i/>
        </w:rPr>
        <w:t xml:space="preserve">Climate Risk and Adaptation Strategy </w:t>
      </w:r>
      <w:r>
        <w:rPr>
          <w:rFonts w:eastAsia="Calibri" w:cs="Arial"/>
        </w:rPr>
        <w:t>will be</w:t>
      </w:r>
      <w:r w:rsidRPr="003B1647">
        <w:rPr>
          <w:rFonts w:eastAsia="Calibri" w:cs="Arial"/>
        </w:rPr>
        <w:t xml:space="preserve"> an essential first step in proactive management for the effects </w:t>
      </w:r>
      <w:r w:rsidR="00557E8D">
        <w:rPr>
          <w:rFonts w:eastAsia="Calibri" w:cs="Arial"/>
        </w:rPr>
        <w:t xml:space="preserve">and impacts </w:t>
      </w:r>
      <w:r w:rsidRPr="003B1647">
        <w:rPr>
          <w:rFonts w:eastAsia="Calibri" w:cs="Arial"/>
        </w:rPr>
        <w:t xml:space="preserve">of climate change in Maroondah. </w:t>
      </w:r>
    </w:p>
    <w:p w:rsidR="007B7CEB" w:rsidRPr="00E17239" w:rsidRDefault="00F44240" w:rsidP="007B7CEB">
      <w:pPr>
        <w:pStyle w:val="ListParagraph"/>
        <w:spacing w:line="276" w:lineRule="auto"/>
        <w:ind w:left="0"/>
        <w:rPr>
          <w:rFonts w:cs="Arial"/>
          <w:color w:val="000000"/>
          <w:lang w:eastAsia="en-AU"/>
        </w:rPr>
      </w:pPr>
      <w:r w:rsidRPr="00E17239">
        <w:rPr>
          <w:rFonts w:cs="Arial"/>
          <w:color w:val="000000"/>
          <w:lang w:eastAsia="en-AU"/>
        </w:rPr>
        <w:t xml:space="preserve">The developing strategy is expected to be released by mid-2017. Following release, Council will: </w:t>
      </w:r>
      <w:r w:rsidR="00E17239">
        <w:rPr>
          <w:rFonts w:cs="Arial"/>
          <w:color w:val="000000"/>
          <w:lang w:eastAsia="en-AU"/>
        </w:rPr>
        <w:t xml:space="preserve"> </w:t>
      </w:r>
    </w:p>
    <w:p w:rsidR="007B7CEB" w:rsidRPr="00E17239" w:rsidRDefault="007B7CEB" w:rsidP="007B7CEB">
      <w:pPr>
        <w:pStyle w:val="ListParagraph"/>
        <w:spacing w:line="276" w:lineRule="auto"/>
        <w:ind w:left="0"/>
        <w:rPr>
          <w:rFonts w:cs="Arial"/>
          <w:color w:val="000000"/>
          <w:lang w:eastAsia="en-AU"/>
        </w:rPr>
      </w:pPr>
    </w:p>
    <w:p w:rsidR="007B7CEB" w:rsidRPr="00E17239" w:rsidRDefault="00F44240" w:rsidP="007B7CEB">
      <w:pPr>
        <w:pStyle w:val="ListParagraph"/>
        <w:numPr>
          <w:ilvl w:val="0"/>
          <w:numId w:val="21"/>
        </w:numPr>
        <w:spacing w:line="276" w:lineRule="auto"/>
        <w:rPr>
          <w:rFonts w:cs="Arial"/>
          <w:lang w:eastAsia="en-AU"/>
        </w:rPr>
      </w:pPr>
      <w:r w:rsidRPr="00E17239">
        <w:rPr>
          <w:rFonts w:cs="Arial"/>
          <w:color w:val="000000"/>
          <w:lang w:eastAsia="en-AU"/>
        </w:rPr>
        <w:t>Work with others to provide opportunities for partnerships and collaboration with stakeholders, including to foster community involvement and support for climate change adaptation, and</w:t>
      </w:r>
    </w:p>
    <w:p w:rsidR="007B7CEB" w:rsidRPr="00E17239" w:rsidRDefault="00F44240" w:rsidP="00F44240">
      <w:pPr>
        <w:pStyle w:val="ListParagraph"/>
        <w:numPr>
          <w:ilvl w:val="0"/>
          <w:numId w:val="21"/>
        </w:numPr>
        <w:spacing w:line="276" w:lineRule="auto"/>
        <w:rPr>
          <w:rFonts w:cs="Arial"/>
          <w:lang w:eastAsia="en-AU"/>
        </w:rPr>
      </w:pPr>
      <w:r w:rsidRPr="00E17239">
        <w:rPr>
          <w:rFonts w:cs="Arial"/>
          <w:color w:val="000000"/>
          <w:lang w:eastAsia="en-AU"/>
        </w:rPr>
        <w:t xml:space="preserve">Provide feedback to stakeholders about how the engagement was utilised in the development of the strategy.  </w:t>
      </w:r>
    </w:p>
    <w:p w:rsidR="007B7CEB" w:rsidRPr="00E17239" w:rsidRDefault="00F44240" w:rsidP="007B7CEB">
      <w:pPr>
        <w:spacing w:line="276" w:lineRule="auto"/>
        <w:rPr>
          <w:rFonts w:cs="Arial"/>
          <w:lang w:eastAsia="en-AU"/>
        </w:rPr>
      </w:pPr>
      <w:r w:rsidRPr="00E17239">
        <w:rPr>
          <w:rFonts w:cs="Arial"/>
          <w:color w:val="000000"/>
          <w:lang w:eastAsia="en-AU"/>
        </w:rPr>
        <w:t xml:space="preserve">Council thanks the community and stakeholders for their enthusiasm and interest in helping to develop the first edition of Maroondah’s </w:t>
      </w:r>
      <w:r w:rsidRPr="00E17239">
        <w:rPr>
          <w:rFonts w:cs="Arial"/>
          <w:i/>
          <w:color w:val="000000"/>
          <w:lang w:eastAsia="en-AU"/>
        </w:rPr>
        <w:t>Climate Risk and Adaptation Strategy</w:t>
      </w:r>
      <w:r w:rsidRPr="00E17239">
        <w:rPr>
          <w:rFonts w:cs="Arial"/>
          <w:color w:val="000000"/>
          <w:lang w:eastAsia="en-AU"/>
        </w:rPr>
        <w:t>.</w:t>
      </w:r>
      <w:r w:rsidR="00753911" w:rsidRPr="00E17239">
        <w:rPr>
          <w:rFonts w:cs="Arial"/>
          <w:color w:val="000000"/>
          <w:lang w:eastAsia="en-AU"/>
        </w:rPr>
        <w:t xml:space="preserve"> </w:t>
      </w:r>
    </w:p>
    <w:p w:rsidR="007B7CEB" w:rsidRPr="00E17239" w:rsidRDefault="009D67F5" w:rsidP="007B7CEB">
      <w:pPr>
        <w:spacing w:line="276" w:lineRule="auto"/>
        <w:rPr>
          <w:rFonts w:cs="Arial"/>
          <w:color w:val="000000"/>
          <w:lang w:eastAsia="en-AU"/>
        </w:rPr>
      </w:pPr>
      <w:r w:rsidRPr="00E17239">
        <w:rPr>
          <w:rFonts w:cs="Arial"/>
          <w:color w:val="000000"/>
          <w:lang w:eastAsia="en-AU"/>
        </w:rPr>
        <w:t>It is expected that the draft S</w:t>
      </w:r>
      <w:r w:rsidR="00F44240" w:rsidRPr="00E17239">
        <w:rPr>
          <w:rFonts w:cs="Arial"/>
          <w:color w:val="000000"/>
          <w:lang w:eastAsia="en-AU"/>
        </w:rPr>
        <w:t xml:space="preserve">trategy will be publicly exhibited for comment in mid-2017 (at the ‘broadening the conversation’ stage), prior to finalisation and recommendation for adoption by Council. </w:t>
      </w:r>
    </w:p>
    <w:p w:rsidR="007B7CEB" w:rsidRPr="00E17239" w:rsidRDefault="00B60D9F" w:rsidP="007B7CEB">
      <w:pPr>
        <w:spacing w:line="276" w:lineRule="auto"/>
        <w:rPr>
          <w:rFonts w:cs="Arial"/>
          <w:color w:val="000000"/>
          <w:lang w:eastAsia="en-AU"/>
        </w:rPr>
      </w:pPr>
      <w:r w:rsidRPr="00E17239">
        <w:rPr>
          <w:rFonts w:cs="Arial"/>
          <w:noProof/>
          <w:color w:val="000000"/>
          <w:lang w:eastAsia="en-AU"/>
        </w:rPr>
        <w:lastRenderedPageBreak/>
        <w:drawing>
          <wp:inline distT="0" distB="0" distL="0" distR="0">
            <wp:extent cx="9702165" cy="42392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02165" cy="4239260"/>
                    </a:xfrm>
                    <a:prstGeom prst="rect">
                      <a:avLst/>
                    </a:prstGeom>
                    <a:noFill/>
                    <a:ln>
                      <a:noFill/>
                    </a:ln>
                  </pic:spPr>
                </pic:pic>
              </a:graphicData>
            </a:graphic>
          </wp:inline>
        </w:drawing>
      </w:r>
    </w:p>
    <w:p w:rsidR="00B05C60" w:rsidRPr="00E17239" w:rsidRDefault="007B7CEB" w:rsidP="007B7CEB">
      <w:pPr>
        <w:spacing w:line="276" w:lineRule="auto"/>
        <w:rPr>
          <w:rFonts w:cs="Arial"/>
          <w:lang w:eastAsia="en-AU"/>
        </w:rPr>
      </w:pPr>
      <w:r w:rsidRPr="00E17239">
        <w:rPr>
          <w:rFonts w:cs="Arial"/>
          <w:lang w:eastAsia="en-AU"/>
        </w:rPr>
        <w:t xml:space="preserve">For further information, contact Council’s Strategic Environment Planner on </w:t>
      </w:r>
      <w:r w:rsidR="00557E8D">
        <w:rPr>
          <w:rFonts w:cs="Arial"/>
          <w:lang w:eastAsia="en-AU"/>
        </w:rPr>
        <w:t>1300 88</w:t>
      </w:r>
      <w:r w:rsidR="000A05D1">
        <w:rPr>
          <w:rFonts w:cs="Arial"/>
          <w:lang w:eastAsia="en-AU"/>
        </w:rPr>
        <w:t xml:space="preserve"> 2</w:t>
      </w:r>
      <w:r w:rsidR="00557E8D">
        <w:rPr>
          <w:rFonts w:cs="Arial"/>
          <w:lang w:eastAsia="en-AU"/>
        </w:rPr>
        <w:t>2</w:t>
      </w:r>
      <w:r w:rsidR="000A05D1">
        <w:rPr>
          <w:rFonts w:cs="Arial"/>
          <w:lang w:eastAsia="en-AU"/>
        </w:rPr>
        <w:t xml:space="preserve"> </w:t>
      </w:r>
      <w:r w:rsidR="00557E8D">
        <w:rPr>
          <w:rFonts w:cs="Arial"/>
          <w:lang w:eastAsia="en-AU"/>
        </w:rPr>
        <w:t xml:space="preserve">33 </w:t>
      </w:r>
      <w:r w:rsidRPr="00E17239">
        <w:rPr>
          <w:rFonts w:cs="Arial"/>
          <w:lang w:eastAsia="en-AU"/>
        </w:rPr>
        <w:t xml:space="preserve">or visit the website at </w:t>
      </w:r>
      <w:r w:rsidR="00557E8D">
        <w:rPr>
          <w:rFonts w:cs="Arial"/>
          <w:lang w:eastAsia="en-AU"/>
        </w:rPr>
        <w:t>www.maroondah.vic.gov.au</w:t>
      </w:r>
      <w:r w:rsidR="00B03BF4" w:rsidRPr="00E17239">
        <w:rPr>
          <w:rFonts w:cs="Arial"/>
          <w:lang w:eastAsia="en-AU"/>
        </w:rPr>
        <w:t xml:space="preserve"> </w:t>
      </w:r>
    </w:p>
    <w:p w:rsidR="00B05C60" w:rsidRPr="00E17239" w:rsidRDefault="00B05C60" w:rsidP="00B05C60">
      <w:pPr>
        <w:rPr>
          <w:lang w:eastAsia="en-AU"/>
        </w:rPr>
      </w:pPr>
      <w:r w:rsidRPr="00E17239">
        <w:rPr>
          <w:lang w:eastAsia="en-AU"/>
        </w:rPr>
        <w:br w:type="page"/>
      </w:r>
    </w:p>
    <w:p w:rsidR="007B7CEB" w:rsidRPr="00E17239" w:rsidRDefault="007B7CEB" w:rsidP="007B7CEB">
      <w:pPr>
        <w:spacing w:line="276" w:lineRule="auto"/>
        <w:rPr>
          <w:rFonts w:cs="Arial"/>
          <w:lang w:eastAsia="en-AU"/>
        </w:rPr>
      </w:pPr>
    </w:p>
    <w:p w:rsidR="00B03BF4" w:rsidRPr="00E17239" w:rsidRDefault="00B03BF4" w:rsidP="00B03BF4">
      <w:pPr>
        <w:pStyle w:val="NoSpacing"/>
      </w:pPr>
    </w:p>
    <w:p w:rsidR="00B03BF4" w:rsidRPr="00E17239" w:rsidRDefault="00B03BF4" w:rsidP="00B03BF4">
      <w:pPr>
        <w:pStyle w:val="NoSpacing"/>
      </w:pPr>
    </w:p>
    <w:p w:rsidR="00B03BF4" w:rsidRPr="00E17239" w:rsidRDefault="00B03BF4" w:rsidP="00B03BF4">
      <w:pPr>
        <w:pStyle w:val="NoSpacing"/>
      </w:pPr>
    </w:p>
    <w:p w:rsidR="00B03BF4" w:rsidRPr="00E17239" w:rsidRDefault="00B03BF4" w:rsidP="00B03BF4">
      <w:pPr>
        <w:pStyle w:val="NoSpacing"/>
      </w:pPr>
    </w:p>
    <w:p w:rsidR="00B03BF4" w:rsidRPr="00E17239" w:rsidRDefault="00B03BF4" w:rsidP="00B03BF4">
      <w:pPr>
        <w:pStyle w:val="NoSpacing"/>
      </w:pPr>
    </w:p>
    <w:p w:rsidR="00B03BF4" w:rsidRPr="00E17239" w:rsidRDefault="00B03BF4" w:rsidP="00B03BF4">
      <w:pPr>
        <w:pStyle w:val="NoSpacing"/>
      </w:pPr>
    </w:p>
    <w:p w:rsidR="00B05C60" w:rsidRPr="00E17239" w:rsidRDefault="00B05C60" w:rsidP="00B03BF4">
      <w:pPr>
        <w:pStyle w:val="NoSpacing"/>
      </w:pPr>
    </w:p>
    <w:p w:rsidR="00B03BF4" w:rsidRPr="00E17239" w:rsidRDefault="00B03BF4" w:rsidP="00B03BF4">
      <w:pPr>
        <w:pStyle w:val="NoSpacing"/>
      </w:pPr>
    </w:p>
    <w:p w:rsidR="00B03BF4" w:rsidRPr="00E17239" w:rsidRDefault="00B03BF4" w:rsidP="00B03BF4">
      <w:pPr>
        <w:pStyle w:val="NoSpacing"/>
      </w:pPr>
    </w:p>
    <w:p w:rsidR="00B03BF4" w:rsidRPr="00E17239" w:rsidRDefault="00B03BF4" w:rsidP="00B03BF4">
      <w:pPr>
        <w:pStyle w:val="NoSpacing"/>
      </w:pPr>
    </w:p>
    <w:p w:rsidR="00B03BF4" w:rsidRPr="00E17239" w:rsidRDefault="00B03BF4" w:rsidP="00B03BF4">
      <w:pPr>
        <w:pStyle w:val="NoSpacing"/>
        <w:ind w:left="720"/>
      </w:pPr>
      <w:r w:rsidRPr="00E17239">
        <w:rPr>
          <w:noProof/>
          <w:lang w:eastAsia="en-AU"/>
        </w:rPr>
        <w:drawing>
          <wp:inline distT="0" distB="0" distL="0" distR="0">
            <wp:extent cx="2089785" cy="1023393"/>
            <wp:effectExtent l="19050" t="0" r="5715" b="0"/>
            <wp:docPr id="19" name="Picture 4" descr="Maroondah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oondahCityCouncilLogo.bmp"/>
                    <pic:cNvPicPr/>
                  </pic:nvPicPr>
                  <pic:blipFill>
                    <a:blip r:embed="rId22" cstate="email"/>
                    <a:stretch>
                      <a:fillRect/>
                    </a:stretch>
                  </pic:blipFill>
                  <pic:spPr>
                    <a:xfrm>
                      <a:off x="0" y="0"/>
                      <a:ext cx="2089785" cy="1023393"/>
                    </a:xfrm>
                    <a:prstGeom prst="rect">
                      <a:avLst/>
                    </a:prstGeom>
                  </pic:spPr>
                </pic:pic>
              </a:graphicData>
            </a:graphic>
          </wp:inline>
        </w:drawing>
      </w:r>
    </w:p>
    <w:p w:rsidR="00B03BF4" w:rsidRPr="00E17239" w:rsidRDefault="00B03BF4" w:rsidP="00B03BF4">
      <w:pPr>
        <w:pStyle w:val="NoSpacing"/>
        <w:ind w:left="720"/>
        <w:rPr>
          <w:rFonts w:cs="Arial"/>
          <w:b/>
        </w:rPr>
      </w:pPr>
      <w:r w:rsidRPr="00E17239">
        <w:rPr>
          <w:rFonts w:cs="Arial"/>
          <w:b/>
        </w:rPr>
        <w:t xml:space="preserve">To contact Council </w:t>
      </w:r>
    </w:p>
    <w:p w:rsidR="00B03BF4" w:rsidRPr="00E17239" w:rsidRDefault="00B03BF4" w:rsidP="00B03BF4">
      <w:pPr>
        <w:pStyle w:val="NoSpacing"/>
        <w:numPr>
          <w:ilvl w:val="0"/>
          <w:numId w:val="30"/>
        </w:numPr>
        <w:ind w:left="1080"/>
        <w:rPr>
          <w:rFonts w:cs="Arial"/>
        </w:rPr>
      </w:pPr>
      <w:r w:rsidRPr="00E17239">
        <w:rPr>
          <w:rFonts w:cs="Arial"/>
        </w:rPr>
        <w:t xml:space="preserve">telephone 1300 88 22 33 </w:t>
      </w:r>
    </w:p>
    <w:p w:rsidR="00B03BF4" w:rsidRPr="00E17239" w:rsidRDefault="00B03BF4" w:rsidP="00B03BF4">
      <w:pPr>
        <w:pStyle w:val="NoSpacing"/>
        <w:numPr>
          <w:ilvl w:val="0"/>
          <w:numId w:val="30"/>
        </w:numPr>
        <w:ind w:left="1080"/>
        <w:rPr>
          <w:rFonts w:cs="Arial"/>
        </w:rPr>
      </w:pPr>
      <w:r w:rsidRPr="00E17239">
        <w:rPr>
          <w:rFonts w:cs="Arial"/>
        </w:rPr>
        <w:t xml:space="preserve">visit our website at: www.maroondah.vic.gov.au  </w:t>
      </w:r>
    </w:p>
    <w:p w:rsidR="00B03BF4" w:rsidRPr="00E17239" w:rsidRDefault="00B03BF4" w:rsidP="00B03BF4">
      <w:pPr>
        <w:pStyle w:val="NoSpacing"/>
        <w:numPr>
          <w:ilvl w:val="0"/>
          <w:numId w:val="30"/>
        </w:numPr>
        <w:ind w:left="1080"/>
        <w:rPr>
          <w:rFonts w:cs="Arial"/>
        </w:rPr>
      </w:pPr>
      <w:r w:rsidRPr="00E17239">
        <w:rPr>
          <w:rFonts w:cs="Arial"/>
        </w:rPr>
        <w:t>email maroondah@maroondah.vic.gov.au</w:t>
      </w:r>
    </w:p>
    <w:p w:rsidR="00B03BF4" w:rsidRPr="00E17239" w:rsidRDefault="00B03BF4" w:rsidP="00B03BF4">
      <w:pPr>
        <w:pStyle w:val="NoSpacing"/>
        <w:ind w:left="720"/>
        <w:rPr>
          <w:rFonts w:cs="Arial"/>
        </w:rPr>
      </w:pPr>
    </w:p>
    <w:p w:rsidR="00B03BF4" w:rsidRPr="00E17239" w:rsidRDefault="00B03BF4" w:rsidP="00B03BF4">
      <w:pPr>
        <w:pStyle w:val="NoSpacing"/>
        <w:ind w:left="720"/>
        <w:rPr>
          <w:rFonts w:cs="Arial"/>
          <w:b/>
        </w:rPr>
      </w:pPr>
      <w:r w:rsidRPr="00E17239">
        <w:rPr>
          <w:rFonts w:cs="Arial"/>
          <w:b/>
        </w:rPr>
        <w:t>Translating and Interpreter Service</w:t>
      </w:r>
    </w:p>
    <w:p w:rsidR="00B03BF4" w:rsidRPr="00E17239" w:rsidRDefault="00B03BF4" w:rsidP="00B03BF4">
      <w:pPr>
        <w:pStyle w:val="NoSpacing"/>
        <w:ind w:left="720"/>
        <w:rPr>
          <w:rFonts w:cs="Arial"/>
        </w:rPr>
      </w:pPr>
      <w:r w:rsidRPr="00E17239">
        <w:rPr>
          <w:rFonts w:cs="Arial"/>
        </w:rPr>
        <w:t>13 14 50</w:t>
      </w:r>
    </w:p>
    <w:p w:rsidR="00B03BF4" w:rsidRPr="00E17239" w:rsidRDefault="00B03BF4" w:rsidP="00B03BF4">
      <w:pPr>
        <w:pStyle w:val="NoSpacing"/>
        <w:ind w:left="720"/>
        <w:rPr>
          <w:rFonts w:cs="Arial"/>
        </w:rPr>
      </w:pPr>
    </w:p>
    <w:p w:rsidR="00B03BF4" w:rsidRPr="00E17239" w:rsidRDefault="00B03BF4" w:rsidP="00B03BF4">
      <w:pPr>
        <w:pStyle w:val="NoSpacing"/>
        <w:ind w:left="720"/>
        <w:rPr>
          <w:rFonts w:cs="Arial"/>
          <w:b/>
        </w:rPr>
      </w:pPr>
      <w:r w:rsidRPr="00E17239">
        <w:rPr>
          <w:rFonts w:cs="Arial"/>
          <w:b/>
        </w:rPr>
        <w:t>National Relay Service (NRS)</w:t>
      </w:r>
    </w:p>
    <w:p w:rsidR="00B03BF4" w:rsidRPr="00E17239" w:rsidRDefault="00B03BF4" w:rsidP="00B03BF4">
      <w:pPr>
        <w:pStyle w:val="NoSpacing"/>
        <w:ind w:left="720"/>
        <w:rPr>
          <w:rFonts w:cs="Arial"/>
        </w:rPr>
      </w:pPr>
      <w:r w:rsidRPr="00E17239">
        <w:rPr>
          <w:rFonts w:cs="Arial"/>
        </w:rPr>
        <w:t>13 36 77</w:t>
      </w:r>
    </w:p>
    <w:p w:rsidR="00B03BF4" w:rsidRPr="00E17239" w:rsidRDefault="00B03BF4" w:rsidP="00B03BF4">
      <w:pPr>
        <w:pStyle w:val="NoSpacing"/>
        <w:ind w:left="720"/>
        <w:rPr>
          <w:rFonts w:cs="Arial"/>
        </w:rPr>
      </w:pPr>
    </w:p>
    <w:tbl>
      <w:tblPr>
        <w:tblStyle w:val="TableGrid"/>
        <w:tblW w:w="0" w:type="auto"/>
        <w:tblInd w:w="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201"/>
      </w:tblGrid>
      <w:tr w:rsidR="00B03BF4" w:rsidRPr="00E17239" w:rsidTr="00B03BF4">
        <w:trPr>
          <w:trHeight w:val="444"/>
        </w:trPr>
        <w:tc>
          <w:tcPr>
            <w:tcW w:w="675" w:type="dxa"/>
            <w:vAlign w:val="center"/>
          </w:tcPr>
          <w:p w:rsidR="00B03BF4" w:rsidRPr="00E17239" w:rsidRDefault="00B03BF4" w:rsidP="00F7753C">
            <w:pPr>
              <w:pStyle w:val="NoSpacing"/>
              <w:rPr>
                <w:rFonts w:cs="Arial"/>
              </w:rPr>
            </w:pPr>
            <w:r w:rsidRPr="00E17239">
              <w:rPr>
                <w:rFonts w:cs="Arial"/>
                <w:noProof/>
                <w:color w:val="1A0DAB"/>
                <w:sz w:val="10"/>
                <w:szCs w:val="10"/>
                <w:lang w:eastAsia="en-AU"/>
              </w:rPr>
              <w:drawing>
                <wp:inline distT="0" distB="0" distL="0" distR="0">
                  <wp:extent cx="223837" cy="223837"/>
                  <wp:effectExtent l="19050" t="0" r="4763" b="0"/>
                  <wp:docPr id="1" name="Picture 52" descr="https://encrypted-tbn0.gstatic.com/images?q=tbn:ANd9GcS6rQdpKJ3lBW3S1dj0Dh3aDwy50TxCCWS-Vsss7HMU-DCossJTG-HIIVJu">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0.gstatic.com/images?q=tbn:ANd9GcS6rQdpKJ3lBW3S1dj0Dh3aDwy50TxCCWS-Vsss7HMU-DCossJTG-HIIVJu">
                            <a:hlinkClick r:id="rId23"/>
                          </pic:cNvPr>
                          <pic:cNvPicPr>
                            <a:picLocks noChangeAspect="1" noChangeArrowheads="1"/>
                          </pic:cNvPicPr>
                        </pic:nvPicPr>
                        <pic:blipFill>
                          <a:blip r:embed="rId24" cstate="email"/>
                          <a:srcRect/>
                          <a:stretch>
                            <a:fillRect/>
                          </a:stretch>
                        </pic:blipFill>
                        <pic:spPr bwMode="auto">
                          <a:xfrm>
                            <a:off x="0" y="0"/>
                            <a:ext cx="223837" cy="223837"/>
                          </a:xfrm>
                          <a:prstGeom prst="rect">
                            <a:avLst/>
                          </a:prstGeom>
                          <a:noFill/>
                          <a:ln w="9525">
                            <a:noFill/>
                            <a:miter lim="800000"/>
                            <a:headEnd/>
                            <a:tailEnd/>
                          </a:ln>
                        </pic:spPr>
                      </pic:pic>
                    </a:graphicData>
                  </a:graphic>
                </wp:inline>
              </w:drawing>
            </w:r>
          </w:p>
        </w:tc>
        <w:tc>
          <w:tcPr>
            <w:tcW w:w="5201" w:type="dxa"/>
            <w:vAlign w:val="center"/>
          </w:tcPr>
          <w:p w:rsidR="00B03BF4" w:rsidRPr="00E17239" w:rsidRDefault="00055A66" w:rsidP="00F7753C">
            <w:pPr>
              <w:pStyle w:val="NoSpacing"/>
              <w:rPr>
                <w:rFonts w:cs="Arial"/>
              </w:rPr>
            </w:pPr>
            <w:hyperlink r:id="rId25">
              <w:r w:rsidR="00B03BF4" w:rsidRPr="00E17239">
                <w:rPr>
                  <w:rFonts w:cs="Arial"/>
                </w:rPr>
                <w:t>www.facebook.com/MaroondahCityCouncil</w:t>
              </w:r>
            </w:hyperlink>
          </w:p>
        </w:tc>
      </w:tr>
      <w:tr w:rsidR="00B03BF4" w:rsidRPr="00E17239" w:rsidTr="00B03BF4">
        <w:trPr>
          <w:trHeight w:val="444"/>
        </w:trPr>
        <w:tc>
          <w:tcPr>
            <w:tcW w:w="675" w:type="dxa"/>
            <w:vAlign w:val="center"/>
          </w:tcPr>
          <w:p w:rsidR="00B03BF4" w:rsidRPr="00E17239" w:rsidRDefault="00B03BF4" w:rsidP="00F7753C">
            <w:pPr>
              <w:pStyle w:val="NoSpacing"/>
              <w:rPr>
                <w:rFonts w:cs="Arial"/>
              </w:rPr>
            </w:pPr>
            <w:r w:rsidRPr="00E17239">
              <w:rPr>
                <w:rFonts w:cs="Arial"/>
                <w:noProof/>
                <w:color w:val="1A0DAB"/>
                <w:sz w:val="18"/>
                <w:szCs w:val="18"/>
                <w:lang w:eastAsia="en-AU"/>
              </w:rPr>
              <w:drawing>
                <wp:inline distT="0" distB="0" distL="0" distR="0">
                  <wp:extent cx="224155" cy="224155"/>
                  <wp:effectExtent l="19050" t="0" r="4445" b="0"/>
                  <wp:docPr id="3" name="Picture 46" descr="https://encrypted-tbn1.gstatic.com/images?q=tbn:ANd9GcSLtlrxJABbWKquoy6Fg9bwrHAWPYjil9WOvf9gzNOauGC_Pw2GiDXvGxyu">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1.gstatic.com/images?q=tbn:ANd9GcSLtlrxJABbWKquoy6Fg9bwrHAWPYjil9WOvf9gzNOauGC_Pw2GiDXvGxyu">
                            <a:hlinkClick r:id="rId26"/>
                          </pic:cNvPr>
                          <pic:cNvPicPr>
                            <a:picLocks noChangeAspect="1" noChangeArrowheads="1"/>
                          </pic:cNvPicPr>
                        </pic:nvPicPr>
                        <pic:blipFill>
                          <a:blip r:embed="rId27" cstate="email"/>
                          <a:srcRect/>
                          <a:stretch>
                            <a:fillRect/>
                          </a:stretch>
                        </pic:blipFill>
                        <pic:spPr bwMode="auto">
                          <a:xfrm>
                            <a:off x="0" y="0"/>
                            <a:ext cx="224352" cy="224352"/>
                          </a:xfrm>
                          <a:prstGeom prst="rect">
                            <a:avLst/>
                          </a:prstGeom>
                          <a:noFill/>
                          <a:ln w="9525">
                            <a:noFill/>
                            <a:miter lim="800000"/>
                            <a:headEnd/>
                            <a:tailEnd/>
                          </a:ln>
                        </pic:spPr>
                      </pic:pic>
                    </a:graphicData>
                  </a:graphic>
                </wp:inline>
              </w:drawing>
            </w:r>
          </w:p>
        </w:tc>
        <w:tc>
          <w:tcPr>
            <w:tcW w:w="5201" w:type="dxa"/>
            <w:vAlign w:val="center"/>
          </w:tcPr>
          <w:p w:rsidR="00B03BF4" w:rsidRPr="00E17239" w:rsidRDefault="00B03BF4" w:rsidP="00F7753C">
            <w:pPr>
              <w:pStyle w:val="NoSpacing"/>
              <w:rPr>
                <w:rFonts w:cs="Arial"/>
              </w:rPr>
            </w:pPr>
            <w:r w:rsidRPr="00E17239">
              <w:rPr>
                <w:rFonts w:cs="Arial"/>
              </w:rPr>
              <w:t>@</w:t>
            </w:r>
            <w:proofErr w:type="spellStart"/>
            <w:r w:rsidRPr="00E17239">
              <w:rPr>
                <w:rFonts w:cs="Arial"/>
              </w:rPr>
              <w:t>CityofMaroondah</w:t>
            </w:r>
            <w:proofErr w:type="spellEnd"/>
          </w:p>
        </w:tc>
      </w:tr>
      <w:tr w:rsidR="00B03BF4" w:rsidRPr="00E17239" w:rsidTr="00B03BF4">
        <w:trPr>
          <w:trHeight w:val="444"/>
        </w:trPr>
        <w:tc>
          <w:tcPr>
            <w:tcW w:w="675" w:type="dxa"/>
            <w:vAlign w:val="center"/>
          </w:tcPr>
          <w:p w:rsidR="00B03BF4" w:rsidRPr="00E17239" w:rsidRDefault="00B03BF4" w:rsidP="00F7753C">
            <w:pPr>
              <w:pStyle w:val="NoSpacing"/>
              <w:rPr>
                <w:rFonts w:cs="Arial"/>
              </w:rPr>
            </w:pPr>
            <w:r w:rsidRPr="00E17239">
              <w:rPr>
                <w:rFonts w:cs="Arial"/>
                <w:noProof/>
                <w:color w:val="1A0DAB"/>
                <w:lang w:eastAsia="en-AU"/>
              </w:rPr>
              <w:drawing>
                <wp:inline distT="0" distB="0" distL="0" distR="0">
                  <wp:extent cx="224155" cy="224155"/>
                  <wp:effectExtent l="19050" t="0" r="4445" b="0"/>
                  <wp:docPr id="20" name="Picture 49" descr="https://encrypted-tbn1.gstatic.com/images?q=tbn:ANd9GcTyy2OpD2BDYdrCBWLrxembOuMI55rr8H5Kyji9Y1BpEztJkOdt0l3Xb1-J">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ncrypted-tbn1.gstatic.com/images?q=tbn:ANd9GcTyy2OpD2BDYdrCBWLrxembOuMI55rr8H5Kyji9Y1BpEztJkOdt0l3Xb1-J">
                            <a:hlinkClick r:id="rId28"/>
                          </pic:cNvPr>
                          <pic:cNvPicPr>
                            <a:picLocks noChangeAspect="1" noChangeArrowheads="1"/>
                          </pic:cNvPicPr>
                        </pic:nvPicPr>
                        <pic:blipFill>
                          <a:blip r:embed="rId29" cstate="email"/>
                          <a:srcRect/>
                          <a:stretch>
                            <a:fillRect/>
                          </a:stretch>
                        </pic:blipFill>
                        <pic:spPr bwMode="auto">
                          <a:xfrm>
                            <a:off x="0" y="0"/>
                            <a:ext cx="224772" cy="224772"/>
                          </a:xfrm>
                          <a:prstGeom prst="rect">
                            <a:avLst/>
                          </a:prstGeom>
                          <a:noFill/>
                          <a:ln w="9525">
                            <a:noFill/>
                            <a:miter lim="800000"/>
                            <a:headEnd/>
                            <a:tailEnd/>
                          </a:ln>
                        </pic:spPr>
                      </pic:pic>
                    </a:graphicData>
                  </a:graphic>
                </wp:inline>
              </w:drawing>
            </w:r>
          </w:p>
        </w:tc>
        <w:tc>
          <w:tcPr>
            <w:tcW w:w="5201" w:type="dxa"/>
            <w:vAlign w:val="center"/>
          </w:tcPr>
          <w:p w:rsidR="00B03BF4" w:rsidRPr="00E17239" w:rsidRDefault="00055A66" w:rsidP="00F7753C">
            <w:pPr>
              <w:pStyle w:val="NoSpacing"/>
              <w:rPr>
                <w:rFonts w:cs="Arial"/>
              </w:rPr>
            </w:pPr>
            <w:hyperlink r:id="rId30">
              <w:r w:rsidR="00B03BF4" w:rsidRPr="00E17239">
                <w:rPr>
                  <w:rFonts w:cs="Arial"/>
                </w:rPr>
                <w:t>www.youtube.com/CityofMaroondah</w:t>
              </w:r>
            </w:hyperlink>
          </w:p>
        </w:tc>
      </w:tr>
    </w:tbl>
    <w:p w:rsidR="00B03BF4" w:rsidRPr="00E17239" w:rsidRDefault="00B03BF4" w:rsidP="00B03BF4">
      <w:pPr>
        <w:pStyle w:val="NoSpacing"/>
        <w:rPr>
          <w:rFonts w:cs="Arial"/>
        </w:rPr>
      </w:pPr>
    </w:p>
    <w:sectPr w:rsidR="00B03BF4" w:rsidRPr="00E17239" w:rsidSect="006A10AE">
      <w:footerReference w:type="default" r:id="rId31"/>
      <w:pgSz w:w="16838" w:h="11906" w:orient="landscape"/>
      <w:pgMar w:top="720" w:right="820" w:bottom="720" w:left="720" w:header="708" w:footer="48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ED5" w:rsidRDefault="00782ED5" w:rsidP="009728C3">
      <w:r>
        <w:separator/>
      </w:r>
    </w:p>
  </w:endnote>
  <w:endnote w:type="continuationSeparator" w:id="0">
    <w:p w:rsidR="00782ED5" w:rsidRDefault="00782ED5" w:rsidP="009728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ED5" w:rsidRDefault="00782ED5">
    <w:pPr>
      <w:pStyle w:val="Footer"/>
    </w:pPr>
    <w:r>
      <w:rPr>
        <w:noProof/>
        <w:lang w:eastAsia="en-AU"/>
      </w:rPr>
      <w:drawing>
        <wp:inline distT="0" distB="0" distL="0" distR="0">
          <wp:extent cx="9632950" cy="127635"/>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32950" cy="127635"/>
                  </a:xfrm>
                  <a:prstGeom prst="rect">
                    <a:avLst/>
                  </a:prstGeom>
                  <a:noFill/>
                  <a:ln w="9525">
                    <a:noFill/>
                    <a:miter lim="800000"/>
                    <a:headEnd/>
                    <a:tailEnd/>
                  </a:ln>
                </pic:spPr>
              </pic:pic>
            </a:graphicData>
          </a:graphic>
        </wp:inline>
      </w:drawing>
    </w:r>
  </w:p>
  <w:tbl>
    <w:tblPr>
      <w:tblStyle w:val="TableGrid"/>
      <w:tblW w:w="15018" w:type="dxa"/>
      <w:tblInd w:w="250" w:type="dxa"/>
      <w:tblBorders>
        <w:top w:val="none" w:sz="0" w:space="0" w:color="auto"/>
        <w:left w:val="none" w:sz="0" w:space="0" w:color="auto"/>
        <w:bottom w:val="none" w:sz="0" w:space="0" w:color="auto"/>
        <w:right w:val="none" w:sz="0" w:space="0" w:color="auto"/>
      </w:tblBorders>
      <w:tblLook w:val="04A0"/>
    </w:tblPr>
    <w:tblGrid>
      <w:gridCol w:w="14459"/>
      <w:gridCol w:w="559"/>
    </w:tblGrid>
    <w:tr w:rsidR="00782ED5" w:rsidTr="009728C3">
      <w:tc>
        <w:tcPr>
          <w:tcW w:w="14459" w:type="dxa"/>
        </w:tcPr>
        <w:p w:rsidR="00782ED5" w:rsidRDefault="00A82948" w:rsidP="00A82866">
          <w:pPr>
            <w:pStyle w:val="Footer"/>
            <w:jc w:val="right"/>
          </w:pPr>
          <w:r>
            <w:t xml:space="preserve">COMMUNITY </w:t>
          </w:r>
          <w:r w:rsidR="00782ED5">
            <w:t>E</w:t>
          </w:r>
          <w:r w:rsidR="00A82866">
            <w:t>NGAGEMENT</w:t>
          </w:r>
          <w:r w:rsidR="00782ED5">
            <w:t xml:space="preserve"> REPORT </w:t>
          </w:r>
          <w:r w:rsidR="00F44240">
            <w:t>–</w:t>
          </w:r>
          <w:r w:rsidR="00782ED5" w:rsidRPr="00753911">
            <w:rPr>
              <w:color w:val="000000" w:themeColor="text1"/>
            </w:rPr>
            <w:t xml:space="preserve"> </w:t>
          </w:r>
          <w:r w:rsidR="00F356E5" w:rsidRPr="00753911">
            <w:rPr>
              <w:color w:val="000000" w:themeColor="text1"/>
            </w:rPr>
            <w:t xml:space="preserve">CLIMATE ADAPTATION – MAROONDAH’S STORY </w:t>
          </w:r>
          <w:r w:rsidR="00F44240" w:rsidRPr="00753911">
            <w:rPr>
              <w:color w:val="000000" w:themeColor="text1"/>
            </w:rPr>
            <w:t>–</w:t>
          </w:r>
          <w:r w:rsidR="00782ED5" w:rsidRPr="00753911">
            <w:rPr>
              <w:color w:val="000000" w:themeColor="text1"/>
            </w:rPr>
            <w:t xml:space="preserve"> </w:t>
          </w:r>
          <w:r w:rsidR="00F356E5" w:rsidRPr="00753911">
            <w:rPr>
              <w:color w:val="000000" w:themeColor="text1"/>
            </w:rPr>
            <w:t>FEBRUARY 2017</w:t>
          </w:r>
        </w:p>
      </w:tc>
      <w:tc>
        <w:tcPr>
          <w:tcW w:w="559" w:type="dxa"/>
        </w:tcPr>
        <w:p w:rsidR="00782ED5" w:rsidRDefault="00055A66" w:rsidP="009728C3">
          <w:pPr>
            <w:pStyle w:val="Footer"/>
            <w:jc w:val="right"/>
          </w:pPr>
          <w:r>
            <w:fldChar w:fldCharType="begin"/>
          </w:r>
          <w:r w:rsidR="007529D8">
            <w:instrText xml:space="preserve"> PAGE   \* MERGEFORMAT </w:instrText>
          </w:r>
          <w:r>
            <w:fldChar w:fldCharType="separate"/>
          </w:r>
          <w:r w:rsidR="008C730E">
            <w:rPr>
              <w:noProof/>
            </w:rPr>
            <w:t>12</w:t>
          </w:r>
          <w:r>
            <w:rPr>
              <w:noProof/>
            </w:rPr>
            <w:fldChar w:fldCharType="end"/>
          </w:r>
        </w:p>
      </w:tc>
    </w:tr>
  </w:tbl>
  <w:p w:rsidR="00782ED5" w:rsidRPr="009728C3" w:rsidRDefault="00782ED5" w:rsidP="009728C3">
    <w:pPr>
      <w:pStyle w:val="Foote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ED5" w:rsidRDefault="00782ED5" w:rsidP="009728C3">
      <w:r>
        <w:separator/>
      </w:r>
    </w:p>
  </w:footnote>
  <w:footnote w:type="continuationSeparator" w:id="0">
    <w:p w:rsidR="00782ED5" w:rsidRDefault="00782ED5" w:rsidP="009728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46DF3"/>
    <w:multiLevelType w:val="hybridMultilevel"/>
    <w:tmpl w:val="AB683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AA74A1"/>
    <w:multiLevelType w:val="hybridMultilevel"/>
    <w:tmpl w:val="3D125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23675D"/>
    <w:multiLevelType w:val="hybridMultilevel"/>
    <w:tmpl w:val="C9F0760E"/>
    <w:lvl w:ilvl="0" w:tplc="C092234E">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F6B2B1C"/>
    <w:multiLevelType w:val="hybridMultilevel"/>
    <w:tmpl w:val="24647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956FAA"/>
    <w:multiLevelType w:val="hybridMultilevel"/>
    <w:tmpl w:val="146AA226"/>
    <w:lvl w:ilvl="0" w:tplc="9B28B960">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3B53011"/>
    <w:multiLevelType w:val="hybridMultilevel"/>
    <w:tmpl w:val="84D66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E95798E"/>
    <w:multiLevelType w:val="hybridMultilevel"/>
    <w:tmpl w:val="49D60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7942170"/>
    <w:multiLevelType w:val="hybridMultilevel"/>
    <w:tmpl w:val="1F706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CD8151A"/>
    <w:multiLevelType w:val="hybridMultilevel"/>
    <w:tmpl w:val="8D94DB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D0E37BD"/>
    <w:multiLevelType w:val="hybridMultilevel"/>
    <w:tmpl w:val="E710163A"/>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102437F"/>
    <w:multiLevelType w:val="hybridMultilevel"/>
    <w:tmpl w:val="60262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74058DA"/>
    <w:multiLevelType w:val="hybridMultilevel"/>
    <w:tmpl w:val="9D36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2B67BA"/>
    <w:multiLevelType w:val="hybridMultilevel"/>
    <w:tmpl w:val="0ACA6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BB13855"/>
    <w:multiLevelType w:val="hybridMultilevel"/>
    <w:tmpl w:val="B720E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518631D"/>
    <w:multiLevelType w:val="hybridMultilevel"/>
    <w:tmpl w:val="1A34A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57F6E24"/>
    <w:multiLevelType w:val="hybridMultilevel"/>
    <w:tmpl w:val="66AAE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743197E"/>
    <w:multiLevelType w:val="hybridMultilevel"/>
    <w:tmpl w:val="68A03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998227A"/>
    <w:multiLevelType w:val="hybridMultilevel"/>
    <w:tmpl w:val="E3585EC8"/>
    <w:lvl w:ilvl="0" w:tplc="0980D2F0">
      <w:start w:val="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A056579"/>
    <w:multiLevelType w:val="hybridMultilevel"/>
    <w:tmpl w:val="63BED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C8F3E14"/>
    <w:multiLevelType w:val="hybridMultilevel"/>
    <w:tmpl w:val="F7F4E59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1143203"/>
    <w:multiLevelType w:val="hybridMultilevel"/>
    <w:tmpl w:val="AAEED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1D65846"/>
    <w:multiLevelType w:val="hybridMultilevel"/>
    <w:tmpl w:val="5A1C5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673458B"/>
    <w:multiLevelType w:val="hybridMultilevel"/>
    <w:tmpl w:val="3F60C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5E429CB"/>
    <w:multiLevelType w:val="hybridMultilevel"/>
    <w:tmpl w:val="F72C08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nsid w:val="6AD11B66"/>
    <w:multiLevelType w:val="hybridMultilevel"/>
    <w:tmpl w:val="88AA7D78"/>
    <w:lvl w:ilvl="0" w:tplc="3216D7BA">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B2958F8"/>
    <w:multiLevelType w:val="hybridMultilevel"/>
    <w:tmpl w:val="ED043CC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6">
    <w:nsid w:val="6EBC7244"/>
    <w:multiLevelType w:val="hybridMultilevel"/>
    <w:tmpl w:val="D47AF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17B57A3"/>
    <w:multiLevelType w:val="hybridMultilevel"/>
    <w:tmpl w:val="88968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3C2283D"/>
    <w:multiLevelType w:val="hybridMultilevel"/>
    <w:tmpl w:val="C6C8A2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7B09690C"/>
    <w:multiLevelType w:val="hybridMultilevel"/>
    <w:tmpl w:val="6276B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C8C6A9A"/>
    <w:multiLevelType w:val="hybridMultilevel"/>
    <w:tmpl w:val="95F0843C"/>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10"/>
  </w:num>
  <w:num w:numId="3">
    <w:abstractNumId w:val="15"/>
  </w:num>
  <w:num w:numId="4">
    <w:abstractNumId w:val="3"/>
  </w:num>
  <w:num w:numId="5">
    <w:abstractNumId w:val="0"/>
  </w:num>
  <w:num w:numId="6">
    <w:abstractNumId w:val="7"/>
  </w:num>
  <w:num w:numId="7">
    <w:abstractNumId w:val="11"/>
  </w:num>
  <w:num w:numId="8">
    <w:abstractNumId w:val="6"/>
  </w:num>
  <w:num w:numId="9">
    <w:abstractNumId w:val="14"/>
  </w:num>
  <w:num w:numId="10">
    <w:abstractNumId w:val="8"/>
  </w:num>
  <w:num w:numId="11">
    <w:abstractNumId w:val="30"/>
  </w:num>
  <w:num w:numId="12">
    <w:abstractNumId w:val="9"/>
  </w:num>
  <w:num w:numId="13">
    <w:abstractNumId w:val="23"/>
  </w:num>
  <w:num w:numId="14">
    <w:abstractNumId w:val="19"/>
  </w:num>
  <w:num w:numId="15">
    <w:abstractNumId w:val="21"/>
  </w:num>
  <w:num w:numId="16">
    <w:abstractNumId w:val="25"/>
  </w:num>
  <w:num w:numId="17">
    <w:abstractNumId w:val="26"/>
  </w:num>
  <w:num w:numId="18">
    <w:abstractNumId w:val="22"/>
  </w:num>
  <w:num w:numId="19">
    <w:abstractNumId w:val="24"/>
  </w:num>
  <w:num w:numId="20">
    <w:abstractNumId w:val="27"/>
  </w:num>
  <w:num w:numId="21">
    <w:abstractNumId w:val="5"/>
  </w:num>
  <w:num w:numId="22">
    <w:abstractNumId w:val="17"/>
  </w:num>
  <w:num w:numId="23">
    <w:abstractNumId w:val="16"/>
  </w:num>
  <w:num w:numId="24">
    <w:abstractNumId w:val="18"/>
  </w:num>
  <w:num w:numId="25">
    <w:abstractNumId w:val="23"/>
  </w:num>
  <w:num w:numId="26">
    <w:abstractNumId w:val="13"/>
  </w:num>
  <w:num w:numId="27">
    <w:abstractNumId w:val="20"/>
  </w:num>
  <w:num w:numId="28">
    <w:abstractNumId w:val="29"/>
  </w:num>
  <w:num w:numId="29">
    <w:abstractNumId w:val="12"/>
  </w:num>
  <w:num w:numId="30">
    <w:abstractNumId w:val="28"/>
  </w:num>
  <w:num w:numId="31">
    <w:abstractNumId w:val="4"/>
  </w:num>
  <w:num w:numId="3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rsids>
    <w:rsidRoot w:val="00E02F78"/>
    <w:rsid w:val="00010444"/>
    <w:rsid w:val="000143EB"/>
    <w:rsid w:val="00035399"/>
    <w:rsid w:val="000363E3"/>
    <w:rsid w:val="000378A3"/>
    <w:rsid w:val="00052CAE"/>
    <w:rsid w:val="00055A66"/>
    <w:rsid w:val="00062D63"/>
    <w:rsid w:val="00080C5B"/>
    <w:rsid w:val="000A05D1"/>
    <w:rsid w:val="000A4504"/>
    <w:rsid w:val="000B5ED2"/>
    <w:rsid w:val="000E5C31"/>
    <w:rsid w:val="00113107"/>
    <w:rsid w:val="001149FB"/>
    <w:rsid w:val="00142D19"/>
    <w:rsid w:val="001510A8"/>
    <w:rsid w:val="00156A69"/>
    <w:rsid w:val="0017541F"/>
    <w:rsid w:val="00197B3C"/>
    <w:rsid w:val="001A73B4"/>
    <w:rsid w:val="001B4E44"/>
    <w:rsid w:val="001C3551"/>
    <w:rsid w:val="001C4366"/>
    <w:rsid w:val="001E1181"/>
    <w:rsid w:val="002378BA"/>
    <w:rsid w:val="00247885"/>
    <w:rsid w:val="00263FF3"/>
    <w:rsid w:val="002A58FF"/>
    <w:rsid w:val="002C135C"/>
    <w:rsid w:val="003062E6"/>
    <w:rsid w:val="00333C91"/>
    <w:rsid w:val="003618F8"/>
    <w:rsid w:val="00364311"/>
    <w:rsid w:val="003A7FB1"/>
    <w:rsid w:val="003B1647"/>
    <w:rsid w:val="003D26C9"/>
    <w:rsid w:val="003D525A"/>
    <w:rsid w:val="00492EEB"/>
    <w:rsid w:val="004B7E62"/>
    <w:rsid w:val="004C5021"/>
    <w:rsid w:val="00503039"/>
    <w:rsid w:val="005067FD"/>
    <w:rsid w:val="00516296"/>
    <w:rsid w:val="00531284"/>
    <w:rsid w:val="00540BC6"/>
    <w:rsid w:val="0054456B"/>
    <w:rsid w:val="00557E8D"/>
    <w:rsid w:val="00561F45"/>
    <w:rsid w:val="00580413"/>
    <w:rsid w:val="00585D0D"/>
    <w:rsid w:val="005B0CA3"/>
    <w:rsid w:val="005D5509"/>
    <w:rsid w:val="005E0B92"/>
    <w:rsid w:val="00651E27"/>
    <w:rsid w:val="00652911"/>
    <w:rsid w:val="00697EEF"/>
    <w:rsid w:val="006A10AE"/>
    <w:rsid w:val="006B7DC6"/>
    <w:rsid w:val="00711B73"/>
    <w:rsid w:val="0072313D"/>
    <w:rsid w:val="007274A1"/>
    <w:rsid w:val="00733965"/>
    <w:rsid w:val="00741DC5"/>
    <w:rsid w:val="007529D8"/>
    <w:rsid w:val="00753911"/>
    <w:rsid w:val="0075499B"/>
    <w:rsid w:val="00782ED5"/>
    <w:rsid w:val="0079273B"/>
    <w:rsid w:val="007B7CEB"/>
    <w:rsid w:val="007C16E5"/>
    <w:rsid w:val="007C4D52"/>
    <w:rsid w:val="007E04AB"/>
    <w:rsid w:val="008277C8"/>
    <w:rsid w:val="008330B0"/>
    <w:rsid w:val="0084455C"/>
    <w:rsid w:val="00853DFF"/>
    <w:rsid w:val="008800CA"/>
    <w:rsid w:val="008A73F0"/>
    <w:rsid w:val="008C730E"/>
    <w:rsid w:val="009512B3"/>
    <w:rsid w:val="00954867"/>
    <w:rsid w:val="00955521"/>
    <w:rsid w:val="009643FD"/>
    <w:rsid w:val="009728C3"/>
    <w:rsid w:val="00980A85"/>
    <w:rsid w:val="0098306B"/>
    <w:rsid w:val="00991463"/>
    <w:rsid w:val="0099339D"/>
    <w:rsid w:val="00997E46"/>
    <w:rsid w:val="009A5544"/>
    <w:rsid w:val="009B2FBE"/>
    <w:rsid w:val="009C1404"/>
    <w:rsid w:val="009D2D9A"/>
    <w:rsid w:val="009D39E9"/>
    <w:rsid w:val="009D67F5"/>
    <w:rsid w:val="00A82866"/>
    <w:rsid w:val="00A82948"/>
    <w:rsid w:val="00AC6E38"/>
    <w:rsid w:val="00AE1ABC"/>
    <w:rsid w:val="00AF138B"/>
    <w:rsid w:val="00B03BF4"/>
    <w:rsid w:val="00B05C60"/>
    <w:rsid w:val="00B144D0"/>
    <w:rsid w:val="00B20C2F"/>
    <w:rsid w:val="00B33768"/>
    <w:rsid w:val="00B51EBA"/>
    <w:rsid w:val="00B60D9F"/>
    <w:rsid w:val="00B6562B"/>
    <w:rsid w:val="00B675F5"/>
    <w:rsid w:val="00BA1749"/>
    <w:rsid w:val="00BB4484"/>
    <w:rsid w:val="00BC33D6"/>
    <w:rsid w:val="00C34A52"/>
    <w:rsid w:val="00C935E7"/>
    <w:rsid w:val="00C94490"/>
    <w:rsid w:val="00CA44C5"/>
    <w:rsid w:val="00CB4086"/>
    <w:rsid w:val="00CC1A14"/>
    <w:rsid w:val="00CD431D"/>
    <w:rsid w:val="00CE2EE8"/>
    <w:rsid w:val="00D26682"/>
    <w:rsid w:val="00D46A49"/>
    <w:rsid w:val="00D46BAC"/>
    <w:rsid w:val="00D62B6C"/>
    <w:rsid w:val="00D678F6"/>
    <w:rsid w:val="00DA20F5"/>
    <w:rsid w:val="00DC00A9"/>
    <w:rsid w:val="00DD38B1"/>
    <w:rsid w:val="00DE2F85"/>
    <w:rsid w:val="00DE3252"/>
    <w:rsid w:val="00DE6028"/>
    <w:rsid w:val="00E02F78"/>
    <w:rsid w:val="00E15F10"/>
    <w:rsid w:val="00E17239"/>
    <w:rsid w:val="00E26790"/>
    <w:rsid w:val="00E35BBE"/>
    <w:rsid w:val="00E82AE8"/>
    <w:rsid w:val="00EC48BF"/>
    <w:rsid w:val="00ED2DF5"/>
    <w:rsid w:val="00EE6AE1"/>
    <w:rsid w:val="00F22619"/>
    <w:rsid w:val="00F356E5"/>
    <w:rsid w:val="00F420A5"/>
    <w:rsid w:val="00F44240"/>
    <w:rsid w:val="00F83461"/>
    <w:rsid w:val="00FA3C30"/>
    <w:rsid w:val="00FB43C3"/>
    <w:rsid w:val="00FC0800"/>
    <w:rsid w:val="00FE25B5"/>
    <w:rsid w:val="00FE743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5E7"/>
    <w:pPr>
      <w:spacing w:after="200"/>
    </w:pPr>
    <w:rPr>
      <w:rFonts w:ascii="Arial" w:eastAsiaTheme="minorHAnsi" w:hAnsi="Arial" w:cstheme="minorBidi"/>
      <w:sz w:val="22"/>
      <w:szCs w:val="22"/>
      <w:lang w:eastAsia="en-US"/>
    </w:rPr>
  </w:style>
  <w:style w:type="paragraph" w:styleId="Heading1">
    <w:name w:val="heading 1"/>
    <w:basedOn w:val="Normal"/>
    <w:next w:val="Normal"/>
    <w:link w:val="Heading1Char"/>
    <w:uiPriority w:val="9"/>
    <w:qFormat/>
    <w:rsid w:val="009728C3"/>
    <w:pPr>
      <w:keepNext/>
      <w:spacing w:before="240" w:after="60"/>
      <w:outlineLvl w:val="0"/>
    </w:pPr>
    <w:rPr>
      <w:rFonts w:eastAsiaTheme="majorEastAsia" w:cstheme="majorBidi"/>
      <w:b/>
      <w:bCs/>
      <w:color w:val="365F91" w:themeColor="accent1" w:themeShade="BF"/>
      <w:kern w:val="32"/>
      <w:sz w:val="52"/>
      <w:szCs w:val="32"/>
    </w:rPr>
  </w:style>
  <w:style w:type="paragraph" w:styleId="Heading2">
    <w:name w:val="heading 2"/>
    <w:basedOn w:val="Normal"/>
    <w:next w:val="Normal"/>
    <w:link w:val="Heading2Char"/>
    <w:uiPriority w:val="9"/>
    <w:unhideWhenUsed/>
    <w:qFormat/>
    <w:rsid w:val="009728C3"/>
    <w:pPr>
      <w:keepNext/>
      <w:keepLines/>
      <w:spacing w:before="200"/>
      <w:outlineLvl w:val="1"/>
    </w:pPr>
    <w:rPr>
      <w:rFonts w:eastAsiaTheme="majorEastAsia" w:cs="Arial"/>
      <w:b/>
      <w:bCs/>
      <w:color w:val="365F91" w:themeColor="accent1" w:themeShade="BF"/>
      <w:sz w:val="32"/>
      <w:szCs w:val="28"/>
      <w:lang w:val="en-US"/>
    </w:rPr>
  </w:style>
  <w:style w:type="paragraph" w:styleId="Heading3">
    <w:name w:val="heading 3"/>
    <w:basedOn w:val="Normal"/>
    <w:next w:val="Normal"/>
    <w:link w:val="Heading3Char"/>
    <w:uiPriority w:val="9"/>
    <w:unhideWhenUsed/>
    <w:qFormat/>
    <w:rsid w:val="009728C3"/>
    <w:pPr>
      <w:keepNext/>
      <w:keepLines/>
      <w:spacing w:before="200"/>
      <w:outlineLvl w:val="2"/>
    </w:pPr>
    <w:rPr>
      <w:rFonts w:eastAsiaTheme="majorEastAsia" w:cs="Arial"/>
      <w:b/>
      <w:bCs/>
      <w:i/>
      <w:color w:val="548DD4" w:themeColor="text2" w:themeTint="99"/>
      <w:sz w:val="24"/>
      <w:szCs w:val="24"/>
    </w:rPr>
  </w:style>
  <w:style w:type="paragraph" w:styleId="Heading4">
    <w:name w:val="heading 4"/>
    <w:basedOn w:val="Normal"/>
    <w:next w:val="Normal"/>
    <w:link w:val="Heading4Char"/>
    <w:uiPriority w:val="9"/>
    <w:unhideWhenUsed/>
    <w:rsid w:val="00AE1A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8C3"/>
    <w:rPr>
      <w:rFonts w:ascii="Arial" w:eastAsiaTheme="majorEastAsia" w:hAnsi="Arial" w:cstheme="majorBidi"/>
      <w:b/>
      <w:bCs/>
      <w:color w:val="365F91" w:themeColor="accent1" w:themeShade="BF"/>
      <w:kern w:val="32"/>
      <w:sz w:val="52"/>
      <w:szCs w:val="32"/>
      <w:lang w:eastAsia="en-US"/>
    </w:rPr>
  </w:style>
  <w:style w:type="character" w:customStyle="1" w:styleId="Heading2Char">
    <w:name w:val="Heading 2 Char"/>
    <w:basedOn w:val="DefaultParagraphFont"/>
    <w:link w:val="Heading2"/>
    <w:uiPriority w:val="9"/>
    <w:rsid w:val="009728C3"/>
    <w:rPr>
      <w:rFonts w:ascii="Arial" w:eastAsiaTheme="majorEastAsia" w:hAnsi="Arial" w:cs="Arial"/>
      <w:b/>
      <w:bCs/>
      <w:color w:val="365F91" w:themeColor="accent1" w:themeShade="BF"/>
      <w:sz w:val="32"/>
      <w:szCs w:val="28"/>
      <w:lang w:val="en-US" w:eastAsia="en-US"/>
    </w:rPr>
  </w:style>
  <w:style w:type="character" w:customStyle="1" w:styleId="Heading3Char">
    <w:name w:val="Heading 3 Char"/>
    <w:basedOn w:val="DefaultParagraphFont"/>
    <w:link w:val="Heading3"/>
    <w:uiPriority w:val="9"/>
    <w:rsid w:val="009728C3"/>
    <w:rPr>
      <w:rFonts w:ascii="Arial" w:eastAsiaTheme="majorEastAsia" w:hAnsi="Arial" w:cs="Arial"/>
      <w:b/>
      <w:bCs/>
      <w:i/>
      <w:color w:val="548DD4" w:themeColor="text2" w:themeTint="99"/>
      <w:sz w:val="24"/>
      <w:szCs w:val="24"/>
      <w:lang w:eastAsia="en-US"/>
    </w:rPr>
  </w:style>
  <w:style w:type="character" w:customStyle="1" w:styleId="Heading4Char">
    <w:name w:val="Heading 4 Char"/>
    <w:basedOn w:val="DefaultParagraphFont"/>
    <w:link w:val="Heading4"/>
    <w:uiPriority w:val="9"/>
    <w:rsid w:val="00AE1ABC"/>
    <w:rPr>
      <w:rFonts w:asciiTheme="majorHAnsi" w:eastAsiaTheme="majorEastAsia" w:hAnsiTheme="majorHAnsi" w:cstheme="majorBidi"/>
      <w:b/>
      <w:bCs/>
      <w:i/>
      <w:iCs/>
      <w:color w:val="4F81BD" w:themeColor="accent1"/>
      <w:sz w:val="22"/>
      <w:szCs w:val="22"/>
      <w:lang w:eastAsia="en-US"/>
    </w:rPr>
  </w:style>
  <w:style w:type="paragraph" w:styleId="BalloonText">
    <w:name w:val="Balloon Text"/>
    <w:basedOn w:val="Normal"/>
    <w:link w:val="BalloonTextChar"/>
    <w:uiPriority w:val="99"/>
    <w:semiHidden/>
    <w:unhideWhenUsed/>
    <w:rsid w:val="00E02F78"/>
    <w:rPr>
      <w:rFonts w:ascii="Tahoma" w:hAnsi="Tahoma" w:cs="Tahoma"/>
      <w:sz w:val="16"/>
      <w:szCs w:val="16"/>
    </w:rPr>
  </w:style>
  <w:style w:type="character" w:customStyle="1" w:styleId="BalloonTextChar">
    <w:name w:val="Balloon Text Char"/>
    <w:basedOn w:val="DefaultParagraphFont"/>
    <w:link w:val="BalloonText"/>
    <w:uiPriority w:val="99"/>
    <w:semiHidden/>
    <w:rsid w:val="00E02F78"/>
    <w:rPr>
      <w:rFonts w:ascii="Tahoma" w:hAnsi="Tahoma" w:cs="Tahoma"/>
      <w:sz w:val="16"/>
      <w:szCs w:val="16"/>
      <w:lang w:eastAsia="en-US"/>
    </w:rPr>
  </w:style>
  <w:style w:type="paragraph" w:styleId="Header">
    <w:name w:val="header"/>
    <w:basedOn w:val="Normal"/>
    <w:link w:val="HeaderChar"/>
    <w:uiPriority w:val="99"/>
    <w:unhideWhenUsed/>
    <w:rsid w:val="009728C3"/>
    <w:pPr>
      <w:tabs>
        <w:tab w:val="center" w:pos="4513"/>
        <w:tab w:val="right" w:pos="9026"/>
      </w:tabs>
    </w:pPr>
  </w:style>
  <w:style w:type="character" w:customStyle="1" w:styleId="HeaderChar">
    <w:name w:val="Header Char"/>
    <w:basedOn w:val="DefaultParagraphFont"/>
    <w:link w:val="Header"/>
    <w:uiPriority w:val="99"/>
    <w:rsid w:val="009728C3"/>
    <w:rPr>
      <w:rFonts w:ascii="Arial" w:hAnsi="Arial"/>
      <w:sz w:val="22"/>
      <w:szCs w:val="22"/>
      <w:lang w:eastAsia="en-US"/>
    </w:rPr>
  </w:style>
  <w:style w:type="paragraph" w:styleId="Footer">
    <w:name w:val="footer"/>
    <w:basedOn w:val="Normal"/>
    <w:link w:val="FooterChar"/>
    <w:uiPriority w:val="99"/>
    <w:unhideWhenUsed/>
    <w:rsid w:val="009728C3"/>
    <w:pPr>
      <w:tabs>
        <w:tab w:val="center" w:pos="4513"/>
        <w:tab w:val="right" w:pos="9026"/>
      </w:tabs>
    </w:pPr>
  </w:style>
  <w:style w:type="character" w:customStyle="1" w:styleId="FooterChar">
    <w:name w:val="Footer Char"/>
    <w:basedOn w:val="DefaultParagraphFont"/>
    <w:link w:val="Footer"/>
    <w:uiPriority w:val="99"/>
    <w:rsid w:val="009728C3"/>
    <w:rPr>
      <w:rFonts w:ascii="Arial" w:hAnsi="Arial"/>
      <w:sz w:val="22"/>
      <w:szCs w:val="22"/>
      <w:lang w:eastAsia="en-US"/>
    </w:rPr>
  </w:style>
  <w:style w:type="table" w:styleId="TableGrid">
    <w:name w:val="Table Grid"/>
    <w:basedOn w:val="TableNormal"/>
    <w:uiPriority w:val="59"/>
    <w:rsid w:val="009728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ed list"/>
    <w:basedOn w:val="Normal"/>
    <w:link w:val="ListParagraphChar"/>
    <w:uiPriority w:val="34"/>
    <w:qFormat/>
    <w:rsid w:val="00197B3C"/>
    <w:pPr>
      <w:ind w:left="720"/>
      <w:contextualSpacing/>
    </w:pPr>
  </w:style>
  <w:style w:type="paragraph" w:styleId="NoSpacing">
    <w:name w:val="No Spacing"/>
    <w:link w:val="NoSpacingChar"/>
    <w:uiPriority w:val="1"/>
    <w:qFormat/>
    <w:rsid w:val="00080C5B"/>
    <w:rPr>
      <w:rFonts w:asciiTheme="minorHAnsi" w:eastAsiaTheme="minorHAnsi" w:hAnsiTheme="minorHAnsi" w:cstheme="minorBidi"/>
      <w:sz w:val="22"/>
      <w:szCs w:val="22"/>
      <w:lang w:eastAsia="en-US"/>
    </w:rPr>
  </w:style>
  <w:style w:type="table" w:styleId="LightList-Accent1">
    <w:name w:val="Light List Accent 1"/>
    <w:basedOn w:val="TableNormal"/>
    <w:uiPriority w:val="61"/>
    <w:rsid w:val="00080C5B"/>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SpacingChar">
    <w:name w:val="No Spacing Char"/>
    <w:basedOn w:val="DefaultParagraphFont"/>
    <w:link w:val="NoSpacing"/>
    <w:uiPriority w:val="1"/>
    <w:rsid w:val="007C4D52"/>
    <w:rPr>
      <w:rFonts w:asciiTheme="minorHAnsi" w:eastAsiaTheme="minorHAnsi" w:hAnsiTheme="minorHAnsi" w:cstheme="minorBidi"/>
      <w:sz w:val="22"/>
      <w:szCs w:val="22"/>
      <w:lang w:eastAsia="en-US"/>
    </w:rPr>
  </w:style>
  <w:style w:type="character" w:customStyle="1" w:styleId="ListParagraphChar">
    <w:name w:val="List Paragraph Char"/>
    <w:aliases w:val="Bulleted list Char"/>
    <w:link w:val="ListParagraph"/>
    <w:uiPriority w:val="34"/>
    <w:rsid w:val="00F44240"/>
    <w:rPr>
      <w:rFonts w:ascii="Arial" w:eastAsiaTheme="minorHAnsi" w:hAnsi="Arial" w:cstheme="minorBidi"/>
      <w:sz w:val="22"/>
      <w:szCs w:val="22"/>
      <w:lang w:eastAsia="en-US"/>
    </w:rPr>
  </w:style>
  <w:style w:type="character" w:styleId="Hyperlink">
    <w:name w:val="Hyperlink"/>
    <w:basedOn w:val="DefaultParagraphFont"/>
    <w:uiPriority w:val="99"/>
    <w:unhideWhenUsed/>
    <w:rsid w:val="00B03BF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5228175">
      <w:bodyDiv w:val="1"/>
      <w:marLeft w:val="0"/>
      <w:marRight w:val="0"/>
      <w:marTop w:val="0"/>
      <w:marBottom w:val="0"/>
      <w:divBdr>
        <w:top w:val="none" w:sz="0" w:space="0" w:color="auto"/>
        <w:left w:val="none" w:sz="0" w:space="0" w:color="auto"/>
        <w:bottom w:val="none" w:sz="0" w:space="0" w:color="auto"/>
        <w:right w:val="none" w:sz="0" w:space="0" w:color="auto"/>
      </w:divBdr>
    </w:div>
    <w:div w:id="97360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hyperlink" Target="http://www.google.com.au/url?url=http://savvybookwriters.wordpress.com/2014/04/10/pay-with-a-tweet-and-how-it-works/&amp;rct=j&amp;frm=1&amp;q=&amp;esrc=s&amp;sa=U&amp;ei=kQK-U8XsCcWlkQXjm4GoCQ&amp;ved=0CCQQ9QEwBw&amp;sig2=jfnKAlMLImi140pywH6Itg&amp;usg=AFQjCNE-cyxRzam4iVuILGuDb4fTt9fziQ"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hyperlink" Target="http://www.facebook.com/MaroondahCityCounci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google.com.au/url?url=http://ztona.org/facebook-logo-image/&amp;rct=j&amp;frm=1&amp;q=&amp;esrc=s&amp;sa=U&amp;ei=IAO-U8y4IIGXkQXDt4CYDA&amp;ved=0CBoQ9QEwAg&amp;sig2=dl5CSnwoVP0J-xbwWEtWOg&amp;usg=AFQjCNEJmnmiCf-FZEId-dK4VC9F934jLQ" TargetMode="External"/><Relationship Id="rId28" Type="http://schemas.openxmlformats.org/officeDocument/2006/relationships/hyperlink" Target="http://www.google.com.au/url?url=http://logodatabases.com/youtube-logo.html/youtube-logo-square&amp;rct=j&amp;frm=1&amp;q=&amp;esrc=s&amp;sa=U&amp;ei=-QK-U7qoL4yNkwXHpoCYDg&amp;ved=0CDoQ9QEwEg&amp;sig2=FOL730Mz9y3iN2aYgVsykA&amp;usg=AFQjCNFTU__ZOpDQ9IP-xQuTyNCEZFfxQg" TargetMode="Externa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hyperlink" Target="http://www.youtube.com/CityofMaroonda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ntfp\Netdata\Integrated%20Planning\Environment\Climate%20change%20adaptation\2%20-%20Final%20report%20(discussion%20paper)\Engagement%20Report\2017%2001%2020%20Draft%20graphs%20cafe%20consult%20climate%20change%20adaptation_pm.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ntfp\Netdata\Integrated%20Planning\Environment\Climate%20change%20adaptation\2%20-%20Final%20report%20(discussion%20paper)\Engagement%20Report\2017%2001%2020%20Draft%20graphs%20cafe%20consult%20climate%20change%20adaptation_p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AU"/>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AU" sz="1400" b="0">
                <a:solidFill>
                  <a:schemeClr val="tx1">
                    <a:lumMod val="65000"/>
                    <a:lumOff val="35000"/>
                  </a:schemeClr>
                </a:solidFill>
              </a:rPr>
              <a:t>Why does climate change matter to you?</a:t>
            </a:r>
          </a:p>
        </c:rich>
      </c:tx>
      <c:layout>
        <c:manualLayout>
          <c:xMode val="edge"/>
          <c:yMode val="edge"/>
          <c:x val="0.14437449114956077"/>
          <c:y val="5.3639846743295014E-2"/>
        </c:manualLayout>
      </c:layout>
      <c:spPr>
        <a:noFill/>
        <a:ln>
          <a:noFill/>
        </a:ln>
        <a:effectLst/>
      </c:spPr>
    </c:title>
    <c:plotArea>
      <c:layout>
        <c:manualLayout>
          <c:layoutTarget val="inner"/>
          <c:xMode val="edge"/>
          <c:yMode val="edge"/>
          <c:x val="6.9345339180540921E-2"/>
          <c:y val="0.16798352792107885"/>
          <c:w val="0.5637673131381099"/>
          <c:h val="0.79370229583371044"/>
        </c:manualLayout>
      </c:layout>
      <c:doughnutChart>
        <c:varyColors val="1"/>
        <c:ser>
          <c:idx val="0"/>
          <c:order val="0"/>
          <c:dPt>
            <c:idx val="0"/>
            <c:spPr>
              <a:solidFill>
                <a:srgbClr val="00B05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23E-44BE-BE85-1D690FEF3A64}"/>
              </c:ext>
            </c:extLst>
          </c:dPt>
          <c:dPt>
            <c:idx val="1"/>
            <c:spPr>
              <a:solidFill>
                <a:srgbClr val="FD5C0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23E-44BE-BE85-1D690FEF3A64}"/>
              </c:ext>
            </c:extLst>
          </c:dPt>
          <c:dPt>
            <c:idx val="2"/>
            <c:spPr>
              <a:solidFill>
                <a:srgbClr val="00B0F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23E-44BE-BE85-1D690FEF3A64}"/>
              </c:ext>
            </c:extLst>
          </c:dPt>
          <c:dPt>
            <c:idx val="3"/>
            <c:spPr>
              <a:solidFill>
                <a:srgbClr val="FFC0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23E-44BE-BE85-1D690FEF3A64}"/>
              </c:ext>
            </c:extLst>
          </c:dPt>
          <c:dPt>
            <c:idx val="4"/>
            <c:spPr>
              <a:solidFill>
                <a:srgbClr val="0070C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A23E-44BE-BE85-1D690FEF3A64}"/>
              </c:ext>
            </c:extLst>
          </c:dPt>
          <c:dLbls>
            <c:spPr>
              <a:solidFill>
                <a:schemeClr val="bg1">
                  <a:alpha val="32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Sheet1!$G$1:$K$1</c:f>
              <c:strCache>
                <c:ptCount val="5"/>
                <c:pt idx="0">
                  <c:v>Natural environment</c:v>
                </c:pt>
                <c:pt idx="1">
                  <c:v>Health</c:v>
                </c:pt>
                <c:pt idx="2">
                  <c:v>Leisure activities</c:v>
                </c:pt>
                <c:pt idx="3">
                  <c:v>Cost</c:v>
                </c:pt>
                <c:pt idx="4">
                  <c:v>Other</c:v>
                </c:pt>
              </c:strCache>
            </c:strRef>
          </c:cat>
          <c:val>
            <c:numRef>
              <c:f>Sheet1!$G$2:$K$2</c:f>
              <c:numCache>
                <c:formatCode>General</c:formatCode>
                <c:ptCount val="5"/>
                <c:pt idx="0">
                  <c:v>27.5</c:v>
                </c:pt>
                <c:pt idx="1">
                  <c:v>21</c:v>
                </c:pt>
                <c:pt idx="2">
                  <c:v>2</c:v>
                </c:pt>
                <c:pt idx="3">
                  <c:v>1.5</c:v>
                </c:pt>
                <c:pt idx="4">
                  <c:v>15</c:v>
                </c:pt>
              </c:numCache>
            </c:numRef>
          </c:val>
          <c:extLst xmlns:c16r2="http://schemas.microsoft.com/office/drawing/2015/06/chart">
            <c:ext xmlns:c16="http://schemas.microsoft.com/office/drawing/2014/chart" uri="{C3380CC4-5D6E-409C-BE32-E72D297353CC}">
              <c16:uniqueId val="{0000000A-A23E-44BE-BE85-1D690FEF3A64}"/>
            </c:ext>
          </c:extLst>
        </c:ser>
        <c:dLbls>
          <c:showPercent val="1"/>
        </c:dLbls>
        <c:firstSliceAng val="0"/>
        <c:holeSize val="50"/>
      </c:doughnutChart>
      <c:spPr>
        <a:noFill/>
        <a:ln>
          <a:noFill/>
        </a:ln>
        <a:effectLst/>
      </c:spPr>
    </c:plotArea>
    <c:legend>
      <c:legendPos val="r"/>
      <c:layout>
        <c:manualLayout>
          <c:xMode val="edge"/>
          <c:yMode val="edge"/>
          <c:x val="0.66718552955407739"/>
          <c:y val="0.38451021208555836"/>
          <c:w val="0.26493745765510329"/>
          <c:h val="0.32327812471716905"/>
        </c:manualLayout>
      </c:layout>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AU" sz="1400" b="0">
                <a:solidFill>
                  <a:schemeClr val="tx1">
                    <a:lumMod val="65000"/>
                    <a:lumOff val="35000"/>
                  </a:schemeClr>
                </a:solidFill>
              </a:rPr>
              <a:t>What does a climate resilient neighbourhood look like to you?</a:t>
            </a:r>
          </a:p>
        </c:rich>
      </c:tx>
      <c:layout>
        <c:manualLayout>
          <c:xMode val="edge"/>
          <c:yMode val="edge"/>
          <c:x val="0.11682805844950533"/>
          <c:y val="4.1364446232542103E-2"/>
        </c:manualLayout>
      </c:layout>
      <c:spPr>
        <a:noFill/>
        <a:ln>
          <a:noFill/>
        </a:ln>
        <a:effectLst/>
      </c:spPr>
    </c:title>
    <c:plotArea>
      <c:layout>
        <c:manualLayout>
          <c:layoutTarget val="inner"/>
          <c:xMode val="edge"/>
          <c:yMode val="edge"/>
          <c:x val="8.7966449845943165E-2"/>
          <c:y val="0.21546234908699968"/>
          <c:w val="0.51228300810224792"/>
          <c:h val="0.75885632372381118"/>
        </c:manualLayout>
      </c:layout>
      <c:doughnutChart>
        <c:varyColors val="1"/>
        <c:ser>
          <c:idx val="0"/>
          <c:order val="0"/>
          <c:dPt>
            <c:idx val="0"/>
            <c:spPr>
              <a:solidFill>
                <a:srgbClr val="00B05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063-4CAE-929B-3E77608C45F4}"/>
              </c:ext>
            </c:extLst>
          </c:dPt>
          <c:dPt>
            <c:idx val="1"/>
            <c:spPr>
              <a:solidFill>
                <a:srgbClr val="FD5C0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063-4CAE-929B-3E77608C45F4}"/>
              </c:ext>
            </c:extLst>
          </c:dPt>
          <c:dPt>
            <c:idx val="2"/>
            <c:spPr>
              <a:solidFill>
                <a:srgbClr val="00B0F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063-4CAE-929B-3E77608C45F4}"/>
              </c:ext>
            </c:extLst>
          </c:dPt>
          <c:dPt>
            <c:idx val="3"/>
            <c:spPr>
              <a:solidFill>
                <a:srgbClr val="FFC0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063-4CAE-929B-3E77608C45F4}"/>
              </c:ext>
            </c:extLst>
          </c:dPt>
          <c:dPt>
            <c:idx val="4"/>
            <c:spPr>
              <a:solidFill>
                <a:srgbClr val="0070C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C063-4CAE-929B-3E77608C45F4}"/>
              </c:ext>
            </c:extLst>
          </c:dPt>
          <c:dLbls>
            <c:spPr>
              <a:solidFill>
                <a:schemeClr val="bg1">
                  <a:alpha val="2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Sheet2!$G$1:$K$1</c:f>
              <c:strCache>
                <c:ptCount val="5"/>
                <c:pt idx="0">
                  <c:v>Urban greening</c:v>
                </c:pt>
                <c:pt idx="1">
                  <c:v>Upscale of stormwater reuse</c:v>
                </c:pt>
                <c:pt idx="2">
                  <c:v>Upscale of energy efficiency</c:v>
                </c:pt>
                <c:pt idx="3">
                  <c:v>Upscale of integrated transport</c:v>
                </c:pt>
                <c:pt idx="4">
                  <c:v>Other</c:v>
                </c:pt>
              </c:strCache>
            </c:strRef>
          </c:cat>
          <c:val>
            <c:numRef>
              <c:f>Sheet2!$G$2:$K$2</c:f>
              <c:numCache>
                <c:formatCode>General</c:formatCode>
                <c:ptCount val="5"/>
                <c:pt idx="0">
                  <c:v>35.06</c:v>
                </c:pt>
                <c:pt idx="1">
                  <c:v>9.06</c:v>
                </c:pt>
                <c:pt idx="2">
                  <c:v>9.7299999999999986</c:v>
                </c:pt>
                <c:pt idx="3">
                  <c:v>4.07</c:v>
                </c:pt>
                <c:pt idx="4">
                  <c:v>13</c:v>
                </c:pt>
              </c:numCache>
            </c:numRef>
          </c:val>
          <c:extLst xmlns:c16r2="http://schemas.microsoft.com/office/drawing/2015/06/chart">
            <c:ext xmlns:c16="http://schemas.microsoft.com/office/drawing/2014/chart" uri="{C3380CC4-5D6E-409C-BE32-E72D297353CC}">
              <c16:uniqueId val="{0000000A-C063-4CAE-929B-3E77608C45F4}"/>
            </c:ext>
          </c:extLst>
        </c:ser>
        <c:dLbls>
          <c:showPercent val="1"/>
        </c:dLbls>
        <c:firstSliceAng val="0"/>
        <c:holeSize val="50"/>
      </c:doughnutChart>
      <c:spPr>
        <a:noFill/>
        <a:ln>
          <a:noFill/>
        </a:ln>
        <a:effectLst/>
      </c:spPr>
    </c:plotArea>
    <c:legend>
      <c:legendPos val="r"/>
      <c:layout>
        <c:manualLayout>
          <c:xMode val="edge"/>
          <c:yMode val="edge"/>
          <c:x val="0.6256457834075092"/>
          <c:y val="0.40091976975500554"/>
          <c:w val="0.3395716078968391"/>
          <c:h val="0.39865967762675203"/>
        </c:manualLayout>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C8A49-E4BD-4911-BAA2-6357D805A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2295</Words>
  <Characters>13083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15348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pmedley</dc:creator>
  <cp:lastModifiedBy>mamiguet</cp:lastModifiedBy>
  <cp:revision>2</cp:revision>
  <cp:lastPrinted>2017-01-31T23:50:00Z</cp:lastPrinted>
  <dcterms:created xsi:type="dcterms:W3CDTF">2017-04-19T23:48:00Z</dcterms:created>
  <dcterms:modified xsi:type="dcterms:W3CDTF">2017-04-19T23:48:00Z</dcterms:modified>
</cp:coreProperties>
</file>