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66D5E" w14:textId="77777777" w:rsidR="00BF49CE" w:rsidRPr="0098380A" w:rsidRDefault="00BF49CE" w:rsidP="00BF49CE">
      <w:pPr>
        <w:pStyle w:val="BodyText2"/>
        <w:jc w:val="left"/>
        <w:rPr>
          <w:rFonts w:asciiTheme="minorHAnsi" w:hAnsiTheme="minorHAnsi" w:cstheme="minorHAnsi"/>
        </w:rPr>
      </w:pPr>
    </w:p>
    <w:p w14:paraId="4D5EB2B9" w14:textId="77777777" w:rsidR="00BF49CE" w:rsidRPr="0098380A" w:rsidRDefault="00BF49CE" w:rsidP="00BF49CE">
      <w:pPr>
        <w:pStyle w:val="BodyText2"/>
        <w:jc w:val="left"/>
        <w:rPr>
          <w:rFonts w:asciiTheme="minorHAnsi" w:hAnsiTheme="minorHAnsi" w:cstheme="minorHAnsi"/>
        </w:rPr>
      </w:pPr>
    </w:p>
    <w:p w14:paraId="44FB3B8C" w14:textId="77777777" w:rsidR="00BF49CE" w:rsidRPr="0098380A" w:rsidRDefault="00BF49CE" w:rsidP="000A2321">
      <w:pPr>
        <w:pStyle w:val="BodyText2"/>
        <w:jc w:val="left"/>
        <w:rPr>
          <w:rFonts w:asciiTheme="minorHAnsi" w:hAnsiTheme="minorHAnsi" w:cstheme="minorHAnsi"/>
        </w:rPr>
      </w:pPr>
      <w:r w:rsidRPr="0098380A">
        <w:rPr>
          <w:rFonts w:asciiTheme="minorHAnsi" w:hAnsiTheme="minorHAnsi" w:cstheme="minorHAnsi"/>
          <w:noProof/>
          <w:sz w:val="20"/>
        </w:rPr>
        <w:drawing>
          <wp:anchor distT="0" distB="0" distL="114300" distR="114300" simplePos="0" relativeHeight="251660288" behindDoc="0" locked="0" layoutInCell="1" allowOverlap="1" wp14:anchorId="65BD07B4" wp14:editId="1FDD6666">
            <wp:simplePos x="2733675" y="1219200"/>
            <wp:positionH relativeFrom="column">
              <wp:posOffset>2731770</wp:posOffset>
            </wp:positionH>
            <wp:positionV relativeFrom="paragraph">
              <wp:align>top</wp:align>
            </wp:positionV>
            <wp:extent cx="2514600" cy="1228725"/>
            <wp:effectExtent l="0" t="0" r="0" b="9525"/>
            <wp:wrapSquare wrapText="bothSides"/>
            <wp:docPr id="1" name="Picture 1" descr="Copy of MaroondahCityCounci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MaroondahCityCouncil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228725"/>
                    </a:xfrm>
                    <a:prstGeom prst="rect">
                      <a:avLst/>
                    </a:prstGeom>
                    <a:noFill/>
                    <a:ln>
                      <a:noFill/>
                    </a:ln>
                  </pic:spPr>
                </pic:pic>
              </a:graphicData>
            </a:graphic>
          </wp:anchor>
        </w:drawing>
      </w:r>
      <w:r w:rsidR="000A2321" w:rsidRPr="0098380A">
        <w:rPr>
          <w:rFonts w:asciiTheme="minorHAnsi" w:hAnsiTheme="minorHAnsi" w:cstheme="minorHAnsi"/>
        </w:rPr>
        <w:br w:type="textWrapping" w:clear="all"/>
      </w:r>
    </w:p>
    <w:p w14:paraId="7528499D" w14:textId="77777777" w:rsidR="00BF49CE" w:rsidRPr="0098380A" w:rsidRDefault="00BF49CE" w:rsidP="00BF49CE">
      <w:pPr>
        <w:pStyle w:val="BodyText2"/>
        <w:jc w:val="left"/>
        <w:rPr>
          <w:rFonts w:asciiTheme="minorHAnsi" w:hAnsiTheme="minorHAnsi" w:cstheme="minorHAnsi"/>
        </w:rPr>
      </w:pPr>
    </w:p>
    <w:p w14:paraId="259D117C" w14:textId="77777777" w:rsidR="00BF49CE" w:rsidRPr="0098380A" w:rsidRDefault="00BF49CE" w:rsidP="00BF49CE">
      <w:pPr>
        <w:pStyle w:val="BodyText2"/>
        <w:jc w:val="left"/>
        <w:rPr>
          <w:rFonts w:asciiTheme="minorHAnsi" w:hAnsiTheme="minorHAnsi" w:cstheme="minorHAnsi"/>
        </w:rPr>
      </w:pPr>
    </w:p>
    <w:p w14:paraId="15B488DB" w14:textId="77777777" w:rsidR="00BF49CE" w:rsidRPr="0098380A" w:rsidRDefault="00BF49CE" w:rsidP="00BF49CE">
      <w:pPr>
        <w:pStyle w:val="BodyText2"/>
        <w:jc w:val="left"/>
        <w:rPr>
          <w:rFonts w:asciiTheme="minorHAnsi" w:hAnsiTheme="minorHAnsi" w:cstheme="minorHAnsi"/>
        </w:rPr>
      </w:pPr>
    </w:p>
    <w:p w14:paraId="49F305FC" w14:textId="77777777" w:rsidR="00BF49CE" w:rsidRPr="0098380A" w:rsidRDefault="00BF49CE" w:rsidP="00BF49CE">
      <w:pPr>
        <w:pStyle w:val="BodyText2"/>
        <w:jc w:val="left"/>
        <w:rPr>
          <w:rFonts w:asciiTheme="minorHAnsi" w:hAnsiTheme="minorHAnsi" w:cstheme="minorHAnsi"/>
        </w:rPr>
      </w:pPr>
    </w:p>
    <w:p w14:paraId="0B3978E1" w14:textId="77777777" w:rsidR="00BF49CE" w:rsidRPr="0098380A" w:rsidRDefault="00BF49CE" w:rsidP="0098380A">
      <w:pPr>
        <w:pStyle w:val="Title"/>
        <w:jc w:val="center"/>
        <w:rPr>
          <w:b/>
        </w:rPr>
      </w:pPr>
      <w:r w:rsidRPr="0098380A">
        <w:rPr>
          <w:b/>
        </w:rPr>
        <w:t>ELECTRIC LINE CLEARANCE</w:t>
      </w:r>
    </w:p>
    <w:p w14:paraId="36DF0B88" w14:textId="77777777" w:rsidR="00BF49CE" w:rsidRPr="0098380A" w:rsidRDefault="00BF49CE" w:rsidP="0098380A">
      <w:pPr>
        <w:pStyle w:val="Title"/>
        <w:jc w:val="center"/>
        <w:rPr>
          <w:b/>
        </w:rPr>
      </w:pPr>
    </w:p>
    <w:p w14:paraId="25CA384D" w14:textId="77777777" w:rsidR="00BF49CE" w:rsidRPr="0098380A" w:rsidRDefault="00BF49CE" w:rsidP="0098380A">
      <w:pPr>
        <w:pStyle w:val="Title"/>
        <w:jc w:val="center"/>
        <w:rPr>
          <w:b/>
        </w:rPr>
      </w:pPr>
      <w:r w:rsidRPr="0098380A">
        <w:rPr>
          <w:b/>
        </w:rPr>
        <w:t>MANAGEMENT PLAN</w:t>
      </w:r>
    </w:p>
    <w:p w14:paraId="59DE97EB" w14:textId="77777777" w:rsidR="00BF49CE" w:rsidRPr="0098380A" w:rsidRDefault="00BF49CE" w:rsidP="0098380A">
      <w:pPr>
        <w:pStyle w:val="Title"/>
        <w:jc w:val="center"/>
        <w:rPr>
          <w:b/>
        </w:rPr>
      </w:pPr>
    </w:p>
    <w:p w14:paraId="4B770A2E" w14:textId="3B2F30A3" w:rsidR="00BF49CE" w:rsidRPr="0098380A" w:rsidRDefault="00BF49CE" w:rsidP="0098380A">
      <w:pPr>
        <w:pStyle w:val="Title"/>
        <w:jc w:val="center"/>
        <w:rPr>
          <w:b/>
        </w:rPr>
      </w:pPr>
      <w:r w:rsidRPr="0098380A">
        <w:rPr>
          <w:b/>
        </w:rPr>
        <w:t>20</w:t>
      </w:r>
      <w:r w:rsidR="00F15D84" w:rsidRPr="0098380A">
        <w:rPr>
          <w:b/>
        </w:rPr>
        <w:t>2</w:t>
      </w:r>
      <w:r w:rsidR="00EA325D">
        <w:rPr>
          <w:b/>
        </w:rPr>
        <w:t>3</w:t>
      </w:r>
      <w:r w:rsidRPr="0098380A">
        <w:rPr>
          <w:b/>
        </w:rPr>
        <w:t xml:space="preserve"> – 2</w:t>
      </w:r>
      <w:r w:rsidR="00426F66" w:rsidRPr="0098380A">
        <w:rPr>
          <w:b/>
        </w:rPr>
        <w:t>02</w:t>
      </w:r>
      <w:r w:rsidR="00EA325D">
        <w:rPr>
          <w:b/>
        </w:rPr>
        <w:t>4</w:t>
      </w:r>
    </w:p>
    <w:p w14:paraId="30CE718F" w14:textId="77777777" w:rsidR="00BF49CE" w:rsidRPr="0098380A" w:rsidRDefault="00BF49CE" w:rsidP="00BF49CE">
      <w:pPr>
        <w:rPr>
          <w:rFonts w:asciiTheme="minorHAnsi" w:hAnsiTheme="minorHAnsi" w:cstheme="minorHAnsi"/>
          <w:b/>
          <w:sz w:val="48"/>
        </w:rPr>
      </w:pPr>
    </w:p>
    <w:p w14:paraId="7AE75589" w14:textId="77777777" w:rsidR="00BF49CE" w:rsidRPr="0098380A" w:rsidRDefault="00BF49CE" w:rsidP="00BF49CE">
      <w:pPr>
        <w:rPr>
          <w:rFonts w:asciiTheme="minorHAnsi" w:hAnsiTheme="minorHAnsi" w:cstheme="minorHAnsi"/>
          <w:b/>
          <w:sz w:val="48"/>
        </w:rPr>
      </w:pPr>
    </w:p>
    <w:p w14:paraId="17C959C4" w14:textId="77777777" w:rsidR="00BF49CE" w:rsidRPr="0098380A" w:rsidRDefault="00BF49CE" w:rsidP="00BF49CE">
      <w:pPr>
        <w:rPr>
          <w:rFonts w:asciiTheme="minorHAnsi" w:hAnsiTheme="minorHAnsi" w:cstheme="minorHAnsi"/>
          <w:b/>
          <w:sz w:val="48"/>
        </w:rPr>
      </w:pPr>
    </w:p>
    <w:p w14:paraId="22856462" w14:textId="77777777" w:rsidR="00BF49CE" w:rsidRPr="0098380A" w:rsidRDefault="00BF49CE" w:rsidP="00BF49CE">
      <w:pPr>
        <w:pStyle w:val="BodyText2"/>
        <w:jc w:val="left"/>
        <w:rPr>
          <w:rFonts w:asciiTheme="minorHAnsi" w:hAnsiTheme="minorHAnsi" w:cstheme="minorHAnsi"/>
          <w:sz w:val="20"/>
        </w:rPr>
      </w:pPr>
    </w:p>
    <w:p w14:paraId="7268D592" w14:textId="77777777" w:rsidR="00BF49CE" w:rsidRPr="0098380A" w:rsidRDefault="00BF49CE" w:rsidP="00BF49CE">
      <w:pPr>
        <w:pStyle w:val="BodyText2"/>
        <w:jc w:val="left"/>
        <w:rPr>
          <w:rFonts w:asciiTheme="minorHAnsi" w:hAnsiTheme="minorHAnsi" w:cstheme="minorHAnsi"/>
          <w:sz w:val="20"/>
        </w:rPr>
      </w:pPr>
    </w:p>
    <w:p w14:paraId="3AD6374D" w14:textId="77777777" w:rsidR="00BF49CE" w:rsidRPr="0098380A" w:rsidRDefault="00BF49CE" w:rsidP="00BF49CE">
      <w:pPr>
        <w:pStyle w:val="BodyText2"/>
        <w:jc w:val="left"/>
        <w:rPr>
          <w:rFonts w:asciiTheme="minorHAnsi" w:hAnsiTheme="minorHAnsi" w:cstheme="minorHAnsi"/>
          <w:sz w:val="20"/>
        </w:rPr>
      </w:pPr>
    </w:p>
    <w:p w14:paraId="47146927" w14:textId="77777777" w:rsidR="00BF49CE" w:rsidRPr="0098380A" w:rsidRDefault="00BF49CE" w:rsidP="00BF49CE">
      <w:pPr>
        <w:pStyle w:val="BodyText2"/>
        <w:jc w:val="left"/>
        <w:rPr>
          <w:rFonts w:asciiTheme="minorHAnsi" w:hAnsiTheme="minorHAnsi" w:cstheme="minorHAnsi"/>
          <w:sz w:val="20"/>
        </w:rPr>
      </w:pPr>
    </w:p>
    <w:p w14:paraId="7512D162" w14:textId="77777777" w:rsidR="00BF49CE" w:rsidRPr="0098380A" w:rsidRDefault="00BF49CE" w:rsidP="00BF49CE">
      <w:pPr>
        <w:pStyle w:val="BodyText2"/>
        <w:jc w:val="left"/>
        <w:rPr>
          <w:rFonts w:asciiTheme="minorHAnsi" w:hAnsiTheme="minorHAnsi" w:cstheme="minorHAnsi"/>
          <w:sz w:val="20"/>
        </w:rPr>
      </w:pPr>
    </w:p>
    <w:p w14:paraId="6DF7A318" w14:textId="77777777" w:rsidR="00BF49CE" w:rsidRPr="0098380A" w:rsidRDefault="00BF49CE" w:rsidP="00BF49CE">
      <w:pPr>
        <w:pStyle w:val="BodyText2"/>
        <w:jc w:val="left"/>
        <w:rPr>
          <w:rFonts w:asciiTheme="minorHAnsi" w:hAnsiTheme="minorHAnsi" w:cstheme="minorHAnsi"/>
          <w:sz w:val="20"/>
        </w:rPr>
      </w:pPr>
    </w:p>
    <w:p w14:paraId="5038D1B8" w14:textId="77777777" w:rsidR="00BF49CE" w:rsidRPr="0098380A" w:rsidRDefault="00BF49CE" w:rsidP="00BF49CE">
      <w:pPr>
        <w:pStyle w:val="BodyText2"/>
        <w:jc w:val="left"/>
        <w:rPr>
          <w:rFonts w:asciiTheme="minorHAnsi" w:hAnsiTheme="minorHAnsi" w:cstheme="minorHAnsi"/>
          <w:sz w:val="20"/>
        </w:rPr>
      </w:pPr>
    </w:p>
    <w:p w14:paraId="2ED25F61" w14:textId="77777777" w:rsidR="00BF49CE" w:rsidRPr="0098380A" w:rsidRDefault="00BF49CE" w:rsidP="00BF49CE">
      <w:pPr>
        <w:pStyle w:val="BodyText2"/>
        <w:jc w:val="left"/>
        <w:rPr>
          <w:rFonts w:asciiTheme="minorHAnsi" w:hAnsiTheme="minorHAnsi" w:cstheme="minorHAnsi"/>
          <w:sz w:val="20"/>
        </w:rPr>
      </w:pPr>
    </w:p>
    <w:p w14:paraId="57A1D66B" w14:textId="77777777" w:rsidR="00BF49CE" w:rsidRPr="0098380A" w:rsidRDefault="00BF49CE" w:rsidP="00BF49CE">
      <w:pPr>
        <w:pStyle w:val="BodyText2"/>
        <w:jc w:val="left"/>
        <w:rPr>
          <w:rFonts w:asciiTheme="minorHAnsi" w:hAnsiTheme="minorHAnsi" w:cstheme="minorHAnsi"/>
          <w:sz w:val="20"/>
        </w:rPr>
      </w:pPr>
    </w:p>
    <w:p w14:paraId="76AB99F7" w14:textId="77777777" w:rsidR="00BF49CE" w:rsidRPr="0098380A" w:rsidRDefault="00BF49CE" w:rsidP="00BF49CE">
      <w:pPr>
        <w:pStyle w:val="BodyText2"/>
        <w:jc w:val="left"/>
        <w:rPr>
          <w:rFonts w:asciiTheme="minorHAnsi" w:hAnsiTheme="minorHAnsi" w:cstheme="minorHAnsi"/>
          <w:sz w:val="20"/>
        </w:rPr>
      </w:pPr>
    </w:p>
    <w:p w14:paraId="303E836E" w14:textId="77777777" w:rsidR="00BF49CE" w:rsidRPr="0098380A" w:rsidRDefault="00BF49CE" w:rsidP="00BF49CE">
      <w:pPr>
        <w:pStyle w:val="BodyText2"/>
        <w:jc w:val="left"/>
        <w:rPr>
          <w:rFonts w:asciiTheme="minorHAnsi" w:hAnsiTheme="minorHAnsi" w:cstheme="minorHAnsi"/>
          <w:sz w:val="20"/>
        </w:rPr>
      </w:pPr>
    </w:p>
    <w:p w14:paraId="6944DF9C" w14:textId="77777777" w:rsidR="00BF49CE" w:rsidRPr="0098380A" w:rsidRDefault="00BF49CE" w:rsidP="00BF49CE">
      <w:pPr>
        <w:pStyle w:val="BodyText2"/>
        <w:jc w:val="left"/>
        <w:rPr>
          <w:rFonts w:asciiTheme="minorHAnsi" w:hAnsiTheme="minorHAnsi" w:cstheme="minorHAnsi"/>
          <w:sz w:val="20"/>
        </w:rPr>
      </w:pPr>
    </w:p>
    <w:p w14:paraId="12435CE9" w14:textId="77777777" w:rsidR="00BF49CE" w:rsidRPr="0098380A" w:rsidRDefault="00BF49CE" w:rsidP="00BF49CE">
      <w:pPr>
        <w:pStyle w:val="BodyText2"/>
        <w:jc w:val="left"/>
        <w:rPr>
          <w:rFonts w:asciiTheme="minorHAnsi" w:hAnsiTheme="minorHAnsi" w:cstheme="minorHAnsi"/>
          <w:sz w:val="20"/>
        </w:rPr>
      </w:pPr>
    </w:p>
    <w:p w14:paraId="3D500613" w14:textId="77777777" w:rsidR="00BF49CE" w:rsidRPr="0098380A" w:rsidRDefault="00BF49CE" w:rsidP="00BF49CE">
      <w:pPr>
        <w:pStyle w:val="BodyText2"/>
        <w:jc w:val="left"/>
        <w:rPr>
          <w:rFonts w:asciiTheme="minorHAnsi" w:hAnsiTheme="minorHAnsi" w:cstheme="minorHAnsi"/>
          <w:sz w:val="20"/>
        </w:rPr>
      </w:pPr>
    </w:p>
    <w:p w14:paraId="4205DFEB" w14:textId="77777777" w:rsidR="00BF49CE" w:rsidRPr="0098380A" w:rsidRDefault="00BF49CE" w:rsidP="00BF49CE">
      <w:pPr>
        <w:rPr>
          <w:rFonts w:asciiTheme="minorHAnsi" w:hAnsiTheme="minorHAnsi" w:cstheme="minorHAnsi"/>
        </w:rPr>
      </w:pPr>
    </w:p>
    <w:p w14:paraId="766C0C1D" w14:textId="77777777" w:rsidR="00BF49CE" w:rsidRPr="0098380A" w:rsidRDefault="00BF49CE" w:rsidP="00BF49CE">
      <w:pPr>
        <w:rPr>
          <w:rFonts w:asciiTheme="minorHAnsi" w:hAnsiTheme="minorHAnsi" w:cstheme="minorHAnsi"/>
        </w:rPr>
      </w:pPr>
    </w:p>
    <w:p w14:paraId="2A19BB42" w14:textId="77777777" w:rsidR="00BF49CE" w:rsidRPr="0098380A" w:rsidRDefault="00BF49CE" w:rsidP="00BF49CE">
      <w:pPr>
        <w:rPr>
          <w:rFonts w:asciiTheme="minorHAnsi" w:hAnsiTheme="minorHAnsi" w:cstheme="minorHAnsi"/>
        </w:rPr>
      </w:pPr>
    </w:p>
    <w:p w14:paraId="38319D3B" w14:textId="77777777" w:rsidR="00BF49CE" w:rsidRPr="0098380A" w:rsidRDefault="00BF49CE" w:rsidP="00BF49CE">
      <w:pPr>
        <w:rPr>
          <w:rFonts w:asciiTheme="minorHAnsi" w:hAnsiTheme="minorHAnsi" w:cstheme="minorHAnsi"/>
        </w:rPr>
      </w:pPr>
    </w:p>
    <w:p w14:paraId="6269BA7F" w14:textId="28217CC7" w:rsidR="004E2AA7" w:rsidRDefault="00944F9A">
      <w:pPr>
        <w:pStyle w:val="TOC2"/>
        <w:rPr>
          <w:rFonts w:eastAsiaTheme="minorEastAsia" w:cstheme="minorBidi"/>
          <w:smallCaps w:val="0"/>
          <w:noProof/>
          <w:sz w:val="22"/>
          <w:szCs w:val="22"/>
        </w:rPr>
      </w:pPr>
      <w:r w:rsidRPr="0098380A">
        <w:fldChar w:fldCharType="begin"/>
      </w:r>
      <w:r w:rsidRPr="0098380A">
        <w:instrText xml:space="preserve"> TOC \o "1-3" \h \z \u </w:instrText>
      </w:r>
      <w:r w:rsidRPr="0098380A">
        <w:fldChar w:fldCharType="separate"/>
      </w:r>
      <w:hyperlink w:anchor="_Toc67393725" w:history="1">
        <w:r w:rsidR="004E2AA7" w:rsidRPr="002E1BFB">
          <w:rPr>
            <w:rStyle w:val="Hyperlink"/>
            <w:noProof/>
          </w:rPr>
          <w:t>Structure of Plan</w:t>
        </w:r>
        <w:r w:rsidR="004E2AA7">
          <w:rPr>
            <w:noProof/>
            <w:webHidden/>
          </w:rPr>
          <w:tab/>
        </w:r>
        <w:r w:rsidR="004E2AA7">
          <w:rPr>
            <w:noProof/>
            <w:webHidden/>
          </w:rPr>
          <w:fldChar w:fldCharType="begin"/>
        </w:r>
        <w:r w:rsidR="004E2AA7">
          <w:rPr>
            <w:noProof/>
            <w:webHidden/>
          </w:rPr>
          <w:instrText xml:space="preserve"> PAGEREF _Toc67393725 \h </w:instrText>
        </w:r>
        <w:r w:rsidR="004E2AA7">
          <w:rPr>
            <w:noProof/>
            <w:webHidden/>
          </w:rPr>
        </w:r>
        <w:r w:rsidR="004E2AA7">
          <w:rPr>
            <w:noProof/>
            <w:webHidden/>
          </w:rPr>
          <w:fldChar w:fldCharType="separate"/>
        </w:r>
        <w:r w:rsidR="0048392B">
          <w:rPr>
            <w:noProof/>
            <w:webHidden/>
          </w:rPr>
          <w:t>4</w:t>
        </w:r>
        <w:r w:rsidR="004E2AA7">
          <w:rPr>
            <w:noProof/>
            <w:webHidden/>
          </w:rPr>
          <w:fldChar w:fldCharType="end"/>
        </w:r>
      </w:hyperlink>
    </w:p>
    <w:p w14:paraId="0D2480B8" w14:textId="62D9C797" w:rsidR="004E2AA7" w:rsidRDefault="00692DAB">
      <w:pPr>
        <w:pStyle w:val="TOC2"/>
        <w:rPr>
          <w:rFonts w:eastAsiaTheme="minorEastAsia" w:cstheme="minorBidi"/>
          <w:smallCaps w:val="0"/>
          <w:noProof/>
          <w:sz w:val="22"/>
          <w:szCs w:val="22"/>
        </w:rPr>
      </w:pPr>
      <w:hyperlink w:anchor="_Toc67393726" w:history="1">
        <w:r w:rsidR="004E2AA7" w:rsidRPr="002E1BFB">
          <w:rPr>
            <w:rStyle w:val="Hyperlink"/>
            <w:noProof/>
          </w:rPr>
          <w:t>Distribution Businesses</w:t>
        </w:r>
        <w:r w:rsidR="004E2AA7">
          <w:rPr>
            <w:noProof/>
            <w:webHidden/>
          </w:rPr>
          <w:tab/>
        </w:r>
        <w:r w:rsidR="004E2AA7">
          <w:rPr>
            <w:noProof/>
            <w:webHidden/>
          </w:rPr>
          <w:fldChar w:fldCharType="begin"/>
        </w:r>
        <w:r w:rsidR="004E2AA7">
          <w:rPr>
            <w:noProof/>
            <w:webHidden/>
          </w:rPr>
          <w:instrText xml:space="preserve"> PAGEREF _Toc67393726 \h </w:instrText>
        </w:r>
        <w:r w:rsidR="004E2AA7">
          <w:rPr>
            <w:noProof/>
            <w:webHidden/>
          </w:rPr>
        </w:r>
        <w:r w:rsidR="004E2AA7">
          <w:rPr>
            <w:noProof/>
            <w:webHidden/>
          </w:rPr>
          <w:fldChar w:fldCharType="separate"/>
        </w:r>
        <w:r w:rsidR="0048392B">
          <w:rPr>
            <w:noProof/>
            <w:webHidden/>
          </w:rPr>
          <w:t>4</w:t>
        </w:r>
        <w:r w:rsidR="004E2AA7">
          <w:rPr>
            <w:noProof/>
            <w:webHidden/>
          </w:rPr>
          <w:fldChar w:fldCharType="end"/>
        </w:r>
      </w:hyperlink>
    </w:p>
    <w:p w14:paraId="4C6AB982" w14:textId="385530C0" w:rsidR="004E2AA7" w:rsidRDefault="00692DAB">
      <w:pPr>
        <w:pStyle w:val="TOC2"/>
        <w:rPr>
          <w:rFonts w:eastAsiaTheme="minorEastAsia" w:cstheme="minorBidi"/>
          <w:smallCaps w:val="0"/>
          <w:noProof/>
          <w:sz w:val="22"/>
          <w:szCs w:val="22"/>
        </w:rPr>
      </w:pPr>
      <w:hyperlink w:anchor="_Toc67393727" w:history="1">
        <w:r w:rsidR="004E2AA7" w:rsidRPr="002E1BFB">
          <w:rPr>
            <w:rStyle w:val="Hyperlink"/>
            <w:noProof/>
          </w:rPr>
          <w:t>Limitations</w:t>
        </w:r>
        <w:r w:rsidR="004E2AA7">
          <w:rPr>
            <w:noProof/>
            <w:webHidden/>
          </w:rPr>
          <w:tab/>
        </w:r>
        <w:r w:rsidR="004E2AA7">
          <w:rPr>
            <w:noProof/>
            <w:webHidden/>
          </w:rPr>
          <w:fldChar w:fldCharType="begin"/>
        </w:r>
        <w:r w:rsidR="004E2AA7">
          <w:rPr>
            <w:noProof/>
            <w:webHidden/>
          </w:rPr>
          <w:instrText xml:space="preserve"> PAGEREF _Toc67393727 \h </w:instrText>
        </w:r>
        <w:r w:rsidR="004E2AA7">
          <w:rPr>
            <w:noProof/>
            <w:webHidden/>
          </w:rPr>
        </w:r>
        <w:r w:rsidR="004E2AA7">
          <w:rPr>
            <w:noProof/>
            <w:webHidden/>
          </w:rPr>
          <w:fldChar w:fldCharType="separate"/>
        </w:r>
        <w:r w:rsidR="0048392B">
          <w:rPr>
            <w:noProof/>
            <w:webHidden/>
          </w:rPr>
          <w:t>4</w:t>
        </w:r>
        <w:r w:rsidR="004E2AA7">
          <w:rPr>
            <w:noProof/>
            <w:webHidden/>
          </w:rPr>
          <w:fldChar w:fldCharType="end"/>
        </w:r>
      </w:hyperlink>
    </w:p>
    <w:p w14:paraId="355B7F94" w14:textId="228B9DED" w:rsidR="004E2AA7" w:rsidRDefault="00692DAB">
      <w:pPr>
        <w:pStyle w:val="TOC1"/>
        <w:tabs>
          <w:tab w:val="right" w:leader="dot" w:pos="9203"/>
        </w:tabs>
        <w:rPr>
          <w:rFonts w:eastAsiaTheme="minorEastAsia" w:cstheme="minorBidi"/>
          <w:b w:val="0"/>
          <w:bCs w:val="0"/>
          <w:caps w:val="0"/>
          <w:noProof/>
          <w:sz w:val="22"/>
          <w:szCs w:val="22"/>
        </w:rPr>
      </w:pPr>
      <w:hyperlink w:anchor="_Toc67393728" w:history="1">
        <w:r w:rsidR="004E2AA7" w:rsidRPr="002E1BFB">
          <w:rPr>
            <w:rStyle w:val="Hyperlink"/>
            <w:noProof/>
          </w:rPr>
          <w:t>Part 2 Section 9 Preparation of a Management Plan</w:t>
        </w:r>
        <w:r w:rsidR="004E2AA7">
          <w:rPr>
            <w:noProof/>
            <w:webHidden/>
          </w:rPr>
          <w:tab/>
        </w:r>
        <w:r w:rsidR="004E2AA7">
          <w:rPr>
            <w:noProof/>
            <w:webHidden/>
          </w:rPr>
          <w:fldChar w:fldCharType="begin"/>
        </w:r>
        <w:r w:rsidR="004E2AA7">
          <w:rPr>
            <w:noProof/>
            <w:webHidden/>
          </w:rPr>
          <w:instrText xml:space="preserve"> PAGEREF _Toc67393728 \h </w:instrText>
        </w:r>
        <w:r w:rsidR="004E2AA7">
          <w:rPr>
            <w:noProof/>
            <w:webHidden/>
          </w:rPr>
        </w:r>
        <w:r w:rsidR="004E2AA7">
          <w:rPr>
            <w:noProof/>
            <w:webHidden/>
          </w:rPr>
          <w:fldChar w:fldCharType="separate"/>
        </w:r>
        <w:r w:rsidR="0048392B">
          <w:rPr>
            <w:noProof/>
            <w:webHidden/>
          </w:rPr>
          <w:t>5</w:t>
        </w:r>
        <w:r w:rsidR="004E2AA7">
          <w:rPr>
            <w:noProof/>
            <w:webHidden/>
          </w:rPr>
          <w:fldChar w:fldCharType="end"/>
        </w:r>
      </w:hyperlink>
    </w:p>
    <w:p w14:paraId="123A11F5" w14:textId="3190BCC2" w:rsidR="004E2AA7" w:rsidRDefault="00692DAB">
      <w:pPr>
        <w:pStyle w:val="TOC2"/>
        <w:tabs>
          <w:tab w:val="left" w:pos="960"/>
        </w:tabs>
        <w:rPr>
          <w:rFonts w:eastAsiaTheme="minorEastAsia" w:cstheme="minorBidi"/>
          <w:smallCaps w:val="0"/>
          <w:noProof/>
          <w:sz w:val="22"/>
          <w:szCs w:val="22"/>
        </w:rPr>
      </w:pPr>
      <w:hyperlink w:anchor="_Toc67393729" w:history="1">
        <w:r w:rsidR="004E2AA7" w:rsidRPr="002E1BFB">
          <w:rPr>
            <w:rStyle w:val="Hyperlink"/>
            <w:noProof/>
          </w:rPr>
          <w:t>9(2)</w:t>
        </w:r>
        <w:r w:rsidR="004E2AA7">
          <w:rPr>
            <w:rFonts w:eastAsiaTheme="minorEastAsia" w:cstheme="minorBidi"/>
            <w:smallCaps w:val="0"/>
            <w:noProof/>
            <w:sz w:val="22"/>
            <w:szCs w:val="22"/>
          </w:rPr>
          <w:tab/>
        </w:r>
        <w:r w:rsidR="004E2AA7" w:rsidRPr="002E1BFB">
          <w:rPr>
            <w:rStyle w:val="Hyperlink"/>
            <w:noProof/>
          </w:rPr>
          <w:t>Preparation of a Management Plan by March 31</w:t>
        </w:r>
        <w:r w:rsidR="004E2AA7" w:rsidRPr="002E1BFB">
          <w:rPr>
            <w:rStyle w:val="Hyperlink"/>
            <w:noProof/>
            <w:vertAlign w:val="superscript"/>
          </w:rPr>
          <w:t>st</w:t>
        </w:r>
        <w:r w:rsidR="004E2AA7">
          <w:rPr>
            <w:noProof/>
            <w:webHidden/>
          </w:rPr>
          <w:tab/>
        </w:r>
        <w:r w:rsidR="004E2AA7">
          <w:rPr>
            <w:noProof/>
            <w:webHidden/>
          </w:rPr>
          <w:fldChar w:fldCharType="begin"/>
        </w:r>
        <w:r w:rsidR="004E2AA7">
          <w:rPr>
            <w:noProof/>
            <w:webHidden/>
          </w:rPr>
          <w:instrText xml:space="preserve"> PAGEREF _Toc67393729 \h </w:instrText>
        </w:r>
        <w:r w:rsidR="004E2AA7">
          <w:rPr>
            <w:noProof/>
            <w:webHidden/>
          </w:rPr>
        </w:r>
        <w:r w:rsidR="004E2AA7">
          <w:rPr>
            <w:noProof/>
            <w:webHidden/>
          </w:rPr>
          <w:fldChar w:fldCharType="separate"/>
        </w:r>
        <w:r w:rsidR="0048392B">
          <w:rPr>
            <w:noProof/>
            <w:webHidden/>
          </w:rPr>
          <w:t>5</w:t>
        </w:r>
        <w:r w:rsidR="004E2AA7">
          <w:rPr>
            <w:noProof/>
            <w:webHidden/>
          </w:rPr>
          <w:fldChar w:fldCharType="end"/>
        </w:r>
      </w:hyperlink>
    </w:p>
    <w:p w14:paraId="58CF9887" w14:textId="17BABB76" w:rsidR="004E2AA7" w:rsidRDefault="00692DAB">
      <w:pPr>
        <w:pStyle w:val="TOC2"/>
        <w:rPr>
          <w:rFonts w:eastAsiaTheme="minorEastAsia" w:cstheme="minorBidi"/>
          <w:smallCaps w:val="0"/>
          <w:noProof/>
          <w:sz w:val="22"/>
          <w:szCs w:val="22"/>
        </w:rPr>
      </w:pPr>
      <w:hyperlink w:anchor="_Toc67393730" w:history="1">
        <w:r w:rsidR="004E2AA7" w:rsidRPr="002E1BFB">
          <w:rPr>
            <w:rStyle w:val="Hyperlink"/>
            <w:noProof/>
          </w:rPr>
          <w:t>10(6) Requirements</w:t>
        </w:r>
        <w:r w:rsidR="004E2AA7">
          <w:rPr>
            <w:noProof/>
            <w:webHidden/>
          </w:rPr>
          <w:tab/>
        </w:r>
        <w:r w:rsidR="004E2AA7">
          <w:rPr>
            <w:noProof/>
            <w:webHidden/>
          </w:rPr>
          <w:fldChar w:fldCharType="begin"/>
        </w:r>
        <w:r w:rsidR="004E2AA7">
          <w:rPr>
            <w:noProof/>
            <w:webHidden/>
          </w:rPr>
          <w:instrText xml:space="preserve"> PAGEREF _Toc67393730 \h </w:instrText>
        </w:r>
        <w:r w:rsidR="004E2AA7">
          <w:rPr>
            <w:noProof/>
            <w:webHidden/>
          </w:rPr>
        </w:r>
        <w:r w:rsidR="004E2AA7">
          <w:rPr>
            <w:noProof/>
            <w:webHidden/>
          </w:rPr>
          <w:fldChar w:fldCharType="separate"/>
        </w:r>
        <w:r w:rsidR="0048392B">
          <w:rPr>
            <w:noProof/>
            <w:webHidden/>
          </w:rPr>
          <w:t>5</w:t>
        </w:r>
        <w:r w:rsidR="004E2AA7">
          <w:rPr>
            <w:noProof/>
            <w:webHidden/>
          </w:rPr>
          <w:fldChar w:fldCharType="end"/>
        </w:r>
      </w:hyperlink>
    </w:p>
    <w:p w14:paraId="2F1B598C" w14:textId="7F4337FE" w:rsidR="004E2AA7" w:rsidRDefault="00692DAB">
      <w:pPr>
        <w:pStyle w:val="TOC2"/>
        <w:rPr>
          <w:rFonts w:eastAsiaTheme="minorEastAsia" w:cstheme="minorBidi"/>
          <w:smallCaps w:val="0"/>
          <w:noProof/>
          <w:sz w:val="22"/>
          <w:szCs w:val="22"/>
        </w:rPr>
      </w:pPr>
      <w:hyperlink w:anchor="_Toc67393731" w:history="1">
        <w:r w:rsidR="004E2AA7" w:rsidRPr="002E1BFB">
          <w:rPr>
            <w:rStyle w:val="Hyperlink"/>
            <w:noProof/>
          </w:rPr>
          <w:t>11(1) &amp; (2) Exemptions</w:t>
        </w:r>
        <w:r w:rsidR="004E2AA7">
          <w:rPr>
            <w:noProof/>
            <w:webHidden/>
          </w:rPr>
          <w:tab/>
        </w:r>
        <w:r w:rsidR="004E2AA7">
          <w:rPr>
            <w:noProof/>
            <w:webHidden/>
          </w:rPr>
          <w:fldChar w:fldCharType="begin"/>
        </w:r>
        <w:r w:rsidR="004E2AA7">
          <w:rPr>
            <w:noProof/>
            <w:webHidden/>
          </w:rPr>
          <w:instrText xml:space="preserve"> PAGEREF _Toc67393731 \h </w:instrText>
        </w:r>
        <w:r w:rsidR="004E2AA7">
          <w:rPr>
            <w:noProof/>
            <w:webHidden/>
          </w:rPr>
        </w:r>
        <w:r w:rsidR="004E2AA7">
          <w:rPr>
            <w:noProof/>
            <w:webHidden/>
          </w:rPr>
          <w:fldChar w:fldCharType="separate"/>
        </w:r>
        <w:r w:rsidR="0048392B">
          <w:rPr>
            <w:noProof/>
            <w:webHidden/>
          </w:rPr>
          <w:t>5</w:t>
        </w:r>
        <w:r w:rsidR="004E2AA7">
          <w:rPr>
            <w:noProof/>
            <w:webHidden/>
          </w:rPr>
          <w:fldChar w:fldCharType="end"/>
        </w:r>
      </w:hyperlink>
    </w:p>
    <w:p w14:paraId="474715EB" w14:textId="777E6EF6" w:rsidR="004E2AA7" w:rsidRDefault="00692DAB">
      <w:pPr>
        <w:pStyle w:val="TOC2"/>
        <w:tabs>
          <w:tab w:val="left" w:pos="960"/>
        </w:tabs>
        <w:rPr>
          <w:rFonts w:eastAsiaTheme="minorEastAsia" w:cstheme="minorBidi"/>
          <w:smallCaps w:val="0"/>
          <w:noProof/>
          <w:sz w:val="22"/>
          <w:szCs w:val="22"/>
        </w:rPr>
      </w:pPr>
      <w:hyperlink w:anchor="_Toc67393732" w:history="1">
        <w:r w:rsidR="004E2AA7" w:rsidRPr="002E1BFB">
          <w:rPr>
            <w:rStyle w:val="Hyperlink"/>
            <w:noProof/>
          </w:rPr>
          <w:t>9(4)</w:t>
        </w:r>
        <w:r w:rsidR="004E2AA7">
          <w:rPr>
            <w:rFonts w:eastAsiaTheme="minorEastAsia" w:cstheme="minorBidi"/>
            <w:smallCaps w:val="0"/>
            <w:noProof/>
            <w:sz w:val="22"/>
            <w:szCs w:val="22"/>
          </w:rPr>
          <w:tab/>
        </w:r>
        <w:r w:rsidR="004E2AA7" w:rsidRPr="002E1BFB">
          <w:rPr>
            <w:rStyle w:val="Hyperlink"/>
            <w:noProof/>
          </w:rPr>
          <w:t>Management Plan requirements</w:t>
        </w:r>
        <w:r w:rsidR="004E2AA7">
          <w:rPr>
            <w:noProof/>
            <w:webHidden/>
          </w:rPr>
          <w:tab/>
        </w:r>
        <w:r w:rsidR="004E2AA7">
          <w:rPr>
            <w:noProof/>
            <w:webHidden/>
          </w:rPr>
          <w:fldChar w:fldCharType="begin"/>
        </w:r>
        <w:r w:rsidR="004E2AA7">
          <w:rPr>
            <w:noProof/>
            <w:webHidden/>
          </w:rPr>
          <w:instrText xml:space="preserve"> PAGEREF _Toc67393732 \h </w:instrText>
        </w:r>
        <w:r w:rsidR="004E2AA7">
          <w:rPr>
            <w:noProof/>
            <w:webHidden/>
          </w:rPr>
        </w:r>
        <w:r w:rsidR="004E2AA7">
          <w:rPr>
            <w:noProof/>
            <w:webHidden/>
          </w:rPr>
          <w:fldChar w:fldCharType="separate"/>
        </w:r>
        <w:r w:rsidR="0048392B">
          <w:rPr>
            <w:noProof/>
            <w:webHidden/>
          </w:rPr>
          <w:t>5</w:t>
        </w:r>
        <w:r w:rsidR="004E2AA7">
          <w:rPr>
            <w:noProof/>
            <w:webHidden/>
          </w:rPr>
          <w:fldChar w:fldCharType="end"/>
        </w:r>
      </w:hyperlink>
    </w:p>
    <w:p w14:paraId="0D20ABD8" w14:textId="6E40AA86" w:rsidR="004E2AA7" w:rsidRDefault="00692DAB">
      <w:pPr>
        <w:pStyle w:val="TOC2"/>
        <w:rPr>
          <w:rFonts w:eastAsiaTheme="minorEastAsia" w:cstheme="minorBidi"/>
          <w:smallCaps w:val="0"/>
          <w:noProof/>
          <w:sz w:val="22"/>
          <w:szCs w:val="22"/>
        </w:rPr>
      </w:pPr>
      <w:hyperlink w:anchor="_Toc67393733" w:history="1">
        <w:r w:rsidR="004E2AA7" w:rsidRPr="002E1BFB">
          <w:rPr>
            <w:rStyle w:val="Hyperlink"/>
            <w:noProof/>
          </w:rPr>
          <w:t>Identification of Work Required</w:t>
        </w:r>
        <w:r w:rsidR="004E2AA7">
          <w:rPr>
            <w:noProof/>
            <w:webHidden/>
          </w:rPr>
          <w:tab/>
        </w:r>
        <w:r w:rsidR="004E2AA7">
          <w:rPr>
            <w:noProof/>
            <w:webHidden/>
          </w:rPr>
          <w:fldChar w:fldCharType="begin"/>
        </w:r>
        <w:r w:rsidR="004E2AA7">
          <w:rPr>
            <w:noProof/>
            <w:webHidden/>
          </w:rPr>
          <w:instrText xml:space="preserve"> PAGEREF _Toc67393733 \h </w:instrText>
        </w:r>
        <w:r w:rsidR="004E2AA7">
          <w:rPr>
            <w:noProof/>
            <w:webHidden/>
          </w:rPr>
        </w:r>
        <w:r w:rsidR="004E2AA7">
          <w:rPr>
            <w:noProof/>
            <w:webHidden/>
          </w:rPr>
          <w:fldChar w:fldCharType="separate"/>
        </w:r>
        <w:r w:rsidR="0048392B">
          <w:rPr>
            <w:noProof/>
            <w:webHidden/>
          </w:rPr>
          <w:t>12</w:t>
        </w:r>
        <w:r w:rsidR="004E2AA7">
          <w:rPr>
            <w:noProof/>
            <w:webHidden/>
          </w:rPr>
          <w:fldChar w:fldCharType="end"/>
        </w:r>
      </w:hyperlink>
    </w:p>
    <w:p w14:paraId="396D3E48" w14:textId="73865FF0" w:rsidR="004E2AA7" w:rsidRDefault="00692DAB">
      <w:pPr>
        <w:pStyle w:val="TOC1"/>
        <w:tabs>
          <w:tab w:val="right" w:leader="dot" w:pos="9203"/>
        </w:tabs>
        <w:rPr>
          <w:rFonts w:eastAsiaTheme="minorEastAsia" w:cstheme="minorBidi"/>
          <w:b w:val="0"/>
          <w:bCs w:val="0"/>
          <w:caps w:val="0"/>
          <w:noProof/>
          <w:sz w:val="22"/>
          <w:szCs w:val="22"/>
        </w:rPr>
      </w:pPr>
      <w:hyperlink w:anchor="_Toc67393734" w:history="1">
        <w:r w:rsidR="004E2AA7" w:rsidRPr="002E1BFB">
          <w:rPr>
            <w:rStyle w:val="Hyperlink"/>
            <w:noProof/>
          </w:rPr>
          <w:t>Clearance Cycle Decision Process</w:t>
        </w:r>
        <w:r w:rsidR="004E2AA7">
          <w:rPr>
            <w:noProof/>
            <w:webHidden/>
          </w:rPr>
          <w:tab/>
        </w:r>
        <w:r w:rsidR="004E2AA7">
          <w:rPr>
            <w:noProof/>
            <w:webHidden/>
          </w:rPr>
          <w:fldChar w:fldCharType="begin"/>
        </w:r>
        <w:r w:rsidR="004E2AA7">
          <w:rPr>
            <w:noProof/>
            <w:webHidden/>
          </w:rPr>
          <w:instrText xml:space="preserve"> PAGEREF _Toc67393734 \h </w:instrText>
        </w:r>
        <w:r w:rsidR="004E2AA7">
          <w:rPr>
            <w:noProof/>
            <w:webHidden/>
          </w:rPr>
        </w:r>
        <w:r w:rsidR="004E2AA7">
          <w:rPr>
            <w:noProof/>
            <w:webHidden/>
          </w:rPr>
          <w:fldChar w:fldCharType="separate"/>
        </w:r>
        <w:r w:rsidR="0048392B">
          <w:rPr>
            <w:noProof/>
            <w:webHidden/>
          </w:rPr>
          <w:t>14</w:t>
        </w:r>
        <w:r w:rsidR="004E2AA7">
          <w:rPr>
            <w:noProof/>
            <w:webHidden/>
          </w:rPr>
          <w:fldChar w:fldCharType="end"/>
        </w:r>
      </w:hyperlink>
    </w:p>
    <w:p w14:paraId="2EFB2E91" w14:textId="7E0DFD64" w:rsidR="004E2AA7" w:rsidRDefault="00692DAB">
      <w:pPr>
        <w:pStyle w:val="TOC2"/>
        <w:rPr>
          <w:rFonts w:eastAsiaTheme="minorEastAsia" w:cstheme="minorBidi"/>
          <w:smallCaps w:val="0"/>
          <w:noProof/>
          <w:sz w:val="22"/>
          <w:szCs w:val="22"/>
        </w:rPr>
      </w:pPr>
      <w:hyperlink w:anchor="_Toc67393735" w:history="1">
        <w:r w:rsidR="004E2AA7" w:rsidRPr="002E1BFB">
          <w:rPr>
            <w:rStyle w:val="Hyperlink"/>
            <w:noProof/>
          </w:rPr>
          <w:t>Assessment of Regrowth Space</w:t>
        </w:r>
        <w:r w:rsidR="004E2AA7">
          <w:rPr>
            <w:noProof/>
            <w:webHidden/>
          </w:rPr>
          <w:tab/>
        </w:r>
        <w:r w:rsidR="004E2AA7">
          <w:rPr>
            <w:noProof/>
            <w:webHidden/>
          </w:rPr>
          <w:fldChar w:fldCharType="begin"/>
        </w:r>
        <w:r w:rsidR="004E2AA7">
          <w:rPr>
            <w:noProof/>
            <w:webHidden/>
          </w:rPr>
          <w:instrText xml:space="preserve"> PAGEREF _Toc67393735 \h </w:instrText>
        </w:r>
        <w:r w:rsidR="004E2AA7">
          <w:rPr>
            <w:noProof/>
            <w:webHidden/>
          </w:rPr>
        </w:r>
        <w:r w:rsidR="004E2AA7">
          <w:rPr>
            <w:noProof/>
            <w:webHidden/>
          </w:rPr>
          <w:fldChar w:fldCharType="separate"/>
        </w:r>
        <w:r w:rsidR="0048392B">
          <w:rPr>
            <w:noProof/>
            <w:webHidden/>
          </w:rPr>
          <w:t>15</w:t>
        </w:r>
        <w:r w:rsidR="004E2AA7">
          <w:rPr>
            <w:noProof/>
            <w:webHidden/>
          </w:rPr>
          <w:fldChar w:fldCharType="end"/>
        </w:r>
      </w:hyperlink>
    </w:p>
    <w:p w14:paraId="7536456B" w14:textId="48B30EF1" w:rsidR="004E2AA7" w:rsidRDefault="00692DAB">
      <w:pPr>
        <w:pStyle w:val="TOC2"/>
        <w:rPr>
          <w:rFonts w:eastAsiaTheme="minorEastAsia" w:cstheme="minorBidi"/>
          <w:smallCaps w:val="0"/>
          <w:noProof/>
          <w:sz w:val="22"/>
          <w:szCs w:val="22"/>
        </w:rPr>
      </w:pPr>
      <w:hyperlink w:anchor="_Toc67393736" w:history="1">
        <w:r w:rsidR="004E2AA7" w:rsidRPr="002E1BFB">
          <w:rPr>
            <w:rStyle w:val="Hyperlink"/>
            <w:noProof/>
          </w:rPr>
          <w:t>Pruning to maintain the clearance space</w:t>
        </w:r>
        <w:r w:rsidR="004E2AA7">
          <w:rPr>
            <w:noProof/>
            <w:webHidden/>
          </w:rPr>
          <w:tab/>
        </w:r>
        <w:r w:rsidR="004E2AA7">
          <w:rPr>
            <w:noProof/>
            <w:webHidden/>
          </w:rPr>
          <w:fldChar w:fldCharType="begin"/>
        </w:r>
        <w:r w:rsidR="004E2AA7">
          <w:rPr>
            <w:noProof/>
            <w:webHidden/>
          </w:rPr>
          <w:instrText xml:space="preserve"> PAGEREF _Toc67393736 \h </w:instrText>
        </w:r>
        <w:r w:rsidR="004E2AA7">
          <w:rPr>
            <w:noProof/>
            <w:webHidden/>
          </w:rPr>
        </w:r>
        <w:r w:rsidR="004E2AA7">
          <w:rPr>
            <w:noProof/>
            <w:webHidden/>
          </w:rPr>
          <w:fldChar w:fldCharType="separate"/>
        </w:r>
        <w:r w:rsidR="0048392B">
          <w:rPr>
            <w:noProof/>
            <w:webHidden/>
          </w:rPr>
          <w:t>16</w:t>
        </w:r>
        <w:r w:rsidR="004E2AA7">
          <w:rPr>
            <w:noProof/>
            <w:webHidden/>
          </w:rPr>
          <w:fldChar w:fldCharType="end"/>
        </w:r>
      </w:hyperlink>
    </w:p>
    <w:p w14:paraId="3E12046B" w14:textId="70D852E8" w:rsidR="004E2AA7" w:rsidRDefault="00692DAB">
      <w:pPr>
        <w:pStyle w:val="TOC2"/>
        <w:rPr>
          <w:rFonts w:eastAsiaTheme="minorEastAsia" w:cstheme="minorBidi"/>
          <w:smallCaps w:val="0"/>
          <w:noProof/>
          <w:sz w:val="22"/>
          <w:szCs w:val="22"/>
        </w:rPr>
      </w:pPr>
      <w:hyperlink w:anchor="_Toc67393737" w:history="1">
        <w:r w:rsidR="004E2AA7" w:rsidRPr="002E1BFB">
          <w:rPr>
            <w:rStyle w:val="Hyperlink"/>
            <w:noProof/>
          </w:rPr>
          <w:t>The relevant Distribution Businesses are listed at the front of this Plan.</w:t>
        </w:r>
        <w:r w:rsidR="004E2AA7">
          <w:rPr>
            <w:noProof/>
            <w:webHidden/>
          </w:rPr>
          <w:tab/>
        </w:r>
        <w:r w:rsidR="004E2AA7">
          <w:rPr>
            <w:noProof/>
            <w:webHidden/>
          </w:rPr>
          <w:fldChar w:fldCharType="begin"/>
        </w:r>
        <w:r w:rsidR="004E2AA7">
          <w:rPr>
            <w:noProof/>
            <w:webHidden/>
          </w:rPr>
          <w:instrText xml:space="preserve"> PAGEREF _Toc67393737 \h </w:instrText>
        </w:r>
        <w:r w:rsidR="004E2AA7">
          <w:rPr>
            <w:noProof/>
            <w:webHidden/>
          </w:rPr>
        </w:r>
        <w:r w:rsidR="004E2AA7">
          <w:rPr>
            <w:noProof/>
            <w:webHidden/>
          </w:rPr>
          <w:fldChar w:fldCharType="separate"/>
        </w:r>
        <w:r w:rsidR="0048392B">
          <w:rPr>
            <w:noProof/>
            <w:webHidden/>
          </w:rPr>
          <w:t>18</w:t>
        </w:r>
        <w:r w:rsidR="004E2AA7">
          <w:rPr>
            <w:noProof/>
            <w:webHidden/>
          </w:rPr>
          <w:fldChar w:fldCharType="end"/>
        </w:r>
      </w:hyperlink>
    </w:p>
    <w:p w14:paraId="54406219" w14:textId="72B3EF69" w:rsidR="004E2AA7" w:rsidRDefault="00692DAB">
      <w:pPr>
        <w:pStyle w:val="TOC2"/>
        <w:rPr>
          <w:rFonts w:eastAsiaTheme="minorEastAsia" w:cstheme="minorBidi"/>
          <w:smallCaps w:val="0"/>
          <w:noProof/>
          <w:sz w:val="22"/>
          <w:szCs w:val="22"/>
        </w:rPr>
      </w:pPr>
      <w:hyperlink w:anchor="_Toc67393738" w:history="1">
        <w:r w:rsidR="004E2AA7" w:rsidRPr="002E1BFB">
          <w:rPr>
            <w:rStyle w:val="Hyperlink"/>
            <w:noProof/>
          </w:rPr>
          <w:t>Statutory Clearance of Vegetation</w:t>
        </w:r>
        <w:r w:rsidR="004E2AA7">
          <w:rPr>
            <w:noProof/>
            <w:webHidden/>
          </w:rPr>
          <w:tab/>
        </w:r>
        <w:r w:rsidR="004E2AA7">
          <w:rPr>
            <w:noProof/>
            <w:webHidden/>
          </w:rPr>
          <w:fldChar w:fldCharType="begin"/>
        </w:r>
        <w:r w:rsidR="004E2AA7">
          <w:rPr>
            <w:noProof/>
            <w:webHidden/>
          </w:rPr>
          <w:instrText xml:space="preserve"> PAGEREF _Toc67393738 \h </w:instrText>
        </w:r>
        <w:r w:rsidR="004E2AA7">
          <w:rPr>
            <w:noProof/>
            <w:webHidden/>
          </w:rPr>
        </w:r>
        <w:r w:rsidR="004E2AA7">
          <w:rPr>
            <w:noProof/>
            <w:webHidden/>
          </w:rPr>
          <w:fldChar w:fldCharType="separate"/>
        </w:r>
        <w:r w:rsidR="0048392B">
          <w:rPr>
            <w:noProof/>
            <w:webHidden/>
          </w:rPr>
          <w:t>22</w:t>
        </w:r>
        <w:r w:rsidR="004E2AA7">
          <w:rPr>
            <w:noProof/>
            <w:webHidden/>
          </w:rPr>
          <w:fldChar w:fldCharType="end"/>
        </w:r>
      </w:hyperlink>
    </w:p>
    <w:p w14:paraId="45004222" w14:textId="759F0E36" w:rsidR="004E2AA7" w:rsidRDefault="00692DAB">
      <w:pPr>
        <w:pStyle w:val="TOC2"/>
        <w:rPr>
          <w:rFonts w:eastAsiaTheme="minorEastAsia" w:cstheme="minorBidi"/>
          <w:smallCaps w:val="0"/>
          <w:noProof/>
          <w:sz w:val="22"/>
          <w:szCs w:val="22"/>
        </w:rPr>
      </w:pPr>
      <w:hyperlink w:anchor="_Toc67393739" w:history="1">
        <w:r w:rsidR="004E2AA7" w:rsidRPr="002E1BFB">
          <w:rPr>
            <w:rStyle w:val="Hyperlink"/>
            <w:noProof/>
          </w:rPr>
          <w:t>Local Outcomes and Requirements</w:t>
        </w:r>
        <w:r w:rsidR="004E2AA7">
          <w:rPr>
            <w:noProof/>
            <w:webHidden/>
          </w:rPr>
          <w:tab/>
        </w:r>
        <w:r w:rsidR="004E2AA7">
          <w:rPr>
            <w:noProof/>
            <w:webHidden/>
          </w:rPr>
          <w:fldChar w:fldCharType="begin"/>
        </w:r>
        <w:r w:rsidR="004E2AA7">
          <w:rPr>
            <w:noProof/>
            <w:webHidden/>
          </w:rPr>
          <w:instrText xml:space="preserve"> PAGEREF _Toc67393739 \h </w:instrText>
        </w:r>
        <w:r w:rsidR="004E2AA7">
          <w:rPr>
            <w:noProof/>
            <w:webHidden/>
          </w:rPr>
        </w:r>
        <w:r w:rsidR="004E2AA7">
          <w:rPr>
            <w:noProof/>
            <w:webHidden/>
          </w:rPr>
          <w:fldChar w:fldCharType="separate"/>
        </w:r>
        <w:r w:rsidR="0048392B">
          <w:rPr>
            <w:noProof/>
            <w:webHidden/>
          </w:rPr>
          <w:t>22</w:t>
        </w:r>
        <w:r w:rsidR="004E2AA7">
          <w:rPr>
            <w:noProof/>
            <w:webHidden/>
          </w:rPr>
          <w:fldChar w:fldCharType="end"/>
        </w:r>
      </w:hyperlink>
    </w:p>
    <w:p w14:paraId="35F5DF27" w14:textId="28C2730C" w:rsidR="004E2AA7" w:rsidRDefault="00692DAB">
      <w:pPr>
        <w:pStyle w:val="TOC2"/>
        <w:rPr>
          <w:rFonts w:eastAsiaTheme="minorEastAsia" w:cstheme="minorBidi"/>
          <w:smallCaps w:val="0"/>
          <w:noProof/>
          <w:sz w:val="22"/>
          <w:szCs w:val="22"/>
        </w:rPr>
      </w:pPr>
      <w:hyperlink w:anchor="_Toc67393740" w:history="1">
        <w:r w:rsidR="004E2AA7" w:rsidRPr="002E1BFB">
          <w:rPr>
            <w:rStyle w:val="Hyperlink"/>
            <w:noProof/>
          </w:rPr>
          <w:t>Pruning Techniques</w:t>
        </w:r>
        <w:r w:rsidR="004E2AA7">
          <w:rPr>
            <w:noProof/>
            <w:webHidden/>
          </w:rPr>
          <w:tab/>
        </w:r>
        <w:r w:rsidR="004E2AA7">
          <w:rPr>
            <w:noProof/>
            <w:webHidden/>
          </w:rPr>
          <w:fldChar w:fldCharType="begin"/>
        </w:r>
        <w:r w:rsidR="004E2AA7">
          <w:rPr>
            <w:noProof/>
            <w:webHidden/>
          </w:rPr>
          <w:instrText xml:space="preserve"> PAGEREF _Toc67393740 \h </w:instrText>
        </w:r>
        <w:r w:rsidR="004E2AA7">
          <w:rPr>
            <w:noProof/>
            <w:webHidden/>
          </w:rPr>
        </w:r>
        <w:r w:rsidR="004E2AA7">
          <w:rPr>
            <w:noProof/>
            <w:webHidden/>
          </w:rPr>
          <w:fldChar w:fldCharType="separate"/>
        </w:r>
        <w:r w:rsidR="0048392B">
          <w:rPr>
            <w:noProof/>
            <w:webHidden/>
          </w:rPr>
          <w:t>22</w:t>
        </w:r>
        <w:r w:rsidR="004E2AA7">
          <w:rPr>
            <w:noProof/>
            <w:webHidden/>
          </w:rPr>
          <w:fldChar w:fldCharType="end"/>
        </w:r>
      </w:hyperlink>
    </w:p>
    <w:p w14:paraId="347EBBFA" w14:textId="10C7976C" w:rsidR="004E2AA7" w:rsidRDefault="00692DAB">
      <w:pPr>
        <w:pStyle w:val="TOC2"/>
        <w:rPr>
          <w:rFonts w:eastAsiaTheme="minorEastAsia" w:cstheme="minorBidi"/>
          <w:smallCaps w:val="0"/>
          <w:noProof/>
          <w:sz w:val="22"/>
          <w:szCs w:val="22"/>
        </w:rPr>
      </w:pPr>
      <w:hyperlink w:anchor="_Toc67393741" w:history="1">
        <w:r w:rsidR="004E2AA7" w:rsidRPr="002E1BFB">
          <w:rPr>
            <w:rStyle w:val="Hyperlink"/>
            <w:noProof/>
          </w:rPr>
          <w:t>Site Condition</w:t>
        </w:r>
        <w:r w:rsidR="004E2AA7">
          <w:rPr>
            <w:noProof/>
            <w:webHidden/>
          </w:rPr>
          <w:tab/>
        </w:r>
        <w:r w:rsidR="004E2AA7">
          <w:rPr>
            <w:noProof/>
            <w:webHidden/>
          </w:rPr>
          <w:fldChar w:fldCharType="begin"/>
        </w:r>
        <w:r w:rsidR="004E2AA7">
          <w:rPr>
            <w:noProof/>
            <w:webHidden/>
          </w:rPr>
          <w:instrText xml:space="preserve"> PAGEREF _Toc67393741 \h </w:instrText>
        </w:r>
        <w:r w:rsidR="004E2AA7">
          <w:rPr>
            <w:noProof/>
            <w:webHidden/>
          </w:rPr>
        </w:r>
        <w:r w:rsidR="004E2AA7">
          <w:rPr>
            <w:noProof/>
            <w:webHidden/>
          </w:rPr>
          <w:fldChar w:fldCharType="separate"/>
        </w:r>
        <w:r w:rsidR="0048392B">
          <w:rPr>
            <w:noProof/>
            <w:webHidden/>
          </w:rPr>
          <w:t>22</w:t>
        </w:r>
        <w:r w:rsidR="004E2AA7">
          <w:rPr>
            <w:noProof/>
            <w:webHidden/>
          </w:rPr>
          <w:fldChar w:fldCharType="end"/>
        </w:r>
      </w:hyperlink>
    </w:p>
    <w:p w14:paraId="7CFE335E" w14:textId="0F08F615" w:rsidR="004E2AA7" w:rsidRDefault="00692DAB">
      <w:pPr>
        <w:pStyle w:val="TOC2"/>
        <w:rPr>
          <w:rFonts w:eastAsiaTheme="minorEastAsia" w:cstheme="minorBidi"/>
          <w:smallCaps w:val="0"/>
          <w:noProof/>
          <w:sz w:val="22"/>
          <w:szCs w:val="22"/>
        </w:rPr>
      </w:pPr>
      <w:hyperlink w:anchor="_Toc67393742" w:history="1">
        <w:r w:rsidR="004E2AA7" w:rsidRPr="002E1BFB">
          <w:rPr>
            <w:rStyle w:val="Hyperlink"/>
            <w:noProof/>
          </w:rPr>
          <w:t>OHS</w:t>
        </w:r>
        <w:r w:rsidR="004E2AA7">
          <w:rPr>
            <w:noProof/>
            <w:webHidden/>
          </w:rPr>
          <w:tab/>
        </w:r>
        <w:r w:rsidR="004E2AA7">
          <w:rPr>
            <w:noProof/>
            <w:webHidden/>
          </w:rPr>
          <w:fldChar w:fldCharType="begin"/>
        </w:r>
        <w:r w:rsidR="004E2AA7">
          <w:rPr>
            <w:noProof/>
            <w:webHidden/>
          </w:rPr>
          <w:instrText xml:space="preserve"> PAGEREF _Toc67393742 \h </w:instrText>
        </w:r>
        <w:r w:rsidR="004E2AA7">
          <w:rPr>
            <w:noProof/>
            <w:webHidden/>
          </w:rPr>
        </w:r>
        <w:r w:rsidR="004E2AA7">
          <w:rPr>
            <w:noProof/>
            <w:webHidden/>
          </w:rPr>
          <w:fldChar w:fldCharType="separate"/>
        </w:r>
        <w:r w:rsidR="0048392B">
          <w:rPr>
            <w:noProof/>
            <w:webHidden/>
          </w:rPr>
          <w:t>22</w:t>
        </w:r>
        <w:r w:rsidR="004E2AA7">
          <w:rPr>
            <w:noProof/>
            <w:webHidden/>
          </w:rPr>
          <w:fldChar w:fldCharType="end"/>
        </w:r>
      </w:hyperlink>
    </w:p>
    <w:p w14:paraId="3F059D47" w14:textId="12D3117D" w:rsidR="004E2AA7" w:rsidRDefault="00692DAB">
      <w:pPr>
        <w:pStyle w:val="TOC2"/>
        <w:rPr>
          <w:rFonts w:eastAsiaTheme="minorEastAsia" w:cstheme="minorBidi"/>
          <w:smallCaps w:val="0"/>
          <w:noProof/>
          <w:sz w:val="22"/>
          <w:szCs w:val="22"/>
        </w:rPr>
      </w:pPr>
      <w:hyperlink w:anchor="_Toc67393743" w:history="1">
        <w:r w:rsidR="004E2AA7" w:rsidRPr="002E1BFB">
          <w:rPr>
            <w:rStyle w:val="Hyperlink"/>
            <w:noProof/>
          </w:rPr>
          <w:t>Record keeping</w:t>
        </w:r>
        <w:r w:rsidR="004E2AA7">
          <w:rPr>
            <w:noProof/>
            <w:webHidden/>
          </w:rPr>
          <w:tab/>
        </w:r>
        <w:r w:rsidR="004E2AA7">
          <w:rPr>
            <w:noProof/>
            <w:webHidden/>
          </w:rPr>
          <w:fldChar w:fldCharType="begin"/>
        </w:r>
        <w:r w:rsidR="004E2AA7">
          <w:rPr>
            <w:noProof/>
            <w:webHidden/>
          </w:rPr>
          <w:instrText xml:space="preserve"> PAGEREF _Toc67393743 \h </w:instrText>
        </w:r>
        <w:r w:rsidR="004E2AA7">
          <w:rPr>
            <w:noProof/>
            <w:webHidden/>
          </w:rPr>
        </w:r>
        <w:r w:rsidR="004E2AA7">
          <w:rPr>
            <w:noProof/>
            <w:webHidden/>
          </w:rPr>
          <w:fldChar w:fldCharType="separate"/>
        </w:r>
        <w:r w:rsidR="0048392B">
          <w:rPr>
            <w:noProof/>
            <w:webHidden/>
          </w:rPr>
          <w:t>23</w:t>
        </w:r>
        <w:r w:rsidR="004E2AA7">
          <w:rPr>
            <w:noProof/>
            <w:webHidden/>
          </w:rPr>
          <w:fldChar w:fldCharType="end"/>
        </w:r>
      </w:hyperlink>
    </w:p>
    <w:p w14:paraId="556F77A5" w14:textId="1B7A3B19" w:rsidR="004E2AA7" w:rsidRDefault="00692DAB">
      <w:pPr>
        <w:pStyle w:val="TOC1"/>
        <w:tabs>
          <w:tab w:val="right" w:leader="dot" w:pos="9203"/>
        </w:tabs>
        <w:rPr>
          <w:rFonts w:eastAsiaTheme="minorEastAsia" w:cstheme="minorBidi"/>
          <w:b w:val="0"/>
          <w:bCs w:val="0"/>
          <w:caps w:val="0"/>
          <w:noProof/>
          <w:sz w:val="22"/>
          <w:szCs w:val="22"/>
        </w:rPr>
      </w:pPr>
      <w:hyperlink w:anchor="_Toc67393744" w:history="1">
        <w:r w:rsidR="004E2AA7" w:rsidRPr="002E1BFB">
          <w:rPr>
            <w:rStyle w:val="Hyperlink"/>
            <w:noProof/>
          </w:rPr>
          <w:t>PART 2 – CLEARANCE RESPONSIBILITIES</w:t>
        </w:r>
        <w:r w:rsidR="004E2AA7">
          <w:rPr>
            <w:noProof/>
            <w:webHidden/>
          </w:rPr>
          <w:tab/>
        </w:r>
        <w:r w:rsidR="004E2AA7">
          <w:rPr>
            <w:noProof/>
            <w:webHidden/>
          </w:rPr>
          <w:fldChar w:fldCharType="begin"/>
        </w:r>
        <w:r w:rsidR="004E2AA7">
          <w:rPr>
            <w:noProof/>
            <w:webHidden/>
          </w:rPr>
          <w:instrText xml:space="preserve"> PAGEREF _Toc67393744 \h </w:instrText>
        </w:r>
        <w:r w:rsidR="004E2AA7">
          <w:rPr>
            <w:noProof/>
            <w:webHidden/>
          </w:rPr>
        </w:r>
        <w:r w:rsidR="004E2AA7">
          <w:rPr>
            <w:noProof/>
            <w:webHidden/>
          </w:rPr>
          <w:fldChar w:fldCharType="separate"/>
        </w:r>
        <w:r w:rsidR="0048392B">
          <w:rPr>
            <w:noProof/>
            <w:webHidden/>
          </w:rPr>
          <w:t>26</w:t>
        </w:r>
        <w:r w:rsidR="004E2AA7">
          <w:rPr>
            <w:noProof/>
            <w:webHidden/>
          </w:rPr>
          <w:fldChar w:fldCharType="end"/>
        </w:r>
      </w:hyperlink>
    </w:p>
    <w:p w14:paraId="304DE064" w14:textId="7AB4CE08" w:rsidR="004E2AA7" w:rsidRDefault="00692DAB">
      <w:pPr>
        <w:pStyle w:val="TOC2"/>
        <w:rPr>
          <w:rFonts w:eastAsiaTheme="minorEastAsia" w:cstheme="minorBidi"/>
          <w:smallCaps w:val="0"/>
          <w:noProof/>
          <w:sz w:val="22"/>
          <w:szCs w:val="22"/>
        </w:rPr>
      </w:pPr>
      <w:hyperlink w:anchor="_Toc67393745" w:history="1">
        <w:r w:rsidR="004E2AA7" w:rsidRPr="002E1BFB">
          <w:rPr>
            <w:rStyle w:val="Hyperlink"/>
            <w:noProof/>
          </w:rPr>
          <w:t>DIVISION 1 – ROLE OF RESPONSIBLE PERSONS</w:t>
        </w:r>
        <w:r w:rsidR="004E2AA7">
          <w:rPr>
            <w:noProof/>
            <w:webHidden/>
          </w:rPr>
          <w:tab/>
        </w:r>
        <w:r w:rsidR="004E2AA7">
          <w:rPr>
            <w:noProof/>
            <w:webHidden/>
          </w:rPr>
          <w:fldChar w:fldCharType="begin"/>
        </w:r>
        <w:r w:rsidR="004E2AA7">
          <w:rPr>
            <w:noProof/>
            <w:webHidden/>
          </w:rPr>
          <w:instrText xml:space="preserve"> PAGEREF _Toc67393745 \h </w:instrText>
        </w:r>
        <w:r w:rsidR="004E2AA7">
          <w:rPr>
            <w:noProof/>
            <w:webHidden/>
          </w:rPr>
        </w:r>
        <w:r w:rsidR="004E2AA7">
          <w:rPr>
            <w:noProof/>
            <w:webHidden/>
          </w:rPr>
          <w:fldChar w:fldCharType="separate"/>
        </w:r>
        <w:r w:rsidR="0048392B">
          <w:rPr>
            <w:noProof/>
            <w:webHidden/>
          </w:rPr>
          <w:t>26</w:t>
        </w:r>
        <w:r w:rsidR="004E2AA7">
          <w:rPr>
            <w:noProof/>
            <w:webHidden/>
          </w:rPr>
          <w:fldChar w:fldCharType="end"/>
        </w:r>
      </w:hyperlink>
    </w:p>
    <w:p w14:paraId="36A621F0" w14:textId="74D99B30" w:rsidR="004E2AA7" w:rsidRDefault="00692DAB">
      <w:pPr>
        <w:pStyle w:val="TOC2"/>
        <w:rPr>
          <w:rFonts w:eastAsiaTheme="minorEastAsia" w:cstheme="minorBidi"/>
          <w:smallCaps w:val="0"/>
          <w:noProof/>
          <w:sz w:val="22"/>
          <w:szCs w:val="22"/>
        </w:rPr>
      </w:pPr>
      <w:hyperlink w:anchor="_Toc67393746" w:history="1">
        <w:r w:rsidR="004E2AA7" w:rsidRPr="002E1BFB">
          <w:rPr>
            <w:rStyle w:val="Hyperlink"/>
            <w:noProof/>
          </w:rPr>
          <w:t>(4)   Exception to minimum clearance space for structural branches around insulated low voltage electric lines</w:t>
        </w:r>
        <w:r w:rsidR="004E2AA7">
          <w:rPr>
            <w:noProof/>
            <w:webHidden/>
          </w:rPr>
          <w:tab/>
        </w:r>
        <w:r w:rsidR="004E2AA7">
          <w:rPr>
            <w:noProof/>
            <w:webHidden/>
          </w:rPr>
          <w:fldChar w:fldCharType="begin"/>
        </w:r>
        <w:r w:rsidR="004E2AA7">
          <w:rPr>
            <w:noProof/>
            <w:webHidden/>
          </w:rPr>
          <w:instrText xml:space="preserve"> PAGEREF _Toc67393746 \h </w:instrText>
        </w:r>
        <w:r w:rsidR="004E2AA7">
          <w:rPr>
            <w:noProof/>
            <w:webHidden/>
          </w:rPr>
        </w:r>
        <w:r w:rsidR="004E2AA7">
          <w:rPr>
            <w:noProof/>
            <w:webHidden/>
          </w:rPr>
          <w:fldChar w:fldCharType="separate"/>
        </w:r>
        <w:r w:rsidR="0048392B">
          <w:rPr>
            <w:noProof/>
            <w:webHidden/>
          </w:rPr>
          <w:t>26</w:t>
        </w:r>
        <w:r w:rsidR="004E2AA7">
          <w:rPr>
            <w:noProof/>
            <w:webHidden/>
          </w:rPr>
          <w:fldChar w:fldCharType="end"/>
        </w:r>
      </w:hyperlink>
    </w:p>
    <w:p w14:paraId="1E70C437" w14:textId="597AC517" w:rsidR="004E2AA7" w:rsidRDefault="00692DAB">
      <w:pPr>
        <w:pStyle w:val="TOC2"/>
        <w:tabs>
          <w:tab w:val="left" w:pos="960"/>
        </w:tabs>
        <w:rPr>
          <w:rFonts w:eastAsiaTheme="minorEastAsia" w:cstheme="minorBidi"/>
          <w:smallCaps w:val="0"/>
          <w:noProof/>
          <w:sz w:val="22"/>
          <w:szCs w:val="22"/>
        </w:rPr>
      </w:pPr>
      <w:hyperlink w:anchor="_Toc67393747" w:history="1">
        <w:r w:rsidR="004E2AA7" w:rsidRPr="002E1BFB">
          <w:rPr>
            <w:rStyle w:val="Hyperlink"/>
            <w:noProof/>
          </w:rPr>
          <w:t xml:space="preserve">(5) </w:t>
        </w:r>
        <w:r w:rsidR="004E2AA7">
          <w:rPr>
            <w:rFonts w:eastAsiaTheme="minorEastAsia" w:cstheme="minorBidi"/>
            <w:smallCaps w:val="0"/>
            <w:noProof/>
            <w:sz w:val="22"/>
            <w:szCs w:val="22"/>
          </w:rPr>
          <w:tab/>
        </w:r>
        <w:r w:rsidR="004E2AA7" w:rsidRPr="002E1BFB">
          <w:rPr>
            <w:rStyle w:val="Hyperlink"/>
            <w:noProof/>
          </w:rPr>
          <w:t>Exception to minimum clearance space for small branches around insulated low voltage electric lines</w:t>
        </w:r>
        <w:r w:rsidR="004E2AA7">
          <w:rPr>
            <w:noProof/>
            <w:webHidden/>
          </w:rPr>
          <w:tab/>
        </w:r>
        <w:r w:rsidR="004E2AA7">
          <w:rPr>
            <w:noProof/>
            <w:webHidden/>
          </w:rPr>
          <w:fldChar w:fldCharType="begin"/>
        </w:r>
        <w:r w:rsidR="004E2AA7">
          <w:rPr>
            <w:noProof/>
            <w:webHidden/>
          </w:rPr>
          <w:instrText xml:space="preserve"> PAGEREF _Toc67393747 \h </w:instrText>
        </w:r>
        <w:r w:rsidR="004E2AA7">
          <w:rPr>
            <w:noProof/>
            <w:webHidden/>
          </w:rPr>
        </w:r>
        <w:r w:rsidR="004E2AA7">
          <w:rPr>
            <w:noProof/>
            <w:webHidden/>
          </w:rPr>
          <w:fldChar w:fldCharType="separate"/>
        </w:r>
        <w:r w:rsidR="0048392B">
          <w:rPr>
            <w:noProof/>
            <w:webHidden/>
          </w:rPr>
          <w:t>26</w:t>
        </w:r>
        <w:r w:rsidR="004E2AA7">
          <w:rPr>
            <w:noProof/>
            <w:webHidden/>
          </w:rPr>
          <w:fldChar w:fldCharType="end"/>
        </w:r>
      </w:hyperlink>
    </w:p>
    <w:p w14:paraId="67242528" w14:textId="0930B813" w:rsidR="004E2AA7" w:rsidRDefault="00692DAB">
      <w:pPr>
        <w:pStyle w:val="TOC2"/>
        <w:tabs>
          <w:tab w:val="left" w:pos="960"/>
        </w:tabs>
        <w:rPr>
          <w:rFonts w:eastAsiaTheme="minorEastAsia" w:cstheme="minorBidi"/>
          <w:smallCaps w:val="0"/>
          <w:noProof/>
          <w:sz w:val="22"/>
          <w:szCs w:val="22"/>
        </w:rPr>
      </w:pPr>
      <w:hyperlink w:anchor="_Toc67393748" w:history="1">
        <w:r w:rsidR="004E2AA7" w:rsidRPr="002E1BFB">
          <w:rPr>
            <w:rStyle w:val="Hyperlink"/>
            <w:noProof/>
          </w:rPr>
          <w:t xml:space="preserve">(6) </w:t>
        </w:r>
        <w:r w:rsidR="004E2AA7">
          <w:rPr>
            <w:rFonts w:eastAsiaTheme="minorEastAsia" w:cstheme="minorBidi"/>
            <w:smallCaps w:val="0"/>
            <w:noProof/>
            <w:sz w:val="22"/>
            <w:szCs w:val="22"/>
          </w:rPr>
          <w:tab/>
        </w:r>
        <w:r w:rsidR="004E2AA7" w:rsidRPr="002E1BFB">
          <w:rPr>
            <w:rStyle w:val="Hyperlink"/>
            <w:noProof/>
          </w:rPr>
          <w:t>Exception to minimum clearance space for structural branches around uninsulated low voltage electric lines in low bushfire risk areas</w:t>
        </w:r>
        <w:r w:rsidR="004E2AA7">
          <w:rPr>
            <w:noProof/>
            <w:webHidden/>
          </w:rPr>
          <w:tab/>
        </w:r>
        <w:r w:rsidR="004E2AA7">
          <w:rPr>
            <w:noProof/>
            <w:webHidden/>
          </w:rPr>
          <w:fldChar w:fldCharType="begin"/>
        </w:r>
        <w:r w:rsidR="004E2AA7">
          <w:rPr>
            <w:noProof/>
            <w:webHidden/>
          </w:rPr>
          <w:instrText xml:space="preserve"> PAGEREF _Toc67393748 \h </w:instrText>
        </w:r>
        <w:r w:rsidR="004E2AA7">
          <w:rPr>
            <w:noProof/>
            <w:webHidden/>
          </w:rPr>
        </w:r>
        <w:r w:rsidR="004E2AA7">
          <w:rPr>
            <w:noProof/>
            <w:webHidden/>
          </w:rPr>
          <w:fldChar w:fldCharType="separate"/>
        </w:r>
        <w:r w:rsidR="0048392B">
          <w:rPr>
            <w:noProof/>
            <w:webHidden/>
          </w:rPr>
          <w:t>26</w:t>
        </w:r>
        <w:r w:rsidR="004E2AA7">
          <w:rPr>
            <w:noProof/>
            <w:webHidden/>
          </w:rPr>
          <w:fldChar w:fldCharType="end"/>
        </w:r>
      </w:hyperlink>
    </w:p>
    <w:p w14:paraId="70B24BB1" w14:textId="209FC5AD" w:rsidR="004E2AA7" w:rsidRDefault="00692DAB">
      <w:pPr>
        <w:pStyle w:val="TOC2"/>
        <w:tabs>
          <w:tab w:val="left" w:pos="960"/>
        </w:tabs>
        <w:rPr>
          <w:rFonts w:eastAsiaTheme="minorEastAsia" w:cstheme="minorBidi"/>
          <w:smallCaps w:val="0"/>
          <w:noProof/>
          <w:sz w:val="22"/>
          <w:szCs w:val="22"/>
        </w:rPr>
      </w:pPr>
      <w:hyperlink w:anchor="_Toc67393749" w:history="1">
        <w:r w:rsidR="004E2AA7" w:rsidRPr="002E1BFB">
          <w:rPr>
            <w:rStyle w:val="Hyperlink"/>
            <w:noProof/>
          </w:rPr>
          <w:t xml:space="preserve">(8) </w:t>
        </w:r>
        <w:r w:rsidR="004E2AA7">
          <w:rPr>
            <w:rFonts w:eastAsiaTheme="minorEastAsia" w:cstheme="minorBidi"/>
            <w:smallCaps w:val="0"/>
            <w:noProof/>
            <w:sz w:val="22"/>
            <w:szCs w:val="22"/>
          </w:rPr>
          <w:tab/>
        </w:r>
        <w:r w:rsidR="004E2AA7" w:rsidRPr="002E1BFB">
          <w:rPr>
            <w:rStyle w:val="Hyperlink"/>
            <w:noProof/>
          </w:rPr>
          <w:t>Owner or operator of transmission line must manage trees around minimum clearance space</w:t>
        </w:r>
        <w:r w:rsidR="004E2AA7">
          <w:rPr>
            <w:noProof/>
            <w:webHidden/>
          </w:rPr>
          <w:tab/>
        </w:r>
        <w:r w:rsidR="004E2AA7">
          <w:rPr>
            <w:noProof/>
            <w:webHidden/>
          </w:rPr>
          <w:fldChar w:fldCharType="begin"/>
        </w:r>
        <w:r w:rsidR="004E2AA7">
          <w:rPr>
            <w:noProof/>
            <w:webHidden/>
          </w:rPr>
          <w:instrText xml:space="preserve"> PAGEREF _Toc67393749 \h </w:instrText>
        </w:r>
        <w:r w:rsidR="004E2AA7">
          <w:rPr>
            <w:noProof/>
            <w:webHidden/>
          </w:rPr>
        </w:r>
        <w:r w:rsidR="004E2AA7">
          <w:rPr>
            <w:noProof/>
            <w:webHidden/>
          </w:rPr>
          <w:fldChar w:fldCharType="separate"/>
        </w:r>
        <w:r w:rsidR="0048392B">
          <w:rPr>
            <w:noProof/>
            <w:webHidden/>
          </w:rPr>
          <w:t>27</w:t>
        </w:r>
        <w:r w:rsidR="004E2AA7">
          <w:rPr>
            <w:noProof/>
            <w:webHidden/>
          </w:rPr>
          <w:fldChar w:fldCharType="end"/>
        </w:r>
      </w:hyperlink>
    </w:p>
    <w:p w14:paraId="030EAF2E" w14:textId="360A3336" w:rsidR="004E2AA7" w:rsidRDefault="00692DAB">
      <w:pPr>
        <w:pStyle w:val="TOC2"/>
        <w:tabs>
          <w:tab w:val="left" w:pos="960"/>
        </w:tabs>
        <w:rPr>
          <w:rFonts w:eastAsiaTheme="minorEastAsia" w:cstheme="minorBidi"/>
          <w:smallCaps w:val="0"/>
          <w:noProof/>
          <w:sz w:val="22"/>
          <w:szCs w:val="22"/>
        </w:rPr>
      </w:pPr>
      <w:hyperlink w:anchor="_Toc67393750" w:history="1">
        <w:r w:rsidR="004E2AA7" w:rsidRPr="002E1BFB">
          <w:rPr>
            <w:rStyle w:val="Hyperlink"/>
            <w:noProof/>
          </w:rPr>
          <w:t xml:space="preserve">(9) </w:t>
        </w:r>
        <w:r w:rsidR="004E2AA7">
          <w:rPr>
            <w:rFonts w:eastAsiaTheme="minorEastAsia" w:cstheme="minorBidi"/>
            <w:smallCaps w:val="0"/>
            <w:noProof/>
            <w:sz w:val="22"/>
            <w:szCs w:val="22"/>
          </w:rPr>
          <w:tab/>
        </w:r>
        <w:r w:rsidR="004E2AA7" w:rsidRPr="002E1BFB">
          <w:rPr>
            <w:rStyle w:val="Hyperlink"/>
            <w:noProof/>
          </w:rPr>
          <w:t>Responsible person may cut or remove hazard tree</w:t>
        </w:r>
        <w:r w:rsidR="004E2AA7">
          <w:rPr>
            <w:noProof/>
            <w:webHidden/>
          </w:rPr>
          <w:tab/>
        </w:r>
        <w:r w:rsidR="004E2AA7">
          <w:rPr>
            <w:noProof/>
            <w:webHidden/>
          </w:rPr>
          <w:fldChar w:fldCharType="begin"/>
        </w:r>
        <w:r w:rsidR="004E2AA7">
          <w:rPr>
            <w:noProof/>
            <w:webHidden/>
          </w:rPr>
          <w:instrText xml:space="preserve"> PAGEREF _Toc67393750 \h </w:instrText>
        </w:r>
        <w:r w:rsidR="004E2AA7">
          <w:rPr>
            <w:noProof/>
            <w:webHidden/>
          </w:rPr>
        </w:r>
        <w:r w:rsidR="004E2AA7">
          <w:rPr>
            <w:noProof/>
            <w:webHidden/>
          </w:rPr>
          <w:fldChar w:fldCharType="separate"/>
        </w:r>
        <w:r w:rsidR="0048392B">
          <w:rPr>
            <w:noProof/>
            <w:webHidden/>
          </w:rPr>
          <w:t>27</w:t>
        </w:r>
        <w:r w:rsidR="004E2AA7">
          <w:rPr>
            <w:noProof/>
            <w:webHidden/>
          </w:rPr>
          <w:fldChar w:fldCharType="end"/>
        </w:r>
      </w:hyperlink>
    </w:p>
    <w:p w14:paraId="65631E26" w14:textId="02954677" w:rsidR="004E2AA7" w:rsidRDefault="00692DAB">
      <w:pPr>
        <w:pStyle w:val="TOC1"/>
        <w:tabs>
          <w:tab w:val="right" w:leader="dot" w:pos="9203"/>
        </w:tabs>
        <w:rPr>
          <w:rFonts w:eastAsiaTheme="minorEastAsia" w:cstheme="minorBidi"/>
          <w:b w:val="0"/>
          <w:bCs w:val="0"/>
          <w:caps w:val="0"/>
          <w:noProof/>
          <w:sz w:val="22"/>
          <w:szCs w:val="22"/>
        </w:rPr>
      </w:pPr>
      <w:hyperlink w:anchor="_Toc67393751" w:history="1">
        <w:r w:rsidR="004E2AA7" w:rsidRPr="002E1BFB">
          <w:rPr>
            <w:rStyle w:val="Hyperlink"/>
            <w:noProof/>
          </w:rPr>
          <w:t>PART 2 – CLEARANCE RESPONSIBILITIES</w:t>
        </w:r>
        <w:r w:rsidR="004E2AA7">
          <w:rPr>
            <w:noProof/>
            <w:webHidden/>
          </w:rPr>
          <w:tab/>
        </w:r>
        <w:r w:rsidR="004E2AA7">
          <w:rPr>
            <w:noProof/>
            <w:webHidden/>
          </w:rPr>
          <w:fldChar w:fldCharType="begin"/>
        </w:r>
        <w:r w:rsidR="004E2AA7">
          <w:rPr>
            <w:noProof/>
            <w:webHidden/>
          </w:rPr>
          <w:instrText xml:space="preserve"> PAGEREF _Toc67393751 \h </w:instrText>
        </w:r>
        <w:r w:rsidR="004E2AA7">
          <w:rPr>
            <w:noProof/>
            <w:webHidden/>
          </w:rPr>
        </w:r>
        <w:r w:rsidR="004E2AA7">
          <w:rPr>
            <w:noProof/>
            <w:webHidden/>
          </w:rPr>
          <w:fldChar w:fldCharType="separate"/>
        </w:r>
        <w:r w:rsidR="0048392B">
          <w:rPr>
            <w:noProof/>
            <w:webHidden/>
          </w:rPr>
          <w:t>28</w:t>
        </w:r>
        <w:r w:rsidR="004E2AA7">
          <w:rPr>
            <w:noProof/>
            <w:webHidden/>
          </w:rPr>
          <w:fldChar w:fldCharType="end"/>
        </w:r>
      </w:hyperlink>
    </w:p>
    <w:p w14:paraId="2688789E" w14:textId="3AC70B9D" w:rsidR="004E2AA7" w:rsidRDefault="00692DAB">
      <w:pPr>
        <w:pStyle w:val="TOC2"/>
        <w:rPr>
          <w:rFonts w:eastAsiaTheme="minorEastAsia" w:cstheme="minorBidi"/>
          <w:smallCaps w:val="0"/>
          <w:noProof/>
          <w:sz w:val="22"/>
          <w:szCs w:val="22"/>
        </w:rPr>
      </w:pPr>
      <w:hyperlink w:anchor="_Toc67393752" w:history="1">
        <w:r w:rsidR="004E2AA7" w:rsidRPr="002E1BFB">
          <w:rPr>
            <w:rStyle w:val="Hyperlink"/>
            <w:noProof/>
          </w:rPr>
          <w:t>DIVISION 2 – MANNER OF CUTTING AND REMOVING TREES</w:t>
        </w:r>
        <w:r w:rsidR="004E2AA7">
          <w:rPr>
            <w:noProof/>
            <w:webHidden/>
          </w:rPr>
          <w:tab/>
        </w:r>
        <w:r w:rsidR="004E2AA7">
          <w:rPr>
            <w:noProof/>
            <w:webHidden/>
          </w:rPr>
          <w:fldChar w:fldCharType="begin"/>
        </w:r>
        <w:r w:rsidR="004E2AA7">
          <w:rPr>
            <w:noProof/>
            <w:webHidden/>
          </w:rPr>
          <w:instrText xml:space="preserve"> PAGEREF _Toc67393752 \h </w:instrText>
        </w:r>
        <w:r w:rsidR="004E2AA7">
          <w:rPr>
            <w:noProof/>
            <w:webHidden/>
          </w:rPr>
        </w:r>
        <w:r w:rsidR="004E2AA7">
          <w:rPr>
            <w:noProof/>
            <w:webHidden/>
          </w:rPr>
          <w:fldChar w:fldCharType="separate"/>
        </w:r>
        <w:r w:rsidR="0048392B">
          <w:rPr>
            <w:noProof/>
            <w:webHidden/>
          </w:rPr>
          <w:t>28</w:t>
        </w:r>
        <w:r w:rsidR="004E2AA7">
          <w:rPr>
            <w:noProof/>
            <w:webHidden/>
          </w:rPr>
          <w:fldChar w:fldCharType="end"/>
        </w:r>
      </w:hyperlink>
    </w:p>
    <w:p w14:paraId="5C880396" w14:textId="576D2F11" w:rsidR="004E2AA7" w:rsidRDefault="00692DAB">
      <w:pPr>
        <w:pStyle w:val="TOC2"/>
        <w:tabs>
          <w:tab w:val="left" w:pos="960"/>
        </w:tabs>
        <w:rPr>
          <w:rFonts w:eastAsiaTheme="minorEastAsia" w:cstheme="minorBidi"/>
          <w:smallCaps w:val="0"/>
          <w:noProof/>
          <w:sz w:val="22"/>
          <w:szCs w:val="22"/>
        </w:rPr>
      </w:pPr>
      <w:hyperlink w:anchor="_Toc67393753" w:history="1">
        <w:r w:rsidR="004E2AA7" w:rsidRPr="002E1BFB">
          <w:rPr>
            <w:rStyle w:val="Hyperlink"/>
            <w:noProof/>
          </w:rPr>
          <w:t xml:space="preserve">(10) </w:t>
        </w:r>
        <w:r w:rsidR="004E2AA7">
          <w:rPr>
            <w:rFonts w:eastAsiaTheme="minorEastAsia" w:cstheme="minorBidi"/>
            <w:smallCaps w:val="0"/>
            <w:noProof/>
            <w:sz w:val="22"/>
            <w:szCs w:val="22"/>
          </w:rPr>
          <w:tab/>
        </w:r>
        <w:r w:rsidR="004E2AA7" w:rsidRPr="002E1BFB">
          <w:rPr>
            <w:rStyle w:val="Hyperlink"/>
            <w:noProof/>
          </w:rPr>
          <w:t>Cutting of tree to comply with Standard</w:t>
        </w:r>
        <w:r w:rsidR="004E2AA7">
          <w:rPr>
            <w:noProof/>
            <w:webHidden/>
          </w:rPr>
          <w:tab/>
        </w:r>
        <w:r w:rsidR="004E2AA7">
          <w:rPr>
            <w:noProof/>
            <w:webHidden/>
          </w:rPr>
          <w:fldChar w:fldCharType="begin"/>
        </w:r>
        <w:r w:rsidR="004E2AA7">
          <w:rPr>
            <w:noProof/>
            <w:webHidden/>
          </w:rPr>
          <w:instrText xml:space="preserve"> PAGEREF _Toc67393753 \h </w:instrText>
        </w:r>
        <w:r w:rsidR="004E2AA7">
          <w:rPr>
            <w:noProof/>
            <w:webHidden/>
          </w:rPr>
        </w:r>
        <w:r w:rsidR="004E2AA7">
          <w:rPr>
            <w:noProof/>
            <w:webHidden/>
          </w:rPr>
          <w:fldChar w:fldCharType="separate"/>
        </w:r>
        <w:r w:rsidR="0048392B">
          <w:rPr>
            <w:noProof/>
            <w:webHidden/>
          </w:rPr>
          <w:t>28</w:t>
        </w:r>
        <w:r w:rsidR="004E2AA7">
          <w:rPr>
            <w:noProof/>
            <w:webHidden/>
          </w:rPr>
          <w:fldChar w:fldCharType="end"/>
        </w:r>
      </w:hyperlink>
    </w:p>
    <w:p w14:paraId="68FE888D" w14:textId="085B96D0" w:rsidR="004E2AA7" w:rsidRDefault="00692DAB">
      <w:pPr>
        <w:pStyle w:val="TOC2"/>
        <w:tabs>
          <w:tab w:val="left" w:pos="960"/>
        </w:tabs>
        <w:rPr>
          <w:rFonts w:eastAsiaTheme="minorEastAsia" w:cstheme="minorBidi"/>
          <w:smallCaps w:val="0"/>
          <w:noProof/>
          <w:sz w:val="22"/>
          <w:szCs w:val="22"/>
        </w:rPr>
      </w:pPr>
      <w:hyperlink w:anchor="_Toc67393754" w:history="1">
        <w:r w:rsidR="004E2AA7" w:rsidRPr="002E1BFB">
          <w:rPr>
            <w:rStyle w:val="Hyperlink"/>
            <w:noProof/>
          </w:rPr>
          <w:t>(11)</w:t>
        </w:r>
        <w:r w:rsidR="004E2AA7">
          <w:rPr>
            <w:rFonts w:eastAsiaTheme="minorEastAsia" w:cstheme="minorBidi"/>
            <w:smallCaps w:val="0"/>
            <w:noProof/>
            <w:sz w:val="22"/>
            <w:szCs w:val="22"/>
          </w:rPr>
          <w:tab/>
        </w:r>
        <w:r w:rsidR="004E2AA7" w:rsidRPr="002E1BFB">
          <w:rPr>
            <w:rStyle w:val="Hyperlink"/>
            <w:noProof/>
          </w:rPr>
          <w:t>Cutting or removal of SPECIFIED TREES MUST BE MINIMSED:</w:t>
        </w:r>
        <w:r w:rsidR="004E2AA7">
          <w:rPr>
            <w:noProof/>
            <w:webHidden/>
          </w:rPr>
          <w:tab/>
        </w:r>
        <w:r w:rsidR="004E2AA7">
          <w:rPr>
            <w:noProof/>
            <w:webHidden/>
          </w:rPr>
          <w:fldChar w:fldCharType="begin"/>
        </w:r>
        <w:r w:rsidR="004E2AA7">
          <w:rPr>
            <w:noProof/>
            <w:webHidden/>
          </w:rPr>
          <w:instrText xml:space="preserve"> PAGEREF _Toc67393754 \h </w:instrText>
        </w:r>
        <w:r w:rsidR="004E2AA7">
          <w:rPr>
            <w:noProof/>
            <w:webHidden/>
          </w:rPr>
        </w:r>
        <w:r w:rsidR="004E2AA7">
          <w:rPr>
            <w:noProof/>
            <w:webHidden/>
          </w:rPr>
          <w:fldChar w:fldCharType="separate"/>
        </w:r>
        <w:r w:rsidR="0048392B">
          <w:rPr>
            <w:noProof/>
            <w:webHidden/>
          </w:rPr>
          <w:t>28</w:t>
        </w:r>
        <w:r w:rsidR="004E2AA7">
          <w:rPr>
            <w:noProof/>
            <w:webHidden/>
          </w:rPr>
          <w:fldChar w:fldCharType="end"/>
        </w:r>
      </w:hyperlink>
    </w:p>
    <w:p w14:paraId="07C97B1E" w14:textId="0A59E34E" w:rsidR="004E2AA7" w:rsidRDefault="00692DAB">
      <w:pPr>
        <w:pStyle w:val="TOC2"/>
        <w:rPr>
          <w:rFonts w:eastAsiaTheme="minorEastAsia" w:cstheme="minorBidi"/>
          <w:smallCaps w:val="0"/>
          <w:noProof/>
          <w:sz w:val="22"/>
          <w:szCs w:val="22"/>
        </w:rPr>
      </w:pPr>
      <w:hyperlink w:anchor="_Toc67393755" w:history="1">
        <w:r w:rsidR="004E2AA7" w:rsidRPr="002E1BFB">
          <w:rPr>
            <w:rStyle w:val="Hyperlink"/>
            <w:noProof/>
          </w:rPr>
          <w:t>(12) Cutting or removing habitat for threatened fauna.</w:t>
        </w:r>
        <w:r w:rsidR="004E2AA7">
          <w:rPr>
            <w:noProof/>
            <w:webHidden/>
          </w:rPr>
          <w:tab/>
        </w:r>
        <w:r w:rsidR="004E2AA7">
          <w:rPr>
            <w:noProof/>
            <w:webHidden/>
          </w:rPr>
          <w:fldChar w:fldCharType="begin"/>
        </w:r>
        <w:r w:rsidR="004E2AA7">
          <w:rPr>
            <w:noProof/>
            <w:webHidden/>
          </w:rPr>
          <w:instrText xml:space="preserve"> PAGEREF _Toc67393755 \h </w:instrText>
        </w:r>
        <w:r w:rsidR="004E2AA7">
          <w:rPr>
            <w:noProof/>
            <w:webHidden/>
          </w:rPr>
        </w:r>
        <w:r w:rsidR="004E2AA7">
          <w:rPr>
            <w:noProof/>
            <w:webHidden/>
          </w:rPr>
          <w:fldChar w:fldCharType="separate"/>
        </w:r>
        <w:r w:rsidR="0048392B">
          <w:rPr>
            <w:noProof/>
            <w:webHidden/>
          </w:rPr>
          <w:t>29</w:t>
        </w:r>
        <w:r w:rsidR="004E2AA7">
          <w:rPr>
            <w:noProof/>
            <w:webHidden/>
          </w:rPr>
          <w:fldChar w:fldCharType="end"/>
        </w:r>
      </w:hyperlink>
    </w:p>
    <w:p w14:paraId="5784E4F8" w14:textId="1C031B09" w:rsidR="004E2AA7" w:rsidRDefault="00692DAB">
      <w:pPr>
        <w:pStyle w:val="TOC1"/>
        <w:tabs>
          <w:tab w:val="right" w:leader="dot" w:pos="9203"/>
        </w:tabs>
        <w:rPr>
          <w:rFonts w:eastAsiaTheme="minorEastAsia" w:cstheme="minorBidi"/>
          <w:b w:val="0"/>
          <w:bCs w:val="0"/>
          <w:caps w:val="0"/>
          <w:noProof/>
          <w:sz w:val="22"/>
          <w:szCs w:val="22"/>
        </w:rPr>
      </w:pPr>
      <w:hyperlink w:anchor="_Toc67393756" w:history="1">
        <w:r w:rsidR="004E2AA7" w:rsidRPr="002E1BFB">
          <w:rPr>
            <w:rStyle w:val="Hyperlink"/>
            <w:noProof/>
          </w:rPr>
          <w:t>PART 2 – CLEARANCE RESPONSIBILITIES</w:t>
        </w:r>
        <w:r w:rsidR="004E2AA7">
          <w:rPr>
            <w:noProof/>
            <w:webHidden/>
          </w:rPr>
          <w:tab/>
        </w:r>
        <w:r w:rsidR="004E2AA7">
          <w:rPr>
            <w:noProof/>
            <w:webHidden/>
          </w:rPr>
          <w:fldChar w:fldCharType="begin"/>
        </w:r>
        <w:r w:rsidR="004E2AA7">
          <w:rPr>
            <w:noProof/>
            <w:webHidden/>
          </w:rPr>
          <w:instrText xml:space="preserve"> PAGEREF _Toc67393756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2050EB57" w14:textId="44D959EA" w:rsidR="004E2AA7" w:rsidRDefault="00692DAB">
      <w:pPr>
        <w:pStyle w:val="TOC1"/>
        <w:tabs>
          <w:tab w:val="right" w:leader="dot" w:pos="9203"/>
        </w:tabs>
        <w:rPr>
          <w:rFonts w:eastAsiaTheme="minorEastAsia" w:cstheme="minorBidi"/>
          <w:b w:val="0"/>
          <w:bCs w:val="0"/>
          <w:caps w:val="0"/>
          <w:noProof/>
          <w:sz w:val="22"/>
          <w:szCs w:val="22"/>
        </w:rPr>
      </w:pPr>
      <w:hyperlink w:anchor="_Toc67393757" w:history="1">
        <w:r w:rsidR="004E2AA7" w:rsidRPr="002E1BFB">
          <w:rPr>
            <w:rStyle w:val="Hyperlink"/>
            <w:noProof/>
          </w:rPr>
          <w:t>DIVISION 3 – NOTIFICATION, CONSULTATION AND DISPUTE RESOLUTION</w:t>
        </w:r>
        <w:r w:rsidR="004E2AA7">
          <w:rPr>
            <w:noProof/>
            <w:webHidden/>
          </w:rPr>
          <w:tab/>
        </w:r>
        <w:r w:rsidR="004E2AA7">
          <w:rPr>
            <w:noProof/>
            <w:webHidden/>
          </w:rPr>
          <w:fldChar w:fldCharType="begin"/>
        </w:r>
        <w:r w:rsidR="004E2AA7">
          <w:rPr>
            <w:noProof/>
            <w:webHidden/>
          </w:rPr>
          <w:instrText xml:space="preserve"> PAGEREF _Toc67393757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5B613C00" w14:textId="49451D6A" w:rsidR="004E2AA7" w:rsidRDefault="00692DAB">
      <w:pPr>
        <w:pStyle w:val="TOC2"/>
        <w:rPr>
          <w:rFonts w:eastAsiaTheme="minorEastAsia" w:cstheme="minorBidi"/>
          <w:smallCaps w:val="0"/>
          <w:noProof/>
          <w:sz w:val="22"/>
          <w:szCs w:val="22"/>
        </w:rPr>
      </w:pPr>
      <w:hyperlink w:anchor="_Toc67393758" w:history="1">
        <w:r w:rsidR="004E2AA7" w:rsidRPr="002E1BFB">
          <w:rPr>
            <w:rStyle w:val="Hyperlink"/>
            <w:noProof/>
          </w:rPr>
          <w:t>(16) Responsible person must provide notification before cutting or removing certain trees</w:t>
        </w:r>
        <w:r w:rsidR="004E2AA7">
          <w:rPr>
            <w:noProof/>
            <w:webHidden/>
          </w:rPr>
          <w:tab/>
        </w:r>
        <w:r w:rsidR="004E2AA7">
          <w:rPr>
            <w:noProof/>
            <w:webHidden/>
          </w:rPr>
          <w:fldChar w:fldCharType="begin"/>
        </w:r>
        <w:r w:rsidR="004E2AA7">
          <w:rPr>
            <w:noProof/>
            <w:webHidden/>
          </w:rPr>
          <w:instrText xml:space="preserve"> PAGEREF _Toc67393758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3C47AC35" w14:textId="742AF28D" w:rsidR="004E2AA7" w:rsidRDefault="00692DAB">
      <w:pPr>
        <w:pStyle w:val="TOC2"/>
        <w:rPr>
          <w:rFonts w:eastAsiaTheme="minorEastAsia" w:cstheme="minorBidi"/>
          <w:smallCaps w:val="0"/>
          <w:noProof/>
          <w:sz w:val="22"/>
          <w:szCs w:val="22"/>
        </w:rPr>
      </w:pPr>
      <w:hyperlink w:anchor="_Toc67393759" w:history="1">
        <w:r w:rsidR="004E2AA7" w:rsidRPr="002E1BFB">
          <w:rPr>
            <w:rStyle w:val="Hyperlink"/>
            <w:noProof/>
          </w:rPr>
          <w:t>Please see 9(3)q</w:t>
        </w:r>
        <w:r w:rsidR="004E2AA7" w:rsidRPr="002E1BFB">
          <w:rPr>
            <w:rStyle w:val="Hyperlink"/>
            <w:bCs/>
            <w:noProof/>
          </w:rPr>
          <w:t>.</w:t>
        </w:r>
        <w:r w:rsidR="004E2AA7">
          <w:rPr>
            <w:noProof/>
            <w:webHidden/>
          </w:rPr>
          <w:tab/>
        </w:r>
        <w:r w:rsidR="004E2AA7">
          <w:rPr>
            <w:noProof/>
            <w:webHidden/>
          </w:rPr>
          <w:fldChar w:fldCharType="begin"/>
        </w:r>
        <w:r w:rsidR="004E2AA7">
          <w:rPr>
            <w:noProof/>
            <w:webHidden/>
          </w:rPr>
          <w:instrText xml:space="preserve"> PAGEREF _Toc67393759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24A64FC9" w14:textId="33B31DE8" w:rsidR="004E2AA7" w:rsidRDefault="00692DAB">
      <w:pPr>
        <w:pStyle w:val="TOC1"/>
        <w:tabs>
          <w:tab w:val="right" w:leader="dot" w:pos="9203"/>
        </w:tabs>
        <w:rPr>
          <w:rFonts w:eastAsiaTheme="minorEastAsia" w:cstheme="minorBidi"/>
          <w:b w:val="0"/>
          <w:bCs w:val="0"/>
          <w:caps w:val="0"/>
          <w:noProof/>
          <w:sz w:val="22"/>
          <w:szCs w:val="22"/>
        </w:rPr>
      </w:pPr>
      <w:hyperlink w:anchor="_Toc67393760" w:history="1">
        <w:r w:rsidR="004E2AA7" w:rsidRPr="002E1BFB">
          <w:rPr>
            <w:rStyle w:val="Hyperlink"/>
            <w:noProof/>
          </w:rPr>
          <w:t>PART 2 – CLEARANCE RESPONSIBILITIES</w:t>
        </w:r>
        <w:r w:rsidR="004E2AA7">
          <w:rPr>
            <w:noProof/>
            <w:webHidden/>
          </w:rPr>
          <w:tab/>
        </w:r>
        <w:r w:rsidR="004E2AA7">
          <w:rPr>
            <w:noProof/>
            <w:webHidden/>
          </w:rPr>
          <w:fldChar w:fldCharType="begin"/>
        </w:r>
        <w:r w:rsidR="004E2AA7">
          <w:rPr>
            <w:noProof/>
            <w:webHidden/>
          </w:rPr>
          <w:instrText xml:space="preserve"> PAGEREF _Toc67393760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1B4FA664" w14:textId="7BD3435A" w:rsidR="004E2AA7" w:rsidRDefault="00692DAB">
      <w:pPr>
        <w:pStyle w:val="TOC1"/>
        <w:tabs>
          <w:tab w:val="right" w:leader="dot" w:pos="9203"/>
        </w:tabs>
        <w:rPr>
          <w:rFonts w:eastAsiaTheme="minorEastAsia" w:cstheme="minorBidi"/>
          <w:b w:val="0"/>
          <w:bCs w:val="0"/>
          <w:caps w:val="0"/>
          <w:noProof/>
          <w:sz w:val="22"/>
          <w:szCs w:val="22"/>
        </w:rPr>
      </w:pPr>
      <w:hyperlink w:anchor="_Toc67393761" w:history="1">
        <w:r w:rsidR="004E2AA7" w:rsidRPr="002E1BFB">
          <w:rPr>
            <w:rStyle w:val="Hyperlink"/>
            <w:noProof/>
          </w:rPr>
          <w:t>DIVISION 4 – ADDITIONAL DUTIES OF RESPONSIBLE PERSONS</w:t>
        </w:r>
        <w:r w:rsidR="004E2AA7">
          <w:rPr>
            <w:noProof/>
            <w:webHidden/>
          </w:rPr>
          <w:tab/>
        </w:r>
        <w:r w:rsidR="004E2AA7">
          <w:rPr>
            <w:noProof/>
            <w:webHidden/>
          </w:rPr>
          <w:fldChar w:fldCharType="begin"/>
        </w:r>
        <w:r w:rsidR="004E2AA7">
          <w:rPr>
            <w:noProof/>
            <w:webHidden/>
          </w:rPr>
          <w:instrText xml:space="preserve"> PAGEREF _Toc67393761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59AF1209" w14:textId="1FC05539" w:rsidR="004E2AA7" w:rsidRDefault="00692DAB">
      <w:pPr>
        <w:pStyle w:val="TOC2"/>
        <w:rPr>
          <w:rFonts w:eastAsiaTheme="minorEastAsia" w:cstheme="minorBidi"/>
          <w:smallCaps w:val="0"/>
          <w:noProof/>
          <w:sz w:val="22"/>
          <w:szCs w:val="22"/>
        </w:rPr>
      </w:pPr>
      <w:hyperlink w:anchor="_Toc67393762" w:history="1">
        <w:r w:rsidR="004E2AA7" w:rsidRPr="002E1BFB">
          <w:rPr>
            <w:rStyle w:val="Hyperlink"/>
            <w:noProof/>
          </w:rPr>
          <w:t>(20) Duty relating to the safety of cutting or removal of trees close to an electric line</w:t>
        </w:r>
        <w:r w:rsidR="004E2AA7">
          <w:rPr>
            <w:noProof/>
            <w:webHidden/>
          </w:rPr>
          <w:tab/>
        </w:r>
        <w:r w:rsidR="004E2AA7">
          <w:rPr>
            <w:noProof/>
            <w:webHidden/>
          </w:rPr>
          <w:fldChar w:fldCharType="begin"/>
        </w:r>
        <w:r w:rsidR="004E2AA7">
          <w:rPr>
            <w:noProof/>
            <w:webHidden/>
          </w:rPr>
          <w:instrText xml:space="preserve"> PAGEREF _Toc67393762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2C53B697" w14:textId="1E2D1A04" w:rsidR="004E2AA7" w:rsidRDefault="00692DAB">
      <w:pPr>
        <w:pStyle w:val="TOC1"/>
        <w:tabs>
          <w:tab w:val="right" w:leader="dot" w:pos="9203"/>
        </w:tabs>
        <w:rPr>
          <w:rFonts w:eastAsiaTheme="minorEastAsia" w:cstheme="minorBidi"/>
          <w:b w:val="0"/>
          <w:bCs w:val="0"/>
          <w:caps w:val="0"/>
          <w:noProof/>
          <w:sz w:val="22"/>
          <w:szCs w:val="22"/>
        </w:rPr>
      </w:pPr>
      <w:hyperlink w:anchor="_Toc67393763" w:history="1">
        <w:r w:rsidR="004E2AA7" w:rsidRPr="002E1BFB">
          <w:rPr>
            <w:rStyle w:val="Hyperlink"/>
            <w:noProof/>
          </w:rPr>
          <w:t>PART 3 – MINIMUM CLEARANCE SPACES</w:t>
        </w:r>
        <w:r w:rsidR="004E2AA7">
          <w:rPr>
            <w:noProof/>
            <w:webHidden/>
          </w:rPr>
          <w:tab/>
        </w:r>
        <w:r w:rsidR="004E2AA7">
          <w:rPr>
            <w:noProof/>
            <w:webHidden/>
          </w:rPr>
          <w:fldChar w:fldCharType="begin"/>
        </w:r>
        <w:r w:rsidR="004E2AA7">
          <w:rPr>
            <w:noProof/>
            <w:webHidden/>
          </w:rPr>
          <w:instrText xml:space="preserve"> PAGEREF _Toc67393763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22909819" w14:textId="58D7E5DF" w:rsidR="004E2AA7" w:rsidRDefault="00692DAB">
      <w:pPr>
        <w:pStyle w:val="TOC1"/>
        <w:tabs>
          <w:tab w:val="right" w:leader="dot" w:pos="9203"/>
        </w:tabs>
        <w:rPr>
          <w:rFonts w:eastAsiaTheme="minorEastAsia" w:cstheme="minorBidi"/>
          <w:b w:val="0"/>
          <w:bCs w:val="0"/>
          <w:caps w:val="0"/>
          <w:noProof/>
          <w:sz w:val="22"/>
          <w:szCs w:val="22"/>
        </w:rPr>
      </w:pPr>
      <w:hyperlink w:anchor="_Toc67393764" w:history="1">
        <w:r w:rsidR="004E2AA7" w:rsidRPr="002E1BFB">
          <w:rPr>
            <w:rStyle w:val="Hyperlink"/>
            <w:noProof/>
          </w:rPr>
          <w:t>DIVISION 2 - ALTERNATIVE COMPLIANCE MECHANISMS</w:t>
        </w:r>
        <w:r w:rsidR="004E2AA7">
          <w:rPr>
            <w:noProof/>
            <w:webHidden/>
          </w:rPr>
          <w:tab/>
        </w:r>
        <w:r w:rsidR="004E2AA7">
          <w:rPr>
            <w:noProof/>
            <w:webHidden/>
          </w:rPr>
          <w:fldChar w:fldCharType="begin"/>
        </w:r>
        <w:r w:rsidR="004E2AA7">
          <w:rPr>
            <w:noProof/>
            <w:webHidden/>
          </w:rPr>
          <w:instrText xml:space="preserve"> PAGEREF _Toc67393764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2027B75F" w14:textId="0E5AC4B5" w:rsidR="004E2AA7" w:rsidRDefault="00692DAB">
      <w:pPr>
        <w:pStyle w:val="TOC2"/>
        <w:rPr>
          <w:rFonts w:eastAsiaTheme="minorEastAsia" w:cstheme="minorBidi"/>
          <w:smallCaps w:val="0"/>
          <w:noProof/>
          <w:sz w:val="22"/>
          <w:szCs w:val="22"/>
        </w:rPr>
      </w:pPr>
      <w:hyperlink w:anchor="_Toc67393765" w:history="1">
        <w:r w:rsidR="004E2AA7" w:rsidRPr="002E1BFB">
          <w:rPr>
            <w:rStyle w:val="Hyperlink"/>
            <w:noProof/>
          </w:rPr>
          <w:t>(31) Application for approval of alternative compliance mechanism</w:t>
        </w:r>
        <w:r w:rsidR="004E2AA7">
          <w:rPr>
            <w:noProof/>
            <w:webHidden/>
          </w:rPr>
          <w:tab/>
        </w:r>
        <w:r w:rsidR="004E2AA7">
          <w:rPr>
            <w:noProof/>
            <w:webHidden/>
          </w:rPr>
          <w:fldChar w:fldCharType="begin"/>
        </w:r>
        <w:r w:rsidR="004E2AA7">
          <w:rPr>
            <w:noProof/>
            <w:webHidden/>
          </w:rPr>
          <w:instrText xml:space="preserve"> PAGEREF _Toc67393765 \h </w:instrText>
        </w:r>
        <w:r w:rsidR="004E2AA7">
          <w:rPr>
            <w:noProof/>
            <w:webHidden/>
          </w:rPr>
        </w:r>
        <w:r w:rsidR="004E2AA7">
          <w:rPr>
            <w:noProof/>
            <w:webHidden/>
          </w:rPr>
          <w:fldChar w:fldCharType="separate"/>
        </w:r>
        <w:r w:rsidR="0048392B">
          <w:rPr>
            <w:noProof/>
            <w:webHidden/>
          </w:rPr>
          <w:t>30</w:t>
        </w:r>
        <w:r w:rsidR="004E2AA7">
          <w:rPr>
            <w:noProof/>
            <w:webHidden/>
          </w:rPr>
          <w:fldChar w:fldCharType="end"/>
        </w:r>
      </w:hyperlink>
    </w:p>
    <w:p w14:paraId="2EB28B82" w14:textId="68647FDF" w:rsidR="004E2AA7" w:rsidRDefault="00692DAB">
      <w:pPr>
        <w:pStyle w:val="TOC2"/>
        <w:rPr>
          <w:rFonts w:eastAsiaTheme="minorEastAsia" w:cstheme="minorBidi"/>
          <w:smallCaps w:val="0"/>
          <w:noProof/>
          <w:sz w:val="22"/>
          <w:szCs w:val="22"/>
        </w:rPr>
      </w:pPr>
      <w:hyperlink w:anchor="_Toc67393766" w:history="1">
        <w:r w:rsidR="004E2AA7" w:rsidRPr="002E1BFB">
          <w:rPr>
            <w:rStyle w:val="Hyperlink"/>
            <w:noProof/>
          </w:rPr>
          <w:t>(32) Formal safety assessment of alternative compliance mechanism</w:t>
        </w:r>
        <w:r w:rsidR="004E2AA7">
          <w:rPr>
            <w:noProof/>
            <w:webHidden/>
          </w:rPr>
          <w:tab/>
        </w:r>
        <w:r w:rsidR="004E2AA7">
          <w:rPr>
            <w:noProof/>
            <w:webHidden/>
          </w:rPr>
          <w:fldChar w:fldCharType="begin"/>
        </w:r>
        <w:r w:rsidR="004E2AA7">
          <w:rPr>
            <w:noProof/>
            <w:webHidden/>
          </w:rPr>
          <w:instrText xml:space="preserve"> PAGEREF _Toc67393766 \h </w:instrText>
        </w:r>
        <w:r w:rsidR="004E2AA7">
          <w:rPr>
            <w:noProof/>
            <w:webHidden/>
          </w:rPr>
        </w:r>
        <w:r w:rsidR="004E2AA7">
          <w:rPr>
            <w:noProof/>
            <w:webHidden/>
          </w:rPr>
          <w:fldChar w:fldCharType="separate"/>
        </w:r>
        <w:r w:rsidR="0048392B">
          <w:rPr>
            <w:noProof/>
            <w:webHidden/>
          </w:rPr>
          <w:t>31</w:t>
        </w:r>
        <w:r w:rsidR="004E2AA7">
          <w:rPr>
            <w:noProof/>
            <w:webHidden/>
          </w:rPr>
          <w:fldChar w:fldCharType="end"/>
        </w:r>
      </w:hyperlink>
    </w:p>
    <w:p w14:paraId="129EC575" w14:textId="403F5267" w:rsidR="004E2AA7" w:rsidRDefault="00692DAB">
      <w:pPr>
        <w:pStyle w:val="TOC1"/>
        <w:tabs>
          <w:tab w:val="right" w:leader="dot" w:pos="9203"/>
        </w:tabs>
        <w:rPr>
          <w:rFonts w:eastAsiaTheme="minorEastAsia" w:cstheme="minorBidi"/>
          <w:b w:val="0"/>
          <w:bCs w:val="0"/>
          <w:caps w:val="0"/>
          <w:noProof/>
          <w:sz w:val="22"/>
          <w:szCs w:val="22"/>
        </w:rPr>
      </w:pPr>
      <w:hyperlink w:anchor="_Toc67393767" w:history="1">
        <w:r w:rsidR="004E2AA7" w:rsidRPr="002E1BFB">
          <w:rPr>
            <w:rStyle w:val="Hyperlink"/>
            <w:noProof/>
          </w:rPr>
          <w:t>Appendix 1 - Notice of Urgent Cutting or Removal of Tree from unexpected regrowth or other reasons as per Clause 17 (2) (a), (b) and Clause 3 (a),(b),(c) of Electricity Safety (Electric Line Clearance) Regulations 20</w:t>
        </w:r>
        <w:r w:rsidR="00CF3A1C">
          <w:rPr>
            <w:rStyle w:val="Hyperlink"/>
            <w:noProof/>
          </w:rPr>
          <w:t>20</w:t>
        </w:r>
        <w:r w:rsidR="004E2AA7">
          <w:rPr>
            <w:noProof/>
            <w:webHidden/>
          </w:rPr>
          <w:tab/>
        </w:r>
        <w:r w:rsidR="004E2AA7">
          <w:rPr>
            <w:noProof/>
            <w:webHidden/>
          </w:rPr>
          <w:fldChar w:fldCharType="begin"/>
        </w:r>
        <w:r w:rsidR="004E2AA7">
          <w:rPr>
            <w:noProof/>
            <w:webHidden/>
          </w:rPr>
          <w:instrText xml:space="preserve"> PAGEREF _Toc67393767 \h </w:instrText>
        </w:r>
        <w:r w:rsidR="004E2AA7">
          <w:rPr>
            <w:noProof/>
            <w:webHidden/>
          </w:rPr>
        </w:r>
        <w:r w:rsidR="004E2AA7">
          <w:rPr>
            <w:noProof/>
            <w:webHidden/>
          </w:rPr>
          <w:fldChar w:fldCharType="separate"/>
        </w:r>
        <w:r w:rsidR="0048392B">
          <w:rPr>
            <w:noProof/>
            <w:webHidden/>
          </w:rPr>
          <w:t>32</w:t>
        </w:r>
        <w:r w:rsidR="004E2AA7">
          <w:rPr>
            <w:noProof/>
            <w:webHidden/>
          </w:rPr>
          <w:fldChar w:fldCharType="end"/>
        </w:r>
      </w:hyperlink>
    </w:p>
    <w:p w14:paraId="7009DB10" w14:textId="6A6DDD63" w:rsidR="004E2AA7" w:rsidRDefault="00692DAB">
      <w:pPr>
        <w:pStyle w:val="TOC1"/>
        <w:tabs>
          <w:tab w:val="right" w:leader="dot" w:pos="9203"/>
        </w:tabs>
        <w:rPr>
          <w:rFonts w:eastAsiaTheme="minorEastAsia" w:cstheme="minorBidi"/>
          <w:b w:val="0"/>
          <w:bCs w:val="0"/>
          <w:caps w:val="0"/>
          <w:noProof/>
          <w:sz w:val="22"/>
          <w:szCs w:val="22"/>
        </w:rPr>
      </w:pPr>
      <w:hyperlink w:anchor="_Toc67393768" w:history="1">
        <w:r w:rsidR="004E2AA7" w:rsidRPr="002E1BFB">
          <w:rPr>
            <w:rStyle w:val="Hyperlink"/>
            <w:noProof/>
          </w:rPr>
          <w:t>Appendix 2 –Works Schedules</w:t>
        </w:r>
        <w:r w:rsidR="004E2AA7">
          <w:rPr>
            <w:noProof/>
            <w:webHidden/>
          </w:rPr>
          <w:tab/>
        </w:r>
        <w:r w:rsidR="004E2AA7">
          <w:rPr>
            <w:noProof/>
            <w:webHidden/>
          </w:rPr>
          <w:fldChar w:fldCharType="begin"/>
        </w:r>
        <w:r w:rsidR="004E2AA7">
          <w:rPr>
            <w:noProof/>
            <w:webHidden/>
          </w:rPr>
          <w:instrText xml:space="preserve"> PAGEREF _Toc67393768 \h </w:instrText>
        </w:r>
        <w:r w:rsidR="004E2AA7">
          <w:rPr>
            <w:noProof/>
            <w:webHidden/>
          </w:rPr>
        </w:r>
        <w:r w:rsidR="004E2AA7">
          <w:rPr>
            <w:noProof/>
            <w:webHidden/>
          </w:rPr>
          <w:fldChar w:fldCharType="separate"/>
        </w:r>
        <w:r w:rsidR="0048392B">
          <w:rPr>
            <w:noProof/>
            <w:webHidden/>
          </w:rPr>
          <w:t>33</w:t>
        </w:r>
        <w:r w:rsidR="004E2AA7">
          <w:rPr>
            <w:noProof/>
            <w:webHidden/>
          </w:rPr>
          <w:fldChar w:fldCharType="end"/>
        </w:r>
      </w:hyperlink>
    </w:p>
    <w:p w14:paraId="4525F28B" w14:textId="56FB1871" w:rsidR="004E2AA7" w:rsidRDefault="00692DAB">
      <w:pPr>
        <w:pStyle w:val="TOC1"/>
        <w:tabs>
          <w:tab w:val="right" w:leader="dot" w:pos="9203"/>
        </w:tabs>
        <w:rPr>
          <w:rFonts w:eastAsiaTheme="minorEastAsia" w:cstheme="minorBidi"/>
          <w:b w:val="0"/>
          <w:bCs w:val="0"/>
          <w:caps w:val="0"/>
          <w:noProof/>
          <w:sz w:val="22"/>
          <w:szCs w:val="22"/>
        </w:rPr>
      </w:pPr>
      <w:hyperlink w:anchor="_Toc67393769" w:history="1">
        <w:r w:rsidR="004E2AA7" w:rsidRPr="002E1BFB">
          <w:rPr>
            <w:rStyle w:val="Hyperlink"/>
            <w:noProof/>
          </w:rPr>
          <w:t>Appendix 3 – Sites for Annual Cut</w:t>
        </w:r>
        <w:r w:rsidR="004E2AA7">
          <w:rPr>
            <w:noProof/>
            <w:webHidden/>
          </w:rPr>
          <w:tab/>
        </w:r>
        <w:r w:rsidR="004E2AA7">
          <w:rPr>
            <w:noProof/>
            <w:webHidden/>
          </w:rPr>
          <w:fldChar w:fldCharType="begin"/>
        </w:r>
        <w:r w:rsidR="004E2AA7">
          <w:rPr>
            <w:noProof/>
            <w:webHidden/>
          </w:rPr>
          <w:instrText xml:space="preserve"> PAGEREF _Toc67393769 \h </w:instrText>
        </w:r>
        <w:r w:rsidR="004E2AA7">
          <w:rPr>
            <w:noProof/>
            <w:webHidden/>
          </w:rPr>
        </w:r>
        <w:r w:rsidR="004E2AA7">
          <w:rPr>
            <w:noProof/>
            <w:webHidden/>
          </w:rPr>
          <w:fldChar w:fldCharType="separate"/>
        </w:r>
        <w:r w:rsidR="0048392B">
          <w:rPr>
            <w:noProof/>
            <w:webHidden/>
          </w:rPr>
          <w:t>34</w:t>
        </w:r>
        <w:r w:rsidR="004E2AA7">
          <w:rPr>
            <w:noProof/>
            <w:webHidden/>
          </w:rPr>
          <w:fldChar w:fldCharType="end"/>
        </w:r>
      </w:hyperlink>
    </w:p>
    <w:p w14:paraId="5BD6908B" w14:textId="51C929FE" w:rsidR="004E2AA7" w:rsidRDefault="00692DAB">
      <w:pPr>
        <w:pStyle w:val="TOC1"/>
        <w:tabs>
          <w:tab w:val="right" w:leader="dot" w:pos="9203"/>
        </w:tabs>
        <w:rPr>
          <w:rFonts w:eastAsiaTheme="minorEastAsia" w:cstheme="minorBidi"/>
          <w:b w:val="0"/>
          <w:bCs w:val="0"/>
          <w:caps w:val="0"/>
          <w:noProof/>
          <w:sz w:val="22"/>
          <w:szCs w:val="22"/>
        </w:rPr>
      </w:pPr>
      <w:hyperlink w:anchor="_Toc67393770" w:history="1">
        <w:r w:rsidR="004E2AA7" w:rsidRPr="002E1BFB">
          <w:rPr>
            <w:rStyle w:val="Hyperlink"/>
            <w:noProof/>
          </w:rPr>
          <w:t>Appendix 4 – Map</w:t>
        </w:r>
        <w:r w:rsidR="004E2AA7">
          <w:rPr>
            <w:noProof/>
            <w:webHidden/>
          </w:rPr>
          <w:tab/>
        </w:r>
        <w:r w:rsidR="004E2AA7">
          <w:rPr>
            <w:noProof/>
            <w:webHidden/>
          </w:rPr>
          <w:fldChar w:fldCharType="begin"/>
        </w:r>
        <w:r w:rsidR="004E2AA7">
          <w:rPr>
            <w:noProof/>
            <w:webHidden/>
          </w:rPr>
          <w:instrText xml:space="preserve"> PAGEREF _Toc67393770 \h </w:instrText>
        </w:r>
        <w:r w:rsidR="004E2AA7">
          <w:rPr>
            <w:noProof/>
            <w:webHidden/>
          </w:rPr>
        </w:r>
        <w:r w:rsidR="004E2AA7">
          <w:rPr>
            <w:noProof/>
            <w:webHidden/>
          </w:rPr>
          <w:fldChar w:fldCharType="separate"/>
        </w:r>
        <w:r w:rsidR="0048392B">
          <w:rPr>
            <w:noProof/>
            <w:webHidden/>
          </w:rPr>
          <w:t>35</w:t>
        </w:r>
        <w:r w:rsidR="004E2AA7">
          <w:rPr>
            <w:noProof/>
            <w:webHidden/>
          </w:rPr>
          <w:fldChar w:fldCharType="end"/>
        </w:r>
      </w:hyperlink>
    </w:p>
    <w:p w14:paraId="5173FA5D" w14:textId="7D0293C3" w:rsidR="004E2AA7" w:rsidRDefault="00692DAB">
      <w:pPr>
        <w:pStyle w:val="TOC1"/>
        <w:tabs>
          <w:tab w:val="right" w:leader="dot" w:pos="9203"/>
        </w:tabs>
        <w:rPr>
          <w:rFonts w:eastAsiaTheme="minorEastAsia" w:cstheme="minorBidi"/>
          <w:b w:val="0"/>
          <w:bCs w:val="0"/>
          <w:caps w:val="0"/>
          <w:noProof/>
          <w:sz w:val="22"/>
          <w:szCs w:val="22"/>
        </w:rPr>
      </w:pPr>
      <w:hyperlink w:anchor="_Toc67393771" w:history="1">
        <w:r w:rsidR="004E2AA7" w:rsidRPr="002E1BFB">
          <w:rPr>
            <w:rStyle w:val="Hyperlink"/>
            <w:noProof/>
          </w:rPr>
          <w:t>Appendix 5 – Electrical Safety (Electric Line Clearance) Regulations 20</w:t>
        </w:r>
        <w:r w:rsidR="003201C8">
          <w:rPr>
            <w:rStyle w:val="Hyperlink"/>
            <w:noProof/>
          </w:rPr>
          <w:t>20</w:t>
        </w:r>
        <w:r w:rsidR="004E2AA7" w:rsidRPr="002E1BFB">
          <w:rPr>
            <w:rStyle w:val="Hyperlink"/>
            <w:noProof/>
          </w:rPr>
          <w:t>, Schedule 2 – Applicable distance for middle two thirds of a span of an electric line.</w:t>
        </w:r>
        <w:r w:rsidR="004E2AA7">
          <w:rPr>
            <w:noProof/>
            <w:webHidden/>
          </w:rPr>
          <w:tab/>
        </w:r>
        <w:r w:rsidR="004E2AA7">
          <w:rPr>
            <w:noProof/>
            <w:webHidden/>
          </w:rPr>
          <w:fldChar w:fldCharType="begin"/>
        </w:r>
        <w:r w:rsidR="004E2AA7">
          <w:rPr>
            <w:noProof/>
            <w:webHidden/>
          </w:rPr>
          <w:instrText xml:space="preserve"> PAGEREF _Toc67393771 \h </w:instrText>
        </w:r>
        <w:r w:rsidR="004E2AA7">
          <w:rPr>
            <w:noProof/>
            <w:webHidden/>
          </w:rPr>
        </w:r>
        <w:r w:rsidR="004E2AA7">
          <w:rPr>
            <w:noProof/>
            <w:webHidden/>
          </w:rPr>
          <w:fldChar w:fldCharType="separate"/>
        </w:r>
        <w:r w:rsidR="0048392B">
          <w:rPr>
            <w:noProof/>
            <w:webHidden/>
          </w:rPr>
          <w:t>36</w:t>
        </w:r>
        <w:r w:rsidR="004E2AA7">
          <w:rPr>
            <w:noProof/>
            <w:webHidden/>
          </w:rPr>
          <w:fldChar w:fldCharType="end"/>
        </w:r>
      </w:hyperlink>
    </w:p>
    <w:p w14:paraId="6958A1C4" w14:textId="77777777" w:rsidR="009A5042" w:rsidRPr="0098380A" w:rsidRDefault="00944F9A" w:rsidP="00BF49CE">
      <w:pPr>
        <w:tabs>
          <w:tab w:val="left" w:pos="5280"/>
        </w:tabs>
        <w:rPr>
          <w:rFonts w:asciiTheme="minorHAnsi" w:hAnsiTheme="minorHAnsi" w:cstheme="minorHAnsi"/>
        </w:rPr>
      </w:pPr>
      <w:r w:rsidRPr="0098380A">
        <w:rPr>
          <w:rFonts w:asciiTheme="minorHAnsi" w:hAnsiTheme="minorHAnsi" w:cstheme="minorHAnsi"/>
          <w:b/>
          <w:bCs/>
          <w:caps/>
          <w:sz w:val="20"/>
        </w:rPr>
        <w:fldChar w:fldCharType="end"/>
      </w:r>
    </w:p>
    <w:p w14:paraId="0842D032" w14:textId="77777777" w:rsidR="007A38DE" w:rsidRPr="0098380A" w:rsidRDefault="009A5042">
      <w:pPr>
        <w:spacing w:after="160" w:line="259" w:lineRule="auto"/>
        <w:rPr>
          <w:rFonts w:asciiTheme="minorHAnsi" w:hAnsiTheme="minorHAnsi" w:cstheme="minorHAnsi"/>
        </w:rPr>
      </w:pPr>
      <w:r w:rsidRPr="0098380A">
        <w:rPr>
          <w:rFonts w:asciiTheme="minorHAnsi" w:hAnsiTheme="minorHAnsi" w:cstheme="minorHAnsi"/>
        </w:rPr>
        <w:br w:type="page"/>
      </w:r>
    </w:p>
    <w:p w14:paraId="0639C889" w14:textId="77777777" w:rsidR="009A5042" w:rsidRPr="0098380A" w:rsidRDefault="00CC4D35" w:rsidP="0098380A">
      <w:pPr>
        <w:pStyle w:val="Heading2"/>
      </w:pPr>
      <w:bookmarkStart w:id="0" w:name="_Toc67393725"/>
      <w:r w:rsidRPr="0098380A">
        <w:lastRenderedPageBreak/>
        <w:t>Structure of Plan</w:t>
      </w:r>
      <w:bookmarkEnd w:id="0"/>
      <w:r w:rsidR="00F66977" w:rsidRPr="0098380A">
        <w:tab/>
      </w:r>
    </w:p>
    <w:p w14:paraId="71CEF659" w14:textId="77777777" w:rsidR="009A5042" w:rsidRPr="0098380A" w:rsidRDefault="009A5042" w:rsidP="001C7DE8">
      <w:r w:rsidRPr="0098380A">
        <w:t xml:space="preserve">The Management Plan has been structured to align with the relevant clauses of the Regulations. </w:t>
      </w:r>
    </w:p>
    <w:p w14:paraId="2BCDB895" w14:textId="77777777" w:rsidR="009A5042" w:rsidRPr="0098380A" w:rsidRDefault="009A5042" w:rsidP="009A5042">
      <w:pPr>
        <w:rPr>
          <w:rFonts w:asciiTheme="minorHAnsi" w:hAnsiTheme="minorHAnsi" w:cstheme="minorHAnsi"/>
        </w:rPr>
      </w:pPr>
    </w:p>
    <w:p w14:paraId="0E2EF689" w14:textId="77777777" w:rsidR="009A5042" w:rsidRPr="0098380A" w:rsidRDefault="009A5042" w:rsidP="001C7DE8">
      <w:r w:rsidRPr="0098380A">
        <w:t>The corresponding section of the Plan is numbered identically to the section of the Regulations to allow for cross referencing.</w:t>
      </w:r>
    </w:p>
    <w:p w14:paraId="3AB4A768" w14:textId="77777777" w:rsidR="009A5042" w:rsidRPr="0098380A" w:rsidRDefault="00CC4D35" w:rsidP="0098380A">
      <w:pPr>
        <w:pStyle w:val="Heading2"/>
      </w:pPr>
      <w:bookmarkStart w:id="1" w:name="_Toc67393726"/>
      <w:r w:rsidRPr="0098380A">
        <w:t>Distribution Businesses</w:t>
      </w:r>
      <w:bookmarkEnd w:id="1"/>
    </w:p>
    <w:p w14:paraId="3F871F1E" w14:textId="77777777" w:rsidR="009A5042" w:rsidRPr="0098380A" w:rsidRDefault="009A5042" w:rsidP="001C7DE8">
      <w:r w:rsidRPr="0098380A">
        <w:t>The names and contact details for the Distribution Businesses that operate within the Maroondah City Council are:</w:t>
      </w:r>
    </w:p>
    <w:p w14:paraId="3DC18FAD" w14:textId="77777777" w:rsidR="009A5042" w:rsidRPr="0098380A" w:rsidRDefault="009A5042" w:rsidP="007A38DE">
      <w:pPr>
        <w:jc w:val="both"/>
        <w:rPr>
          <w:rFonts w:asciiTheme="minorHAnsi" w:hAnsiTheme="minorHAnsi" w:cstheme="minorHAnsi"/>
        </w:rPr>
      </w:pPr>
    </w:p>
    <w:p w14:paraId="45B1A827" w14:textId="77777777" w:rsidR="009A5042" w:rsidRPr="001C7DE8" w:rsidRDefault="009A5042" w:rsidP="001C7DE8">
      <w:pPr>
        <w:ind w:left="720"/>
        <w:rPr>
          <w:b/>
        </w:rPr>
      </w:pPr>
      <w:r w:rsidRPr="001C7DE8">
        <w:rPr>
          <w:b/>
        </w:rPr>
        <w:t>Ausnet Services</w:t>
      </w:r>
    </w:p>
    <w:p w14:paraId="4B8CC4DF" w14:textId="41EE7360" w:rsidR="009A5042" w:rsidRPr="0098380A" w:rsidRDefault="009A5042" w:rsidP="001C7DE8">
      <w:pPr>
        <w:ind w:left="720"/>
      </w:pPr>
      <w:r w:rsidRPr="0098380A">
        <w:t xml:space="preserve">Address: </w:t>
      </w:r>
      <w:r w:rsidRPr="0098380A">
        <w:tab/>
      </w:r>
      <w:r w:rsidR="00CC4D35" w:rsidRPr="0098380A">
        <w:tab/>
      </w:r>
      <w:r w:rsidRPr="0098380A">
        <w:t>Level 31, 2 Southbank Boulevard, Southbank VIC 3006</w:t>
      </w:r>
    </w:p>
    <w:p w14:paraId="72697DA5" w14:textId="77777777" w:rsidR="009A5042" w:rsidRPr="0098380A" w:rsidRDefault="009A5042" w:rsidP="001C7DE8">
      <w:pPr>
        <w:ind w:left="720"/>
      </w:pPr>
      <w:r w:rsidRPr="0098380A">
        <w:t xml:space="preserve">Contact number: </w:t>
      </w:r>
      <w:r w:rsidRPr="0098380A">
        <w:tab/>
        <w:t>13 17 99</w:t>
      </w:r>
    </w:p>
    <w:p w14:paraId="54060C97" w14:textId="77777777" w:rsidR="009A5042" w:rsidRPr="0098380A" w:rsidRDefault="009A5042" w:rsidP="001C7DE8">
      <w:pPr>
        <w:ind w:left="720"/>
      </w:pPr>
      <w:r w:rsidRPr="0098380A">
        <w:t>Direct Contact:</w:t>
      </w:r>
      <w:r w:rsidRPr="0098380A">
        <w:tab/>
        <w:t>Brett Nelson 0408 575 203</w:t>
      </w:r>
    </w:p>
    <w:p w14:paraId="071DDB32" w14:textId="77777777" w:rsidR="009A5042" w:rsidRPr="0098380A" w:rsidRDefault="009A5042" w:rsidP="001C7DE8">
      <w:pPr>
        <w:ind w:left="720"/>
      </w:pPr>
    </w:p>
    <w:p w14:paraId="1F6EB494" w14:textId="77777777" w:rsidR="009A5042" w:rsidRPr="001C7DE8" w:rsidRDefault="009A5042" w:rsidP="001C7DE8">
      <w:pPr>
        <w:ind w:left="720"/>
        <w:rPr>
          <w:b/>
        </w:rPr>
      </w:pPr>
      <w:r w:rsidRPr="001C7DE8">
        <w:rPr>
          <w:b/>
        </w:rPr>
        <w:t xml:space="preserve">Metro Trains Melbourne  </w:t>
      </w:r>
    </w:p>
    <w:p w14:paraId="75125A12" w14:textId="19008D15" w:rsidR="009A5042" w:rsidRPr="0098380A" w:rsidRDefault="009A5042" w:rsidP="001C7DE8">
      <w:pPr>
        <w:ind w:left="720"/>
      </w:pPr>
      <w:r w:rsidRPr="0098380A">
        <w:t>Address:</w:t>
      </w:r>
      <w:r w:rsidRPr="0098380A">
        <w:tab/>
      </w:r>
      <w:r w:rsidRPr="0098380A">
        <w:tab/>
        <w:t xml:space="preserve">E-Gate, off Footscray Road, West Melbourne, </w:t>
      </w:r>
    </w:p>
    <w:p w14:paraId="5C16493E" w14:textId="73CCF5D9" w:rsidR="009A5042" w:rsidRPr="0098380A" w:rsidRDefault="009A5042" w:rsidP="001C7DE8">
      <w:pPr>
        <w:ind w:left="720"/>
      </w:pPr>
      <w:r w:rsidRPr="0098380A">
        <w:t>Contact name:</w:t>
      </w:r>
      <w:r w:rsidRPr="0098380A">
        <w:tab/>
      </w:r>
      <w:r w:rsidR="00116367">
        <w:tab/>
      </w:r>
      <w:r w:rsidRPr="0098380A">
        <w:t xml:space="preserve">Tree Clearing &amp; Conformance Officer </w:t>
      </w:r>
    </w:p>
    <w:p w14:paraId="5E04AE28" w14:textId="77777777" w:rsidR="009A5042" w:rsidRPr="0098380A" w:rsidRDefault="007A38DE" w:rsidP="001C7DE8">
      <w:pPr>
        <w:ind w:left="720"/>
      </w:pPr>
      <w:r w:rsidRPr="0098380A">
        <w:t>Contact number</w:t>
      </w:r>
      <w:r w:rsidRPr="0098380A">
        <w:tab/>
      </w:r>
      <w:r w:rsidR="009A5042" w:rsidRPr="0098380A">
        <w:t>(03) 9619 7121</w:t>
      </w:r>
    </w:p>
    <w:p w14:paraId="749A1E2D" w14:textId="77777777" w:rsidR="009A5042" w:rsidRPr="0098380A" w:rsidRDefault="009A5042" w:rsidP="009A5042">
      <w:pPr>
        <w:tabs>
          <w:tab w:val="left" w:pos="2127"/>
        </w:tabs>
        <w:rPr>
          <w:rFonts w:asciiTheme="minorHAnsi" w:hAnsiTheme="minorHAnsi" w:cstheme="minorHAnsi"/>
        </w:rPr>
      </w:pPr>
    </w:p>
    <w:p w14:paraId="5784A8E5" w14:textId="77777777" w:rsidR="009A5042" w:rsidRPr="0098380A" w:rsidRDefault="009A5042" w:rsidP="001C7DE8">
      <w:r w:rsidRPr="0098380A">
        <w:t>Specific contact details are held by tree management personnel and liaison is undertaken on as needed basis with the relevant organisations.</w:t>
      </w:r>
    </w:p>
    <w:p w14:paraId="17503F79" w14:textId="77777777" w:rsidR="00C54F64" w:rsidRPr="0098380A" w:rsidRDefault="00C54F64" w:rsidP="0098380A">
      <w:pPr>
        <w:pStyle w:val="Heading2"/>
      </w:pPr>
      <w:bookmarkStart w:id="2" w:name="_Toc67393727"/>
      <w:r w:rsidRPr="0098380A">
        <w:t>Limitations</w:t>
      </w:r>
      <w:bookmarkEnd w:id="2"/>
    </w:p>
    <w:p w14:paraId="7C9FB61B" w14:textId="77777777" w:rsidR="00C54F64" w:rsidRPr="0098380A" w:rsidRDefault="00C54F64" w:rsidP="00C54F64">
      <w:pPr>
        <w:rPr>
          <w:rFonts w:asciiTheme="minorHAnsi" w:hAnsiTheme="minorHAnsi" w:cstheme="minorHAnsi"/>
        </w:rPr>
      </w:pPr>
    </w:p>
    <w:p w14:paraId="161A3002" w14:textId="77777777" w:rsidR="00C54F64" w:rsidRPr="0098380A" w:rsidRDefault="00C54F64" w:rsidP="001C7DE8">
      <w:r w:rsidRPr="0098380A">
        <w:t>Council will make every endeavour to comply with all aspects of its ELCMP. However, in the event of natural disasters and other events, as listed but not limited to those below, Council reserves the right to prioritise its response to works in certain situations.</w:t>
      </w:r>
    </w:p>
    <w:p w14:paraId="05B07C7F" w14:textId="77777777" w:rsidR="00C54F64" w:rsidRPr="0098380A" w:rsidRDefault="00C54F64" w:rsidP="00C54F64">
      <w:pPr>
        <w:jc w:val="both"/>
        <w:rPr>
          <w:rFonts w:asciiTheme="minorHAnsi" w:hAnsiTheme="minorHAnsi" w:cstheme="minorHAnsi"/>
          <w:szCs w:val="24"/>
        </w:rPr>
      </w:pPr>
    </w:p>
    <w:p w14:paraId="5EA4B75A" w14:textId="77777777" w:rsidR="00C54F64" w:rsidRPr="0098380A" w:rsidRDefault="00C54F64" w:rsidP="004E2AA7">
      <w:pPr>
        <w:pStyle w:val="ListParagraph"/>
        <w:numPr>
          <w:ilvl w:val="0"/>
          <w:numId w:val="5"/>
        </w:numPr>
      </w:pPr>
      <w:r w:rsidRPr="001C7DE8">
        <w:rPr>
          <w:b/>
        </w:rPr>
        <w:t xml:space="preserve">Emergency and disaster events: </w:t>
      </w:r>
      <w:r w:rsidRPr="0098380A">
        <w:t>such as but not limited to storms, floods, fire, essential services disruption, widespread disease, terrorist attack, civil unrest or disobedience, major substance spillage or leak.</w:t>
      </w:r>
    </w:p>
    <w:p w14:paraId="701ADFC5" w14:textId="77777777" w:rsidR="00C54F64" w:rsidRPr="0098380A" w:rsidRDefault="00C54F64" w:rsidP="004E2AA7">
      <w:pPr>
        <w:pStyle w:val="ListParagraph"/>
        <w:numPr>
          <w:ilvl w:val="0"/>
          <w:numId w:val="5"/>
        </w:numPr>
      </w:pPr>
      <w:r w:rsidRPr="001C7DE8">
        <w:rPr>
          <w:b/>
        </w:rPr>
        <w:t xml:space="preserve">Financial and resource constraints: </w:t>
      </w:r>
      <w:r w:rsidRPr="0098380A">
        <w:t>such as but not limited to labour disputes, and labour shortages, lack of suitably qualified contractors, unforeseen variations to Council’s revenue sources including external funding or the amount of work exceeds Council’s reasonable budgetary allowance for that work.</w:t>
      </w:r>
    </w:p>
    <w:p w14:paraId="52076DDE" w14:textId="77777777" w:rsidR="00C54F64" w:rsidRPr="0098380A" w:rsidRDefault="00C54F64" w:rsidP="004E2AA7">
      <w:pPr>
        <w:pStyle w:val="ListParagraph"/>
        <w:numPr>
          <w:ilvl w:val="0"/>
          <w:numId w:val="5"/>
        </w:numPr>
      </w:pPr>
      <w:r w:rsidRPr="001C7DE8">
        <w:rPr>
          <w:b/>
        </w:rPr>
        <w:t>Statutory obligations:</w:t>
      </w:r>
      <w:r w:rsidRPr="0098380A">
        <w:t xml:space="preserve"> The ELCMP has been established in the context of Council’s current statutory obligations, service delivery priorities based on local community needs and available resources. If significant additional statutory obligations or demands for service are placed on Council without adequate funding of those obligations, then that may constitute an intervening event.</w:t>
      </w:r>
    </w:p>
    <w:p w14:paraId="020ECDAC" w14:textId="77777777" w:rsidR="001C7DE8" w:rsidRDefault="001C7DE8" w:rsidP="001C7DE8"/>
    <w:p w14:paraId="0CF4E1CE" w14:textId="0E412769" w:rsidR="00C54F64" w:rsidRPr="0098380A" w:rsidRDefault="00C54F64" w:rsidP="001C7DE8">
      <w:r w:rsidRPr="0098380A">
        <w:t>When the above situations occur, Council may suspend or adjust some</w:t>
      </w:r>
      <w:r w:rsidR="00911DF0" w:rsidRPr="0098380A">
        <w:t>,</w:t>
      </w:r>
      <w:r w:rsidRPr="0098380A">
        <w:t xml:space="preserve"> or all</w:t>
      </w:r>
      <w:r w:rsidR="00911DF0" w:rsidRPr="0098380A">
        <w:t>,</w:t>
      </w:r>
      <w:r w:rsidRPr="0098380A">
        <w:t xml:space="preserve"> of the specified service and interventions levels, works priorities and any other activities under the ELCMP until such time as Council has recovered sufficiently from the intervening event to return in part or whole to normal operations. The ELCMP may also be reactivated as a whole</w:t>
      </w:r>
      <w:r w:rsidR="00911DF0" w:rsidRPr="0098380A">
        <w:t>,</w:t>
      </w:r>
      <w:r w:rsidRPr="0098380A">
        <w:t xml:space="preserve"> or in stages. Whenever Council’s ELCMP is suspended or adjusted or reactivated under this clause, then Council’s Director</w:t>
      </w:r>
      <w:r w:rsidR="00FB1A44">
        <w:t>,</w:t>
      </w:r>
      <w:r w:rsidRPr="0098380A">
        <w:t xml:space="preserve"> Assets &amp; Leisure (or equivalent position or anyone acting in this position or </w:t>
      </w:r>
      <w:r w:rsidRPr="0098380A">
        <w:lastRenderedPageBreak/>
        <w:t xml:space="preserve">equivalent position) will issue written directions to Council staff to confirm the scope, </w:t>
      </w:r>
      <w:proofErr w:type="gramStart"/>
      <w:r w:rsidRPr="0098380A">
        <w:t>timing</w:t>
      </w:r>
      <w:proofErr w:type="gramEnd"/>
      <w:r w:rsidRPr="0098380A">
        <w:t xml:space="preserve"> and reasons for such direction. In issuing any direction under this clause the relevant Council officer is to </w:t>
      </w:r>
      <w:proofErr w:type="gramStart"/>
      <w:r w:rsidRPr="0098380A">
        <w:t>take into account</w:t>
      </w:r>
      <w:proofErr w:type="gramEnd"/>
      <w:r w:rsidRPr="0098380A">
        <w:t xml:space="preserve"> the considerations contained in section 83 of the Wrongs Act 1958 (Vic). Council will maintain a register of these directions.</w:t>
      </w:r>
    </w:p>
    <w:p w14:paraId="298756A9" w14:textId="77777777" w:rsidR="009A5042" w:rsidRPr="0098380A" w:rsidRDefault="00CC4D35" w:rsidP="00A0572C">
      <w:pPr>
        <w:pStyle w:val="Heading1"/>
      </w:pPr>
      <w:bookmarkStart w:id="3" w:name="_Toc67393728"/>
      <w:r w:rsidRPr="0098380A">
        <w:t xml:space="preserve">Part 2 Section 9 Preparation </w:t>
      </w:r>
      <w:r w:rsidR="0037590C">
        <w:t>o</w:t>
      </w:r>
      <w:r w:rsidRPr="0098380A">
        <w:t>f a Management Plan</w:t>
      </w:r>
      <w:bookmarkEnd w:id="3"/>
    </w:p>
    <w:p w14:paraId="48144C0E" w14:textId="3A10FE14" w:rsidR="009A5042" w:rsidRPr="0098380A" w:rsidRDefault="00BA54A0" w:rsidP="00A0572C">
      <w:pPr>
        <w:pStyle w:val="Heading2"/>
      </w:pPr>
      <w:bookmarkStart w:id="4" w:name="_Toc445281468"/>
      <w:bookmarkStart w:id="5" w:name="_Toc501027578"/>
      <w:bookmarkStart w:id="6" w:name="_Toc67393729"/>
      <w:r w:rsidRPr="0098380A">
        <w:t>9(2)</w:t>
      </w:r>
      <w:r w:rsidR="00AE02E0">
        <w:t xml:space="preserve"> </w:t>
      </w:r>
      <w:r w:rsidR="009A5042" w:rsidRPr="0098380A">
        <w:t>Preparation of a Management Plan by March 31</w:t>
      </w:r>
      <w:r w:rsidR="009A5042" w:rsidRPr="0098380A">
        <w:rPr>
          <w:vertAlign w:val="superscript"/>
        </w:rPr>
        <w:t>st</w:t>
      </w:r>
      <w:bookmarkEnd w:id="4"/>
      <w:bookmarkEnd w:id="5"/>
      <w:bookmarkEnd w:id="6"/>
    </w:p>
    <w:p w14:paraId="4DB6884B" w14:textId="77777777" w:rsidR="00BA54A0" w:rsidRPr="0098380A" w:rsidRDefault="00BA54A0" w:rsidP="00BA54A0">
      <w:pPr>
        <w:rPr>
          <w:rFonts w:asciiTheme="minorHAnsi" w:hAnsiTheme="minorHAnsi" w:cstheme="minorHAnsi"/>
        </w:rPr>
      </w:pPr>
    </w:p>
    <w:p w14:paraId="6E978740" w14:textId="77777777" w:rsidR="009A5042" w:rsidRPr="0098380A" w:rsidRDefault="009A5042" w:rsidP="001C7DE8">
      <w:r w:rsidRPr="0098380A">
        <w:t>Maroondah City Council is a Responsible Person required to prepare an Electric Line Clearance Management Plan for the purpose of the Regulations. This document is prepared in accordance with Section 9 of the Regulations.</w:t>
      </w:r>
    </w:p>
    <w:p w14:paraId="462C9291" w14:textId="77777777" w:rsidR="009A5042" w:rsidRPr="0098380A" w:rsidRDefault="009A5042" w:rsidP="00BA54A0">
      <w:pPr>
        <w:tabs>
          <w:tab w:val="left" w:pos="709"/>
        </w:tabs>
        <w:ind w:left="709"/>
        <w:jc w:val="both"/>
        <w:rPr>
          <w:rFonts w:asciiTheme="minorHAnsi" w:hAnsiTheme="minorHAnsi" w:cstheme="minorHAnsi"/>
        </w:rPr>
      </w:pPr>
    </w:p>
    <w:p w14:paraId="36FFA94E" w14:textId="77777777" w:rsidR="009A5042" w:rsidRPr="0098380A" w:rsidRDefault="009A5042" w:rsidP="001C7DE8">
      <w:r w:rsidRPr="0098380A">
        <w:t>The implementation and review of the Plan is part of Council’s strategic reporting framework and is reported within the Business Unit’s Works Quarterly Report.</w:t>
      </w:r>
    </w:p>
    <w:p w14:paraId="090EED01" w14:textId="77777777" w:rsidR="009A5042" w:rsidRPr="0098380A" w:rsidRDefault="009A5042" w:rsidP="00BA54A0">
      <w:pPr>
        <w:tabs>
          <w:tab w:val="left" w:pos="709"/>
        </w:tabs>
        <w:ind w:left="709"/>
        <w:jc w:val="both"/>
        <w:rPr>
          <w:rFonts w:asciiTheme="minorHAnsi" w:hAnsiTheme="minorHAnsi" w:cstheme="minorHAnsi"/>
        </w:rPr>
      </w:pPr>
    </w:p>
    <w:p w14:paraId="1CA706C6" w14:textId="77777777" w:rsidR="009A5042" w:rsidRPr="0098380A" w:rsidRDefault="009A5042" w:rsidP="004E2AA7">
      <w:pPr>
        <w:pStyle w:val="ListParagraph"/>
        <w:numPr>
          <w:ilvl w:val="0"/>
          <w:numId w:val="6"/>
        </w:numPr>
      </w:pPr>
      <w:r w:rsidRPr="0098380A">
        <w:t>Council will conduct a review by the March 31</w:t>
      </w:r>
      <w:r w:rsidRPr="001C7DE8">
        <w:rPr>
          <w:vertAlign w:val="superscript"/>
        </w:rPr>
        <w:t>st</w:t>
      </w:r>
      <w:r w:rsidRPr="0098380A">
        <w:t xml:space="preserve"> annually to address any changes in personnel, </w:t>
      </w:r>
      <w:r w:rsidR="007A38DE" w:rsidRPr="0098380A">
        <w:t>policy,</w:t>
      </w:r>
      <w:r w:rsidRPr="0098380A">
        <w:t xml:space="preserve"> or programs.  </w:t>
      </w:r>
    </w:p>
    <w:p w14:paraId="4EBB9160" w14:textId="77777777" w:rsidR="009A5042" w:rsidRPr="0098380A" w:rsidRDefault="009A5042" w:rsidP="004E2AA7">
      <w:pPr>
        <w:pStyle w:val="ListParagraph"/>
        <w:numPr>
          <w:ilvl w:val="0"/>
          <w:numId w:val="6"/>
        </w:numPr>
      </w:pPr>
      <w:r w:rsidRPr="0098380A">
        <w:t>Approval of the new Plan will be completed in March with the approved Plan uploaded onto Council’s public website by July 1</w:t>
      </w:r>
      <w:r w:rsidRPr="001C7DE8">
        <w:rPr>
          <w:vertAlign w:val="superscript"/>
        </w:rPr>
        <w:t>st</w:t>
      </w:r>
      <w:r w:rsidRPr="0098380A">
        <w:t xml:space="preserve"> annually.</w:t>
      </w:r>
    </w:p>
    <w:p w14:paraId="0CC4F99A" w14:textId="77777777" w:rsidR="009A5042" w:rsidRPr="0098380A" w:rsidRDefault="009A5042" w:rsidP="004E2AA7">
      <w:pPr>
        <w:pStyle w:val="ListParagraph"/>
        <w:numPr>
          <w:ilvl w:val="0"/>
          <w:numId w:val="6"/>
        </w:numPr>
      </w:pPr>
      <w:r w:rsidRPr="0098380A">
        <w:t>A complete review of the Plan will also be implemented should there be a change of Contractor or Contract methodology. This review could occur at any time.</w:t>
      </w:r>
    </w:p>
    <w:p w14:paraId="7BA847BB" w14:textId="77777777" w:rsidR="009A5042" w:rsidRPr="0098380A" w:rsidRDefault="009A5042" w:rsidP="004E2AA7">
      <w:pPr>
        <w:pStyle w:val="ListParagraph"/>
        <w:numPr>
          <w:ilvl w:val="0"/>
          <w:numId w:val="6"/>
        </w:numPr>
      </w:pPr>
      <w:r w:rsidRPr="0098380A">
        <w:t>The Plan and the requirement to comply with the Plan will be brought to the attention of Council’s contractors annually, at the monthly contract meeting following the review.</w:t>
      </w:r>
    </w:p>
    <w:p w14:paraId="01D4D962" w14:textId="77777777" w:rsidR="009A5042" w:rsidRPr="0098380A" w:rsidRDefault="009A5042" w:rsidP="004E2AA7">
      <w:pPr>
        <w:pStyle w:val="ListParagraph"/>
        <w:numPr>
          <w:ilvl w:val="0"/>
          <w:numId w:val="6"/>
        </w:numPr>
      </w:pPr>
      <w:r w:rsidRPr="0098380A">
        <w:t>The Plan and the requirement to comply with the Plan will be brought to the attention of relevant Council personnel following each annual review.</w:t>
      </w:r>
    </w:p>
    <w:p w14:paraId="5DA42F3C" w14:textId="77777777" w:rsidR="00673C48" w:rsidRPr="0098380A" w:rsidRDefault="00673C48" w:rsidP="009A5042">
      <w:pPr>
        <w:pStyle w:val="ListParagraph"/>
        <w:rPr>
          <w:rFonts w:asciiTheme="minorHAnsi" w:hAnsiTheme="minorHAnsi" w:cstheme="minorHAnsi"/>
        </w:rPr>
      </w:pPr>
    </w:p>
    <w:p w14:paraId="7EB4F832" w14:textId="77777777" w:rsidR="009A5042" w:rsidRPr="0098380A" w:rsidRDefault="009A5042" w:rsidP="00A0572C">
      <w:pPr>
        <w:pStyle w:val="Heading2"/>
      </w:pPr>
      <w:bookmarkStart w:id="7" w:name="_Toc491777494"/>
      <w:bookmarkStart w:id="8" w:name="_Toc501027579"/>
      <w:bookmarkStart w:id="9" w:name="_Toc67393730"/>
      <w:r w:rsidRPr="0098380A">
        <w:t>10(</w:t>
      </w:r>
      <w:r w:rsidR="001217D3" w:rsidRPr="0098380A">
        <w:t>6)</w:t>
      </w:r>
      <w:r w:rsidRPr="0098380A">
        <w:t xml:space="preserve"> </w:t>
      </w:r>
      <w:r w:rsidRPr="00A0572C">
        <w:t>Requirements</w:t>
      </w:r>
      <w:bookmarkEnd w:id="7"/>
      <w:bookmarkEnd w:id="8"/>
      <w:bookmarkEnd w:id="9"/>
    </w:p>
    <w:p w14:paraId="7FA2A07A" w14:textId="77777777" w:rsidR="00BA54A0" w:rsidRPr="0098380A" w:rsidRDefault="00BA54A0" w:rsidP="00BA54A0">
      <w:pPr>
        <w:rPr>
          <w:rFonts w:asciiTheme="minorHAnsi" w:hAnsiTheme="minorHAnsi" w:cstheme="minorHAnsi"/>
        </w:rPr>
      </w:pPr>
    </w:p>
    <w:p w14:paraId="1CF37483" w14:textId="22A07214" w:rsidR="009A5042" w:rsidRPr="0098380A" w:rsidRDefault="009A5042" w:rsidP="001C7DE8">
      <w:pPr>
        <w:rPr>
          <w:color w:val="7030A0"/>
        </w:rPr>
      </w:pPr>
      <w:r w:rsidRPr="0098380A">
        <w:t xml:space="preserve">The Plan is stored in Council’s </w:t>
      </w:r>
      <w:proofErr w:type="spellStart"/>
      <w:r w:rsidR="005B79AD" w:rsidRPr="0098380A">
        <w:t>eCLIP</w:t>
      </w:r>
      <w:proofErr w:type="spellEnd"/>
      <w:r w:rsidRPr="0098380A">
        <w:t xml:space="preserve"> document management system and will be available on request by ESV and for review on the Council’s website at </w:t>
      </w:r>
      <w:hyperlink r:id="rId12" w:history="1">
        <w:r w:rsidRPr="0098380A">
          <w:rPr>
            <w:rStyle w:val="Hyperlink"/>
            <w:rFonts w:asciiTheme="minorHAnsi" w:hAnsiTheme="minorHAnsi" w:cstheme="minorHAnsi"/>
            <w:szCs w:val="24"/>
          </w:rPr>
          <w:t>www.maroondah.vic.gov.au</w:t>
        </w:r>
      </w:hyperlink>
      <w:r w:rsidRPr="0098380A">
        <w:t xml:space="preserve"> </w:t>
      </w:r>
    </w:p>
    <w:p w14:paraId="42C999BC" w14:textId="77777777" w:rsidR="009A5042" w:rsidRPr="0098380A" w:rsidRDefault="009A5042" w:rsidP="00BA54A0">
      <w:pPr>
        <w:pStyle w:val="BodyText2"/>
        <w:tabs>
          <w:tab w:val="left" w:pos="720"/>
        </w:tabs>
        <w:ind w:left="709"/>
        <w:jc w:val="both"/>
        <w:rPr>
          <w:rFonts w:asciiTheme="minorHAnsi" w:hAnsiTheme="minorHAnsi" w:cstheme="minorHAnsi"/>
          <w:b w:val="0"/>
          <w:color w:val="7030A0"/>
          <w:sz w:val="24"/>
          <w:szCs w:val="24"/>
        </w:rPr>
      </w:pPr>
    </w:p>
    <w:p w14:paraId="4B1B9A76" w14:textId="77777777" w:rsidR="002C3862" w:rsidRPr="0098380A" w:rsidRDefault="002C3862" w:rsidP="00A0572C">
      <w:pPr>
        <w:pStyle w:val="Heading2"/>
      </w:pPr>
      <w:bookmarkStart w:id="10" w:name="_Toc67393731"/>
      <w:r w:rsidRPr="0098380A">
        <w:t xml:space="preserve">11(1) &amp; (2) </w:t>
      </w:r>
      <w:r w:rsidRPr="00A0572C">
        <w:t>Exemptions</w:t>
      </w:r>
      <w:bookmarkEnd w:id="10"/>
    </w:p>
    <w:p w14:paraId="7D01808C" w14:textId="77777777" w:rsidR="002C3862" w:rsidRPr="0098380A" w:rsidRDefault="002C3862" w:rsidP="00BA54A0">
      <w:pPr>
        <w:ind w:left="709"/>
        <w:jc w:val="both"/>
        <w:rPr>
          <w:rFonts w:asciiTheme="minorHAnsi" w:hAnsiTheme="minorHAnsi" w:cstheme="minorHAnsi"/>
          <w:szCs w:val="24"/>
        </w:rPr>
      </w:pPr>
    </w:p>
    <w:p w14:paraId="3DAD7957" w14:textId="77777777" w:rsidR="009A5042" w:rsidRPr="0098380A" w:rsidRDefault="009A5042" w:rsidP="001C7DE8">
      <w:r w:rsidRPr="0098380A">
        <w:t>No exemptions are in operation and therefore none are required to be displayed.</w:t>
      </w:r>
    </w:p>
    <w:p w14:paraId="4314C975" w14:textId="77777777" w:rsidR="00E96C23" w:rsidRPr="0098380A" w:rsidRDefault="00E96C23" w:rsidP="00BA54A0">
      <w:pPr>
        <w:pStyle w:val="BodyTextIndent"/>
        <w:ind w:left="709"/>
        <w:jc w:val="both"/>
        <w:rPr>
          <w:rFonts w:asciiTheme="minorHAnsi" w:hAnsiTheme="minorHAnsi" w:cstheme="minorHAnsi"/>
          <w:bCs/>
        </w:rPr>
      </w:pPr>
    </w:p>
    <w:p w14:paraId="0F8178F4" w14:textId="77777777" w:rsidR="009A5042" w:rsidRPr="0098380A" w:rsidRDefault="009A5042" w:rsidP="001C7DE8">
      <w:pPr>
        <w:rPr>
          <w:b/>
        </w:rPr>
      </w:pPr>
      <w:r w:rsidRPr="0098380A">
        <w:t>Council reviews the Electric Line Clearance Management Plan prior to the March 31</w:t>
      </w:r>
      <w:r w:rsidRPr="0098380A">
        <w:rPr>
          <w:vertAlign w:val="superscript"/>
        </w:rPr>
        <w:t>st</w:t>
      </w:r>
      <w:r w:rsidRPr="0098380A">
        <w:t xml:space="preserve"> deadline each year to confirm compliance requirements and the status of the Plan’s implementation. Such reviews will be recorded and reported to Council’s Authorising Officer.</w:t>
      </w:r>
    </w:p>
    <w:p w14:paraId="7509EE3F" w14:textId="77777777" w:rsidR="00F15D84" w:rsidRPr="0098380A" w:rsidRDefault="00F15D84" w:rsidP="009A5042">
      <w:pPr>
        <w:rPr>
          <w:rFonts w:asciiTheme="minorHAnsi" w:hAnsiTheme="minorHAnsi" w:cstheme="minorHAnsi"/>
        </w:rPr>
      </w:pPr>
    </w:p>
    <w:p w14:paraId="1905DD47" w14:textId="6EB8228C" w:rsidR="009A5042" w:rsidRPr="0098380A" w:rsidRDefault="009A5042" w:rsidP="00AE02E0">
      <w:pPr>
        <w:pStyle w:val="Heading2"/>
      </w:pPr>
      <w:bookmarkStart w:id="11" w:name="_Toc166860492"/>
      <w:bookmarkStart w:id="12" w:name="_Toc445281469"/>
      <w:bookmarkStart w:id="13" w:name="_Toc501027580"/>
      <w:bookmarkStart w:id="14" w:name="_Toc67393732"/>
      <w:r w:rsidRPr="0098380A">
        <w:t>9(</w:t>
      </w:r>
      <w:r w:rsidR="00791300" w:rsidRPr="0098380A">
        <w:t>4</w:t>
      </w:r>
      <w:r w:rsidRPr="0098380A">
        <w:t>)</w:t>
      </w:r>
      <w:bookmarkEnd w:id="11"/>
      <w:r w:rsidR="00AE02E0">
        <w:t xml:space="preserve"> </w:t>
      </w:r>
      <w:r w:rsidR="00BA54A0" w:rsidRPr="00AE02E0">
        <w:t>Management</w:t>
      </w:r>
      <w:r w:rsidR="00BA54A0" w:rsidRPr="0098380A">
        <w:t xml:space="preserve"> Plan r</w:t>
      </w:r>
      <w:r w:rsidRPr="0098380A">
        <w:t>equirements</w:t>
      </w:r>
      <w:bookmarkEnd w:id="12"/>
      <w:bookmarkEnd w:id="13"/>
      <w:bookmarkEnd w:id="14"/>
    </w:p>
    <w:p w14:paraId="11069FF9" w14:textId="77777777" w:rsidR="00990685" w:rsidRPr="0098380A" w:rsidRDefault="00990685" w:rsidP="00990685">
      <w:pPr>
        <w:rPr>
          <w:rFonts w:asciiTheme="minorHAnsi" w:hAnsiTheme="minorHAnsi" w:cstheme="minorHAnsi"/>
        </w:rPr>
      </w:pPr>
    </w:p>
    <w:p w14:paraId="4633C941" w14:textId="77777777" w:rsidR="009A5042" w:rsidRPr="0098380A" w:rsidRDefault="00B27749" w:rsidP="001C7DE8">
      <w:bookmarkStart w:id="15" w:name="_Toc445281470"/>
      <w:bookmarkStart w:id="16" w:name="_Toc501027581"/>
      <w:r w:rsidRPr="0098380A">
        <w:t>(</w:t>
      </w:r>
      <w:r w:rsidR="00A87CA2" w:rsidRPr="0098380A">
        <w:rPr>
          <w:smallCaps/>
        </w:rPr>
        <w:t>a</w:t>
      </w:r>
      <w:r w:rsidRPr="0098380A">
        <w:t>)</w:t>
      </w:r>
      <w:r w:rsidRPr="0098380A">
        <w:tab/>
      </w:r>
      <w:r w:rsidR="001507EA" w:rsidRPr="0098380A">
        <w:t xml:space="preserve">Name, </w:t>
      </w:r>
      <w:proofErr w:type="gramStart"/>
      <w:r w:rsidR="001507EA" w:rsidRPr="0098380A">
        <w:t>address</w:t>
      </w:r>
      <w:proofErr w:type="gramEnd"/>
      <w:r w:rsidR="001507EA" w:rsidRPr="0098380A">
        <w:t xml:space="preserve"> and telephone number of the responsible person:</w:t>
      </w:r>
      <w:bookmarkEnd w:id="15"/>
      <w:bookmarkEnd w:id="16"/>
    </w:p>
    <w:p w14:paraId="4BBCAC7D" w14:textId="77777777" w:rsidR="009A5042" w:rsidRPr="0098380A" w:rsidRDefault="009A5042" w:rsidP="00A87CA2">
      <w:pPr>
        <w:tabs>
          <w:tab w:val="left" w:pos="2835"/>
        </w:tabs>
        <w:ind w:hanging="567"/>
        <w:rPr>
          <w:rFonts w:asciiTheme="minorHAnsi" w:hAnsiTheme="minorHAnsi" w:cstheme="minorHAnsi"/>
        </w:rPr>
      </w:pPr>
    </w:p>
    <w:p w14:paraId="20320424" w14:textId="77777777" w:rsidR="009A5042" w:rsidRPr="0098380A" w:rsidRDefault="009A5042" w:rsidP="001C7DE8">
      <w:pPr>
        <w:ind w:left="720"/>
      </w:pPr>
      <w:r w:rsidRPr="0098380A">
        <w:t>Name:</w:t>
      </w:r>
      <w:r w:rsidRPr="0098380A">
        <w:tab/>
        <w:t>Steve Kozlowski, CEO, Maroondah City Council</w:t>
      </w:r>
    </w:p>
    <w:p w14:paraId="39D58C8E" w14:textId="77777777" w:rsidR="009A5042" w:rsidRPr="0098380A" w:rsidRDefault="009A5042" w:rsidP="001C7DE8">
      <w:pPr>
        <w:ind w:left="720"/>
      </w:pPr>
    </w:p>
    <w:p w14:paraId="507DF542" w14:textId="77777777" w:rsidR="009A5042" w:rsidRPr="0098380A" w:rsidRDefault="009A5042" w:rsidP="001C7DE8">
      <w:pPr>
        <w:ind w:left="720"/>
      </w:pPr>
      <w:r w:rsidRPr="0098380A">
        <w:lastRenderedPageBreak/>
        <w:t xml:space="preserve">Address: </w:t>
      </w:r>
      <w:r w:rsidRPr="0098380A">
        <w:tab/>
        <w:t>Braeside Avenue, Ringwood 3134</w:t>
      </w:r>
    </w:p>
    <w:p w14:paraId="0B36BE5F" w14:textId="77777777" w:rsidR="009A5042" w:rsidRPr="0098380A" w:rsidRDefault="009A5042" w:rsidP="001C7DE8">
      <w:pPr>
        <w:ind w:left="720"/>
      </w:pPr>
    </w:p>
    <w:p w14:paraId="4E31EA5F" w14:textId="77777777" w:rsidR="009A5042" w:rsidRPr="0098380A" w:rsidRDefault="009A5042" w:rsidP="001C7DE8">
      <w:pPr>
        <w:ind w:left="720"/>
      </w:pPr>
      <w:r w:rsidRPr="0098380A">
        <w:t>Telephone Number:</w:t>
      </w:r>
      <w:r w:rsidRPr="0098380A">
        <w:tab/>
        <w:t>1300 88 22 33</w:t>
      </w:r>
    </w:p>
    <w:p w14:paraId="6BF930A0" w14:textId="77777777" w:rsidR="009A5042" w:rsidRPr="0098380A" w:rsidRDefault="009A5042" w:rsidP="00BA54A0">
      <w:pPr>
        <w:tabs>
          <w:tab w:val="left" w:pos="3402"/>
        </w:tabs>
        <w:rPr>
          <w:rFonts w:asciiTheme="minorHAnsi" w:hAnsiTheme="minorHAnsi" w:cstheme="minorHAnsi"/>
        </w:rPr>
      </w:pPr>
    </w:p>
    <w:p w14:paraId="51CB5C77" w14:textId="77777777" w:rsidR="009A5042" w:rsidRPr="0098380A" w:rsidRDefault="00B27749" w:rsidP="00A0572C">
      <w:bookmarkStart w:id="17" w:name="_Toc445281471"/>
      <w:bookmarkStart w:id="18" w:name="_Toc501027582"/>
      <w:r w:rsidRPr="0098380A">
        <w:t>(</w:t>
      </w:r>
      <w:r w:rsidR="00A87CA2" w:rsidRPr="0098380A">
        <w:rPr>
          <w:smallCaps/>
        </w:rPr>
        <w:t>b</w:t>
      </w:r>
      <w:r w:rsidRPr="0098380A">
        <w:t>)</w:t>
      </w:r>
      <w:r w:rsidRPr="0098380A">
        <w:tab/>
      </w:r>
      <w:r w:rsidR="001507EA" w:rsidRPr="0098380A">
        <w:t xml:space="preserve">Name, position, </w:t>
      </w:r>
      <w:proofErr w:type="gramStart"/>
      <w:r w:rsidR="001507EA" w:rsidRPr="0098380A">
        <w:t>address</w:t>
      </w:r>
      <w:proofErr w:type="gramEnd"/>
      <w:r w:rsidR="001507EA" w:rsidRPr="0098380A">
        <w:t xml:space="preserve"> and telephone number of the person who was responsible for the preparation of the plan:</w:t>
      </w:r>
      <w:bookmarkEnd w:id="17"/>
      <w:bookmarkEnd w:id="18"/>
    </w:p>
    <w:p w14:paraId="01A72244" w14:textId="77777777" w:rsidR="009A5042" w:rsidRPr="0098380A" w:rsidRDefault="009A5042" w:rsidP="00BA54A0">
      <w:pPr>
        <w:jc w:val="both"/>
        <w:rPr>
          <w:rFonts w:asciiTheme="minorHAnsi" w:hAnsiTheme="minorHAnsi" w:cstheme="minorHAnsi"/>
        </w:rPr>
      </w:pPr>
    </w:p>
    <w:p w14:paraId="03DA46CD" w14:textId="77777777" w:rsidR="009A5042" w:rsidRPr="0098380A" w:rsidRDefault="009A5042" w:rsidP="001C7DE8">
      <w:pPr>
        <w:ind w:left="720"/>
      </w:pPr>
      <w:r w:rsidRPr="0098380A">
        <w:t xml:space="preserve">Name: </w:t>
      </w:r>
      <w:r w:rsidRPr="0098380A">
        <w:tab/>
        <w:t>Adam Todorov</w:t>
      </w:r>
    </w:p>
    <w:p w14:paraId="67DACD82" w14:textId="77777777" w:rsidR="009A5042" w:rsidRPr="0098380A" w:rsidRDefault="009A5042" w:rsidP="001C7DE8">
      <w:pPr>
        <w:ind w:left="720"/>
      </w:pPr>
    </w:p>
    <w:p w14:paraId="500AF1EA" w14:textId="78C3FE30" w:rsidR="009A5042" w:rsidRPr="0098380A" w:rsidRDefault="009A5042" w:rsidP="001C7DE8">
      <w:pPr>
        <w:ind w:left="720"/>
      </w:pPr>
      <w:r w:rsidRPr="0098380A">
        <w:t xml:space="preserve">Position: </w:t>
      </w:r>
      <w:r w:rsidRPr="0098380A">
        <w:tab/>
        <w:t xml:space="preserve">Director </w:t>
      </w:r>
      <w:r w:rsidR="00C54F64" w:rsidRPr="0098380A">
        <w:t xml:space="preserve">Assets </w:t>
      </w:r>
      <w:r w:rsidRPr="0098380A">
        <w:t xml:space="preserve">&amp; </w:t>
      </w:r>
      <w:r w:rsidR="00C54F64" w:rsidRPr="0098380A">
        <w:t>Leisure</w:t>
      </w:r>
    </w:p>
    <w:p w14:paraId="4EEF77FF" w14:textId="77777777" w:rsidR="009A5042" w:rsidRPr="0098380A" w:rsidRDefault="009A5042" w:rsidP="001C7DE8">
      <w:pPr>
        <w:ind w:left="720"/>
      </w:pPr>
    </w:p>
    <w:p w14:paraId="53DB513F" w14:textId="77777777" w:rsidR="009A5042" w:rsidRPr="0098380A" w:rsidRDefault="009A5042" w:rsidP="001C7DE8">
      <w:pPr>
        <w:ind w:left="720"/>
      </w:pPr>
      <w:r w:rsidRPr="0098380A">
        <w:t xml:space="preserve">Electronic signature                  </w:t>
      </w:r>
      <w:r w:rsidRPr="0098380A">
        <w:rPr>
          <w:noProof/>
        </w:rPr>
        <w:drawing>
          <wp:inline distT="0" distB="0" distL="0" distR="0" wp14:anchorId="47420017" wp14:editId="4A0A4AD8">
            <wp:extent cx="1074420" cy="44991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am Todorov Signature 2015 (002).JPG"/>
                    <pic:cNvPicPr/>
                  </pic:nvPicPr>
                  <pic:blipFill>
                    <a:blip r:embed="rId13">
                      <a:extLst>
                        <a:ext uri="{28A0092B-C50C-407E-A947-70E740481C1C}">
                          <a14:useLocalDpi xmlns:a14="http://schemas.microsoft.com/office/drawing/2010/main" val="0"/>
                        </a:ext>
                      </a:extLst>
                    </a:blip>
                    <a:stretch>
                      <a:fillRect/>
                    </a:stretch>
                  </pic:blipFill>
                  <pic:spPr>
                    <a:xfrm>
                      <a:off x="0" y="0"/>
                      <a:ext cx="1112034" cy="465664"/>
                    </a:xfrm>
                    <a:prstGeom prst="rect">
                      <a:avLst/>
                    </a:prstGeom>
                  </pic:spPr>
                </pic:pic>
              </a:graphicData>
            </a:graphic>
          </wp:inline>
        </w:drawing>
      </w:r>
    </w:p>
    <w:p w14:paraId="1FC8AF09" w14:textId="77777777" w:rsidR="009A5042" w:rsidRPr="0098380A" w:rsidRDefault="009A5042" w:rsidP="001C7DE8">
      <w:pPr>
        <w:ind w:left="720"/>
      </w:pPr>
    </w:p>
    <w:p w14:paraId="70EFBB3E" w14:textId="77777777" w:rsidR="009A5042" w:rsidRPr="0098380A" w:rsidRDefault="009A5042" w:rsidP="001C7DE8">
      <w:pPr>
        <w:ind w:left="720"/>
      </w:pPr>
      <w:bookmarkStart w:id="19" w:name="_Toc445281472"/>
      <w:r w:rsidRPr="0098380A">
        <w:t xml:space="preserve">Address: </w:t>
      </w:r>
      <w:r w:rsidRPr="0098380A">
        <w:tab/>
        <w:t>Braeside Avenue, Ringwood 3134</w:t>
      </w:r>
    </w:p>
    <w:p w14:paraId="37EF2499" w14:textId="77777777" w:rsidR="009A5042" w:rsidRPr="0098380A" w:rsidRDefault="009A5042" w:rsidP="001C7DE8">
      <w:pPr>
        <w:ind w:left="720"/>
      </w:pPr>
    </w:p>
    <w:p w14:paraId="6C5BCAC9" w14:textId="77777777" w:rsidR="009A5042" w:rsidRPr="0098380A" w:rsidRDefault="009A5042" w:rsidP="001C7DE8">
      <w:pPr>
        <w:ind w:left="720"/>
      </w:pPr>
      <w:r w:rsidRPr="0098380A">
        <w:t>Telephone Number:</w:t>
      </w:r>
      <w:r w:rsidRPr="0098380A">
        <w:tab/>
        <w:t>1300 88 22 33</w:t>
      </w:r>
    </w:p>
    <w:p w14:paraId="187F6C9F" w14:textId="77777777" w:rsidR="009A5042" w:rsidRPr="0098380A" w:rsidRDefault="009A5042" w:rsidP="00BA54A0">
      <w:pPr>
        <w:tabs>
          <w:tab w:val="left" w:pos="2835"/>
        </w:tabs>
        <w:rPr>
          <w:rFonts w:asciiTheme="minorHAnsi" w:hAnsiTheme="minorHAnsi" w:cstheme="minorHAnsi"/>
        </w:rPr>
      </w:pPr>
    </w:p>
    <w:p w14:paraId="6B76BCF1" w14:textId="77777777" w:rsidR="009A5042" w:rsidRPr="0098380A" w:rsidRDefault="00B27749" w:rsidP="00A0572C">
      <w:bookmarkStart w:id="20" w:name="_Toc501027583"/>
      <w:r w:rsidRPr="0098380A">
        <w:t>(</w:t>
      </w:r>
      <w:r w:rsidR="00A87CA2" w:rsidRPr="0098380A">
        <w:rPr>
          <w:smallCaps/>
        </w:rPr>
        <w:t>c</w:t>
      </w:r>
      <w:r w:rsidRPr="0098380A">
        <w:t>)</w:t>
      </w:r>
      <w:r w:rsidRPr="0098380A">
        <w:tab/>
      </w:r>
      <w:r w:rsidR="001507EA" w:rsidRPr="0098380A">
        <w:t xml:space="preserve">Name, position, </w:t>
      </w:r>
      <w:proofErr w:type="gramStart"/>
      <w:r w:rsidR="001507EA" w:rsidRPr="0098380A">
        <w:t>address</w:t>
      </w:r>
      <w:proofErr w:type="gramEnd"/>
      <w:r w:rsidR="001507EA" w:rsidRPr="0098380A">
        <w:t xml:space="preserve"> and telephone number of the persons who are responsible for carrying out the plan:</w:t>
      </w:r>
      <w:bookmarkEnd w:id="19"/>
      <w:bookmarkEnd w:id="20"/>
    </w:p>
    <w:p w14:paraId="453B57B2" w14:textId="77777777" w:rsidR="009A5042" w:rsidRPr="0098380A" w:rsidRDefault="009A5042" w:rsidP="00BA54A0">
      <w:pPr>
        <w:tabs>
          <w:tab w:val="left" w:pos="2835"/>
        </w:tabs>
        <w:rPr>
          <w:rFonts w:asciiTheme="minorHAnsi" w:hAnsiTheme="minorHAnsi" w:cstheme="minorHAnsi"/>
        </w:rPr>
      </w:pPr>
    </w:p>
    <w:p w14:paraId="10A0221B" w14:textId="77777777" w:rsidR="009A5042" w:rsidRPr="0098380A" w:rsidRDefault="009A5042" w:rsidP="001C7DE8">
      <w:pPr>
        <w:ind w:left="720"/>
      </w:pPr>
      <w:r w:rsidRPr="0098380A">
        <w:t xml:space="preserve">Name: </w:t>
      </w:r>
      <w:r w:rsidRPr="0098380A">
        <w:tab/>
        <w:t>Vincent King</w:t>
      </w:r>
    </w:p>
    <w:p w14:paraId="6A492280" w14:textId="77777777" w:rsidR="009A5042" w:rsidRPr="0098380A" w:rsidRDefault="009A5042" w:rsidP="001C7DE8">
      <w:pPr>
        <w:ind w:left="720"/>
      </w:pPr>
    </w:p>
    <w:p w14:paraId="12BD674A" w14:textId="77777777" w:rsidR="009A5042" w:rsidRPr="0098380A" w:rsidRDefault="009A5042" w:rsidP="001C7DE8">
      <w:pPr>
        <w:ind w:left="720"/>
      </w:pPr>
      <w:r w:rsidRPr="0098380A">
        <w:t xml:space="preserve">Position: </w:t>
      </w:r>
      <w:r w:rsidRPr="0098380A">
        <w:tab/>
        <w:t>Operations Manager</w:t>
      </w:r>
    </w:p>
    <w:p w14:paraId="07302CBF" w14:textId="77777777" w:rsidR="009A5042" w:rsidRPr="0098380A" w:rsidRDefault="009A5042" w:rsidP="001C7DE8">
      <w:pPr>
        <w:ind w:left="720"/>
      </w:pPr>
    </w:p>
    <w:p w14:paraId="5E314AF7" w14:textId="77777777" w:rsidR="009A5042" w:rsidRPr="0098380A" w:rsidRDefault="009A5042" w:rsidP="001C7DE8">
      <w:pPr>
        <w:ind w:left="720"/>
      </w:pPr>
      <w:r w:rsidRPr="0098380A">
        <w:t xml:space="preserve">Address: </w:t>
      </w:r>
      <w:r w:rsidRPr="0098380A">
        <w:tab/>
      </w:r>
      <w:r w:rsidR="000A2321" w:rsidRPr="0098380A">
        <w:t>Operations Centre, 24-28 Lincoln Road, Croydon</w:t>
      </w:r>
    </w:p>
    <w:p w14:paraId="2415CCAF" w14:textId="77777777" w:rsidR="009A5042" w:rsidRPr="0098380A" w:rsidRDefault="009A5042" w:rsidP="001C7DE8">
      <w:pPr>
        <w:ind w:left="720"/>
      </w:pPr>
    </w:p>
    <w:p w14:paraId="735A1F13" w14:textId="77777777" w:rsidR="009A5042" w:rsidRPr="0098380A" w:rsidRDefault="009A5042" w:rsidP="001C7DE8">
      <w:pPr>
        <w:ind w:left="720"/>
      </w:pPr>
      <w:r w:rsidRPr="0098380A">
        <w:t>Telephone Number:</w:t>
      </w:r>
      <w:r w:rsidRPr="0098380A">
        <w:tab/>
        <w:t>1300 88 22 33</w:t>
      </w:r>
    </w:p>
    <w:p w14:paraId="6367235F" w14:textId="77777777" w:rsidR="009A5042" w:rsidRPr="0098380A" w:rsidRDefault="009A5042" w:rsidP="009A5042">
      <w:pPr>
        <w:tabs>
          <w:tab w:val="left" w:pos="2835"/>
        </w:tabs>
        <w:rPr>
          <w:rFonts w:asciiTheme="minorHAnsi" w:hAnsiTheme="minorHAnsi" w:cstheme="minorHAnsi"/>
          <w:sz w:val="22"/>
          <w:szCs w:val="22"/>
        </w:rPr>
      </w:pPr>
    </w:p>
    <w:p w14:paraId="06C4DCF1" w14:textId="77777777" w:rsidR="009A5042" w:rsidRPr="0098380A" w:rsidRDefault="00B27749" w:rsidP="001C7DE8">
      <w:bookmarkStart w:id="21" w:name="_Toc445281473"/>
      <w:bookmarkStart w:id="22" w:name="_Toc501027584"/>
      <w:r w:rsidRPr="0098380A">
        <w:t>(</w:t>
      </w:r>
      <w:r w:rsidR="00A87CA2" w:rsidRPr="0098380A">
        <w:rPr>
          <w:smallCaps/>
        </w:rPr>
        <w:t>d</w:t>
      </w:r>
      <w:r w:rsidR="00794C77" w:rsidRPr="0098380A">
        <w:t>)</w:t>
      </w:r>
      <w:r w:rsidR="00794C77" w:rsidRPr="0098380A">
        <w:tab/>
      </w:r>
      <w:r w:rsidR="001507EA" w:rsidRPr="0098380A">
        <w:t>The telephone number of a person who can be contacted in an emergency that requires clearance of an electric line that the responsible person is required to keep clear of trees or parts of trees.</w:t>
      </w:r>
      <w:bookmarkEnd w:id="21"/>
      <w:bookmarkEnd w:id="22"/>
    </w:p>
    <w:p w14:paraId="495CAC78" w14:textId="77777777" w:rsidR="009A5042" w:rsidRPr="0098380A" w:rsidRDefault="009A5042" w:rsidP="009A5042">
      <w:pPr>
        <w:rPr>
          <w:rFonts w:asciiTheme="minorHAnsi" w:hAnsiTheme="minorHAnsi" w:cstheme="minorHAnsi"/>
        </w:rPr>
      </w:pPr>
    </w:p>
    <w:p w14:paraId="035143CD" w14:textId="77777777" w:rsidR="009A5042" w:rsidRPr="0098380A" w:rsidRDefault="009A5042" w:rsidP="001C7DE8">
      <w:pPr>
        <w:ind w:left="720"/>
      </w:pPr>
      <w:bookmarkStart w:id="23" w:name="_Toc166860493"/>
      <w:r w:rsidRPr="0098380A">
        <w:t>EMERGENCY TELEPHONE No:</w:t>
      </w:r>
      <w:bookmarkEnd w:id="23"/>
      <w:r w:rsidRPr="0098380A">
        <w:t xml:space="preserve">  1300 88 22 33 (24 hours, 7 days a week)</w:t>
      </w:r>
    </w:p>
    <w:p w14:paraId="5FA2B888" w14:textId="77777777" w:rsidR="00A0572C" w:rsidRDefault="00A0572C" w:rsidP="00A0572C">
      <w:bookmarkStart w:id="24" w:name="_Toc445281474"/>
      <w:bookmarkStart w:id="25" w:name="_Toc501027585"/>
    </w:p>
    <w:p w14:paraId="008E27EF" w14:textId="77777777" w:rsidR="009A5042" w:rsidRPr="0098380A" w:rsidRDefault="00794C77" w:rsidP="00A0572C">
      <w:r w:rsidRPr="0098380A">
        <w:t>(</w:t>
      </w:r>
      <w:r w:rsidR="00A87CA2" w:rsidRPr="0098380A">
        <w:rPr>
          <w:smallCaps/>
        </w:rPr>
        <w:t>e</w:t>
      </w:r>
      <w:r w:rsidRPr="0098380A">
        <w:t>)</w:t>
      </w:r>
      <w:r w:rsidRPr="0098380A">
        <w:tab/>
      </w:r>
      <w:r w:rsidR="001507EA" w:rsidRPr="0098380A">
        <w:t>The objectives of the plan:</w:t>
      </w:r>
      <w:bookmarkEnd w:id="24"/>
      <w:bookmarkEnd w:id="25"/>
    </w:p>
    <w:p w14:paraId="689E9CDE" w14:textId="77777777" w:rsidR="009A5042" w:rsidRPr="0098380A" w:rsidRDefault="009A5042" w:rsidP="009A5042">
      <w:pPr>
        <w:rPr>
          <w:rFonts w:asciiTheme="minorHAnsi" w:hAnsiTheme="minorHAnsi" w:cstheme="minorHAnsi"/>
          <w:b/>
        </w:rPr>
      </w:pPr>
    </w:p>
    <w:p w14:paraId="27F4CE76" w14:textId="77777777" w:rsidR="009A5042" w:rsidRPr="001C7DE8" w:rsidRDefault="009A5042" w:rsidP="001C7DE8">
      <w:pPr>
        <w:ind w:left="720"/>
        <w:rPr>
          <w:i/>
        </w:rPr>
      </w:pPr>
      <w:r w:rsidRPr="001C7DE8">
        <w:rPr>
          <w:i/>
        </w:rPr>
        <w:t>The following are identified as the key objectives of this Plan:</w:t>
      </w:r>
    </w:p>
    <w:p w14:paraId="75A153B0" w14:textId="77777777" w:rsidR="009A5042" w:rsidRPr="0098380A" w:rsidRDefault="009A5042" w:rsidP="00821A02">
      <w:pPr>
        <w:ind w:left="1134"/>
        <w:rPr>
          <w:rFonts w:asciiTheme="minorHAnsi" w:hAnsiTheme="minorHAnsi" w:cstheme="minorHAnsi"/>
          <w:i/>
        </w:rPr>
      </w:pPr>
    </w:p>
    <w:p w14:paraId="49148A70" w14:textId="77777777" w:rsidR="009A5042" w:rsidRPr="0098380A" w:rsidRDefault="009A5042" w:rsidP="00A0572C">
      <w:r w:rsidRPr="0098380A">
        <w:t>Council’s Electric Line Clearance Management Plan (ELCMP) reflects Council’s commitment to providing high quality, best practice services to the community, ensuring long term viability of Council’s Tree asset population so that:</w:t>
      </w:r>
    </w:p>
    <w:p w14:paraId="340FBC23" w14:textId="77777777" w:rsidR="009A5042" w:rsidRPr="0098380A" w:rsidRDefault="009A5042" w:rsidP="00821A02">
      <w:pPr>
        <w:ind w:left="1134"/>
        <w:rPr>
          <w:rFonts w:asciiTheme="minorHAnsi" w:hAnsiTheme="minorHAnsi" w:cstheme="minorHAnsi"/>
          <w:szCs w:val="24"/>
        </w:rPr>
      </w:pPr>
    </w:p>
    <w:p w14:paraId="5AB14F33" w14:textId="77777777" w:rsidR="009A5042" w:rsidRPr="0098380A" w:rsidRDefault="009A5042" w:rsidP="004E2AA7">
      <w:pPr>
        <w:pStyle w:val="ListParagraph"/>
        <w:numPr>
          <w:ilvl w:val="0"/>
          <w:numId w:val="4"/>
        </w:numPr>
      </w:pPr>
      <w:r w:rsidRPr="0098380A">
        <w:t xml:space="preserve">Public safety is ensured at all times in relation to fire risk, human injury and continuity of supply resulting from the contact between power lines and </w:t>
      </w:r>
      <w:proofErr w:type="gramStart"/>
      <w:r w:rsidRPr="0098380A">
        <w:t>vegetation</w:t>
      </w:r>
      <w:r w:rsidR="00A0572C">
        <w:t>;</w:t>
      </w:r>
      <w:proofErr w:type="gramEnd"/>
    </w:p>
    <w:p w14:paraId="5F38321D" w14:textId="77777777" w:rsidR="009A5042" w:rsidRPr="001C7DE8" w:rsidRDefault="009A5042" w:rsidP="001C7DE8"/>
    <w:p w14:paraId="09E77388" w14:textId="77777777" w:rsidR="009A5042" w:rsidRPr="001C7DE8" w:rsidRDefault="009A5042" w:rsidP="004E2AA7">
      <w:pPr>
        <w:pStyle w:val="ListParagraph"/>
        <w:numPr>
          <w:ilvl w:val="0"/>
          <w:numId w:val="4"/>
        </w:numPr>
      </w:pPr>
      <w:r w:rsidRPr="001C7DE8">
        <w:lastRenderedPageBreak/>
        <w:t xml:space="preserve">A safe work environment is provided for employees and contractors that undertake tree pruning </w:t>
      </w:r>
      <w:proofErr w:type="gramStart"/>
      <w:r w:rsidRPr="001C7DE8">
        <w:t>work;</w:t>
      </w:r>
      <w:proofErr w:type="gramEnd"/>
    </w:p>
    <w:p w14:paraId="0F47D897" w14:textId="77777777" w:rsidR="009A5042" w:rsidRPr="001C7DE8" w:rsidRDefault="009A5042" w:rsidP="001C7DE8">
      <w:pPr>
        <w:rPr>
          <w:sz w:val="20"/>
        </w:rPr>
      </w:pPr>
    </w:p>
    <w:p w14:paraId="524CC477" w14:textId="77777777" w:rsidR="009A5042" w:rsidRPr="001C7DE8" w:rsidRDefault="009A5042" w:rsidP="004E2AA7">
      <w:pPr>
        <w:pStyle w:val="ListParagraph"/>
        <w:numPr>
          <w:ilvl w:val="0"/>
          <w:numId w:val="4"/>
        </w:numPr>
      </w:pPr>
      <w:r w:rsidRPr="001C7DE8">
        <w:t>Council employees and contractors aim to ensure Electricity Safety:</w:t>
      </w:r>
    </w:p>
    <w:p w14:paraId="6619D821" w14:textId="77777777" w:rsidR="009A5042" w:rsidRPr="001C7DE8" w:rsidRDefault="009A5042" w:rsidP="001C7DE8"/>
    <w:p w14:paraId="08854E19" w14:textId="77777777" w:rsidR="009A5042" w:rsidRPr="001C7DE8" w:rsidRDefault="009A5042" w:rsidP="004E2AA7">
      <w:pPr>
        <w:pStyle w:val="ListParagraph"/>
        <w:numPr>
          <w:ilvl w:val="0"/>
          <w:numId w:val="4"/>
        </w:numPr>
      </w:pPr>
      <w:r w:rsidRPr="001C7DE8">
        <w:t>Compliance is achieved with the Electricity Safety Act 1998 and the Electricity Safety (Electric Line Clearance) Regulations 20</w:t>
      </w:r>
      <w:r w:rsidR="00396F3F" w:rsidRPr="001C7DE8">
        <w:t>20</w:t>
      </w:r>
      <w:r w:rsidRPr="001C7DE8">
        <w:t xml:space="preserve"> and the incorporated Code of Practice:</w:t>
      </w:r>
    </w:p>
    <w:p w14:paraId="7D11BBF7" w14:textId="77777777" w:rsidR="009A5042" w:rsidRPr="001C7DE8" w:rsidRDefault="009A5042" w:rsidP="001C7DE8"/>
    <w:p w14:paraId="2C64FD59" w14:textId="77777777" w:rsidR="009A5042" w:rsidRPr="001C7DE8" w:rsidRDefault="009A5042" w:rsidP="004E2AA7">
      <w:pPr>
        <w:pStyle w:val="ListParagraph"/>
        <w:numPr>
          <w:ilvl w:val="0"/>
          <w:numId w:val="4"/>
        </w:numPr>
      </w:pPr>
      <w:r w:rsidRPr="001C7DE8">
        <w:t xml:space="preserve">Trees requiring yearly pruning to ensure compliance are identified and managed in accordance with </w:t>
      </w:r>
      <w:r w:rsidRPr="001C7DE8">
        <w:rPr>
          <w:i/>
        </w:rPr>
        <w:t xml:space="preserve">Electricity Safety (Electric Line Clearance) Regulations </w:t>
      </w:r>
      <w:proofErr w:type="gramStart"/>
      <w:r w:rsidRPr="001C7DE8">
        <w:rPr>
          <w:i/>
        </w:rPr>
        <w:t>20</w:t>
      </w:r>
      <w:r w:rsidR="00396F3F" w:rsidRPr="001C7DE8">
        <w:rPr>
          <w:i/>
        </w:rPr>
        <w:t>20</w:t>
      </w:r>
      <w:r w:rsidRPr="001C7DE8">
        <w:rPr>
          <w:i/>
        </w:rPr>
        <w:t>;</w:t>
      </w:r>
      <w:proofErr w:type="gramEnd"/>
    </w:p>
    <w:p w14:paraId="39581AAC" w14:textId="77777777" w:rsidR="009A5042" w:rsidRPr="001C7DE8" w:rsidRDefault="009A5042" w:rsidP="001C7DE8">
      <w:pPr>
        <w:rPr>
          <w:sz w:val="20"/>
        </w:rPr>
      </w:pPr>
    </w:p>
    <w:p w14:paraId="0403FC13" w14:textId="77777777" w:rsidR="009A5042" w:rsidRPr="001C7DE8" w:rsidRDefault="009A5042" w:rsidP="004E2AA7">
      <w:pPr>
        <w:pStyle w:val="ListParagraph"/>
        <w:numPr>
          <w:ilvl w:val="0"/>
          <w:numId w:val="4"/>
        </w:numPr>
        <w:rPr>
          <w:i/>
        </w:rPr>
      </w:pPr>
      <w:r w:rsidRPr="001C7DE8">
        <w:t xml:space="preserve">All trees deemed hazardous as per </w:t>
      </w:r>
      <w:r w:rsidRPr="001C7DE8">
        <w:rPr>
          <w:i/>
        </w:rPr>
        <w:t>Electricity Safety (Electric Line Clearance) Regulations 20</w:t>
      </w:r>
      <w:r w:rsidR="00396F3F" w:rsidRPr="001C7DE8">
        <w:rPr>
          <w:i/>
        </w:rPr>
        <w:t>20</w:t>
      </w:r>
      <w:r w:rsidRPr="001C7DE8">
        <w:rPr>
          <w:i/>
        </w:rPr>
        <w:t xml:space="preserve"> </w:t>
      </w:r>
      <w:r w:rsidRPr="001C7DE8">
        <w:t xml:space="preserve">are inspected by a qualified arborist and appropriate works assigned as </w:t>
      </w:r>
      <w:proofErr w:type="gramStart"/>
      <w:r w:rsidRPr="001C7DE8">
        <w:t>required;</w:t>
      </w:r>
      <w:proofErr w:type="gramEnd"/>
    </w:p>
    <w:p w14:paraId="27EA123C" w14:textId="77777777" w:rsidR="009A5042" w:rsidRPr="001C7DE8" w:rsidRDefault="009A5042" w:rsidP="001C7DE8">
      <w:pPr>
        <w:rPr>
          <w:i/>
          <w:sz w:val="20"/>
        </w:rPr>
      </w:pPr>
    </w:p>
    <w:p w14:paraId="59CA5D83" w14:textId="75C8AB91" w:rsidR="009A5042" w:rsidRPr="001C7DE8" w:rsidRDefault="009A5042" w:rsidP="004E2AA7">
      <w:pPr>
        <w:pStyle w:val="ListParagraph"/>
        <w:numPr>
          <w:ilvl w:val="0"/>
          <w:numId w:val="4"/>
        </w:numPr>
      </w:pPr>
      <w:r w:rsidRPr="001C7DE8">
        <w:t>All tree related works are carried out in accordance with the Maroondah Planning Scheme, the Maroondah</w:t>
      </w:r>
      <w:r w:rsidR="006D083E">
        <w:t xml:space="preserve"> Public</w:t>
      </w:r>
      <w:r w:rsidRPr="001C7DE8">
        <w:t xml:space="preserve"> Tree Policy and associated guidelines, management plans and levels of service, ensuring that Council </w:t>
      </w:r>
      <w:r w:rsidR="000A2321" w:rsidRPr="001C7DE8">
        <w:t>t</w:t>
      </w:r>
      <w:r w:rsidRPr="001C7DE8">
        <w:t xml:space="preserve">ree assets remain viable in the long </w:t>
      </w:r>
      <w:proofErr w:type="gramStart"/>
      <w:r w:rsidRPr="001C7DE8">
        <w:t>term;</w:t>
      </w:r>
      <w:proofErr w:type="gramEnd"/>
    </w:p>
    <w:p w14:paraId="43726300" w14:textId="77777777" w:rsidR="009A5042" w:rsidRPr="001C7DE8" w:rsidRDefault="009A5042" w:rsidP="001C7DE8">
      <w:pPr>
        <w:rPr>
          <w:sz w:val="20"/>
        </w:rPr>
      </w:pPr>
    </w:p>
    <w:p w14:paraId="164CCCDF" w14:textId="77777777" w:rsidR="009A5042" w:rsidRPr="001C7DE8" w:rsidRDefault="009A5042" w:rsidP="004E2AA7">
      <w:pPr>
        <w:pStyle w:val="ListParagraph"/>
        <w:numPr>
          <w:ilvl w:val="0"/>
          <w:numId w:val="4"/>
        </w:numPr>
      </w:pPr>
      <w:r w:rsidRPr="001C7DE8">
        <w:t xml:space="preserve">Areas of high value vegetation remain sustainable and are </w:t>
      </w:r>
      <w:proofErr w:type="gramStart"/>
      <w:r w:rsidRPr="001C7DE8">
        <w:t>protected;</w:t>
      </w:r>
      <w:proofErr w:type="gramEnd"/>
    </w:p>
    <w:p w14:paraId="1B5C40A2" w14:textId="77777777" w:rsidR="009A5042" w:rsidRPr="0098380A" w:rsidRDefault="009A5042" w:rsidP="001C7DE8">
      <w:pPr>
        <w:rPr>
          <w:b/>
          <w:color w:val="7030A0"/>
        </w:rPr>
      </w:pPr>
    </w:p>
    <w:p w14:paraId="3D28547A" w14:textId="77777777" w:rsidR="009A5042" w:rsidRPr="0098380A" w:rsidRDefault="009A5042" w:rsidP="004E2AA7">
      <w:pPr>
        <w:pStyle w:val="ListParagraph"/>
        <w:numPr>
          <w:ilvl w:val="0"/>
          <w:numId w:val="4"/>
        </w:numPr>
      </w:pPr>
      <w:r w:rsidRPr="0098380A">
        <w:t>Establishing an open dialogue with relevant distribution company(s) vegetation management group to ensure both parties have a clear understanding of each other priorities.  This will be achieved through an annual meeting with relevant distribution company(s) managers and Maroondah City Council’s responsible employee; and</w:t>
      </w:r>
    </w:p>
    <w:p w14:paraId="4F3DAD0D" w14:textId="77777777" w:rsidR="009A5042" w:rsidRPr="0098380A" w:rsidRDefault="009A5042" w:rsidP="001C7DE8"/>
    <w:p w14:paraId="0C24B8AC" w14:textId="77777777" w:rsidR="009A5042" w:rsidRPr="0098380A" w:rsidRDefault="009A5042" w:rsidP="004E2AA7">
      <w:pPr>
        <w:pStyle w:val="ListParagraph"/>
        <w:numPr>
          <w:ilvl w:val="0"/>
          <w:numId w:val="4"/>
        </w:numPr>
      </w:pPr>
      <w:r w:rsidRPr="0098380A">
        <w:t>To ensure community satisfaction with the way the necessary works are carried out.</w:t>
      </w:r>
    </w:p>
    <w:p w14:paraId="77CD5601" w14:textId="77777777" w:rsidR="009A5042" w:rsidRPr="0098380A" w:rsidRDefault="009A5042" w:rsidP="00821A02">
      <w:pPr>
        <w:pStyle w:val="ListParagraph"/>
        <w:ind w:left="1134"/>
        <w:rPr>
          <w:rFonts w:asciiTheme="minorHAnsi" w:hAnsiTheme="minorHAnsi" w:cstheme="minorHAnsi"/>
        </w:rPr>
      </w:pPr>
    </w:p>
    <w:p w14:paraId="1B69550F" w14:textId="77777777" w:rsidR="009A5042" w:rsidRPr="0098380A" w:rsidRDefault="009A5042" w:rsidP="001C7DE8">
      <w:r w:rsidRPr="0098380A">
        <w:t>Compliance with these objectives is measured by an ongoing process of auditing and Contract performance monitoring as detailed in the relevant sections of this Plan.</w:t>
      </w:r>
    </w:p>
    <w:p w14:paraId="32F0DB1F" w14:textId="77777777" w:rsidR="007A38DE" w:rsidRPr="0098380A" w:rsidRDefault="007A38DE" w:rsidP="008A4DF5">
      <w:pPr>
        <w:pStyle w:val="ListParagraph"/>
        <w:ind w:left="0"/>
        <w:jc w:val="both"/>
        <w:rPr>
          <w:rFonts w:asciiTheme="minorHAnsi" w:hAnsiTheme="minorHAnsi" w:cstheme="minorHAnsi"/>
        </w:rPr>
      </w:pPr>
    </w:p>
    <w:p w14:paraId="5D12F05A" w14:textId="77777777" w:rsidR="00993EBE" w:rsidRPr="0098380A" w:rsidRDefault="00993EBE" w:rsidP="00A0572C">
      <w:r w:rsidRPr="0098380A">
        <w:t>(</w:t>
      </w:r>
      <w:r w:rsidRPr="0098380A">
        <w:rPr>
          <w:smallCaps/>
        </w:rPr>
        <w:t>f &amp; g</w:t>
      </w:r>
      <w:r w:rsidRPr="0098380A">
        <w:t>)</w:t>
      </w:r>
      <w:r w:rsidRPr="0098380A">
        <w:tab/>
        <w:t>The land to which the management plan applies - maps:</w:t>
      </w:r>
    </w:p>
    <w:p w14:paraId="3A9BA076" w14:textId="77777777" w:rsidR="00791300" w:rsidRPr="0098380A" w:rsidRDefault="00791300" w:rsidP="00791300">
      <w:pPr>
        <w:rPr>
          <w:rFonts w:asciiTheme="minorHAnsi" w:eastAsiaTheme="majorEastAsia" w:hAnsiTheme="minorHAnsi" w:cstheme="minorHAnsi"/>
          <w:b/>
          <w:smallCaps/>
          <w:szCs w:val="24"/>
        </w:rPr>
      </w:pPr>
    </w:p>
    <w:p w14:paraId="7F679AB1" w14:textId="77777777" w:rsidR="009A5042" w:rsidRPr="0098380A" w:rsidRDefault="009A5042" w:rsidP="001C7DE8">
      <w:pPr>
        <w:ind w:left="720"/>
      </w:pPr>
      <w:r w:rsidRPr="0098380A">
        <w:t xml:space="preserve">The City of Maroondah – </w:t>
      </w:r>
      <w:r w:rsidR="00791300" w:rsidRPr="0098380A">
        <w:t>w</w:t>
      </w:r>
      <w:r w:rsidRPr="0098380A">
        <w:t>hich encompasses the former City of Ringwood, wholly Declared Area under Government Gazette Number 101 dated 3rd December 1986, and the former City of Croydon Declared Area under Government Gazette Number 88 dated 22nd October 1986. Undeclared and Hazardous Bushfire Risk Areas, along with Council’s designated work zones, are defined in Figure 1.</w:t>
      </w:r>
    </w:p>
    <w:p w14:paraId="44A6719C" w14:textId="77777777" w:rsidR="009A5042" w:rsidRPr="0098380A" w:rsidRDefault="009A5042" w:rsidP="00821A02">
      <w:pPr>
        <w:pStyle w:val="ListParagraph"/>
        <w:ind w:left="1134"/>
        <w:rPr>
          <w:rFonts w:asciiTheme="minorHAnsi" w:hAnsiTheme="minorHAnsi" w:cstheme="minorHAnsi"/>
        </w:rPr>
      </w:pPr>
    </w:p>
    <w:p w14:paraId="40614A82" w14:textId="77777777" w:rsidR="009A5042" w:rsidRPr="0098380A" w:rsidRDefault="009A5042" w:rsidP="001C7DE8">
      <w:pPr>
        <w:ind w:left="720"/>
      </w:pPr>
      <w:r w:rsidRPr="0098380A">
        <w:t>Council has</w:t>
      </w:r>
      <w:r w:rsidR="00993EBE" w:rsidRPr="0098380A">
        <w:t xml:space="preserve"> approximately</w:t>
      </w:r>
      <w:r w:rsidRPr="0098380A">
        <w:t xml:space="preserve"> </w:t>
      </w:r>
      <w:r w:rsidR="005B79AD" w:rsidRPr="0098380A">
        <w:t>7</w:t>
      </w:r>
      <w:r w:rsidR="00993EBE" w:rsidRPr="0098380A">
        <w:t>3</w:t>
      </w:r>
      <w:r w:rsidR="005B79AD" w:rsidRPr="0098380A">
        <w:t>,000</w:t>
      </w:r>
      <w:r w:rsidRPr="0098380A">
        <w:t xml:space="preserve"> street trees within the Declared Area, of which </w:t>
      </w:r>
      <w:r w:rsidR="00D34C1C" w:rsidRPr="0098380A">
        <w:t>3</w:t>
      </w:r>
      <w:r w:rsidR="00993EBE" w:rsidRPr="0098380A">
        <w:t>2</w:t>
      </w:r>
      <w:r w:rsidR="00D34C1C" w:rsidRPr="0098380A">
        <w:t>,</w:t>
      </w:r>
      <w:r w:rsidR="00993EBE" w:rsidRPr="0098380A">
        <w:t>120</w:t>
      </w:r>
      <w:r w:rsidR="00D34C1C" w:rsidRPr="0098380A">
        <w:t xml:space="preserve"> (44%)</w:t>
      </w:r>
      <w:r w:rsidRPr="0098380A">
        <w:t xml:space="preserve"> are affected or potentially affected by powerlines. A larger version is provided in Appendix 4.</w:t>
      </w:r>
    </w:p>
    <w:p w14:paraId="6F743916" w14:textId="77777777" w:rsidR="009A5042" w:rsidRPr="0098380A" w:rsidRDefault="009A5042" w:rsidP="009A5042">
      <w:pPr>
        <w:pStyle w:val="Caption"/>
        <w:keepNext/>
        <w:jc w:val="left"/>
        <w:rPr>
          <w:rFonts w:asciiTheme="minorHAnsi" w:hAnsiTheme="minorHAnsi" w:cstheme="minorHAnsi"/>
        </w:rPr>
      </w:pPr>
    </w:p>
    <w:p w14:paraId="58BEF55B" w14:textId="77777777" w:rsidR="009A5042" w:rsidRPr="0098380A" w:rsidRDefault="009A5042" w:rsidP="00083374">
      <w:pPr>
        <w:pStyle w:val="Caption"/>
        <w:keepNext/>
        <w:jc w:val="right"/>
        <w:rPr>
          <w:rFonts w:asciiTheme="minorHAnsi" w:hAnsiTheme="minorHAnsi" w:cstheme="minorHAnsi"/>
        </w:rPr>
      </w:pPr>
      <w:bookmarkStart w:id="26" w:name="_Ref492283427"/>
      <w:r w:rsidRPr="0098380A">
        <w:rPr>
          <w:rFonts w:asciiTheme="minorHAnsi" w:hAnsiTheme="minorHAnsi" w:cstheme="minorHAnsi"/>
        </w:rPr>
        <w:t xml:space="preserve">Figure </w:t>
      </w:r>
      <w:r w:rsidRPr="0098380A">
        <w:rPr>
          <w:rFonts w:asciiTheme="minorHAnsi" w:hAnsiTheme="minorHAnsi" w:cstheme="minorHAnsi"/>
        </w:rPr>
        <w:fldChar w:fldCharType="begin"/>
      </w:r>
      <w:r w:rsidRPr="0098380A">
        <w:rPr>
          <w:rFonts w:asciiTheme="minorHAnsi" w:hAnsiTheme="minorHAnsi" w:cstheme="minorHAnsi"/>
        </w:rPr>
        <w:instrText xml:space="preserve"> SEQ Figure \* ARABIC </w:instrText>
      </w:r>
      <w:r w:rsidRPr="0098380A">
        <w:rPr>
          <w:rFonts w:asciiTheme="minorHAnsi" w:hAnsiTheme="minorHAnsi" w:cstheme="minorHAnsi"/>
        </w:rPr>
        <w:fldChar w:fldCharType="separate"/>
      </w:r>
      <w:r w:rsidR="004276AA" w:rsidRPr="0098380A">
        <w:rPr>
          <w:rFonts w:asciiTheme="minorHAnsi" w:hAnsiTheme="minorHAnsi" w:cstheme="minorHAnsi"/>
          <w:noProof/>
        </w:rPr>
        <w:t>1</w:t>
      </w:r>
      <w:r w:rsidRPr="0098380A">
        <w:rPr>
          <w:rFonts w:asciiTheme="minorHAnsi" w:hAnsiTheme="minorHAnsi" w:cstheme="minorHAnsi"/>
        </w:rPr>
        <w:fldChar w:fldCharType="end"/>
      </w:r>
      <w:bookmarkEnd w:id="26"/>
    </w:p>
    <w:p w14:paraId="30D78158" w14:textId="77777777" w:rsidR="009A5042" w:rsidRPr="0098380A" w:rsidRDefault="009A5042" w:rsidP="00083374">
      <w:pPr>
        <w:pStyle w:val="Caption"/>
        <w:keepNext/>
        <w:ind w:right="-284"/>
        <w:jc w:val="right"/>
        <w:rPr>
          <w:rFonts w:asciiTheme="minorHAnsi" w:hAnsiTheme="minorHAnsi" w:cstheme="minorHAnsi"/>
        </w:rPr>
      </w:pPr>
      <w:r w:rsidRPr="0098380A">
        <w:rPr>
          <w:rFonts w:asciiTheme="minorHAnsi" w:hAnsiTheme="minorHAnsi" w:cstheme="minorHAnsi"/>
          <w:noProof/>
          <w:lang w:eastAsia="en-AU"/>
        </w:rPr>
        <w:drawing>
          <wp:inline distT="0" distB="0" distL="0" distR="0" wp14:anchorId="07E62E2B" wp14:editId="2485D81A">
            <wp:extent cx="5238750" cy="3704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raig\AppData\Local\Microsoft\Windows\INetCache\Content.Word\Maroondah ELC map.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43821" cy="3708206"/>
                    </a:xfrm>
                    <a:prstGeom prst="rect">
                      <a:avLst/>
                    </a:prstGeom>
                    <a:noFill/>
                    <a:ln>
                      <a:noFill/>
                    </a:ln>
                  </pic:spPr>
                </pic:pic>
              </a:graphicData>
            </a:graphic>
          </wp:inline>
        </w:drawing>
      </w:r>
    </w:p>
    <w:p w14:paraId="5689EC47" w14:textId="77777777" w:rsidR="009A5042" w:rsidRPr="0098380A" w:rsidRDefault="009A5042" w:rsidP="009A5042">
      <w:pPr>
        <w:jc w:val="center"/>
        <w:rPr>
          <w:rFonts w:asciiTheme="minorHAnsi" w:hAnsiTheme="minorHAnsi" w:cstheme="minorHAnsi"/>
        </w:rPr>
      </w:pPr>
    </w:p>
    <w:p w14:paraId="043A3B6F" w14:textId="77777777" w:rsidR="009A5042" w:rsidRPr="0098380A" w:rsidRDefault="009A5042" w:rsidP="009A5042">
      <w:pPr>
        <w:autoSpaceDE w:val="0"/>
        <w:autoSpaceDN w:val="0"/>
        <w:adjustRightInd w:val="0"/>
        <w:rPr>
          <w:rFonts w:asciiTheme="minorHAnsi" w:hAnsiTheme="minorHAnsi" w:cstheme="minorHAnsi"/>
          <w:szCs w:val="24"/>
        </w:rPr>
      </w:pPr>
    </w:p>
    <w:p w14:paraId="4906CA6B" w14:textId="77777777" w:rsidR="009A5042" w:rsidRPr="0098380A" w:rsidRDefault="009A5042" w:rsidP="001C7DE8">
      <w:pPr>
        <w:ind w:left="720"/>
      </w:pPr>
      <w:r w:rsidRPr="0098380A">
        <w:t>Council representatives meet quarterly with CFA, DELWP, and Parks Victoria as part of the Municipal Fire Management and Planning Committee. Any amendments to the boundary or Hazardous Bushfire Risk Areas (HBRA) are discussed at these meetings.</w:t>
      </w:r>
      <w:r w:rsidR="008A4DF5" w:rsidRPr="0098380A">
        <w:t xml:space="preserve"> </w:t>
      </w:r>
    </w:p>
    <w:p w14:paraId="24905472" w14:textId="77777777" w:rsidR="008A4DF5" w:rsidRPr="0098380A" w:rsidRDefault="008A4DF5" w:rsidP="008A4DF5">
      <w:pPr>
        <w:autoSpaceDE w:val="0"/>
        <w:autoSpaceDN w:val="0"/>
        <w:adjustRightInd w:val="0"/>
        <w:jc w:val="both"/>
        <w:rPr>
          <w:rFonts w:asciiTheme="minorHAnsi" w:hAnsiTheme="minorHAnsi" w:cstheme="minorHAnsi"/>
        </w:rPr>
      </w:pPr>
    </w:p>
    <w:p w14:paraId="500470A1" w14:textId="77777777" w:rsidR="009A5042" w:rsidRPr="0098380A" w:rsidRDefault="00250ECF" w:rsidP="001C7DE8">
      <w:bookmarkStart w:id="27" w:name="_Toc445281476"/>
      <w:bookmarkStart w:id="28" w:name="_Toc501027587"/>
      <w:r w:rsidRPr="0098380A">
        <w:t>(</w:t>
      </w:r>
      <w:r w:rsidR="003361BD" w:rsidRPr="0098380A">
        <w:rPr>
          <w:smallCaps/>
        </w:rPr>
        <w:t>h</w:t>
      </w:r>
      <w:r w:rsidRPr="0098380A">
        <w:t>)</w:t>
      </w:r>
      <w:r w:rsidR="001C7DE8">
        <w:t xml:space="preserve"> </w:t>
      </w:r>
      <w:r w:rsidR="001507EA" w:rsidRPr="0098380A">
        <w:t>Each area that the responsible person knows contains a tree that the responsible person may need to cut or remove to ensure compliance with the code and that is –</w:t>
      </w:r>
      <w:bookmarkEnd w:id="27"/>
      <w:bookmarkEnd w:id="28"/>
    </w:p>
    <w:p w14:paraId="5561BACF" w14:textId="77777777" w:rsidR="00032F17" w:rsidRPr="0098380A" w:rsidRDefault="00032F17" w:rsidP="00032F17">
      <w:pPr>
        <w:rPr>
          <w:rFonts w:asciiTheme="minorHAnsi" w:hAnsiTheme="minorHAnsi" w:cstheme="minorHAnsi"/>
        </w:rPr>
      </w:pPr>
    </w:p>
    <w:p w14:paraId="21488DBD" w14:textId="77777777" w:rsidR="009A5042" w:rsidRPr="0098380A" w:rsidRDefault="009A5042" w:rsidP="001C7DE8">
      <w:pPr>
        <w:ind w:left="720"/>
      </w:pPr>
      <w:bookmarkStart w:id="29" w:name="_Toc445281477"/>
      <w:r w:rsidRPr="001C7DE8">
        <w:rPr>
          <w:b/>
        </w:rPr>
        <w:t>(</w:t>
      </w:r>
      <w:proofErr w:type="spellStart"/>
      <w:r w:rsidR="001C7DE8" w:rsidRPr="001C7DE8">
        <w:rPr>
          <w:b/>
        </w:rPr>
        <w:t>i</w:t>
      </w:r>
      <w:proofErr w:type="spellEnd"/>
      <w:r w:rsidRPr="001C7DE8">
        <w:rPr>
          <w:b/>
        </w:rPr>
        <w:t>)</w:t>
      </w:r>
      <w:r w:rsidR="00473D57" w:rsidRPr="0098380A">
        <w:t xml:space="preserve"> </w:t>
      </w:r>
      <w:bookmarkEnd w:id="29"/>
      <w:r w:rsidR="00BB71A2" w:rsidRPr="0098380A">
        <w:t>Indigenous to Victoria</w:t>
      </w:r>
    </w:p>
    <w:p w14:paraId="77724CC5" w14:textId="77777777" w:rsidR="00A0572C" w:rsidRDefault="009A5042" w:rsidP="001C7DE8">
      <w:pPr>
        <w:ind w:left="720"/>
      </w:pPr>
      <w:r w:rsidRPr="0098380A">
        <w:t xml:space="preserve">Council’s Declared Area consists of mixed local native species, commercial native varieties and introduced species. For the purposes of this Plan, </w:t>
      </w:r>
      <w:r w:rsidR="00BB71A2" w:rsidRPr="0098380A">
        <w:t>indigenous</w:t>
      </w:r>
      <w:r w:rsidRPr="0098380A">
        <w:t xml:space="preserve"> vegetation is taken to mean species locally indigenous to the Council area and does not include commercial and ornamental Australian native species, which are commonly planted as street trees.</w:t>
      </w:r>
    </w:p>
    <w:p w14:paraId="76F81BD9" w14:textId="77777777" w:rsidR="009A5042" w:rsidRPr="0098380A" w:rsidRDefault="00BB71A2" w:rsidP="001C7DE8">
      <w:pPr>
        <w:ind w:left="720"/>
      </w:pPr>
      <w:r w:rsidRPr="0098380A">
        <w:t>Indigenous</w:t>
      </w:r>
      <w:r w:rsidR="009A5042" w:rsidRPr="0098380A">
        <w:t xml:space="preserve"> trees are distributed throughout the whole of the municipality.  These trees are recorded in the Council GIS system, which is accessible in the field using mobile technology. All Council </w:t>
      </w:r>
      <w:r w:rsidR="005836E5" w:rsidRPr="0098380A">
        <w:t>t</w:t>
      </w:r>
      <w:r w:rsidR="009A5042" w:rsidRPr="0098380A">
        <w:t xml:space="preserve">ree assets are managed in accordance with the Maroondah Planning Scheme, Council’s </w:t>
      </w:r>
      <w:r w:rsidR="00E96C23" w:rsidRPr="0098380A">
        <w:t xml:space="preserve">Public </w:t>
      </w:r>
      <w:r w:rsidR="009A5042" w:rsidRPr="0098380A">
        <w:t>Tree</w:t>
      </w:r>
      <w:r w:rsidR="00E96C23" w:rsidRPr="0098380A">
        <w:t xml:space="preserve"> Management</w:t>
      </w:r>
      <w:r w:rsidR="009A5042" w:rsidRPr="0098380A">
        <w:t xml:space="preserve"> Policy and associated guidelines, management plans and levels of service.  </w:t>
      </w:r>
    </w:p>
    <w:p w14:paraId="27513E75" w14:textId="77777777" w:rsidR="009A5042" w:rsidRPr="0098380A" w:rsidRDefault="009A5042" w:rsidP="001C7DE8">
      <w:pPr>
        <w:ind w:left="1854"/>
        <w:rPr>
          <w:rFonts w:asciiTheme="minorHAnsi" w:hAnsiTheme="minorHAnsi" w:cstheme="minorHAnsi"/>
          <w:szCs w:val="24"/>
        </w:rPr>
      </w:pPr>
    </w:p>
    <w:p w14:paraId="72D5D442" w14:textId="77777777" w:rsidR="009A5042" w:rsidRPr="0098380A" w:rsidRDefault="009A5042" w:rsidP="001C7DE8">
      <w:pPr>
        <w:ind w:left="720"/>
      </w:pPr>
      <w:r w:rsidRPr="0098380A">
        <w:t xml:space="preserve">Trees requiring line clearance works to ensure compliance with the Code are inspected biennially during the Data Capture </w:t>
      </w:r>
      <w:r w:rsidR="00D26BB2" w:rsidRPr="0098380A">
        <w:t xml:space="preserve">program. </w:t>
      </w:r>
      <w:r w:rsidRPr="0098380A">
        <w:t>Trees that cannot be pruned to comply with the Code on the normal maintenance cycle are recorded and assessed yearly for the Annual Cut Program.</w:t>
      </w:r>
    </w:p>
    <w:p w14:paraId="103CEC4E" w14:textId="77777777" w:rsidR="009A5042" w:rsidRPr="0098380A" w:rsidRDefault="009A5042" w:rsidP="001C7DE8">
      <w:pPr>
        <w:ind w:left="1854"/>
        <w:rPr>
          <w:rFonts w:asciiTheme="minorHAnsi" w:hAnsiTheme="minorHAnsi" w:cstheme="minorHAnsi"/>
          <w:color w:val="7030A0"/>
        </w:rPr>
      </w:pPr>
    </w:p>
    <w:p w14:paraId="0C42176C" w14:textId="77777777" w:rsidR="009A5042" w:rsidRPr="0098380A" w:rsidRDefault="009A5042" w:rsidP="001C7DE8">
      <w:pPr>
        <w:ind w:left="720"/>
      </w:pPr>
      <w:r w:rsidRPr="0098380A">
        <w:t xml:space="preserve">As there has been a long-term and ongoing powerline clearance program around existing </w:t>
      </w:r>
      <w:r w:rsidR="00A0572C" w:rsidRPr="0098380A">
        <w:t>indigenous</w:t>
      </w:r>
      <w:r w:rsidRPr="0098380A">
        <w:t xml:space="preserve"> trees, there are no known native trees that will be significantly adversely affected by future works.</w:t>
      </w:r>
    </w:p>
    <w:p w14:paraId="5E894EB8" w14:textId="77777777" w:rsidR="009A5042" w:rsidRPr="0098380A" w:rsidRDefault="009A5042" w:rsidP="001C7DE8">
      <w:pPr>
        <w:ind w:left="1854"/>
        <w:rPr>
          <w:rFonts w:asciiTheme="minorHAnsi" w:hAnsiTheme="minorHAnsi" w:cstheme="minorHAnsi"/>
          <w:b/>
          <w:bCs/>
          <w:i/>
          <w:iCs/>
        </w:rPr>
      </w:pPr>
      <w:bookmarkStart w:id="30" w:name="_Toc445281478"/>
    </w:p>
    <w:p w14:paraId="549DC36E" w14:textId="77777777" w:rsidR="009A5042" w:rsidRPr="0098380A" w:rsidRDefault="009A5042" w:rsidP="001C7DE8">
      <w:pPr>
        <w:ind w:left="720"/>
      </w:pPr>
      <w:r w:rsidRPr="0098380A">
        <w:rPr>
          <w:b/>
        </w:rPr>
        <w:t>(ii)</w:t>
      </w:r>
      <w:r w:rsidRPr="0098380A">
        <w:t xml:space="preserve"> Listed in planning scheme to be of ecological, </w:t>
      </w:r>
      <w:r w:rsidR="008A4DF5" w:rsidRPr="0098380A">
        <w:t>historical,</w:t>
      </w:r>
      <w:r w:rsidRPr="0098380A">
        <w:t xml:space="preserve"> or aesthetic significance</w:t>
      </w:r>
      <w:bookmarkEnd w:id="30"/>
    </w:p>
    <w:p w14:paraId="435F43F4" w14:textId="77777777" w:rsidR="009A5042" w:rsidRPr="0098380A" w:rsidRDefault="009A5042" w:rsidP="001C7DE8">
      <w:pPr>
        <w:ind w:left="1440"/>
        <w:rPr>
          <w:i/>
        </w:rPr>
      </w:pPr>
      <w:bookmarkStart w:id="31" w:name="_Toc445281479"/>
      <w:r w:rsidRPr="0098380A">
        <w:t xml:space="preserve">Any tree within a </w:t>
      </w:r>
      <w:r w:rsidRPr="0098380A">
        <w:rPr>
          <w:i/>
        </w:rPr>
        <w:t>Site of Biological Significance</w:t>
      </w:r>
      <w:r w:rsidRPr="0098380A">
        <w:t xml:space="preserve"> as defined below,</w:t>
      </w:r>
      <w:r w:rsidRPr="0098380A">
        <w:rPr>
          <w:i/>
        </w:rPr>
        <w:t xml:space="preserve"> </w:t>
      </w:r>
    </w:p>
    <w:p w14:paraId="38BEBE2F" w14:textId="77777777" w:rsidR="009A5042" w:rsidRPr="0098380A" w:rsidRDefault="009A5042" w:rsidP="00083374">
      <w:pPr>
        <w:ind w:left="1134"/>
        <w:rPr>
          <w:rFonts w:asciiTheme="minorHAnsi" w:hAnsiTheme="minorHAnsi" w:cstheme="minorHAnsi"/>
          <w:szCs w:val="24"/>
        </w:rPr>
      </w:pPr>
    </w:p>
    <w:tbl>
      <w:tblPr>
        <w:tblW w:w="808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4536"/>
      </w:tblGrid>
      <w:tr w:rsidR="009A5042" w:rsidRPr="0098380A" w14:paraId="0523BCE2" w14:textId="77777777" w:rsidTr="00083374">
        <w:tc>
          <w:tcPr>
            <w:tcW w:w="709" w:type="dxa"/>
          </w:tcPr>
          <w:p w14:paraId="0892E30D" w14:textId="77777777" w:rsidR="009A5042" w:rsidRPr="0098380A" w:rsidRDefault="009A5042" w:rsidP="00083374">
            <w:pPr>
              <w:ind w:left="-48" w:hanging="63"/>
              <w:rPr>
                <w:rFonts w:asciiTheme="minorHAnsi" w:hAnsiTheme="minorHAnsi" w:cstheme="minorHAnsi"/>
                <w:b/>
                <w:szCs w:val="24"/>
              </w:rPr>
            </w:pPr>
            <w:r w:rsidRPr="0098380A">
              <w:rPr>
                <w:rFonts w:asciiTheme="minorHAnsi" w:hAnsiTheme="minorHAnsi" w:cstheme="minorHAnsi"/>
                <w:b/>
                <w:szCs w:val="24"/>
              </w:rPr>
              <w:t>Site</w:t>
            </w:r>
          </w:p>
        </w:tc>
        <w:tc>
          <w:tcPr>
            <w:tcW w:w="2835" w:type="dxa"/>
          </w:tcPr>
          <w:p w14:paraId="061D1243"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Location</w:t>
            </w:r>
          </w:p>
        </w:tc>
        <w:tc>
          <w:tcPr>
            <w:tcW w:w="4536" w:type="dxa"/>
          </w:tcPr>
          <w:p w14:paraId="24525215"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Significant Species</w:t>
            </w:r>
          </w:p>
        </w:tc>
      </w:tr>
      <w:tr w:rsidR="009A5042" w:rsidRPr="0098380A" w14:paraId="0A0DBBAE" w14:textId="77777777" w:rsidTr="00083374">
        <w:tc>
          <w:tcPr>
            <w:tcW w:w="709" w:type="dxa"/>
          </w:tcPr>
          <w:p w14:paraId="4711E7FE"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1</w:t>
            </w:r>
          </w:p>
        </w:tc>
        <w:tc>
          <w:tcPr>
            <w:tcW w:w="2835" w:type="dxa"/>
          </w:tcPr>
          <w:p w14:paraId="14FDD677"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Mt Dandenong Road, Croydon</w:t>
            </w:r>
          </w:p>
        </w:tc>
        <w:tc>
          <w:tcPr>
            <w:tcW w:w="4536" w:type="dxa"/>
          </w:tcPr>
          <w:p w14:paraId="691948E0" w14:textId="77777777" w:rsidR="009A5042" w:rsidRPr="0098380A" w:rsidRDefault="009A5042" w:rsidP="00083374">
            <w:p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obliqua</w:t>
            </w:r>
            <w:proofErr w:type="spellEnd"/>
          </w:p>
        </w:tc>
      </w:tr>
      <w:tr w:rsidR="009A5042" w:rsidRPr="0098380A" w14:paraId="6220C467" w14:textId="77777777" w:rsidTr="00083374">
        <w:tc>
          <w:tcPr>
            <w:tcW w:w="709" w:type="dxa"/>
          </w:tcPr>
          <w:p w14:paraId="4BE5B0D1"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2</w:t>
            </w:r>
          </w:p>
        </w:tc>
        <w:tc>
          <w:tcPr>
            <w:tcW w:w="2835" w:type="dxa"/>
          </w:tcPr>
          <w:p w14:paraId="45BD1B04"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Ruthven Way / Vasey Concourse Environmental Living Zone</w:t>
            </w:r>
          </w:p>
        </w:tc>
        <w:tc>
          <w:tcPr>
            <w:tcW w:w="4536" w:type="dxa"/>
          </w:tcPr>
          <w:p w14:paraId="02C2412C" w14:textId="77777777" w:rsidR="00713893" w:rsidRPr="0098380A" w:rsidRDefault="009A5042" w:rsidP="00083374">
            <w:pPr>
              <w:rPr>
                <w:rFonts w:asciiTheme="minorHAnsi" w:hAnsiTheme="minorHAnsi" w:cstheme="minorHAnsi"/>
                <w:i/>
                <w:szCs w:val="24"/>
              </w:rPr>
            </w:pPr>
            <w:r w:rsidRPr="0098380A">
              <w:rPr>
                <w:rFonts w:asciiTheme="minorHAnsi" w:hAnsiTheme="minorHAnsi" w:cstheme="minorHAnsi"/>
                <w:i/>
                <w:szCs w:val="24"/>
              </w:rPr>
              <w:t>Eucalyptus</w:t>
            </w:r>
            <w:r w:rsidR="00713893"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obliqua</w:t>
            </w:r>
            <w:proofErr w:type="spellEnd"/>
            <w:r w:rsidRPr="0098380A">
              <w:rPr>
                <w:rFonts w:asciiTheme="minorHAnsi" w:hAnsiTheme="minorHAnsi" w:cstheme="minorHAnsi"/>
                <w:i/>
                <w:szCs w:val="24"/>
              </w:rPr>
              <w:t xml:space="preserve">, </w:t>
            </w:r>
            <w:proofErr w:type="spellStart"/>
            <w:proofErr w:type="gramStart"/>
            <w:r w:rsidRPr="0098380A">
              <w:rPr>
                <w:rFonts w:asciiTheme="minorHAnsi" w:hAnsiTheme="minorHAnsi" w:cstheme="minorHAnsi"/>
                <w:i/>
                <w:szCs w:val="24"/>
              </w:rPr>
              <w:t>E.radiata</w:t>
            </w:r>
            <w:proofErr w:type="spellEnd"/>
            <w:proofErr w:type="gramEnd"/>
            <w:r w:rsidRPr="0098380A">
              <w:rPr>
                <w:rFonts w:asciiTheme="minorHAnsi" w:hAnsiTheme="minorHAnsi" w:cstheme="minorHAnsi"/>
                <w:i/>
                <w:szCs w:val="24"/>
              </w:rPr>
              <w:t>,</w:t>
            </w:r>
          </w:p>
          <w:p w14:paraId="714AEADB" w14:textId="77777777" w:rsidR="009A5042"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E.macrhoryncha</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E.goniocalyx</w:t>
            </w:r>
            <w:proofErr w:type="spellEnd"/>
          </w:p>
        </w:tc>
      </w:tr>
      <w:tr w:rsidR="009A5042" w:rsidRPr="0098380A" w14:paraId="426CBE5D" w14:textId="77777777" w:rsidTr="00083374">
        <w:tc>
          <w:tcPr>
            <w:tcW w:w="709" w:type="dxa"/>
          </w:tcPr>
          <w:p w14:paraId="1E1B831B"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3</w:t>
            </w:r>
          </w:p>
        </w:tc>
        <w:tc>
          <w:tcPr>
            <w:tcW w:w="2835" w:type="dxa"/>
          </w:tcPr>
          <w:p w14:paraId="20815490"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Richardson Road, Croydon North</w:t>
            </w:r>
          </w:p>
        </w:tc>
        <w:tc>
          <w:tcPr>
            <w:tcW w:w="4536" w:type="dxa"/>
          </w:tcPr>
          <w:p w14:paraId="1C95E32B" w14:textId="77777777" w:rsidR="00713893"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E.ovata</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E.obliqua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E.macrhoryncha</w:t>
            </w:r>
            <w:proofErr w:type="spellEnd"/>
            <w:r w:rsidRPr="0098380A">
              <w:rPr>
                <w:rFonts w:asciiTheme="minorHAnsi" w:hAnsiTheme="minorHAnsi" w:cstheme="minorHAnsi"/>
                <w:i/>
                <w:szCs w:val="24"/>
              </w:rPr>
              <w:t xml:space="preserve">, </w:t>
            </w:r>
          </w:p>
          <w:p w14:paraId="3D38ADB5" w14:textId="77777777" w:rsidR="009A5042"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E.goniocalyx</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E.radiata</w:t>
            </w:r>
            <w:proofErr w:type="spellEnd"/>
          </w:p>
        </w:tc>
      </w:tr>
    </w:tbl>
    <w:p w14:paraId="60CFC5CF" w14:textId="77777777" w:rsidR="009A5042" w:rsidRPr="0098380A" w:rsidRDefault="009A5042" w:rsidP="009A5042">
      <w:pPr>
        <w:pStyle w:val="BodyText2"/>
        <w:ind w:left="709"/>
        <w:jc w:val="both"/>
        <w:rPr>
          <w:rFonts w:asciiTheme="minorHAnsi" w:hAnsiTheme="minorHAnsi" w:cstheme="minorHAnsi"/>
          <w:b w:val="0"/>
          <w:i/>
          <w:sz w:val="24"/>
          <w:szCs w:val="24"/>
        </w:rPr>
      </w:pPr>
    </w:p>
    <w:p w14:paraId="1DE46FBE" w14:textId="77777777" w:rsidR="009A5042" w:rsidRPr="0098380A" w:rsidRDefault="00250ECF" w:rsidP="00083374">
      <w:pPr>
        <w:ind w:right="-142"/>
        <w:jc w:val="right"/>
        <w:rPr>
          <w:rFonts w:asciiTheme="minorHAnsi" w:hAnsiTheme="minorHAnsi" w:cstheme="minorHAnsi"/>
          <w:sz w:val="2"/>
        </w:rPr>
      </w:pPr>
      <w:r w:rsidRPr="0098380A">
        <w:rPr>
          <w:rFonts w:asciiTheme="minorHAnsi" w:hAnsiTheme="minorHAnsi" w:cstheme="minorHAnsi"/>
          <w:b/>
        </w:rPr>
        <w:object w:dxaOrig="13832" w:dyaOrig="11204" w14:anchorId="30211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307.4pt" o:ole="">
            <v:imagedata r:id="rId15" o:title=""/>
          </v:shape>
          <o:OLEObject Type="Embed" ProgID="MSPhotoEd.3" ShapeID="_x0000_i1025" DrawAspect="Content" ObjectID="_1741583510" r:id="rId16"/>
        </w:object>
      </w:r>
    </w:p>
    <w:p w14:paraId="5F9F81D2" w14:textId="77777777" w:rsidR="009A5042" w:rsidRPr="0098380A" w:rsidRDefault="009A5042" w:rsidP="009A5042">
      <w:pPr>
        <w:jc w:val="center"/>
        <w:rPr>
          <w:rFonts w:asciiTheme="minorHAnsi" w:hAnsiTheme="minorHAnsi" w:cstheme="minorHAnsi"/>
          <w:b/>
          <w:szCs w:val="24"/>
        </w:rPr>
      </w:pPr>
    </w:p>
    <w:p w14:paraId="05443F2B" w14:textId="77777777" w:rsidR="009A5042" w:rsidRPr="0098380A" w:rsidRDefault="009A5042" w:rsidP="001C7DE8">
      <w:r w:rsidRPr="0098380A">
        <w:t>This information is available to field personnel on their data capture devices.</w:t>
      </w:r>
    </w:p>
    <w:p w14:paraId="2637FAFC" w14:textId="77777777" w:rsidR="009A5042" w:rsidRPr="0098380A" w:rsidRDefault="009A5042" w:rsidP="00083374">
      <w:pPr>
        <w:ind w:left="1276"/>
        <w:rPr>
          <w:rFonts w:asciiTheme="minorHAnsi" w:hAnsiTheme="minorHAnsi" w:cstheme="minorHAnsi"/>
          <w:color w:val="7030A0"/>
        </w:rPr>
      </w:pPr>
    </w:p>
    <w:p w14:paraId="4CA46F63" w14:textId="77777777" w:rsidR="009A5042" w:rsidRPr="0098380A" w:rsidRDefault="009A5042" w:rsidP="001C7DE8">
      <w:r w:rsidRPr="0098380A">
        <w:t xml:space="preserve">Any tree within an </w:t>
      </w:r>
      <w:r w:rsidRPr="0098380A">
        <w:rPr>
          <w:i/>
        </w:rPr>
        <w:t>Indigenous Roadside</w:t>
      </w:r>
      <w:r w:rsidRPr="0098380A">
        <w:t xml:space="preserve"> as defined </w:t>
      </w:r>
      <w:proofErr w:type="gramStart"/>
      <w:r w:rsidRPr="0098380A">
        <w:t>below;</w:t>
      </w:r>
      <w:proofErr w:type="gramEnd"/>
    </w:p>
    <w:p w14:paraId="5B51FAA3" w14:textId="77777777" w:rsidR="009A5042" w:rsidRPr="0098380A" w:rsidRDefault="00250ECF" w:rsidP="00587A75">
      <w:pPr>
        <w:ind w:right="-142"/>
        <w:jc w:val="right"/>
        <w:rPr>
          <w:rFonts w:asciiTheme="minorHAnsi" w:hAnsiTheme="minorHAnsi" w:cstheme="minorHAnsi"/>
        </w:rPr>
      </w:pPr>
      <w:r w:rsidRPr="0098380A">
        <w:rPr>
          <w:rFonts w:asciiTheme="minorHAnsi" w:hAnsiTheme="minorHAnsi" w:cstheme="minorHAnsi"/>
          <w:b/>
        </w:rPr>
        <w:object w:dxaOrig="13783" w:dyaOrig="11294" w14:anchorId="01798686">
          <v:shape id="_x0000_i1026" type="#_x0000_t75" style="width:405.7pt;height:333.7pt" o:ole="">
            <v:imagedata r:id="rId17" o:title=""/>
          </v:shape>
          <o:OLEObject Type="Embed" ProgID="MSPhotoEd.3" ShapeID="_x0000_i1026" DrawAspect="Content" ObjectID="_1741583511" r:id="rId18"/>
        </w:object>
      </w:r>
    </w:p>
    <w:p w14:paraId="7309189A" w14:textId="77777777" w:rsidR="009A5042" w:rsidRPr="0098380A" w:rsidRDefault="009A5042" w:rsidP="001C7DE8">
      <w:r w:rsidRPr="0098380A">
        <w:t>This information is available to field personnel on their data capture devices.</w:t>
      </w:r>
    </w:p>
    <w:p w14:paraId="3F01C089" w14:textId="77777777" w:rsidR="009A5042" w:rsidRPr="0098380A" w:rsidRDefault="009A5042" w:rsidP="00587A75">
      <w:pPr>
        <w:ind w:left="1134"/>
        <w:rPr>
          <w:rFonts w:asciiTheme="minorHAnsi" w:hAnsiTheme="minorHAnsi" w:cstheme="minorHAnsi"/>
        </w:rPr>
      </w:pPr>
    </w:p>
    <w:p w14:paraId="41441386" w14:textId="77777777" w:rsidR="00A44491" w:rsidRPr="0098380A" w:rsidRDefault="009A5042" w:rsidP="001C7DE8">
      <w:r w:rsidRPr="0098380A">
        <w:t>And any tree within the Statutory Planning Scheme, Local Planning Policy Framework (LLPF) of Maroondah Council recorded on the Heritage Overlay or recorded as a Notable Tree of Maroondah (</w:t>
      </w:r>
      <w:r w:rsidRPr="0098380A">
        <w:rPr>
          <w:i/>
        </w:rPr>
        <w:t>Moss &amp; Lorimer 1997</w:t>
      </w:r>
      <w:r w:rsidRPr="0098380A">
        <w:t xml:space="preserve">), including but not limited to the trees below, which are those that may be affected by line clearance </w:t>
      </w:r>
      <w:proofErr w:type="gramStart"/>
      <w:r w:rsidRPr="0098380A">
        <w:t>works;</w:t>
      </w:r>
      <w:proofErr w:type="gramEnd"/>
    </w:p>
    <w:p w14:paraId="6BADC7A8" w14:textId="77777777" w:rsidR="009A5042" w:rsidRPr="0098380A" w:rsidRDefault="009A5042" w:rsidP="00587A75">
      <w:pPr>
        <w:ind w:left="1134"/>
        <w:jc w:val="both"/>
        <w:rPr>
          <w:rFonts w:asciiTheme="minorHAnsi" w:hAnsiTheme="minorHAnsi" w:cstheme="minorHAnsi"/>
          <w:szCs w:val="24"/>
        </w:rPr>
      </w:pPr>
    </w:p>
    <w:p w14:paraId="04D158EB" w14:textId="77777777" w:rsidR="009A5042" w:rsidRPr="0098380A" w:rsidRDefault="009A5042" w:rsidP="009A5042">
      <w:pPr>
        <w:pStyle w:val="BodyText2"/>
        <w:jc w:val="both"/>
        <w:rPr>
          <w:rFonts w:asciiTheme="minorHAnsi" w:hAnsiTheme="minorHAnsi" w:cstheme="minorHAnsi"/>
          <w:b w:val="0"/>
          <w:sz w:val="24"/>
          <w:szCs w:val="24"/>
        </w:rPr>
      </w:pPr>
      <w:r w:rsidRPr="0098380A">
        <w:rPr>
          <w:rFonts w:asciiTheme="minorHAnsi" w:hAnsiTheme="minorHAnsi" w:cstheme="minorHAnsi"/>
          <w:b w:val="0"/>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3"/>
        <w:gridCol w:w="3000"/>
      </w:tblGrid>
      <w:tr w:rsidR="009A5042" w:rsidRPr="0098380A" w14:paraId="0952E9E9" w14:textId="77777777" w:rsidTr="001C7DE8">
        <w:trPr>
          <w:tblHeader/>
        </w:trPr>
        <w:tc>
          <w:tcPr>
            <w:tcW w:w="3370" w:type="pct"/>
            <w:shd w:val="clear" w:color="auto" w:fill="BFBFBF" w:themeFill="background1" w:themeFillShade="BF"/>
          </w:tcPr>
          <w:p w14:paraId="6E4CDD99" w14:textId="77777777" w:rsidR="009A5042" w:rsidRPr="0098380A" w:rsidRDefault="009A5042" w:rsidP="009A5042">
            <w:pPr>
              <w:numPr>
                <w:ilvl w:val="12"/>
                <w:numId w:val="0"/>
              </w:numPr>
              <w:jc w:val="center"/>
              <w:rPr>
                <w:rFonts w:asciiTheme="minorHAnsi" w:hAnsiTheme="minorHAnsi" w:cstheme="minorHAnsi"/>
                <w:b/>
                <w:szCs w:val="24"/>
              </w:rPr>
            </w:pPr>
            <w:r w:rsidRPr="0098380A">
              <w:rPr>
                <w:rFonts w:asciiTheme="minorHAnsi" w:hAnsiTheme="minorHAnsi" w:cstheme="minorHAnsi"/>
                <w:b/>
                <w:szCs w:val="24"/>
              </w:rPr>
              <w:t>Site</w:t>
            </w:r>
          </w:p>
        </w:tc>
        <w:tc>
          <w:tcPr>
            <w:tcW w:w="1630" w:type="pct"/>
            <w:shd w:val="clear" w:color="auto" w:fill="BFBFBF" w:themeFill="background1" w:themeFillShade="BF"/>
          </w:tcPr>
          <w:p w14:paraId="15DE398F" w14:textId="77777777" w:rsidR="009A5042" w:rsidRPr="0098380A" w:rsidRDefault="009A5042" w:rsidP="009A5042">
            <w:pPr>
              <w:numPr>
                <w:ilvl w:val="12"/>
                <w:numId w:val="0"/>
              </w:numPr>
              <w:jc w:val="center"/>
              <w:rPr>
                <w:rFonts w:asciiTheme="minorHAnsi" w:hAnsiTheme="minorHAnsi" w:cstheme="minorHAnsi"/>
                <w:b/>
                <w:szCs w:val="24"/>
              </w:rPr>
            </w:pPr>
            <w:r w:rsidRPr="0098380A">
              <w:rPr>
                <w:rFonts w:asciiTheme="minorHAnsi" w:hAnsiTheme="minorHAnsi" w:cstheme="minorHAnsi"/>
                <w:b/>
                <w:szCs w:val="24"/>
              </w:rPr>
              <w:t>Species</w:t>
            </w:r>
          </w:p>
        </w:tc>
      </w:tr>
      <w:tr w:rsidR="009A5042" w:rsidRPr="0098380A" w14:paraId="6DA90872" w14:textId="77777777" w:rsidTr="001C7DE8">
        <w:tc>
          <w:tcPr>
            <w:tcW w:w="3370" w:type="pct"/>
          </w:tcPr>
          <w:p w14:paraId="4CE443A5"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HE Parker Reserve, 154 Heathmont Road, Heathmont</w:t>
            </w:r>
          </w:p>
        </w:tc>
        <w:tc>
          <w:tcPr>
            <w:tcW w:w="1630" w:type="pct"/>
          </w:tcPr>
          <w:p w14:paraId="6C03ED07"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26D990EC" w14:textId="77777777" w:rsidTr="001C7DE8">
        <w:tc>
          <w:tcPr>
            <w:tcW w:w="3370" w:type="pct"/>
          </w:tcPr>
          <w:p w14:paraId="08B5F4A1" w14:textId="77777777" w:rsidR="009A5042" w:rsidRPr="0098380A" w:rsidRDefault="009A5042" w:rsidP="009A5042">
            <w:pPr>
              <w:numPr>
                <w:ilvl w:val="12"/>
                <w:numId w:val="0"/>
              </w:numPr>
              <w:rPr>
                <w:rFonts w:asciiTheme="minorHAnsi" w:hAnsiTheme="minorHAnsi" w:cstheme="minorHAnsi"/>
                <w:szCs w:val="24"/>
              </w:rPr>
            </w:pPr>
            <w:proofErr w:type="spellStart"/>
            <w:r w:rsidRPr="0098380A">
              <w:rPr>
                <w:rFonts w:asciiTheme="minorHAnsi" w:hAnsiTheme="minorHAnsi" w:cstheme="minorHAnsi"/>
                <w:szCs w:val="24"/>
              </w:rPr>
              <w:t>Naturestrip</w:t>
            </w:r>
            <w:proofErr w:type="spellEnd"/>
            <w:r w:rsidRPr="0098380A">
              <w:rPr>
                <w:rFonts w:asciiTheme="minorHAnsi" w:hAnsiTheme="minorHAnsi" w:cstheme="minorHAnsi"/>
                <w:szCs w:val="24"/>
              </w:rPr>
              <w:t xml:space="preserve"> at corner of Mountain View Road and </w:t>
            </w:r>
            <w:proofErr w:type="spellStart"/>
            <w:r w:rsidRPr="0098380A">
              <w:rPr>
                <w:rFonts w:asciiTheme="minorHAnsi" w:hAnsiTheme="minorHAnsi" w:cstheme="minorHAnsi"/>
                <w:szCs w:val="24"/>
              </w:rPr>
              <w:t>Dickasons</w:t>
            </w:r>
            <w:proofErr w:type="spellEnd"/>
            <w:r w:rsidRPr="0098380A">
              <w:rPr>
                <w:rFonts w:asciiTheme="minorHAnsi" w:hAnsiTheme="minorHAnsi" w:cstheme="minorHAnsi"/>
                <w:szCs w:val="24"/>
              </w:rPr>
              <w:t xml:space="preserve"> Road, Heathmont</w:t>
            </w:r>
          </w:p>
        </w:tc>
        <w:tc>
          <w:tcPr>
            <w:tcW w:w="1630" w:type="pct"/>
          </w:tcPr>
          <w:p w14:paraId="477677AA"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melliodora</w:t>
            </w:r>
            <w:proofErr w:type="spellEnd"/>
          </w:p>
        </w:tc>
      </w:tr>
      <w:tr w:rsidR="009A5042" w:rsidRPr="0098380A" w14:paraId="2A2D42E0" w14:textId="77777777" w:rsidTr="001C7DE8">
        <w:tc>
          <w:tcPr>
            <w:tcW w:w="3370" w:type="pct"/>
          </w:tcPr>
          <w:p w14:paraId="03997140"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1-29 Eastfield Road, Croydon – 120m along northern boundary from western point, then 30m directly south</w:t>
            </w:r>
          </w:p>
        </w:tc>
        <w:tc>
          <w:tcPr>
            <w:tcW w:w="1630" w:type="pct"/>
          </w:tcPr>
          <w:p w14:paraId="309A4A9D"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globoidea</w:t>
            </w:r>
            <w:proofErr w:type="spellEnd"/>
          </w:p>
        </w:tc>
      </w:tr>
      <w:tr w:rsidR="009A5042" w:rsidRPr="0098380A" w14:paraId="23EE89FA" w14:textId="77777777" w:rsidTr="001C7DE8">
        <w:tc>
          <w:tcPr>
            <w:tcW w:w="3370" w:type="pct"/>
          </w:tcPr>
          <w:p w14:paraId="256B5D0C"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70-76 Longview Road, Croydon South</w:t>
            </w:r>
          </w:p>
        </w:tc>
        <w:tc>
          <w:tcPr>
            <w:tcW w:w="1630" w:type="pct"/>
          </w:tcPr>
          <w:p w14:paraId="22DD6EC0"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9A5042" w:rsidRPr="0098380A" w14:paraId="4EF4901F" w14:textId="77777777" w:rsidTr="001C7DE8">
        <w:tc>
          <w:tcPr>
            <w:tcW w:w="3370" w:type="pct"/>
          </w:tcPr>
          <w:p w14:paraId="11300793"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90-92 Longview Road, Croydon South</w:t>
            </w:r>
          </w:p>
        </w:tc>
        <w:tc>
          <w:tcPr>
            <w:tcW w:w="1630" w:type="pct"/>
          </w:tcPr>
          <w:p w14:paraId="7A9F5E60"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obliqua</w:t>
            </w:r>
            <w:proofErr w:type="spellEnd"/>
          </w:p>
        </w:tc>
      </w:tr>
      <w:tr w:rsidR="009A5042" w:rsidRPr="0098380A" w14:paraId="7BD365F0" w14:textId="77777777" w:rsidTr="001C7DE8">
        <w:tc>
          <w:tcPr>
            <w:tcW w:w="3370" w:type="pct"/>
          </w:tcPr>
          <w:p w14:paraId="1749C9DC"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41 Mt Dandenong Road, Ringwood East</w:t>
            </w:r>
          </w:p>
        </w:tc>
        <w:tc>
          <w:tcPr>
            <w:tcW w:w="1630" w:type="pct"/>
          </w:tcPr>
          <w:p w14:paraId="04D1B32D"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tricarpa</w:t>
            </w:r>
            <w:proofErr w:type="spellEnd"/>
          </w:p>
        </w:tc>
      </w:tr>
      <w:tr w:rsidR="009A5042" w:rsidRPr="0098380A" w14:paraId="32833C71" w14:textId="77777777" w:rsidTr="001C7DE8">
        <w:tc>
          <w:tcPr>
            <w:tcW w:w="3370" w:type="pct"/>
          </w:tcPr>
          <w:p w14:paraId="77FAA8E9"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45 Oliver Street, Ringwood</w:t>
            </w:r>
          </w:p>
        </w:tc>
        <w:tc>
          <w:tcPr>
            <w:tcW w:w="1630" w:type="pct"/>
          </w:tcPr>
          <w:p w14:paraId="662EF53E" w14:textId="77777777" w:rsidR="009A5042" w:rsidRPr="0098380A" w:rsidRDefault="009A5042" w:rsidP="009A5042">
            <w:pPr>
              <w:numPr>
                <w:ilvl w:val="12"/>
                <w:numId w:val="0"/>
              </w:num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citriodora</w:t>
            </w:r>
          </w:p>
        </w:tc>
      </w:tr>
      <w:tr w:rsidR="009A5042" w:rsidRPr="0098380A" w14:paraId="67651CF1" w14:textId="77777777" w:rsidTr="001C7DE8">
        <w:tc>
          <w:tcPr>
            <w:tcW w:w="3370" w:type="pct"/>
          </w:tcPr>
          <w:p w14:paraId="6FB28A9F"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59 Power Street, Croydon North</w:t>
            </w:r>
          </w:p>
        </w:tc>
        <w:tc>
          <w:tcPr>
            <w:tcW w:w="1630" w:type="pct"/>
          </w:tcPr>
          <w:p w14:paraId="2F7CF238"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Eucalyptus radiata</w:t>
            </w:r>
          </w:p>
        </w:tc>
      </w:tr>
      <w:tr w:rsidR="009A5042" w:rsidRPr="0098380A" w14:paraId="4691BE1A" w14:textId="77777777" w:rsidTr="001C7DE8">
        <w:tc>
          <w:tcPr>
            <w:tcW w:w="3370" w:type="pct"/>
          </w:tcPr>
          <w:p w14:paraId="2D143825" w14:textId="77777777" w:rsidR="009A5042" w:rsidRPr="0098380A" w:rsidRDefault="009A5042" w:rsidP="00713893">
            <w:pPr>
              <w:numPr>
                <w:ilvl w:val="12"/>
                <w:numId w:val="0"/>
              </w:numPr>
              <w:rPr>
                <w:rFonts w:asciiTheme="minorHAnsi" w:hAnsiTheme="minorHAnsi" w:cstheme="minorHAnsi"/>
                <w:szCs w:val="24"/>
              </w:rPr>
            </w:pPr>
            <w:r w:rsidRPr="0098380A">
              <w:rPr>
                <w:rFonts w:asciiTheme="minorHAnsi" w:hAnsiTheme="minorHAnsi" w:cstheme="minorHAnsi"/>
                <w:szCs w:val="24"/>
              </w:rPr>
              <w:t xml:space="preserve">20m East of the eastern boundary of 125-127 Loughnan Road, Ringwood, north of Mullum </w:t>
            </w:r>
            <w:proofErr w:type="spellStart"/>
            <w:r w:rsidRPr="0098380A">
              <w:rPr>
                <w:rFonts w:asciiTheme="minorHAnsi" w:hAnsiTheme="minorHAnsi" w:cstheme="minorHAnsi"/>
                <w:szCs w:val="24"/>
              </w:rPr>
              <w:t>Mullum</w:t>
            </w:r>
            <w:proofErr w:type="spellEnd"/>
            <w:r w:rsidRPr="0098380A">
              <w:rPr>
                <w:rFonts w:asciiTheme="minorHAnsi" w:hAnsiTheme="minorHAnsi" w:cstheme="minorHAnsi"/>
                <w:szCs w:val="24"/>
              </w:rPr>
              <w:t xml:space="preserve"> Creek</w:t>
            </w:r>
          </w:p>
        </w:tc>
        <w:tc>
          <w:tcPr>
            <w:tcW w:w="1630" w:type="pct"/>
          </w:tcPr>
          <w:p w14:paraId="7BBAC12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08296174" w14:textId="77777777" w:rsidTr="001C7DE8">
        <w:tc>
          <w:tcPr>
            <w:tcW w:w="3370" w:type="pct"/>
          </w:tcPr>
          <w:p w14:paraId="6036D4DE" w14:textId="77777777" w:rsidR="009A5042" w:rsidRPr="0098380A" w:rsidRDefault="009A5042" w:rsidP="003F6BAE">
            <w:pPr>
              <w:numPr>
                <w:ilvl w:val="12"/>
                <w:numId w:val="0"/>
              </w:numPr>
              <w:rPr>
                <w:rFonts w:asciiTheme="minorHAnsi" w:hAnsiTheme="minorHAnsi" w:cstheme="minorHAnsi"/>
                <w:szCs w:val="24"/>
              </w:rPr>
            </w:pPr>
            <w:r w:rsidRPr="0098380A">
              <w:rPr>
                <w:rFonts w:asciiTheme="minorHAnsi" w:hAnsiTheme="minorHAnsi" w:cstheme="minorHAnsi"/>
                <w:szCs w:val="24"/>
              </w:rPr>
              <w:t>Reynolds Avenue Reserve, Reynolds Avenue, Ringwood – 29m east of the western end of by-pass acoustic wall, then 11m north of by-pass acoustic wall</w:t>
            </w:r>
          </w:p>
        </w:tc>
        <w:tc>
          <w:tcPr>
            <w:tcW w:w="1630" w:type="pct"/>
          </w:tcPr>
          <w:p w14:paraId="3291384B"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1CA69221" w14:textId="77777777" w:rsidTr="001C7DE8">
        <w:tc>
          <w:tcPr>
            <w:tcW w:w="3370" w:type="pct"/>
          </w:tcPr>
          <w:p w14:paraId="368C4834"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lastRenderedPageBreak/>
              <w:t>Scott Street Reserve, 45m west of the pedestrian bridge, Ringwood</w:t>
            </w:r>
          </w:p>
        </w:tc>
        <w:tc>
          <w:tcPr>
            <w:tcW w:w="1630" w:type="pct"/>
          </w:tcPr>
          <w:p w14:paraId="3EBABB0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5FCE2548" w14:textId="77777777" w:rsidTr="001C7DE8">
        <w:tc>
          <w:tcPr>
            <w:tcW w:w="3370" w:type="pct"/>
          </w:tcPr>
          <w:p w14:paraId="3D40BC81" w14:textId="77777777" w:rsidR="009A5042" w:rsidRPr="0098380A" w:rsidRDefault="009A5042" w:rsidP="009A5042">
            <w:pPr>
              <w:numPr>
                <w:ilvl w:val="12"/>
                <w:numId w:val="0"/>
              </w:numPr>
              <w:rPr>
                <w:rFonts w:asciiTheme="minorHAnsi" w:hAnsiTheme="minorHAnsi" w:cstheme="minorHAnsi"/>
                <w:szCs w:val="24"/>
              </w:rPr>
            </w:pPr>
            <w:proofErr w:type="spellStart"/>
            <w:r w:rsidRPr="0098380A">
              <w:rPr>
                <w:rFonts w:asciiTheme="minorHAnsi" w:hAnsiTheme="minorHAnsi" w:cstheme="minorHAnsi"/>
                <w:szCs w:val="24"/>
              </w:rPr>
              <w:t>Suda</w:t>
            </w:r>
            <w:proofErr w:type="spellEnd"/>
            <w:r w:rsidRPr="0098380A">
              <w:rPr>
                <w:rFonts w:asciiTheme="minorHAnsi" w:hAnsiTheme="minorHAnsi" w:cstheme="minorHAnsi"/>
                <w:szCs w:val="24"/>
              </w:rPr>
              <w:t xml:space="preserve"> Avenue Reserve, </w:t>
            </w:r>
            <w:proofErr w:type="spellStart"/>
            <w:r w:rsidRPr="0098380A">
              <w:rPr>
                <w:rFonts w:asciiTheme="minorHAnsi" w:hAnsiTheme="minorHAnsi" w:cstheme="minorHAnsi"/>
                <w:szCs w:val="24"/>
              </w:rPr>
              <w:t>Suda</w:t>
            </w:r>
            <w:proofErr w:type="spellEnd"/>
            <w:r w:rsidRPr="0098380A">
              <w:rPr>
                <w:rFonts w:asciiTheme="minorHAnsi" w:hAnsiTheme="minorHAnsi" w:cstheme="minorHAnsi"/>
                <w:szCs w:val="24"/>
              </w:rPr>
              <w:t xml:space="preserve"> Avenue, Ringwood, southern end of reserve, 15m </w:t>
            </w:r>
            <w:proofErr w:type="gramStart"/>
            <w:r w:rsidRPr="0098380A">
              <w:rPr>
                <w:rFonts w:asciiTheme="minorHAnsi" w:hAnsiTheme="minorHAnsi" w:cstheme="minorHAnsi"/>
                <w:szCs w:val="24"/>
              </w:rPr>
              <w:t>north west</w:t>
            </w:r>
            <w:proofErr w:type="gramEnd"/>
            <w:r w:rsidRPr="0098380A">
              <w:rPr>
                <w:rFonts w:asciiTheme="minorHAnsi" w:hAnsiTheme="minorHAnsi" w:cstheme="minorHAnsi"/>
                <w:szCs w:val="24"/>
              </w:rPr>
              <w:t xml:space="preserve"> of drainage underpass</w:t>
            </w:r>
          </w:p>
        </w:tc>
        <w:tc>
          <w:tcPr>
            <w:tcW w:w="1630" w:type="pct"/>
          </w:tcPr>
          <w:p w14:paraId="778C6366"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30C3ADCA" w14:textId="77777777" w:rsidTr="001C7DE8">
        <w:tc>
          <w:tcPr>
            <w:tcW w:w="3370" w:type="pct"/>
          </w:tcPr>
          <w:p w14:paraId="02792449"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22 Victoria Street, Ringwood East</w:t>
            </w:r>
          </w:p>
        </w:tc>
        <w:tc>
          <w:tcPr>
            <w:tcW w:w="1630" w:type="pct"/>
          </w:tcPr>
          <w:p w14:paraId="7C71B1E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071FF66E" w14:textId="77777777" w:rsidTr="001C7DE8">
        <w:tc>
          <w:tcPr>
            <w:tcW w:w="3370" w:type="pct"/>
          </w:tcPr>
          <w:p w14:paraId="5DEEDCF2"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310 Maroondah Highway, Ringwood</w:t>
            </w:r>
          </w:p>
        </w:tc>
        <w:tc>
          <w:tcPr>
            <w:tcW w:w="1630" w:type="pct"/>
          </w:tcPr>
          <w:p w14:paraId="2F9F2374"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Quercus </w:t>
            </w:r>
            <w:proofErr w:type="spellStart"/>
            <w:r w:rsidRPr="0098380A">
              <w:rPr>
                <w:rFonts w:asciiTheme="minorHAnsi" w:hAnsiTheme="minorHAnsi" w:cstheme="minorHAnsi"/>
                <w:i/>
                <w:szCs w:val="24"/>
              </w:rPr>
              <w:t>robur</w:t>
            </w:r>
            <w:proofErr w:type="spellEnd"/>
          </w:p>
        </w:tc>
      </w:tr>
      <w:tr w:rsidR="009A5042" w:rsidRPr="0098380A" w14:paraId="10387BE8" w14:textId="77777777" w:rsidTr="001C7DE8">
        <w:tc>
          <w:tcPr>
            <w:tcW w:w="3370" w:type="pct"/>
          </w:tcPr>
          <w:p w14:paraId="703D92E7" w14:textId="77777777" w:rsidR="009A5042" w:rsidRPr="0098380A" w:rsidRDefault="009A5042" w:rsidP="00956C62">
            <w:pPr>
              <w:numPr>
                <w:ilvl w:val="12"/>
                <w:numId w:val="0"/>
              </w:numPr>
              <w:rPr>
                <w:rFonts w:asciiTheme="minorHAnsi" w:hAnsiTheme="minorHAnsi" w:cstheme="minorHAnsi"/>
                <w:szCs w:val="24"/>
              </w:rPr>
            </w:pPr>
            <w:r w:rsidRPr="0098380A">
              <w:rPr>
                <w:rFonts w:asciiTheme="minorHAnsi" w:hAnsiTheme="minorHAnsi" w:cstheme="minorHAnsi"/>
                <w:szCs w:val="24"/>
              </w:rPr>
              <w:t>33-37 Hewish Road, Croydon (tree in Windsor Road)</w:t>
            </w:r>
          </w:p>
        </w:tc>
        <w:tc>
          <w:tcPr>
            <w:tcW w:w="1630" w:type="pct"/>
          </w:tcPr>
          <w:p w14:paraId="0539A9E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pseudoglobulus</w:t>
            </w:r>
            <w:proofErr w:type="spellEnd"/>
          </w:p>
        </w:tc>
      </w:tr>
    </w:tbl>
    <w:p w14:paraId="61F63D75" w14:textId="77777777" w:rsidR="009A5042" w:rsidRPr="0098380A" w:rsidRDefault="009A5042" w:rsidP="009A5042">
      <w:pPr>
        <w:pStyle w:val="BodyText2"/>
        <w:ind w:left="709"/>
        <w:jc w:val="both"/>
        <w:rPr>
          <w:rFonts w:asciiTheme="minorHAnsi" w:hAnsiTheme="minorHAnsi" w:cstheme="minorHAnsi"/>
          <w:b w:val="0"/>
          <w:i/>
          <w:sz w:val="24"/>
          <w:szCs w:val="24"/>
        </w:rPr>
      </w:pPr>
    </w:p>
    <w:p w14:paraId="3EA0AAF7" w14:textId="77777777" w:rsidR="009A5042" w:rsidRPr="0098380A" w:rsidRDefault="009A5042" w:rsidP="001C7DE8">
      <w:pPr>
        <w:ind w:left="720"/>
      </w:pPr>
      <w:r w:rsidRPr="0098380A">
        <w:t xml:space="preserve">Trees of significance and indigenous roadside vegetation areas are inspected biennially during the Data Capture </w:t>
      </w:r>
      <w:r w:rsidR="00D26BB2" w:rsidRPr="0098380A">
        <w:t>p</w:t>
      </w:r>
      <w:r w:rsidRPr="0098380A">
        <w:t>rogram</w:t>
      </w:r>
      <w:r w:rsidR="00405F73" w:rsidRPr="0098380A">
        <w:t>.</w:t>
      </w:r>
      <w:r w:rsidRPr="0098380A">
        <w:t xml:space="preserve"> Trees that cannot comply with the code are recorded and assessed for the Annual Cut Program.</w:t>
      </w:r>
    </w:p>
    <w:p w14:paraId="34CB8A11" w14:textId="77777777" w:rsidR="009A5042" w:rsidRPr="0098380A" w:rsidRDefault="009A5042" w:rsidP="00250ECF">
      <w:pPr>
        <w:ind w:left="1134"/>
        <w:rPr>
          <w:rFonts w:asciiTheme="minorHAnsi" w:hAnsiTheme="minorHAnsi" w:cstheme="minorHAnsi"/>
        </w:rPr>
      </w:pPr>
    </w:p>
    <w:p w14:paraId="7F7C7AD3" w14:textId="77777777" w:rsidR="009A5042" w:rsidRPr="0098380A" w:rsidRDefault="009A5042" w:rsidP="001C7DE8">
      <w:pPr>
        <w:ind w:left="720"/>
      </w:pPr>
      <w:r w:rsidRPr="0098380A">
        <w:t>Any works carried out on significant trees will be restricted to no further than one metre of the required clearance space and carried out as per the instructions of a Council arborist.</w:t>
      </w:r>
    </w:p>
    <w:p w14:paraId="6580E9E2" w14:textId="77777777" w:rsidR="00BD02BF" w:rsidRPr="0098380A" w:rsidRDefault="00BD02BF" w:rsidP="00250ECF">
      <w:pPr>
        <w:pStyle w:val="BodyText2"/>
        <w:ind w:left="1134"/>
        <w:jc w:val="both"/>
        <w:rPr>
          <w:rFonts w:asciiTheme="minorHAnsi" w:hAnsiTheme="minorHAnsi" w:cstheme="minorHAnsi"/>
          <w:b w:val="0"/>
          <w:sz w:val="20"/>
        </w:rPr>
      </w:pPr>
    </w:p>
    <w:p w14:paraId="1D997F69" w14:textId="77777777" w:rsidR="009A5042" w:rsidRPr="0098380A" w:rsidRDefault="009A5042" w:rsidP="001C7DE8">
      <w:pPr>
        <w:ind w:left="720"/>
      </w:pPr>
      <w:r w:rsidRPr="0098380A">
        <w:t xml:space="preserve">The </w:t>
      </w:r>
      <w:r w:rsidR="001608D0" w:rsidRPr="0098380A">
        <w:t>Council Arborist</w:t>
      </w:r>
      <w:r w:rsidRPr="0098380A">
        <w:t xml:space="preserve"> will review the Planning Scheme and the resources listed in 9(3)(h) annually when reviewing of the Plan to determine if further trees of ecological, </w:t>
      </w:r>
      <w:r w:rsidR="00BC2052" w:rsidRPr="0098380A">
        <w:t>historical,</w:t>
      </w:r>
      <w:r w:rsidRPr="0098380A">
        <w:t xml:space="preserve"> or aesthetic significance have been recorded.</w:t>
      </w:r>
      <w:r w:rsidRPr="0098380A" w:rsidDel="0071354A">
        <w:t xml:space="preserve"> </w:t>
      </w:r>
    </w:p>
    <w:p w14:paraId="24B99FBC" w14:textId="77777777" w:rsidR="003F6BAE" w:rsidRPr="0098380A" w:rsidRDefault="003F6BAE" w:rsidP="00250ECF">
      <w:pPr>
        <w:pStyle w:val="BodyTextIndent"/>
        <w:spacing w:after="0"/>
        <w:ind w:left="1134"/>
        <w:jc w:val="both"/>
        <w:rPr>
          <w:rFonts w:asciiTheme="minorHAnsi" w:hAnsiTheme="minorHAnsi" w:cstheme="minorHAnsi"/>
        </w:rPr>
      </w:pPr>
    </w:p>
    <w:p w14:paraId="0031B8CE" w14:textId="77777777" w:rsidR="009A5042" w:rsidRPr="000E79C9" w:rsidRDefault="009A5042" w:rsidP="00A0572C">
      <w:r w:rsidRPr="000E79C9">
        <w:rPr>
          <w:b/>
        </w:rPr>
        <w:t>(iii)</w:t>
      </w:r>
      <w:r w:rsidRPr="000E79C9">
        <w:t xml:space="preserve"> Trees of cultural or environmental significance</w:t>
      </w:r>
      <w:bookmarkEnd w:id="31"/>
    </w:p>
    <w:p w14:paraId="0E8B7195" w14:textId="77777777" w:rsidR="00013CD3" w:rsidRPr="0098380A" w:rsidRDefault="00013CD3" w:rsidP="00250ECF">
      <w:pPr>
        <w:ind w:left="1134"/>
        <w:rPr>
          <w:rFonts w:asciiTheme="minorHAnsi" w:hAnsiTheme="minorHAnsi" w:cstheme="minorHAnsi"/>
        </w:rPr>
      </w:pPr>
    </w:p>
    <w:p w14:paraId="16912432" w14:textId="77777777" w:rsidR="009A5042" w:rsidRPr="0098380A" w:rsidRDefault="009A5042" w:rsidP="001C7DE8">
      <w:pPr>
        <w:ind w:left="720"/>
        <w:rPr>
          <w:b/>
          <w:bCs/>
        </w:rPr>
      </w:pPr>
      <w:r w:rsidRPr="0098380A">
        <w:t xml:space="preserve">There have been no culturally significant trees found within the municipality. </w:t>
      </w:r>
    </w:p>
    <w:p w14:paraId="59264372" w14:textId="77777777" w:rsidR="009A5042" w:rsidRPr="0098380A" w:rsidRDefault="009A5042" w:rsidP="00250ECF">
      <w:pPr>
        <w:pStyle w:val="BodyText2"/>
        <w:ind w:left="1134"/>
        <w:jc w:val="both"/>
        <w:rPr>
          <w:rFonts w:asciiTheme="minorHAnsi" w:hAnsiTheme="minorHAnsi" w:cstheme="minorHAnsi"/>
          <w:b w:val="0"/>
          <w:sz w:val="20"/>
        </w:rPr>
      </w:pPr>
    </w:p>
    <w:p w14:paraId="2BF66209" w14:textId="77777777" w:rsidR="009A5042" w:rsidRPr="0098380A" w:rsidRDefault="009A5042" w:rsidP="001C7DE8">
      <w:pPr>
        <w:ind w:left="720"/>
      </w:pPr>
      <w:r w:rsidRPr="0098380A">
        <w:t xml:space="preserve">Should any such trees be found </w:t>
      </w:r>
      <w:proofErr w:type="gramStart"/>
      <w:r w:rsidRPr="0098380A">
        <w:t>at a later date</w:t>
      </w:r>
      <w:proofErr w:type="gramEnd"/>
      <w:r w:rsidRPr="0098380A">
        <w:t>, pruning works will be restricted to within 1 metre of the required clearance space and carried out as per the instructions of a Council arborist.</w:t>
      </w:r>
    </w:p>
    <w:p w14:paraId="261BB55C" w14:textId="77777777" w:rsidR="003F6BAE" w:rsidRPr="0098380A" w:rsidRDefault="003F6BAE" w:rsidP="00250ECF">
      <w:pPr>
        <w:pStyle w:val="BodyText2"/>
        <w:ind w:left="1134"/>
        <w:jc w:val="both"/>
        <w:rPr>
          <w:rFonts w:asciiTheme="minorHAnsi" w:hAnsiTheme="minorHAnsi" w:cstheme="minorHAnsi"/>
          <w:b w:val="0"/>
          <w:bCs/>
          <w:sz w:val="20"/>
        </w:rPr>
      </w:pPr>
    </w:p>
    <w:p w14:paraId="100945D8" w14:textId="77777777" w:rsidR="009A5042" w:rsidRDefault="009A5042" w:rsidP="001C7DE8">
      <w:pPr>
        <w:ind w:left="720"/>
      </w:pPr>
      <w:bookmarkStart w:id="32" w:name="_Hlk497123952"/>
      <w:r w:rsidRPr="0098380A">
        <w:t xml:space="preserve">By their nature, these types of vegetation do not change quickly in normal circumstances. The </w:t>
      </w:r>
      <w:r w:rsidR="001608D0" w:rsidRPr="0098380A">
        <w:t>Council Arborist</w:t>
      </w:r>
      <w:r w:rsidRPr="0098380A">
        <w:t xml:space="preserve"> will review the Planning Scheme and the relevant resources listed in 9(3)(</w:t>
      </w:r>
      <w:proofErr w:type="gramStart"/>
      <w:r w:rsidR="00BC2052" w:rsidRPr="0098380A">
        <w:t>g)</w:t>
      </w:r>
      <w:proofErr w:type="spellStart"/>
      <w:r w:rsidR="00BC2052" w:rsidRPr="0098380A">
        <w:t>i</w:t>
      </w:r>
      <w:proofErr w:type="spellEnd"/>
      <w:proofErr w:type="gramEnd"/>
      <w:r w:rsidRPr="0098380A">
        <w:t xml:space="preserve"> annually when reviewing the Plan to determine if any culturally significant trees have been identified and added to these records. The amended Plan and any changes </w:t>
      </w:r>
      <w:proofErr w:type="gramStart"/>
      <w:r w:rsidRPr="0098380A">
        <w:t>as a result of</w:t>
      </w:r>
      <w:proofErr w:type="gramEnd"/>
      <w:r w:rsidRPr="0098380A">
        <w:t xml:space="preserve"> this briefing will be raised with Council’s contractors at the monthly contract meetings.</w:t>
      </w:r>
    </w:p>
    <w:p w14:paraId="4EC92484" w14:textId="77777777" w:rsidR="001C7DE8" w:rsidRPr="0098380A" w:rsidRDefault="001C7DE8" w:rsidP="001C7DE8">
      <w:pPr>
        <w:ind w:left="720"/>
      </w:pPr>
    </w:p>
    <w:p w14:paraId="158ACCDF" w14:textId="77777777" w:rsidR="009A5042" w:rsidRPr="0098380A" w:rsidRDefault="000D7A50" w:rsidP="000D7A50">
      <w:bookmarkStart w:id="33" w:name="_Hlk491777536"/>
      <w:bookmarkEnd w:id="32"/>
      <w:r w:rsidRPr="000E79C9">
        <w:rPr>
          <w:b/>
        </w:rPr>
        <w:t>(</w:t>
      </w:r>
      <w:proofErr w:type="spellStart"/>
      <w:r w:rsidRPr="000E79C9">
        <w:rPr>
          <w:b/>
        </w:rPr>
        <w:t>i</w:t>
      </w:r>
      <w:proofErr w:type="spellEnd"/>
      <w:r w:rsidRPr="000E79C9">
        <w:rPr>
          <w:b/>
        </w:rPr>
        <w:t>)</w:t>
      </w:r>
      <w:r>
        <w:t xml:space="preserve"> </w:t>
      </w:r>
      <w:r w:rsidR="009A5042" w:rsidRPr="0098380A">
        <w:t>The means which the responsible person is required to use to identify a tree specified in paragraph 9(3)(</w:t>
      </w:r>
      <w:r w:rsidR="00D36A0F" w:rsidRPr="0098380A">
        <w:t>h</w:t>
      </w:r>
      <w:r w:rsidR="009A5042" w:rsidRPr="0098380A">
        <w:t>)</w:t>
      </w:r>
      <w:bookmarkEnd w:id="33"/>
    </w:p>
    <w:p w14:paraId="08E25697" w14:textId="77777777" w:rsidR="00541EF3" w:rsidRPr="0098380A" w:rsidRDefault="00541EF3" w:rsidP="00BC2052">
      <w:pPr>
        <w:pStyle w:val="BodyTextIndent"/>
        <w:ind w:left="0"/>
        <w:jc w:val="both"/>
        <w:rPr>
          <w:rFonts w:asciiTheme="minorHAnsi" w:hAnsiTheme="minorHAnsi" w:cstheme="minorHAnsi"/>
          <w:szCs w:val="24"/>
        </w:rPr>
      </w:pPr>
    </w:p>
    <w:p w14:paraId="6E208E95" w14:textId="77777777" w:rsidR="009A5042" w:rsidRPr="0098380A" w:rsidRDefault="009A5042" w:rsidP="001C7DE8">
      <w:pPr>
        <w:ind w:left="720"/>
      </w:pPr>
      <w:r w:rsidRPr="0098380A">
        <w:t>As there has been an ongoing powerline clearance program around existing trees, there are no known trees from clause 9(3)(</w:t>
      </w:r>
      <w:r w:rsidR="00D36A0F" w:rsidRPr="0098380A">
        <w:t>h</w:t>
      </w:r>
      <w:r w:rsidRPr="0098380A">
        <w:t>) that will be significantly adversely affected by future powerline clearance works.</w:t>
      </w:r>
    </w:p>
    <w:p w14:paraId="720ADF04" w14:textId="77777777" w:rsidR="009A5042" w:rsidRPr="0098380A" w:rsidRDefault="009A5042" w:rsidP="001C7DE8">
      <w:pPr>
        <w:ind w:left="720"/>
      </w:pPr>
      <w:r w:rsidRPr="0098380A">
        <w:t>Additional resources available to identify significant native trees are -</w:t>
      </w:r>
    </w:p>
    <w:p w14:paraId="261A8415" w14:textId="77777777" w:rsidR="009A5042" w:rsidRPr="0098380A" w:rsidRDefault="009A5042" w:rsidP="00A44491">
      <w:pPr>
        <w:spacing w:line="276" w:lineRule="auto"/>
        <w:ind w:left="1134" w:right="-197"/>
        <w:rPr>
          <w:rFonts w:asciiTheme="minorHAnsi" w:hAnsiTheme="minorHAnsi" w:cstheme="minorHAnsi"/>
        </w:rPr>
      </w:pPr>
    </w:p>
    <w:p w14:paraId="6249D532" w14:textId="77777777" w:rsidR="009A5042" w:rsidRPr="0098380A" w:rsidRDefault="009A5042" w:rsidP="004E2AA7">
      <w:pPr>
        <w:pStyle w:val="ListParagraph"/>
        <w:numPr>
          <w:ilvl w:val="0"/>
          <w:numId w:val="7"/>
        </w:numPr>
      </w:pPr>
      <w:r w:rsidRPr="0098380A">
        <w:t xml:space="preserve">Reference to the Heritage Register as per the meaning of the Heritage Act 1995. This resource is available online at  </w:t>
      </w:r>
      <w:hyperlink r:id="rId19" w:history="1">
        <w:r w:rsidRPr="001C7DE8">
          <w:rPr>
            <w:rStyle w:val="Hyperlink"/>
            <w:rFonts w:asciiTheme="minorHAnsi" w:hAnsiTheme="minorHAnsi" w:cstheme="minorHAnsi"/>
            <w:szCs w:val="24"/>
          </w:rPr>
          <w:t>http://vhd.heritagecouncil.vic.gov.au/</w:t>
        </w:r>
      </w:hyperlink>
    </w:p>
    <w:p w14:paraId="4584C883" w14:textId="77777777" w:rsidR="009A5042" w:rsidRPr="0098380A" w:rsidRDefault="009A5042" w:rsidP="001C7DE8"/>
    <w:p w14:paraId="120D3245" w14:textId="77777777" w:rsidR="009A5042" w:rsidRPr="0098380A" w:rsidRDefault="009A5042" w:rsidP="004E2AA7">
      <w:pPr>
        <w:pStyle w:val="ListParagraph"/>
        <w:numPr>
          <w:ilvl w:val="0"/>
          <w:numId w:val="7"/>
        </w:numPr>
      </w:pPr>
      <w:r w:rsidRPr="0098380A">
        <w:lastRenderedPageBreak/>
        <w:t xml:space="preserve">Reference to the National Trust Register and regular communication with the Local History </w:t>
      </w:r>
      <w:r w:rsidR="00BC2052" w:rsidRPr="0098380A">
        <w:t>Officer. This</w:t>
      </w:r>
      <w:r w:rsidRPr="0098380A">
        <w:t xml:space="preserve"> r</w:t>
      </w:r>
      <w:r w:rsidR="008304A5" w:rsidRPr="0098380A">
        <w:t xml:space="preserve">esource is available online at </w:t>
      </w:r>
      <w:hyperlink r:id="rId20" w:history="1">
        <w:r w:rsidR="00BC2052" w:rsidRPr="001C7DE8">
          <w:rPr>
            <w:rStyle w:val="Hyperlink"/>
            <w:rFonts w:asciiTheme="minorHAnsi" w:hAnsiTheme="minorHAnsi" w:cstheme="minorHAnsi"/>
            <w:szCs w:val="24"/>
          </w:rPr>
          <w:t>http://trusttrees.org.au/</w:t>
        </w:r>
      </w:hyperlink>
    </w:p>
    <w:p w14:paraId="1F4E2B07" w14:textId="77777777" w:rsidR="009A5042" w:rsidRPr="0098380A" w:rsidRDefault="009A5042" w:rsidP="001C7DE8"/>
    <w:p w14:paraId="14D57A98" w14:textId="77777777" w:rsidR="009A5042" w:rsidRPr="0098380A" w:rsidRDefault="009A5042" w:rsidP="004E2AA7">
      <w:pPr>
        <w:pStyle w:val="ListParagraph"/>
        <w:numPr>
          <w:ilvl w:val="0"/>
          <w:numId w:val="7"/>
        </w:numPr>
      </w:pPr>
      <w:r w:rsidRPr="0098380A">
        <w:t>Reference to the Victorian Aboriginal Heritag</w:t>
      </w:r>
      <w:r w:rsidR="008304A5" w:rsidRPr="0098380A">
        <w:t xml:space="preserve">e Register as established under </w:t>
      </w:r>
      <w:r w:rsidRPr="0098380A">
        <w:t xml:space="preserve">section 144 of the Aboriginal Heritage Act 2006. This resource is available online at </w:t>
      </w:r>
      <w:hyperlink r:id="rId21" w:history="1">
        <w:r w:rsidRPr="001C7DE8">
          <w:rPr>
            <w:rStyle w:val="Hyperlink"/>
            <w:rFonts w:asciiTheme="minorHAnsi" w:hAnsiTheme="minorHAnsi" w:cstheme="minorHAnsi"/>
            <w:szCs w:val="24"/>
          </w:rPr>
          <w:t>http://www.vic.gov.au/aboriginalvictoria/heritage.html</w:t>
        </w:r>
      </w:hyperlink>
    </w:p>
    <w:p w14:paraId="5CCCE4E5" w14:textId="77777777" w:rsidR="009A5042" w:rsidRPr="0098380A" w:rsidRDefault="009A5042" w:rsidP="001C7DE8"/>
    <w:p w14:paraId="3B761090" w14:textId="77777777" w:rsidR="009A5042" w:rsidRPr="0098380A" w:rsidRDefault="009A5042" w:rsidP="004E2AA7">
      <w:pPr>
        <w:pStyle w:val="ListParagraph"/>
        <w:numPr>
          <w:ilvl w:val="0"/>
          <w:numId w:val="7"/>
        </w:numPr>
      </w:pPr>
      <w:r w:rsidRPr="0098380A">
        <w:t xml:space="preserve">Reference to flora or habitat of fauna listed as threatened in accordance with section </w:t>
      </w:r>
      <w:r w:rsidR="003F6BAE" w:rsidRPr="0098380A">
        <w:t xml:space="preserve">    </w:t>
      </w:r>
      <w:r w:rsidRPr="0098380A">
        <w:t xml:space="preserve">10 of the Flora and Fauna Guarantee Act 1988. This resource is available online at </w:t>
      </w:r>
      <w:hyperlink r:id="rId22" w:history="1">
        <w:r w:rsidRPr="001C7DE8">
          <w:rPr>
            <w:rStyle w:val="Hyperlink"/>
            <w:rFonts w:asciiTheme="minorHAnsi" w:hAnsiTheme="minorHAnsi" w:cstheme="minorHAnsi"/>
            <w:szCs w:val="24"/>
          </w:rPr>
          <w:t>http://maps.biodiversity.vic.gov.au/viewer/?viewer=NatureKit</w:t>
        </w:r>
      </w:hyperlink>
    </w:p>
    <w:p w14:paraId="3B664951" w14:textId="77777777" w:rsidR="009A5042" w:rsidRPr="0098380A" w:rsidRDefault="009A5042" w:rsidP="001C7DE8"/>
    <w:p w14:paraId="5E177C92" w14:textId="77777777" w:rsidR="009A5042" w:rsidRPr="0098380A" w:rsidRDefault="009A5042" w:rsidP="004E2AA7">
      <w:pPr>
        <w:pStyle w:val="ListParagraph"/>
        <w:numPr>
          <w:ilvl w:val="0"/>
          <w:numId w:val="7"/>
        </w:numPr>
      </w:pPr>
      <w:r w:rsidRPr="0098380A">
        <w:t xml:space="preserve">Reference to the Threatened Flora, Invertebrate and Vertebrate Lists as published by the relevant State department. This resource is available online at </w:t>
      </w:r>
      <w:hyperlink r:id="rId23" w:history="1">
        <w:r w:rsidRPr="001C7DE8">
          <w:rPr>
            <w:rStyle w:val="Hyperlink"/>
            <w:rFonts w:asciiTheme="minorHAnsi" w:hAnsiTheme="minorHAnsi" w:cstheme="minorHAnsi"/>
            <w:szCs w:val="24"/>
          </w:rPr>
          <w:t>https://www.environment.vic.gov.au/conserving-threatened-species/threatened-species-advisory-lists</w:t>
        </w:r>
      </w:hyperlink>
    </w:p>
    <w:p w14:paraId="4612C634" w14:textId="77777777" w:rsidR="009A5042" w:rsidRPr="0098380A" w:rsidRDefault="009A5042" w:rsidP="00A44491">
      <w:pPr>
        <w:pStyle w:val="ListParagraph"/>
        <w:ind w:left="1134"/>
        <w:rPr>
          <w:rFonts w:asciiTheme="minorHAnsi" w:hAnsiTheme="minorHAnsi" w:cstheme="minorHAnsi"/>
          <w:szCs w:val="24"/>
        </w:rPr>
      </w:pPr>
    </w:p>
    <w:p w14:paraId="594A9893" w14:textId="77777777" w:rsidR="009A5042" w:rsidRPr="0098380A" w:rsidRDefault="009A5042" w:rsidP="000D7A50">
      <w:r w:rsidRPr="0098380A">
        <w:t xml:space="preserve">The </w:t>
      </w:r>
      <w:r w:rsidR="001608D0" w:rsidRPr="0098380A">
        <w:t>Council Arborist</w:t>
      </w:r>
      <w:r w:rsidRPr="0098380A">
        <w:t xml:space="preserve"> will review these resources annually when reviewing of the Plan to determine if any relevant new records have been added.</w:t>
      </w:r>
    </w:p>
    <w:p w14:paraId="1DCC1785" w14:textId="77777777" w:rsidR="009A5042" w:rsidRPr="0098380A" w:rsidRDefault="009A5042" w:rsidP="00A44491">
      <w:pPr>
        <w:ind w:left="1134"/>
        <w:jc w:val="both"/>
        <w:rPr>
          <w:rFonts w:asciiTheme="minorHAnsi" w:hAnsiTheme="minorHAnsi" w:cstheme="minorHAnsi"/>
        </w:rPr>
      </w:pPr>
    </w:p>
    <w:p w14:paraId="39AF142C" w14:textId="77777777" w:rsidR="009A5042" w:rsidRPr="0098380A" w:rsidRDefault="009A5042" w:rsidP="001C7DE8">
      <w:r w:rsidRPr="0098380A">
        <w:t xml:space="preserve">There are currently no </w:t>
      </w:r>
      <w:r w:rsidR="005836E5" w:rsidRPr="0098380A">
        <w:t xml:space="preserve">recorded </w:t>
      </w:r>
      <w:r w:rsidRPr="0098380A">
        <w:t>habitat trees affected by line clearance activity within the City of Maroondah.</w:t>
      </w:r>
    </w:p>
    <w:p w14:paraId="0CA5A112" w14:textId="77777777" w:rsidR="009A5042" w:rsidRPr="0098380A" w:rsidRDefault="009A5042" w:rsidP="00A44491">
      <w:pPr>
        <w:pStyle w:val="BodyText2"/>
        <w:tabs>
          <w:tab w:val="left" w:pos="0"/>
        </w:tabs>
        <w:ind w:left="1134"/>
        <w:jc w:val="both"/>
        <w:rPr>
          <w:rFonts w:asciiTheme="minorHAnsi" w:hAnsiTheme="minorHAnsi" w:cstheme="minorHAnsi"/>
          <w:b w:val="0"/>
          <w:sz w:val="20"/>
        </w:rPr>
      </w:pPr>
    </w:p>
    <w:p w14:paraId="4920F526" w14:textId="77777777" w:rsidR="009A5042" w:rsidRPr="0098380A" w:rsidRDefault="009A5042" w:rsidP="001C7DE8">
      <w:r w:rsidRPr="0098380A">
        <w:t>Flora populations are reviewed on an ongoing basis by Council’s Planning and Operations departments.  A list of notable trees in the municipality was collated by</w:t>
      </w:r>
      <w:r w:rsidRPr="0098380A">
        <w:rPr>
          <w:i/>
        </w:rPr>
        <w:t xml:space="preserve"> </w:t>
      </w:r>
      <w:r w:rsidRPr="0098380A">
        <w:t xml:space="preserve">external consultants and internal staff with expertise in the identification of environmentally significant flora and fauna. If required, this Plan will be amended and any changes </w:t>
      </w:r>
      <w:proofErr w:type="gramStart"/>
      <w:r w:rsidRPr="0098380A">
        <w:t>as a result of</w:t>
      </w:r>
      <w:proofErr w:type="gramEnd"/>
      <w:r w:rsidRPr="0098380A">
        <w:t xml:space="preserve"> this review will be raised with Council’s contractors at the contract meetings. This document is kept at the Operations Office.</w:t>
      </w:r>
    </w:p>
    <w:p w14:paraId="106982D5" w14:textId="77777777" w:rsidR="002111D9" w:rsidRPr="0098380A" w:rsidRDefault="002111D9" w:rsidP="009A5042">
      <w:pPr>
        <w:pStyle w:val="BodyText2"/>
        <w:tabs>
          <w:tab w:val="left" w:pos="0"/>
        </w:tabs>
        <w:jc w:val="both"/>
        <w:rPr>
          <w:rFonts w:asciiTheme="minorHAnsi" w:hAnsiTheme="minorHAnsi" w:cstheme="minorHAnsi"/>
          <w:b w:val="0"/>
          <w:sz w:val="24"/>
          <w:szCs w:val="24"/>
        </w:rPr>
      </w:pPr>
    </w:p>
    <w:p w14:paraId="3ACCD88E" w14:textId="77777777" w:rsidR="009A5042" w:rsidRPr="0098380A" w:rsidRDefault="001507EA" w:rsidP="001C7DE8">
      <w:bookmarkStart w:id="34" w:name="_Toc445281481"/>
      <w:bookmarkStart w:id="35" w:name="_Toc501027589"/>
      <w:r w:rsidRPr="0098380A">
        <w:t>The management procedures that the responsible person is required to adopt to ensure compliance with the code</w:t>
      </w:r>
      <w:bookmarkEnd w:id="34"/>
      <w:bookmarkEnd w:id="35"/>
    </w:p>
    <w:p w14:paraId="5F9C9BBF" w14:textId="77777777" w:rsidR="009A5042" w:rsidRPr="0098380A" w:rsidRDefault="009A5042" w:rsidP="00250ECF">
      <w:pPr>
        <w:tabs>
          <w:tab w:val="left" w:pos="426"/>
        </w:tabs>
        <w:ind w:left="1134" w:hanging="414"/>
        <w:rPr>
          <w:rFonts w:asciiTheme="minorHAnsi" w:hAnsiTheme="minorHAnsi" w:cstheme="minorHAnsi"/>
        </w:rPr>
      </w:pPr>
    </w:p>
    <w:p w14:paraId="160FD843" w14:textId="77777777" w:rsidR="009A5042" w:rsidRPr="001C7DE8" w:rsidRDefault="001C7DE8" w:rsidP="001C7DE8">
      <w:pPr>
        <w:ind w:left="720"/>
        <w:rPr>
          <w:bCs/>
        </w:rPr>
      </w:pPr>
      <w:bookmarkStart w:id="36" w:name="_Toc445281482"/>
      <w:r w:rsidRPr="001C7DE8">
        <w:rPr>
          <w:b/>
        </w:rPr>
        <w:t>(</w:t>
      </w:r>
      <w:proofErr w:type="spellStart"/>
      <w:r w:rsidRPr="001C7DE8">
        <w:rPr>
          <w:b/>
        </w:rPr>
        <w:t>i</w:t>
      </w:r>
      <w:proofErr w:type="spellEnd"/>
      <w:r w:rsidRPr="001C7DE8">
        <w:rPr>
          <w:b/>
        </w:rPr>
        <w:t>)</w:t>
      </w:r>
      <w:r>
        <w:t xml:space="preserve"> </w:t>
      </w:r>
      <w:r w:rsidR="009A5042" w:rsidRPr="0098380A">
        <w:t>Include details of the methods to be adopted for managing trees and maintaining a minimum clearance space as required by the Code</w:t>
      </w:r>
      <w:r w:rsidR="009A5042" w:rsidRPr="001C7DE8">
        <w:rPr>
          <w:bCs/>
        </w:rPr>
        <w:t>:</w:t>
      </w:r>
      <w:bookmarkEnd w:id="36"/>
    </w:p>
    <w:p w14:paraId="78E84F10" w14:textId="77777777" w:rsidR="009A5042" w:rsidRPr="0098380A" w:rsidRDefault="009A5042" w:rsidP="001507EA">
      <w:pPr>
        <w:jc w:val="both"/>
        <w:rPr>
          <w:rFonts w:asciiTheme="minorHAnsi" w:hAnsiTheme="minorHAnsi" w:cstheme="minorHAnsi"/>
        </w:rPr>
      </w:pPr>
    </w:p>
    <w:p w14:paraId="032E1905" w14:textId="77777777" w:rsidR="000F59F4" w:rsidRPr="000D7A50" w:rsidRDefault="009A5042" w:rsidP="001C7DE8">
      <w:pPr>
        <w:pStyle w:val="Heading2"/>
      </w:pPr>
      <w:bookmarkStart w:id="37" w:name="_Toc67393733"/>
      <w:r w:rsidRPr="000D7A50">
        <w:t>Identification of Work Required</w:t>
      </w:r>
      <w:bookmarkEnd w:id="37"/>
    </w:p>
    <w:p w14:paraId="1A828034" w14:textId="77777777" w:rsidR="009A5042" w:rsidRPr="0098380A" w:rsidRDefault="009A5042" w:rsidP="000D7A50">
      <w:pPr>
        <w:rPr>
          <w:b/>
        </w:rPr>
      </w:pPr>
      <w:r w:rsidRPr="0098380A">
        <w:t xml:space="preserve">A 2-yearly inspection and pruning cycle </w:t>
      </w:r>
      <w:r w:rsidR="00BD02BF" w:rsidRPr="0098380A">
        <w:t xml:space="preserve">is </w:t>
      </w:r>
      <w:r w:rsidRPr="0098380A">
        <w:t xml:space="preserve">undertaken by qualified Council contractors to ensure compliance with the Code. </w:t>
      </w:r>
    </w:p>
    <w:p w14:paraId="1B7D04E4" w14:textId="77777777" w:rsidR="009A5042" w:rsidRPr="0098380A" w:rsidRDefault="009A5042" w:rsidP="00B34622">
      <w:pPr>
        <w:ind w:left="1560"/>
        <w:rPr>
          <w:rFonts w:asciiTheme="minorHAnsi" w:hAnsiTheme="minorHAnsi" w:cstheme="minorHAnsi"/>
        </w:rPr>
      </w:pPr>
    </w:p>
    <w:p w14:paraId="26315993" w14:textId="77777777" w:rsidR="009A5042" w:rsidRPr="0098380A" w:rsidRDefault="009A5042" w:rsidP="000D7A50">
      <w:r w:rsidRPr="0098380A">
        <w:t xml:space="preserve">Typically, </w:t>
      </w:r>
      <w:r w:rsidR="00140C2C" w:rsidRPr="0098380A">
        <w:t xml:space="preserve">approximately </w:t>
      </w:r>
      <w:r w:rsidRPr="0098380A">
        <w:t>3</w:t>
      </w:r>
      <w:r w:rsidR="00140C2C" w:rsidRPr="0098380A">
        <w:t>2,120</w:t>
      </w:r>
      <w:r w:rsidRPr="0098380A">
        <w:t xml:space="preserve"> trees require pruning across the 2-year cycle to maintain compliance.</w:t>
      </w:r>
      <w:r w:rsidR="002111D9" w:rsidRPr="0098380A">
        <w:t xml:space="preserve"> </w:t>
      </w:r>
    </w:p>
    <w:p w14:paraId="4E461F76" w14:textId="77777777" w:rsidR="002111D9" w:rsidRPr="0098380A" w:rsidRDefault="002111D9" w:rsidP="00B34622">
      <w:pPr>
        <w:ind w:left="1560"/>
        <w:rPr>
          <w:rFonts w:asciiTheme="minorHAnsi" w:hAnsiTheme="minorHAnsi" w:cstheme="minorHAnsi"/>
          <w:color w:val="7030A0"/>
        </w:rPr>
      </w:pPr>
    </w:p>
    <w:p w14:paraId="7331E182" w14:textId="77777777" w:rsidR="009A5042" w:rsidRPr="0098380A" w:rsidRDefault="009A5042" w:rsidP="000D7A50">
      <w:pPr>
        <w:rPr>
          <w:b/>
        </w:rPr>
      </w:pPr>
      <w:r w:rsidRPr="0098380A">
        <w:t xml:space="preserve">Inspection, assessment for clearance and pruning of all Council trees in the vicinity of powerlines in the HBRA will be completed as part of the Annual Cut by </w:t>
      </w:r>
      <w:r w:rsidR="004162E5" w:rsidRPr="0098380A">
        <w:t xml:space="preserve">the end of November </w:t>
      </w:r>
      <w:r w:rsidRPr="0098380A">
        <w:t>each year before the declaration of the Fire Danger Period.</w:t>
      </w:r>
    </w:p>
    <w:p w14:paraId="5BA52ACA" w14:textId="77777777" w:rsidR="000D7A50" w:rsidRDefault="009A5042" w:rsidP="000D7A50">
      <w:r w:rsidRPr="0098380A">
        <w:t>In making these evaluations and before deciding on the most appropriate method, due consideration is given to the site's specifics, including:</w:t>
      </w:r>
      <w:bookmarkStart w:id="38" w:name="_Hlk494870743"/>
    </w:p>
    <w:p w14:paraId="6A677D3E" w14:textId="77777777" w:rsidR="000D7A50" w:rsidRDefault="000D7A50" w:rsidP="000D7A50">
      <w:pPr>
        <w:rPr>
          <w:rFonts w:asciiTheme="minorHAnsi" w:hAnsiTheme="minorHAnsi" w:cstheme="minorHAnsi"/>
          <w:bCs/>
          <w:szCs w:val="24"/>
        </w:rPr>
      </w:pPr>
    </w:p>
    <w:p w14:paraId="1F3CA903" w14:textId="77777777" w:rsidR="009A5042" w:rsidRPr="000D7A50" w:rsidRDefault="009A5042" w:rsidP="004E2AA7">
      <w:pPr>
        <w:pStyle w:val="ListParagraph"/>
        <w:numPr>
          <w:ilvl w:val="0"/>
          <w:numId w:val="8"/>
        </w:numPr>
      </w:pPr>
      <w:r w:rsidRPr="000D7A50">
        <w:t xml:space="preserve">minimum clearances as prescribed in Schedule 1, Part 3, Division 1 and the charts in Schedule 2 of the </w:t>
      </w:r>
      <w:proofErr w:type="gramStart"/>
      <w:r w:rsidRPr="000D7A50">
        <w:t>Code;</w:t>
      </w:r>
      <w:proofErr w:type="gramEnd"/>
    </w:p>
    <w:p w14:paraId="752CAABC" w14:textId="77777777" w:rsidR="009A5042" w:rsidRPr="000D7A50" w:rsidRDefault="009A5042" w:rsidP="004E2AA7">
      <w:pPr>
        <w:pStyle w:val="ListParagraph"/>
        <w:numPr>
          <w:ilvl w:val="0"/>
          <w:numId w:val="8"/>
        </w:numPr>
      </w:pPr>
      <w:r w:rsidRPr="000D7A50">
        <w:t xml:space="preserve">expected regrowth rate of the tree </w:t>
      </w:r>
      <w:proofErr w:type="gramStart"/>
      <w:r w:rsidRPr="000D7A50">
        <w:t>species;</w:t>
      </w:r>
      <w:proofErr w:type="gramEnd"/>
    </w:p>
    <w:p w14:paraId="4D9ED58C" w14:textId="77777777" w:rsidR="009A5042" w:rsidRPr="000D7A50" w:rsidRDefault="009A5042" w:rsidP="004E2AA7">
      <w:pPr>
        <w:pStyle w:val="ListParagraph"/>
        <w:numPr>
          <w:ilvl w:val="0"/>
          <w:numId w:val="8"/>
        </w:numPr>
      </w:pPr>
      <w:r w:rsidRPr="000D7A50">
        <w:t xml:space="preserve">appropriateness of the species for the </w:t>
      </w:r>
      <w:proofErr w:type="gramStart"/>
      <w:r w:rsidRPr="000D7A50">
        <w:t>location;</w:t>
      </w:r>
      <w:proofErr w:type="gramEnd"/>
    </w:p>
    <w:bookmarkEnd w:id="38"/>
    <w:p w14:paraId="61734163" w14:textId="77777777" w:rsidR="009A5042" w:rsidRPr="000D7A50" w:rsidRDefault="009A5042" w:rsidP="004E2AA7">
      <w:pPr>
        <w:pStyle w:val="ListParagraph"/>
        <w:numPr>
          <w:ilvl w:val="0"/>
          <w:numId w:val="8"/>
        </w:numPr>
      </w:pPr>
      <w:r w:rsidRPr="000D7A50">
        <w:t xml:space="preserve">the significance of the site as a natural habitat of endangered species of both flora and </w:t>
      </w:r>
      <w:proofErr w:type="gramStart"/>
      <w:r w:rsidRPr="000D7A50">
        <w:t>fauna;</w:t>
      </w:r>
      <w:proofErr w:type="gramEnd"/>
    </w:p>
    <w:p w14:paraId="1DA05187" w14:textId="77777777" w:rsidR="009A5042" w:rsidRPr="000D7A50" w:rsidRDefault="009A5042" w:rsidP="004E2AA7">
      <w:pPr>
        <w:pStyle w:val="ListParagraph"/>
        <w:numPr>
          <w:ilvl w:val="0"/>
          <w:numId w:val="8"/>
        </w:numPr>
      </w:pPr>
      <w:r w:rsidRPr="000D7A50">
        <w:t xml:space="preserve">the significance and public value of the site's </w:t>
      </w:r>
      <w:proofErr w:type="gramStart"/>
      <w:r w:rsidRPr="000D7A50">
        <w:t>aesthetics;</w:t>
      </w:r>
      <w:proofErr w:type="gramEnd"/>
    </w:p>
    <w:p w14:paraId="2A64645D" w14:textId="77777777" w:rsidR="009A5042" w:rsidRPr="000D7A50" w:rsidRDefault="009A5042" w:rsidP="004E2AA7">
      <w:pPr>
        <w:pStyle w:val="ListParagraph"/>
        <w:numPr>
          <w:ilvl w:val="0"/>
          <w:numId w:val="8"/>
        </w:numPr>
      </w:pPr>
      <w:r w:rsidRPr="000D7A50">
        <w:t xml:space="preserve">the impact on the tree's amenity and utility value if subjected to pruning versus </w:t>
      </w:r>
      <w:proofErr w:type="gramStart"/>
      <w:r w:rsidRPr="000D7A50">
        <w:t>removal;</w:t>
      </w:r>
      <w:proofErr w:type="gramEnd"/>
    </w:p>
    <w:p w14:paraId="686AFFBA" w14:textId="77777777" w:rsidR="009A5042" w:rsidRPr="000D7A50" w:rsidRDefault="009A5042" w:rsidP="004E2AA7">
      <w:pPr>
        <w:pStyle w:val="ListParagraph"/>
        <w:numPr>
          <w:ilvl w:val="0"/>
          <w:numId w:val="8"/>
        </w:numPr>
      </w:pPr>
      <w:r w:rsidRPr="000D7A50">
        <w:t>opportunity to replace with a more suitable species based on the preferred species list</w:t>
      </w:r>
    </w:p>
    <w:p w14:paraId="6BE16865" w14:textId="77777777" w:rsidR="009A5042" w:rsidRPr="000D7A50" w:rsidRDefault="009A5042" w:rsidP="004E2AA7">
      <w:pPr>
        <w:pStyle w:val="ListParagraph"/>
        <w:numPr>
          <w:ilvl w:val="0"/>
          <w:numId w:val="8"/>
        </w:numPr>
      </w:pPr>
      <w:r w:rsidRPr="000D7A50">
        <w:t xml:space="preserve">the environmental impact of proposed </w:t>
      </w:r>
      <w:proofErr w:type="gramStart"/>
      <w:r w:rsidRPr="000D7A50">
        <w:t>works;</w:t>
      </w:r>
      <w:proofErr w:type="gramEnd"/>
    </w:p>
    <w:p w14:paraId="416EE520" w14:textId="77777777" w:rsidR="009A5042" w:rsidRPr="000D7A50" w:rsidRDefault="009A5042" w:rsidP="004E2AA7">
      <w:pPr>
        <w:pStyle w:val="ListParagraph"/>
        <w:numPr>
          <w:ilvl w:val="0"/>
          <w:numId w:val="8"/>
        </w:numPr>
      </w:pPr>
      <w:r w:rsidRPr="000D7A50">
        <w:t>the sites suitability to accept more appropriate species as replacements</w:t>
      </w:r>
    </w:p>
    <w:p w14:paraId="5658CEF8" w14:textId="77777777" w:rsidR="009A5042" w:rsidRPr="000D7A50" w:rsidRDefault="00295369" w:rsidP="004E2AA7">
      <w:pPr>
        <w:pStyle w:val="ListParagraph"/>
        <w:numPr>
          <w:ilvl w:val="0"/>
          <w:numId w:val="8"/>
        </w:numPr>
      </w:pPr>
      <w:r w:rsidRPr="000D7A50">
        <w:t>d</w:t>
      </w:r>
      <w:r w:rsidR="009A5042" w:rsidRPr="000D7A50">
        <w:t xml:space="preserve">etermining the most appropriate method of actioning the non-compliant </w:t>
      </w:r>
      <w:proofErr w:type="gramStart"/>
      <w:r w:rsidR="009A5042" w:rsidRPr="000D7A50">
        <w:t>vegetation;</w:t>
      </w:r>
      <w:proofErr w:type="gramEnd"/>
    </w:p>
    <w:p w14:paraId="2808F1D6" w14:textId="77777777" w:rsidR="009A5042" w:rsidRPr="000D7A50" w:rsidRDefault="009A5042" w:rsidP="004E2AA7">
      <w:pPr>
        <w:pStyle w:val="ListParagraph"/>
        <w:numPr>
          <w:ilvl w:val="0"/>
          <w:numId w:val="8"/>
        </w:numPr>
      </w:pPr>
      <w:r w:rsidRPr="000D7A50">
        <w:t xml:space="preserve">appropriate planning and </w:t>
      </w:r>
      <w:proofErr w:type="gramStart"/>
      <w:r w:rsidRPr="000D7A50">
        <w:t>scheduling;</w:t>
      </w:r>
      <w:proofErr w:type="gramEnd"/>
    </w:p>
    <w:p w14:paraId="7A326E3D" w14:textId="77777777" w:rsidR="009A5042" w:rsidRPr="000D7A50" w:rsidRDefault="009A5042" w:rsidP="004E2AA7">
      <w:pPr>
        <w:pStyle w:val="ListParagraph"/>
        <w:numPr>
          <w:ilvl w:val="0"/>
          <w:numId w:val="8"/>
        </w:numPr>
      </w:pPr>
      <w:r w:rsidRPr="000D7A50">
        <w:t xml:space="preserve">identification and quantification of equipment and accredited personnel </w:t>
      </w:r>
      <w:proofErr w:type="gramStart"/>
      <w:r w:rsidRPr="000D7A50">
        <w:t>required;</w:t>
      </w:r>
      <w:proofErr w:type="gramEnd"/>
    </w:p>
    <w:p w14:paraId="7BBC0FA5" w14:textId="77777777" w:rsidR="009A5042" w:rsidRPr="000D7A50" w:rsidRDefault="009A5042" w:rsidP="004E2AA7">
      <w:pPr>
        <w:pStyle w:val="ListParagraph"/>
        <w:numPr>
          <w:ilvl w:val="0"/>
          <w:numId w:val="8"/>
        </w:numPr>
      </w:pPr>
      <w:proofErr w:type="gramStart"/>
      <w:r w:rsidRPr="000D7A50">
        <w:t>funding;</w:t>
      </w:r>
      <w:proofErr w:type="gramEnd"/>
    </w:p>
    <w:p w14:paraId="78B125F3" w14:textId="77777777" w:rsidR="009A5042" w:rsidRPr="000D7A50" w:rsidRDefault="009A5042" w:rsidP="004E2AA7">
      <w:pPr>
        <w:pStyle w:val="ListParagraph"/>
        <w:numPr>
          <w:ilvl w:val="0"/>
          <w:numId w:val="8"/>
        </w:numPr>
      </w:pPr>
      <w:r w:rsidRPr="000D7A50">
        <w:t>community and customer consultation.</w:t>
      </w:r>
    </w:p>
    <w:p w14:paraId="3F09C29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747B7A5D"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0123B9E"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168603BA"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2E49BC8E"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5DD36016"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111A174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0FC4FE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5A92C2A3"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B41C001"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46FC992"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F94AC66"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5A68E09"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21A3C5F7"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22EE4E47"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2B3DC074" w14:textId="77777777" w:rsidR="000D7A50" w:rsidRDefault="000D7A50" w:rsidP="00B34622">
      <w:pPr>
        <w:ind w:left="1560"/>
        <w:contextualSpacing/>
        <w:jc w:val="both"/>
        <w:rPr>
          <w:rFonts w:asciiTheme="minorHAnsi" w:hAnsiTheme="minorHAnsi" w:cstheme="minorHAnsi"/>
          <w:b/>
          <w:bCs/>
          <w:color w:val="000000"/>
          <w:szCs w:val="24"/>
        </w:rPr>
      </w:pPr>
    </w:p>
    <w:p w14:paraId="7B0CE0A1" w14:textId="77777777" w:rsidR="000D7A50" w:rsidRDefault="000D7A50" w:rsidP="00B34622">
      <w:pPr>
        <w:ind w:left="1560"/>
        <w:contextualSpacing/>
        <w:jc w:val="both"/>
        <w:rPr>
          <w:rFonts w:asciiTheme="minorHAnsi" w:hAnsiTheme="minorHAnsi" w:cstheme="minorHAnsi"/>
          <w:b/>
          <w:bCs/>
          <w:color w:val="000000"/>
          <w:szCs w:val="24"/>
        </w:rPr>
      </w:pPr>
    </w:p>
    <w:p w14:paraId="38126D0F" w14:textId="77777777" w:rsidR="000D7A50" w:rsidRDefault="000D7A50" w:rsidP="00B34622">
      <w:pPr>
        <w:ind w:left="1560"/>
        <w:contextualSpacing/>
        <w:jc w:val="both"/>
        <w:rPr>
          <w:rFonts w:asciiTheme="minorHAnsi" w:hAnsiTheme="minorHAnsi" w:cstheme="minorHAnsi"/>
          <w:b/>
          <w:bCs/>
          <w:color w:val="000000"/>
          <w:szCs w:val="24"/>
        </w:rPr>
      </w:pPr>
    </w:p>
    <w:p w14:paraId="35EEB9EF" w14:textId="77777777" w:rsidR="000D7A50" w:rsidRDefault="000D7A50" w:rsidP="00B34622">
      <w:pPr>
        <w:ind w:left="1560"/>
        <w:contextualSpacing/>
        <w:jc w:val="both"/>
        <w:rPr>
          <w:rFonts w:asciiTheme="minorHAnsi" w:hAnsiTheme="minorHAnsi" w:cstheme="minorHAnsi"/>
          <w:b/>
          <w:bCs/>
          <w:color w:val="000000"/>
          <w:szCs w:val="24"/>
        </w:rPr>
      </w:pPr>
    </w:p>
    <w:p w14:paraId="225FC55E" w14:textId="77777777" w:rsidR="000D7A50" w:rsidRDefault="000D7A50" w:rsidP="00B34622">
      <w:pPr>
        <w:ind w:left="1560"/>
        <w:contextualSpacing/>
        <w:jc w:val="both"/>
        <w:rPr>
          <w:rFonts w:asciiTheme="minorHAnsi" w:hAnsiTheme="minorHAnsi" w:cstheme="minorHAnsi"/>
          <w:b/>
          <w:bCs/>
          <w:color w:val="000000"/>
          <w:szCs w:val="24"/>
        </w:rPr>
      </w:pPr>
    </w:p>
    <w:p w14:paraId="4F235BD3" w14:textId="77777777" w:rsidR="000D7A50" w:rsidRDefault="000D7A50" w:rsidP="00B34622">
      <w:pPr>
        <w:ind w:left="1560"/>
        <w:contextualSpacing/>
        <w:jc w:val="both"/>
        <w:rPr>
          <w:rFonts w:asciiTheme="minorHAnsi" w:hAnsiTheme="minorHAnsi" w:cstheme="minorHAnsi"/>
          <w:b/>
          <w:bCs/>
          <w:color w:val="000000"/>
          <w:szCs w:val="24"/>
        </w:rPr>
      </w:pPr>
    </w:p>
    <w:p w14:paraId="1A867BBB" w14:textId="77777777" w:rsidR="000D7A50" w:rsidRDefault="000D7A50" w:rsidP="00B34622">
      <w:pPr>
        <w:ind w:left="1560"/>
        <w:contextualSpacing/>
        <w:jc w:val="both"/>
        <w:rPr>
          <w:rFonts w:asciiTheme="minorHAnsi" w:hAnsiTheme="minorHAnsi" w:cstheme="minorHAnsi"/>
          <w:b/>
          <w:bCs/>
          <w:color w:val="000000"/>
          <w:szCs w:val="24"/>
        </w:rPr>
      </w:pPr>
    </w:p>
    <w:p w14:paraId="344572C0" w14:textId="77777777" w:rsidR="000D7A50" w:rsidRDefault="000D7A50" w:rsidP="00B34622">
      <w:pPr>
        <w:ind w:left="1560"/>
        <w:contextualSpacing/>
        <w:jc w:val="both"/>
        <w:rPr>
          <w:rFonts w:asciiTheme="minorHAnsi" w:hAnsiTheme="minorHAnsi" w:cstheme="minorHAnsi"/>
          <w:b/>
          <w:bCs/>
          <w:color w:val="000000"/>
          <w:szCs w:val="24"/>
        </w:rPr>
      </w:pPr>
    </w:p>
    <w:p w14:paraId="675003F8" w14:textId="77777777" w:rsidR="000D7A50" w:rsidRDefault="000D7A50" w:rsidP="00B34622">
      <w:pPr>
        <w:ind w:left="1560"/>
        <w:contextualSpacing/>
        <w:jc w:val="both"/>
        <w:rPr>
          <w:rFonts w:asciiTheme="minorHAnsi" w:hAnsiTheme="minorHAnsi" w:cstheme="minorHAnsi"/>
          <w:b/>
          <w:bCs/>
          <w:color w:val="000000"/>
          <w:szCs w:val="24"/>
        </w:rPr>
      </w:pPr>
    </w:p>
    <w:p w14:paraId="03B5213B" w14:textId="77777777" w:rsidR="009A5042" w:rsidRPr="0098380A" w:rsidRDefault="00D058C0" w:rsidP="001C7DE8">
      <w:pPr>
        <w:pStyle w:val="Heading1"/>
      </w:pPr>
      <w:bookmarkStart w:id="39" w:name="_Toc67393734"/>
      <w:r w:rsidRPr="0098380A">
        <w:rPr>
          <w:noProof/>
        </w:rPr>
        <w:lastRenderedPageBreak/>
        <mc:AlternateContent>
          <mc:Choice Requires="wpg">
            <w:drawing>
              <wp:anchor distT="0" distB="0" distL="114300" distR="114300" simplePos="0" relativeHeight="251659264" behindDoc="0" locked="0" layoutInCell="1" allowOverlap="1" wp14:anchorId="5DA482FA" wp14:editId="0B41965A">
                <wp:simplePos x="0" y="0"/>
                <wp:positionH relativeFrom="page">
                  <wp:align>center</wp:align>
                </wp:positionH>
                <wp:positionV relativeFrom="page">
                  <wp:posOffset>1203960</wp:posOffset>
                </wp:positionV>
                <wp:extent cx="4691380" cy="4321175"/>
                <wp:effectExtent l="0" t="0" r="13970" b="22225"/>
                <wp:wrapTopAndBottom/>
                <wp:docPr id="21" name="Group 21"/>
                <wp:cNvGraphicFramePr/>
                <a:graphic xmlns:a="http://schemas.openxmlformats.org/drawingml/2006/main">
                  <a:graphicData uri="http://schemas.microsoft.com/office/word/2010/wordprocessingGroup">
                    <wpg:wgp>
                      <wpg:cNvGrpSpPr/>
                      <wpg:grpSpPr>
                        <a:xfrm>
                          <a:off x="0" y="0"/>
                          <a:ext cx="4691380" cy="4321175"/>
                          <a:chOff x="0" y="0"/>
                          <a:chExt cx="5486400" cy="3879850"/>
                        </a:xfrm>
                      </wpg:grpSpPr>
                      <wps:wsp>
                        <wps:cNvPr id="11" name="Text Box 11"/>
                        <wps:cNvSpPr txBox="1"/>
                        <wps:spPr>
                          <a:xfrm>
                            <a:off x="0" y="0"/>
                            <a:ext cx="26352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DB144D4" w14:textId="77777777" w:rsidR="00624FB5" w:rsidRPr="0069627E" w:rsidRDefault="00624FB5" w:rsidP="0069627E">
                              <w:pPr>
                                <w:jc w:val="both"/>
                                <w:rPr>
                                  <w:rFonts w:cs="Arial"/>
                                  <w:color w:val="000000"/>
                                  <w:sz w:val="22"/>
                                  <w:szCs w:val="22"/>
                                </w:rPr>
                              </w:pPr>
                              <w:r w:rsidRPr="0069627E">
                                <w:rPr>
                                  <w:rFonts w:cs="Arial"/>
                                  <w:color w:val="000000"/>
                                  <w:sz w:val="22"/>
                                  <w:szCs w:val="22"/>
                                </w:rPr>
                                <w:t>Is any part of the tree going to penetrate the clearance space required according to line voltage and area category of the electric line during the period of the next pruning cycle?</w:t>
                              </w:r>
                            </w:p>
                            <w:p w14:paraId="74AA73BF" w14:textId="77777777" w:rsidR="00624FB5" w:rsidRDefault="00624FB5" w:rsidP="0069627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692400"/>
                            <a:ext cx="548640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1DFDFE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649D5AC3" w14:textId="6111CBD9" w:rsidR="00624FB5" w:rsidRPr="0069627E" w:rsidRDefault="00624FB5" w:rsidP="0069627E">
                              <w:pPr>
                                <w:jc w:val="both"/>
                                <w:rPr>
                                  <w:rFonts w:cs="Arial"/>
                                  <w:color w:val="000000"/>
                                  <w:sz w:val="22"/>
                                  <w:szCs w:val="22"/>
                                </w:rPr>
                              </w:pPr>
                              <w:r w:rsidRPr="0069627E">
                                <w:rPr>
                                  <w:rFonts w:cs="Arial"/>
                                  <w:color w:val="000000"/>
                                  <w:sz w:val="22"/>
                                  <w:szCs w:val="22"/>
                                </w:rPr>
                                <w:t>Weigh options of a shorter pruning cycle, tree removal, or cable replacement with Aerial Bundled Cable or undergrounding, or other options as set out in the Electricity Safety (Electric Line Clearance) Regulations 20</w:t>
                              </w:r>
                              <w:r w:rsidR="004910BA">
                                <w:rPr>
                                  <w:rFonts w:cs="Arial"/>
                                  <w:color w:val="000000"/>
                                  <w:sz w:val="22"/>
                                  <w:szCs w:val="22"/>
                                </w:rPr>
                                <w:t>20</w:t>
                              </w:r>
                              <w:r w:rsidRPr="0069627E">
                                <w:rPr>
                                  <w:rFonts w:cs="Arial"/>
                                  <w:color w:val="000000"/>
                                  <w:sz w:val="22"/>
                                  <w:szCs w:val="22"/>
                                </w:rPr>
                                <w:t>.  The decision will be based upon costing of the options in terms of tree value, works cost and the surrounding environment of the tree.</w:t>
                              </w:r>
                            </w:p>
                            <w:p w14:paraId="03AFCD60"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333750" y="1339850"/>
                            <a:ext cx="21526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AC46ACF" w14:textId="77777777" w:rsidR="00624FB5" w:rsidRPr="0069627E" w:rsidRDefault="00624FB5" w:rsidP="009A5042">
                              <w:pPr>
                                <w:rPr>
                                  <w:rFonts w:cs="Arial"/>
                                  <w:color w:val="000000"/>
                                  <w:sz w:val="22"/>
                                  <w:szCs w:val="22"/>
                                </w:rPr>
                              </w:pPr>
                              <w:r w:rsidRPr="0069627E">
                                <w:rPr>
                                  <w:rFonts w:cs="Arial"/>
                                  <w:b/>
                                  <w:color w:val="000000"/>
                                  <w:sz w:val="22"/>
                                  <w:szCs w:val="22"/>
                                </w:rPr>
                                <w:t>If Yes:</w:t>
                              </w:r>
                              <w:r w:rsidRPr="0069627E">
                                <w:rPr>
                                  <w:rFonts w:cs="Arial"/>
                                  <w:color w:val="000000"/>
                                  <w:sz w:val="22"/>
                                  <w:szCs w:val="22"/>
                                </w:rPr>
                                <w:t xml:space="preserve"> </w:t>
                              </w:r>
                            </w:p>
                            <w:p w14:paraId="7C425A84" w14:textId="77777777" w:rsidR="00624FB5" w:rsidRPr="0069627E" w:rsidRDefault="00624FB5" w:rsidP="009A5042">
                              <w:pPr>
                                <w:rPr>
                                  <w:rFonts w:cs="Arial"/>
                                  <w:color w:val="000000"/>
                                  <w:sz w:val="22"/>
                                  <w:szCs w:val="22"/>
                                </w:rPr>
                              </w:pPr>
                              <w:r w:rsidRPr="0069627E">
                                <w:rPr>
                                  <w:rFonts w:cs="Arial"/>
                                  <w:color w:val="000000"/>
                                  <w:sz w:val="22"/>
                                  <w:szCs w:val="22"/>
                                </w:rPr>
                                <w:t xml:space="preserve">Prune tree according to Best Practice </w:t>
                              </w:r>
                            </w:p>
                            <w:p w14:paraId="1897798F"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333750" y="0"/>
                            <a:ext cx="21526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39A8F0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0B6DC6A7" w14:textId="77777777" w:rsidR="00624FB5" w:rsidRPr="0069627E" w:rsidRDefault="00624FB5" w:rsidP="0069627E">
                              <w:pPr>
                                <w:jc w:val="both"/>
                                <w:rPr>
                                  <w:rFonts w:cs="Arial"/>
                                  <w:color w:val="000000"/>
                                </w:rPr>
                              </w:pPr>
                              <w:r w:rsidRPr="0069627E">
                                <w:rPr>
                                  <w:rFonts w:cs="Arial"/>
                                  <w:color w:val="000000"/>
                                  <w:sz w:val="22"/>
                                  <w:szCs w:val="22"/>
                                </w:rPr>
                                <w:t>Inspect the tree prior to next power line pruning cycle to identify unforeseen growth and hazards</w:t>
                              </w:r>
                              <w:r w:rsidRPr="0069627E">
                                <w:rPr>
                                  <w:rFonts w:cs="Arial"/>
                                  <w:color w:val="000000"/>
                                </w:rPr>
                                <w:t>.</w:t>
                              </w:r>
                            </w:p>
                            <w:p w14:paraId="0D6AB6AF"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1339850"/>
                            <a:ext cx="26352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AAD21B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Yes: </w:t>
                              </w:r>
                            </w:p>
                            <w:p w14:paraId="3EF333A9" w14:textId="77777777" w:rsidR="00624FB5" w:rsidRPr="0069627E" w:rsidRDefault="00624FB5" w:rsidP="0069627E">
                              <w:pPr>
                                <w:jc w:val="both"/>
                                <w:rPr>
                                  <w:rFonts w:cs="Arial"/>
                                  <w:color w:val="000000"/>
                                  <w:sz w:val="22"/>
                                  <w:szCs w:val="22"/>
                                </w:rPr>
                              </w:pPr>
                              <w:r w:rsidRPr="0069627E">
                                <w:rPr>
                                  <w:rFonts w:cs="Arial"/>
                                  <w:color w:val="000000"/>
                                  <w:sz w:val="22"/>
                                  <w:szCs w:val="22"/>
                                </w:rPr>
                                <w:t>Can the tree be pruned to allow for appropriate clearance and regrowth within the pruning cycle without loss of amenity value or increase to public risk?</w:t>
                              </w:r>
                            </w:p>
                            <w:p w14:paraId="1311AD7E"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nector: Elbow 16"/>
                        <wps:cNvCnPr/>
                        <wps:spPr>
                          <a:xfrm>
                            <a:off x="2635250" y="584200"/>
                            <a:ext cx="698500" cy="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7" name="Connector: Elbow 17"/>
                        <wps:cNvCnPr/>
                        <wps:spPr>
                          <a:xfrm>
                            <a:off x="2635250" y="1911350"/>
                            <a:ext cx="698500" cy="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9" name="Straight Arrow Connector 19"/>
                        <wps:cNvCnPr/>
                        <wps:spPr>
                          <a:xfrm flipH="1">
                            <a:off x="1257300" y="1187450"/>
                            <a:ext cx="635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flipH="1">
                            <a:off x="1276350" y="2527300"/>
                            <a:ext cx="635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A482FA" id="Group 21" o:spid="_x0000_s1026" style="position:absolute;margin-left:0;margin-top:94.8pt;width:369.4pt;height:340.25pt;z-index:251659264;mso-position-horizontal:center;mso-position-horizontal-relative:page;mso-position-vertical-relative:page;mso-width-relative:margin;mso-height-relative:margin" coordsize="54864,3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">
                <v:shapetype id="_x0000_t202" coordsize="21600,21600" o:spt="202" path="m,l,21600r21600,l21600,xe">
                  <v:stroke joinstyle="miter"/>
                  <v:path gradientshapeok="t" o:connecttype="rect"/>
                </v:shapetype>
                <v:shape id="Text Box 11" o:spid="_x0000_s1027" type="#_x0000_t202" style="position:absolute;width:26352;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" fillcolor="white [3201]" strokecolor="#a5a5a5 [3206]" strokeweight="1pt">
                  <v:textbox>
                    <w:txbxContent>
                      <w:p w14:paraId="5DB144D4" w14:textId="77777777" w:rsidR="00624FB5" w:rsidRPr="0069627E" w:rsidRDefault="00624FB5" w:rsidP="0069627E">
                        <w:pPr>
                          <w:jc w:val="both"/>
                          <w:rPr>
                            <w:rFonts w:cs="Arial"/>
                            <w:color w:val="000000"/>
                            <w:sz w:val="22"/>
                            <w:szCs w:val="22"/>
                          </w:rPr>
                        </w:pPr>
                        <w:r w:rsidRPr="0069627E">
                          <w:rPr>
                            <w:rFonts w:cs="Arial"/>
                            <w:color w:val="000000"/>
                            <w:sz w:val="22"/>
                            <w:szCs w:val="22"/>
                          </w:rPr>
                          <w:t>Is any part of the tree going to penetrate the clearance space required according to line voltage and area category of the electric line during the period of the next pruning cycle?</w:t>
                        </w:r>
                      </w:p>
                      <w:p w14:paraId="74AA73BF" w14:textId="77777777" w:rsidR="00624FB5" w:rsidRDefault="00624FB5" w:rsidP="0069627E">
                        <w:pPr>
                          <w:jc w:val="both"/>
                        </w:pPr>
                      </w:p>
                    </w:txbxContent>
                  </v:textbox>
                </v:shape>
                <v:shape id="Text Box 12" o:spid="_x0000_s1028" type="#_x0000_t202" style="position:absolute;top:26924;width:54864;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" fillcolor="white [3201]" strokecolor="#a5a5a5 [3206]" strokeweight="1pt">
                  <v:textbox>
                    <w:txbxContent>
                      <w:p w14:paraId="61DFDFE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649D5AC3" w14:textId="6111CBD9" w:rsidR="00624FB5" w:rsidRPr="0069627E" w:rsidRDefault="00624FB5" w:rsidP="0069627E">
                        <w:pPr>
                          <w:jc w:val="both"/>
                          <w:rPr>
                            <w:rFonts w:cs="Arial"/>
                            <w:color w:val="000000"/>
                            <w:sz w:val="22"/>
                            <w:szCs w:val="22"/>
                          </w:rPr>
                        </w:pPr>
                        <w:r w:rsidRPr="0069627E">
                          <w:rPr>
                            <w:rFonts w:cs="Arial"/>
                            <w:color w:val="000000"/>
                            <w:sz w:val="22"/>
                            <w:szCs w:val="22"/>
                          </w:rPr>
                          <w:t>Weigh options of a shorter pruning cycle, tree removal, or cable replacement with Aerial Bundled Cable or undergrounding, or other options as set out in the Electricity Safety (Electric Line Clearance) Regulations 20</w:t>
                        </w:r>
                        <w:r w:rsidR="004910BA">
                          <w:rPr>
                            <w:rFonts w:cs="Arial"/>
                            <w:color w:val="000000"/>
                            <w:sz w:val="22"/>
                            <w:szCs w:val="22"/>
                          </w:rPr>
                          <w:t>20</w:t>
                        </w:r>
                        <w:r w:rsidRPr="0069627E">
                          <w:rPr>
                            <w:rFonts w:cs="Arial"/>
                            <w:color w:val="000000"/>
                            <w:sz w:val="22"/>
                            <w:szCs w:val="22"/>
                          </w:rPr>
                          <w:t>.  The decision will be based upon costing of the options in terms of tree value, works cost and the surrounding environment of the tree.</w:t>
                        </w:r>
                      </w:p>
                      <w:p w14:paraId="03AFCD60" w14:textId="77777777" w:rsidR="00624FB5" w:rsidRDefault="00624FB5" w:rsidP="009A5042"/>
                    </w:txbxContent>
                  </v:textbox>
                </v:shape>
                <v:shape id="Text Box 13" o:spid="_x0000_s1029" type="#_x0000_t202" style="position:absolute;left:33337;top:13398;width:21527;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" fillcolor="white [3201]" strokecolor="#a5a5a5 [3206]" strokeweight="1pt">
                  <v:textbox>
                    <w:txbxContent>
                      <w:p w14:paraId="1AC46ACF" w14:textId="77777777" w:rsidR="00624FB5" w:rsidRPr="0069627E" w:rsidRDefault="00624FB5" w:rsidP="009A5042">
                        <w:pPr>
                          <w:rPr>
                            <w:rFonts w:cs="Arial"/>
                            <w:color w:val="000000"/>
                            <w:sz w:val="22"/>
                            <w:szCs w:val="22"/>
                          </w:rPr>
                        </w:pPr>
                        <w:r w:rsidRPr="0069627E">
                          <w:rPr>
                            <w:rFonts w:cs="Arial"/>
                            <w:b/>
                            <w:color w:val="000000"/>
                            <w:sz w:val="22"/>
                            <w:szCs w:val="22"/>
                          </w:rPr>
                          <w:t>If Yes:</w:t>
                        </w:r>
                        <w:r w:rsidRPr="0069627E">
                          <w:rPr>
                            <w:rFonts w:cs="Arial"/>
                            <w:color w:val="000000"/>
                            <w:sz w:val="22"/>
                            <w:szCs w:val="22"/>
                          </w:rPr>
                          <w:t xml:space="preserve"> </w:t>
                        </w:r>
                      </w:p>
                      <w:p w14:paraId="7C425A84" w14:textId="77777777" w:rsidR="00624FB5" w:rsidRPr="0069627E" w:rsidRDefault="00624FB5" w:rsidP="009A5042">
                        <w:pPr>
                          <w:rPr>
                            <w:rFonts w:cs="Arial"/>
                            <w:color w:val="000000"/>
                            <w:sz w:val="22"/>
                            <w:szCs w:val="22"/>
                          </w:rPr>
                        </w:pPr>
                        <w:r w:rsidRPr="0069627E">
                          <w:rPr>
                            <w:rFonts w:cs="Arial"/>
                            <w:color w:val="000000"/>
                            <w:sz w:val="22"/>
                            <w:szCs w:val="22"/>
                          </w:rPr>
                          <w:t xml:space="preserve">Prune tree according to Best Practice </w:t>
                        </w:r>
                      </w:p>
                      <w:p w14:paraId="1897798F" w14:textId="77777777" w:rsidR="00624FB5" w:rsidRDefault="00624FB5" w:rsidP="009A5042"/>
                    </w:txbxContent>
                  </v:textbox>
                </v:shape>
                <v:shape id="Text Box 14" o:spid="_x0000_s1030" type="#_x0000_t202" style="position:absolute;left:33337;width:21527;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" fillcolor="white [3201]" strokecolor="#a5a5a5 [3206]" strokeweight="1pt">
                  <v:textbox>
                    <w:txbxContent>
                      <w:p w14:paraId="739A8F0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0B6DC6A7" w14:textId="77777777" w:rsidR="00624FB5" w:rsidRPr="0069627E" w:rsidRDefault="00624FB5" w:rsidP="0069627E">
                        <w:pPr>
                          <w:jc w:val="both"/>
                          <w:rPr>
                            <w:rFonts w:cs="Arial"/>
                            <w:color w:val="000000"/>
                          </w:rPr>
                        </w:pPr>
                        <w:r w:rsidRPr="0069627E">
                          <w:rPr>
                            <w:rFonts w:cs="Arial"/>
                            <w:color w:val="000000"/>
                            <w:sz w:val="22"/>
                            <w:szCs w:val="22"/>
                          </w:rPr>
                          <w:t>Inspect the tree prior to next power line pruning cycle to identify unforeseen growth and hazards</w:t>
                        </w:r>
                        <w:r w:rsidRPr="0069627E">
                          <w:rPr>
                            <w:rFonts w:cs="Arial"/>
                            <w:color w:val="000000"/>
                          </w:rPr>
                          <w:t>.</w:t>
                        </w:r>
                      </w:p>
                      <w:p w14:paraId="0D6AB6AF" w14:textId="77777777" w:rsidR="00624FB5" w:rsidRDefault="00624FB5" w:rsidP="009A5042"/>
                    </w:txbxContent>
                  </v:textbox>
                </v:shape>
                <v:shape id="Text Box 15" o:spid="_x0000_s1031" type="#_x0000_t202" style="position:absolute;top:13398;width:26352;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" fillcolor="white [3201]" strokecolor="#a5a5a5 [3206]" strokeweight="1pt">
                  <v:textbox>
                    <w:txbxContent>
                      <w:p w14:paraId="5AAD21B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Yes: </w:t>
                        </w:r>
                      </w:p>
                      <w:p w14:paraId="3EF333A9" w14:textId="77777777" w:rsidR="00624FB5" w:rsidRPr="0069627E" w:rsidRDefault="00624FB5" w:rsidP="0069627E">
                        <w:pPr>
                          <w:jc w:val="both"/>
                          <w:rPr>
                            <w:rFonts w:cs="Arial"/>
                            <w:color w:val="000000"/>
                            <w:sz w:val="22"/>
                            <w:szCs w:val="22"/>
                          </w:rPr>
                        </w:pPr>
                        <w:r w:rsidRPr="0069627E">
                          <w:rPr>
                            <w:rFonts w:cs="Arial"/>
                            <w:color w:val="000000"/>
                            <w:sz w:val="22"/>
                            <w:szCs w:val="22"/>
                          </w:rPr>
                          <w:t>Can the tree be pruned to allow for appropriate clearance and regrowth within the pruning cycle without loss of amenity value or increase to public risk?</w:t>
                        </w:r>
                      </w:p>
                      <w:p w14:paraId="1311AD7E" w14:textId="77777777" w:rsidR="00624FB5" w:rsidRDefault="00624FB5" w:rsidP="009A5042"/>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32" type="#_x0000_t34" style="position:absolute;left:26352;top:5842;width:698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" strokecolor="#ed7d31 [3205]" strokeweight=".5pt">
                  <v:stroke endarrow="block"/>
                </v:shape>
                <v:shape id="Connector: Elbow 17" o:spid="_x0000_s1033" type="#_x0000_t34" style="position:absolute;left:26352;top:19113;width:698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" strokecolor="#ed7d31 [3205]" strokeweight=".5pt">
                  <v:stroke endarrow="block"/>
                </v:shape>
                <v:shapetype id="_x0000_t32" coordsize="21600,21600" o:spt="32" o:oned="t" path="m,l21600,21600e" filled="f">
                  <v:path arrowok="t" fillok="f" o:connecttype="none"/>
                  <o:lock v:ext="edit" shapetype="t"/>
                </v:shapetype>
                <v:shape id="Straight Arrow Connector 19" o:spid="_x0000_s1034" type="#_x0000_t32" style="position:absolute;left:12573;top:11874;width:63;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" strokecolor="#ed7d31 [3205]" strokeweight=".5pt">
                  <v:stroke endarrow="block" joinstyle="miter"/>
                </v:shape>
                <v:shape id="Straight Arrow Connector 20" o:spid="_x0000_s1035" type="#_x0000_t32" style="position:absolute;left:12763;top:25273;width:64;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" strokecolor="#ed7d31 [3205]" strokeweight=".5pt">
                  <v:stroke endarrow="block" joinstyle="miter"/>
                </v:shape>
                <w10:wrap type="topAndBottom" anchorx="page" anchory="page"/>
              </v:group>
            </w:pict>
          </mc:Fallback>
        </mc:AlternateContent>
      </w:r>
      <w:r w:rsidR="009A5042" w:rsidRPr="0098380A">
        <w:t>Clearance Cycle Decision Process</w:t>
      </w:r>
      <w:bookmarkEnd w:id="39"/>
    </w:p>
    <w:p w14:paraId="56C889A2" w14:textId="77777777" w:rsidR="00673C48" w:rsidRPr="0098380A" w:rsidRDefault="00673C48" w:rsidP="00673C48">
      <w:pPr>
        <w:pStyle w:val="BodyTextIndent"/>
        <w:ind w:left="1560"/>
        <w:rPr>
          <w:rFonts w:asciiTheme="minorHAnsi" w:hAnsiTheme="minorHAnsi" w:cstheme="minorHAnsi"/>
        </w:rPr>
      </w:pPr>
    </w:p>
    <w:p w14:paraId="6654E457" w14:textId="77777777" w:rsidR="009A5042" w:rsidRPr="0098380A" w:rsidRDefault="009A5042" w:rsidP="001C7DE8">
      <w:pPr>
        <w:ind w:left="360"/>
      </w:pPr>
      <w:r w:rsidRPr="0098380A">
        <w:t>All trees within the municipality are inspected and where necessary, pruned, biennially as outlined below to ensure compliance with the Code:</w:t>
      </w:r>
    </w:p>
    <w:p w14:paraId="61C8CB4C" w14:textId="77777777" w:rsidR="009A5042" w:rsidRPr="0098380A" w:rsidRDefault="009A5042" w:rsidP="00B34622">
      <w:pPr>
        <w:ind w:left="1560"/>
        <w:jc w:val="both"/>
        <w:rPr>
          <w:rFonts w:asciiTheme="minorHAnsi" w:hAnsiTheme="minorHAnsi" w:cstheme="minorHAnsi"/>
        </w:rPr>
      </w:pPr>
    </w:p>
    <w:p w14:paraId="6F2C1FD0" w14:textId="77777777" w:rsidR="009A5042" w:rsidRPr="000D7A50" w:rsidRDefault="009A5042" w:rsidP="004E2AA7">
      <w:pPr>
        <w:pStyle w:val="ListParagraph"/>
        <w:numPr>
          <w:ilvl w:val="0"/>
          <w:numId w:val="9"/>
        </w:numPr>
      </w:pPr>
      <w:r w:rsidRPr="000D7A50">
        <w:t>The City is divided into t</w:t>
      </w:r>
      <w:r w:rsidR="004162E5" w:rsidRPr="000D7A50">
        <w:t>wenty (20</w:t>
      </w:r>
      <w:r w:rsidRPr="000D7A50">
        <w:t xml:space="preserve">) </w:t>
      </w:r>
      <w:r w:rsidR="004162E5" w:rsidRPr="000D7A50">
        <w:t xml:space="preserve">maintenance zones </w:t>
      </w:r>
      <w:r w:rsidRPr="000D7A50">
        <w:t xml:space="preserve">(see </w:t>
      </w:r>
      <w:r w:rsidRPr="000D7A50">
        <w:fldChar w:fldCharType="begin"/>
      </w:r>
      <w:r w:rsidRPr="000D7A50">
        <w:instrText xml:space="preserve"> REF _Ref492283427 \h  \* MERGEFORMAT </w:instrText>
      </w:r>
      <w:r w:rsidRPr="000D7A50">
        <w:fldChar w:fldCharType="separate"/>
      </w:r>
      <w:r w:rsidR="004276AA" w:rsidRPr="000D7A50">
        <w:t>Figure 1</w:t>
      </w:r>
      <w:r w:rsidRPr="000D7A50">
        <w:fldChar w:fldCharType="end"/>
      </w:r>
      <w:r w:rsidRPr="000D7A50">
        <w:t xml:space="preserve">), which are inspected and pruned to line clearance specifications on a two-yearly cycle, including appropriate allowance for expected regrowth over the cycle. </w:t>
      </w:r>
      <w:r w:rsidR="00BD02BF" w:rsidRPr="000D7A50">
        <w:t>Additionally,</w:t>
      </w:r>
      <w:r w:rsidR="004162E5" w:rsidRPr="000D7A50">
        <w:t xml:space="preserve"> the HBRA and site</w:t>
      </w:r>
      <w:r w:rsidR="00C91CB2" w:rsidRPr="000D7A50">
        <w:t>s</w:t>
      </w:r>
      <w:r w:rsidR="004162E5" w:rsidRPr="000D7A50">
        <w:t xml:space="preserve"> for annual cut (see Appendix 3) will be cut annually </w:t>
      </w:r>
      <w:r w:rsidR="00C91CB2" w:rsidRPr="000D7A50">
        <w:t>by the end of</w:t>
      </w:r>
      <w:r w:rsidR="004162E5" w:rsidRPr="000D7A50">
        <w:t xml:space="preserve"> November each year. </w:t>
      </w:r>
      <w:r w:rsidRPr="000D7A50">
        <w:t xml:space="preserve">The pruning </w:t>
      </w:r>
      <w:r w:rsidR="004162E5" w:rsidRPr="000D7A50">
        <w:t xml:space="preserve">cycle is </w:t>
      </w:r>
      <w:r w:rsidR="005A197B" w:rsidRPr="000D7A50">
        <w:t>detailed</w:t>
      </w:r>
      <w:r w:rsidR="004162E5" w:rsidRPr="000D7A50">
        <w:t xml:space="preserve"> in </w:t>
      </w:r>
      <w:r w:rsidR="005A197B" w:rsidRPr="000D7A50">
        <w:t>Appendix 2.</w:t>
      </w:r>
    </w:p>
    <w:p w14:paraId="0ACD5C69" w14:textId="77777777" w:rsidR="009A5042" w:rsidRPr="0098380A" w:rsidRDefault="009A5042" w:rsidP="001C7DE8"/>
    <w:p w14:paraId="035EE6B7" w14:textId="77777777" w:rsidR="009A5042" w:rsidRPr="000D7A50" w:rsidRDefault="005A197B" w:rsidP="004E2AA7">
      <w:pPr>
        <w:pStyle w:val="ListParagraph"/>
        <w:numPr>
          <w:ilvl w:val="0"/>
          <w:numId w:val="9"/>
        </w:numPr>
      </w:pPr>
      <w:r w:rsidRPr="000D7A50">
        <w:t xml:space="preserve">On completion of all pruning works in each zone a 100% audit is undertaken via </w:t>
      </w:r>
      <w:r w:rsidR="00A66AE1" w:rsidRPr="000D7A50">
        <w:t>Council’s tree</w:t>
      </w:r>
      <w:r w:rsidRPr="000D7A50">
        <w:t xml:space="preserve"> Data Capture program to ensure compliance</w:t>
      </w:r>
      <w:r w:rsidR="009A5042" w:rsidRPr="000D7A50">
        <w:t>.</w:t>
      </w:r>
      <w:r w:rsidRPr="000D7A50">
        <w:t xml:space="preserve"> Any non-compliant trees will be issued to the pruning contractor as non-conformance with a 14-day timeframe for rectification as per the terms of the pruning contract. </w:t>
      </w:r>
    </w:p>
    <w:p w14:paraId="6AC5A14B" w14:textId="77777777" w:rsidR="002C0624" w:rsidRPr="000D7A50" w:rsidRDefault="002C0624" w:rsidP="001C7DE8"/>
    <w:p w14:paraId="3AC99788" w14:textId="77777777" w:rsidR="002C0624" w:rsidRPr="000D7A50" w:rsidRDefault="002C0624" w:rsidP="004E2AA7">
      <w:pPr>
        <w:pStyle w:val="ListParagraph"/>
        <w:numPr>
          <w:ilvl w:val="0"/>
          <w:numId w:val="9"/>
        </w:numPr>
      </w:pPr>
      <w:r w:rsidRPr="000D7A50">
        <w:t>On completion of rectification works those works will be re-audited for compliance by the Council Arborist</w:t>
      </w:r>
    </w:p>
    <w:p w14:paraId="62C71BCA" w14:textId="77777777" w:rsidR="009A5042" w:rsidRPr="000D7A50" w:rsidRDefault="009A5042" w:rsidP="001C7DE8"/>
    <w:p w14:paraId="0B81F6FE" w14:textId="124F7522" w:rsidR="005A197B" w:rsidRPr="000D7A50" w:rsidRDefault="000F59F4" w:rsidP="004E2AA7">
      <w:pPr>
        <w:pStyle w:val="ListParagraph"/>
        <w:numPr>
          <w:ilvl w:val="0"/>
          <w:numId w:val="9"/>
        </w:numPr>
      </w:pPr>
      <w:r w:rsidRPr="000D7A50">
        <w:t>During D</w:t>
      </w:r>
      <w:r w:rsidR="009A5042" w:rsidRPr="000D7A50">
        <w:t xml:space="preserve">ata </w:t>
      </w:r>
      <w:r w:rsidRPr="000D7A50">
        <w:t>C</w:t>
      </w:r>
      <w:r w:rsidR="009A5042" w:rsidRPr="000D7A50">
        <w:t>apture, any trees that require annual inspection and/or pruning to comply with Electrical Line Clearance Regulations 20</w:t>
      </w:r>
      <w:r w:rsidR="004910BA">
        <w:t>20</w:t>
      </w:r>
      <w:r w:rsidR="009A5042" w:rsidRPr="000D7A50">
        <w:t xml:space="preserve"> are identified and included in the Annual Cut program</w:t>
      </w:r>
      <w:r w:rsidR="005A197B" w:rsidRPr="000D7A50">
        <w:t>.</w:t>
      </w:r>
    </w:p>
    <w:p w14:paraId="13ED2340" w14:textId="77777777" w:rsidR="005A197B" w:rsidRPr="0098380A" w:rsidRDefault="005A197B" w:rsidP="008304A5">
      <w:pPr>
        <w:pStyle w:val="ListParagraph"/>
        <w:ind w:left="1985" w:hanging="425"/>
        <w:rPr>
          <w:rFonts w:asciiTheme="minorHAnsi" w:hAnsiTheme="minorHAnsi" w:cstheme="minorHAnsi"/>
        </w:rPr>
      </w:pPr>
    </w:p>
    <w:p w14:paraId="0B6E11D7" w14:textId="77777777" w:rsidR="009A5042" w:rsidRPr="0098380A" w:rsidRDefault="009A5042" w:rsidP="004E2AA7">
      <w:pPr>
        <w:pStyle w:val="ListParagraph"/>
        <w:numPr>
          <w:ilvl w:val="0"/>
          <w:numId w:val="10"/>
        </w:numPr>
        <w:ind w:left="1440"/>
      </w:pPr>
      <w:r w:rsidRPr="0098380A">
        <w:lastRenderedPageBreak/>
        <w:t xml:space="preserve">Any trees that may be compromised by pruning or deemed hazardous as per </w:t>
      </w:r>
      <w:r w:rsidRPr="001C7DE8">
        <w:rPr>
          <w:i/>
        </w:rPr>
        <w:t>Electricity Safety (Electric Line Clearance) Regulations 20</w:t>
      </w:r>
      <w:r w:rsidR="00A5244F" w:rsidRPr="001C7DE8">
        <w:rPr>
          <w:i/>
        </w:rPr>
        <w:t>20</w:t>
      </w:r>
      <w:r w:rsidRPr="001C7DE8">
        <w:rPr>
          <w:i/>
        </w:rPr>
        <w:t xml:space="preserve"> </w:t>
      </w:r>
      <w:r w:rsidRPr="0098380A">
        <w:t>are repor</w:t>
      </w:r>
      <w:r w:rsidR="000F59F4" w:rsidRPr="0098380A">
        <w:t>ted directly to Council during the Data C</w:t>
      </w:r>
      <w:r w:rsidRPr="0098380A">
        <w:t xml:space="preserve">apture or programmed </w:t>
      </w:r>
      <w:r w:rsidR="000F59F4" w:rsidRPr="0098380A">
        <w:t xml:space="preserve">pruning </w:t>
      </w:r>
      <w:r w:rsidRPr="0098380A">
        <w:t>works and appropriate action assigned.</w:t>
      </w:r>
    </w:p>
    <w:p w14:paraId="18AF1271" w14:textId="77777777" w:rsidR="009A5042" w:rsidRPr="0098380A" w:rsidRDefault="009A5042" w:rsidP="001C7DE8">
      <w:pPr>
        <w:ind w:left="720"/>
        <w:rPr>
          <w:sz w:val="20"/>
        </w:rPr>
      </w:pPr>
    </w:p>
    <w:p w14:paraId="0F632869" w14:textId="77777777" w:rsidR="009A5042" w:rsidRPr="0098380A" w:rsidRDefault="009A5042" w:rsidP="004E2AA7">
      <w:pPr>
        <w:pStyle w:val="ListParagraph"/>
        <w:numPr>
          <w:ilvl w:val="0"/>
          <w:numId w:val="10"/>
        </w:numPr>
        <w:ind w:left="1440"/>
      </w:pPr>
      <w:r w:rsidRPr="0098380A">
        <w:t>Any works to be carried out on significant trees, trees that require excessive pruning o</w:t>
      </w:r>
      <w:r w:rsidR="000F59F4" w:rsidRPr="0098380A">
        <w:t xml:space="preserve">r trees that require removal </w:t>
      </w:r>
      <w:proofErr w:type="gramStart"/>
      <w:r w:rsidR="000F59F4" w:rsidRPr="0098380A">
        <w:t xml:space="preserve">in </w:t>
      </w:r>
      <w:r w:rsidRPr="0098380A">
        <w:t>order to</w:t>
      </w:r>
      <w:proofErr w:type="gramEnd"/>
      <w:r w:rsidRPr="0098380A">
        <w:t xml:space="preserve"> comply with regulations are reported directly to Council during data capture or programmed works and appropriate action assigned.</w:t>
      </w:r>
    </w:p>
    <w:p w14:paraId="6A11EFD3" w14:textId="77777777" w:rsidR="009A5042" w:rsidRPr="0098380A" w:rsidRDefault="009A5042" w:rsidP="001C7DE8">
      <w:pPr>
        <w:ind w:left="720"/>
      </w:pPr>
    </w:p>
    <w:p w14:paraId="4D2A6DE2" w14:textId="77777777" w:rsidR="009A5042" w:rsidRPr="0098380A" w:rsidRDefault="009A5042" w:rsidP="004E2AA7">
      <w:pPr>
        <w:pStyle w:val="ListParagraph"/>
        <w:numPr>
          <w:ilvl w:val="0"/>
          <w:numId w:val="10"/>
        </w:numPr>
        <w:ind w:left="1440"/>
      </w:pPr>
      <w:r w:rsidRPr="0098380A">
        <w:t xml:space="preserve">Trees reported to council as potential hazard trees by distribution businesses, residents, utility companies or emergency services are referred to the </w:t>
      </w:r>
      <w:r w:rsidR="001608D0" w:rsidRPr="0098380A">
        <w:t>Council Arborist</w:t>
      </w:r>
      <w:r w:rsidRPr="0098380A">
        <w:t xml:space="preserve"> for inspection through Council’s works management system and works are assigned</w:t>
      </w:r>
      <w:r w:rsidR="000F59F4" w:rsidRPr="0098380A">
        <w:t xml:space="preserve"> to Council’s tree contractors </w:t>
      </w:r>
      <w:r w:rsidRPr="0098380A">
        <w:t>as required.</w:t>
      </w:r>
    </w:p>
    <w:p w14:paraId="6FC65715" w14:textId="77777777" w:rsidR="009A5042" w:rsidRPr="0098380A" w:rsidRDefault="009A5042" w:rsidP="00B34622">
      <w:pPr>
        <w:ind w:left="1560"/>
        <w:rPr>
          <w:rFonts w:asciiTheme="minorHAnsi" w:hAnsiTheme="minorHAnsi" w:cstheme="minorHAnsi"/>
        </w:rPr>
      </w:pPr>
    </w:p>
    <w:p w14:paraId="2707B49F" w14:textId="77777777" w:rsidR="009A5042" w:rsidRPr="0098380A" w:rsidRDefault="009A5042" w:rsidP="001C7DE8">
      <w:r w:rsidRPr="0098380A">
        <w:t>Where a non-compliance is caused by unanticipated regrowth, the species and growing conditions will be identified to determine if this is likely to occur again, or with other trees in the vicinity of powerlines. Appropriate inspection regimes will be implemented to address any identified issues.</w:t>
      </w:r>
    </w:p>
    <w:p w14:paraId="6DA8F221" w14:textId="77777777" w:rsidR="00473D57" w:rsidRPr="0098380A" w:rsidRDefault="00473D57" w:rsidP="00B34622">
      <w:pPr>
        <w:pStyle w:val="BodyTextIndent"/>
        <w:spacing w:after="0"/>
        <w:ind w:left="1560"/>
        <w:jc w:val="both"/>
        <w:rPr>
          <w:rFonts w:asciiTheme="minorHAnsi" w:hAnsiTheme="minorHAnsi" w:cstheme="minorHAnsi"/>
        </w:rPr>
      </w:pPr>
    </w:p>
    <w:p w14:paraId="055DC8F0" w14:textId="77777777" w:rsidR="009A5042" w:rsidRPr="0098380A" w:rsidRDefault="009A5042" w:rsidP="00A0572C">
      <w:pPr>
        <w:rPr>
          <w:b/>
        </w:rPr>
      </w:pPr>
      <w:r w:rsidRPr="0098380A">
        <w:t>The Assessor will also assess –</w:t>
      </w:r>
    </w:p>
    <w:p w14:paraId="79F256DB" w14:textId="77777777" w:rsidR="009A5042" w:rsidRPr="001C7DE8" w:rsidRDefault="009A5042" w:rsidP="004E2AA7">
      <w:pPr>
        <w:pStyle w:val="ListParagraph"/>
        <w:numPr>
          <w:ilvl w:val="0"/>
          <w:numId w:val="11"/>
        </w:numPr>
        <w:rPr>
          <w:b/>
        </w:rPr>
      </w:pPr>
      <w:r w:rsidRPr="0098380A">
        <w:t>the voltage and length of the span visually to determine the correct Applicable Distance for clearance for the middle 2/3 of each span. Longer span lengths will be verified using laser measurement or aerial photography.</w:t>
      </w:r>
    </w:p>
    <w:p w14:paraId="60FB0E30" w14:textId="77777777" w:rsidR="009A5042" w:rsidRPr="001C7DE8" w:rsidRDefault="009A5042" w:rsidP="004E2AA7">
      <w:pPr>
        <w:pStyle w:val="ListParagraph"/>
        <w:numPr>
          <w:ilvl w:val="0"/>
          <w:numId w:val="11"/>
        </w:numPr>
        <w:rPr>
          <w:b/>
        </w:rPr>
      </w:pPr>
      <w:r w:rsidRPr="0098380A">
        <w:t>the species of the vegetation to ascertain the regrowth potential</w:t>
      </w:r>
    </w:p>
    <w:p w14:paraId="1A5C2061" w14:textId="77777777" w:rsidR="009A5042" w:rsidRPr="001C7DE8" w:rsidRDefault="009A5042" w:rsidP="004E2AA7">
      <w:pPr>
        <w:pStyle w:val="ListParagraph"/>
        <w:numPr>
          <w:ilvl w:val="0"/>
          <w:numId w:val="11"/>
        </w:numPr>
        <w:rPr>
          <w:b/>
        </w:rPr>
      </w:pPr>
      <w:r w:rsidRPr="0098380A">
        <w:t>the tree for any other potential hazards.</w:t>
      </w:r>
    </w:p>
    <w:p w14:paraId="5B52F404" w14:textId="77777777" w:rsidR="009A5042" w:rsidRPr="0098380A" w:rsidRDefault="009A5042" w:rsidP="00B34622">
      <w:pPr>
        <w:pStyle w:val="BodyTextIndent"/>
        <w:spacing w:after="0"/>
        <w:ind w:left="1560"/>
        <w:rPr>
          <w:rFonts w:asciiTheme="minorHAnsi" w:hAnsiTheme="minorHAnsi" w:cstheme="minorHAnsi"/>
          <w:b/>
          <w:bCs/>
        </w:rPr>
      </w:pPr>
    </w:p>
    <w:p w14:paraId="186821EF" w14:textId="77777777" w:rsidR="004B2717" w:rsidRPr="0098380A" w:rsidRDefault="009A5042" w:rsidP="007F344F">
      <w:r w:rsidRPr="0098380A">
        <w:t xml:space="preserve">In addition, any trees that are determined to be likely to breach the Code within the inspection cycle are also to be identified. This inspection also includes the identification of any hazards outside the clearance and regrowth spaces that may require assessment or correction. Non-compliant trees shall be recorded in the audit report. </w:t>
      </w:r>
    </w:p>
    <w:p w14:paraId="6DEA978D" w14:textId="77777777" w:rsidR="009A5042" w:rsidRPr="0098380A" w:rsidRDefault="009A5042" w:rsidP="007F344F">
      <w:pPr>
        <w:pStyle w:val="Heading2"/>
      </w:pPr>
      <w:bookmarkStart w:id="40" w:name="_Toc67393735"/>
      <w:r w:rsidRPr="0098380A">
        <w:t>Assessment of Regrowth Space</w:t>
      </w:r>
      <w:bookmarkEnd w:id="40"/>
    </w:p>
    <w:p w14:paraId="5BC4F23C" w14:textId="77777777" w:rsidR="009A5042" w:rsidRPr="0098380A" w:rsidRDefault="009A5042" w:rsidP="007F344F">
      <w:r w:rsidRPr="0098380A">
        <w:t xml:space="preserve">The </w:t>
      </w:r>
      <w:r w:rsidR="001608D0" w:rsidRPr="0098380A">
        <w:t>Council Arborist</w:t>
      </w:r>
      <w:r w:rsidRPr="0098380A">
        <w:t xml:space="preserve"> will observe and record the rate of growth of species under the growing conditions, which prevail in the Municipality and apply these observations when determining the extent and frequency of pruning.</w:t>
      </w:r>
    </w:p>
    <w:p w14:paraId="2D8DC4EF" w14:textId="77777777" w:rsidR="009A5042" w:rsidRPr="0098380A" w:rsidRDefault="009A5042" w:rsidP="007F344F">
      <w:bookmarkStart w:id="41" w:name="_Hlk492285067"/>
      <w:r w:rsidRPr="0098380A">
        <w:t>Council’s Operations Department - Tree Planting Guidelines document has a list of more suitable species for planting under powerlines that is used to guide planting programs (see Appendix 5).</w:t>
      </w:r>
    </w:p>
    <w:p w14:paraId="32C8D633" w14:textId="77777777" w:rsidR="00473D57" w:rsidRPr="0098380A" w:rsidRDefault="00473D57" w:rsidP="00B34622">
      <w:pPr>
        <w:ind w:left="1560"/>
        <w:rPr>
          <w:rFonts w:asciiTheme="minorHAnsi" w:hAnsiTheme="minorHAnsi" w:cstheme="minorHAnsi"/>
        </w:rPr>
      </w:pPr>
    </w:p>
    <w:bookmarkEnd w:id="41"/>
    <w:p w14:paraId="5DCE200B" w14:textId="77777777" w:rsidR="00E3393A" w:rsidRPr="0098380A" w:rsidRDefault="009A5042" w:rsidP="007F344F">
      <w:r w:rsidRPr="0098380A">
        <w:t>As part of the inspection of the Declared Area, the amount of clearance achieved during pruning is assessed to determine its suitability to the required clearance. Analysis of the clearance achieved is assessed in conjunction with such factors as species and soil type and rainfall rates to provide additional information on the adequacy of clearing cycles and clearances.</w:t>
      </w:r>
    </w:p>
    <w:p w14:paraId="47B024B5" w14:textId="77777777" w:rsidR="00E3393A" w:rsidRPr="0098380A" w:rsidRDefault="00E3393A" w:rsidP="00B34622">
      <w:pPr>
        <w:ind w:left="1560"/>
        <w:jc w:val="both"/>
        <w:rPr>
          <w:rFonts w:asciiTheme="minorHAnsi" w:hAnsiTheme="minorHAnsi" w:cstheme="minorHAnsi"/>
        </w:rPr>
      </w:pPr>
    </w:p>
    <w:p w14:paraId="4B7CFE02" w14:textId="77777777" w:rsidR="009A5042" w:rsidRPr="0098380A" w:rsidRDefault="009A5042" w:rsidP="007F344F">
      <w:r w:rsidRPr="0098380A">
        <w:t xml:space="preserve">The responsible person assessing the vegetation will have a minimum qualification of </w:t>
      </w:r>
      <w:r w:rsidR="00D03DF5" w:rsidRPr="0098380A">
        <w:t xml:space="preserve">National Certificate III in Arboriculture including </w:t>
      </w:r>
      <w:r w:rsidR="00325B9F" w:rsidRPr="0098380A">
        <w:t>t</w:t>
      </w:r>
      <w:r w:rsidR="00D03DF5" w:rsidRPr="0098380A">
        <w:t>he “perform a ground</w:t>
      </w:r>
      <w:r w:rsidR="000F4647" w:rsidRPr="0098380A">
        <w:t>-</w:t>
      </w:r>
      <w:r w:rsidR="00D03DF5" w:rsidRPr="0098380A">
        <w:t>based tree</w:t>
      </w:r>
      <w:r w:rsidR="001D33AC" w:rsidRPr="0098380A">
        <w:t xml:space="preserve"> defect evaluation” </w:t>
      </w:r>
      <w:r w:rsidR="001D33AC" w:rsidRPr="0098380A">
        <w:lastRenderedPageBreak/>
        <w:t>unit of competency or equivalent</w:t>
      </w:r>
      <w:r w:rsidRPr="0098380A">
        <w:t xml:space="preserve">; </w:t>
      </w:r>
      <w:r w:rsidR="00325B9F" w:rsidRPr="0098380A">
        <w:t>and at least 3 years of field experience in assessing trees. T</w:t>
      </w:r>
      <w:r w:rsidRPr="0098380A">
        <w:t>his will ensure the assessor has basic knowledge in tree physiology and biology of the common species in the municipality.</w:t>
      </w:r>
    </w:p>
    <w:p w14:paraId="15296CCB" w14:textId="77777777" w:rsidR="00E3393A" w:rsidRPr="0098380A" w:rsidRDefault="00E3393A" w:rsidP="00B34622">
      <w:pPr>
        <w:ind w:left="1560"/>
        <w:jc w:val="both"/>
        <w:rPr>
          <w:rFonts w:asciiTheme="minorHAnsi" w:hAnsiTheme="minorHAnsi" w:cstheme="minorHAnsi"/>
        </w:rPr>
      </w:pPr>
    </w:p>
    <w:p w14:paraId="713F67F5" w14:textId="77777777" w:rsidR="009A5042" w:rsidRPr="0098380A" w:rsidRDefault="009A5042" w:rsidP="007F344F">
      <w:r w:rsidRPr="0098380A">
        <w:t xml:space="preserve">Utilising this knowledge, the assessor will monitor the amount of regrowth for each species pruned.  Tree pruning frequencies depending on the significance of the tree will be adjusted </w:t>
      </w:r>
      <w:proofErr w:type="gramStart"/>
      <w:r w:rsidRPr="0098380A">
        <w:t>in light of</w:t>
      </w:r>
      <w:proofErr w:type="gramEnd"/>
      <w:r w:rsidRPr="0098380A">
        <w:t xml:space="preserve"> these observed growth rates to achieve compliance with the Code.</w:t>
      </w:r>
    </w:p>
    <w:p w14:paraId="28841565" w14:textId="77777777" w:rsidR="00E3393A" w:rsidRPr="0098380A" w:rsidRDefault="00E3393A" w:rsidP="00B34622">
      <w:pPr>
        <w:ind w:left="1560"/>
        <w:jc w:val="both"/>
        <w:rPr>
          <w:rFonts w:asciiTheme="minorHAnsi" w:hAnsiTheme="minorHAnsi" w:cstheme="minorHAnsi"/>
        </w:rPr>
      </w:pPr>
    </w:p>
    <w:p w14:paraId="6E35930A" w14:textId="77777777" w:rsidR="009A5042" w:rsidRPr="0098380A" w:rsidRDefault="009A5042" w:rsidP="007F344F">
      <w:pPr>
        <w:ind w:left="720"/>
      </w:pPr>
      <w:r w:rsidRPr="0098380A">
        <w:t xml:space="preserve">The formula used to calculate the amount of vegetation to be removed is </w:t>
      </w:r>
    </w:p>
    <w:p w14:paraId="1856CE30" w14:textId="77777777" w:rsidR="009A5042" w:rsidRPr="0098380A" w:rsidRDefault="009A5042" w:rsidP="007F344F">
      <w:pPr>
        <w:ind w:left="720"/>
        <w:rPr>
          <w:highlight w:val="cyan"/>
        </w:rPr>
      </w:pPr>
    </w:p>
    <w:p w14:paraId="5530BC1C" w14:textId="77777777" w:rsidR="009A5042" w:rsidRPr="0098380A" w:rsidRDefault="009A5042" w:rsidP="007F344F">
      <w:pPr>
        <w:ind w:left="720"/>
      </w:pPr>
      <w:r w:rsidRPr="0098380A">
        <w:t>Clearance (m) = regrowth (m/year) X cycle (1 or 2 years)</w:t>
      </w:r>
    </w:p>
    <w:p w14:paraId="49AD729C" w14:textId="77777777" w:rsidR="009A5042" w:rsidRPr="0098380A" w:rsidRDefault="009A5042" w:rsidP="007F344F">
      <w:pPr>
        <w:ind w:left="720"/>
      </w:pPr>
    </w:p>
    <w:p w14:paraId="1E12AEDA" w14:textId="77777777" w:rsidR="009A5042" w:rsidRPr="0098380A" w:rsidRDefault="009A5042" w:rsidP="007F344F">
      <w:pPr>
        <w:ind w:left="720"/>
      </w:pPr>
      <w:r w:rsidRPr="0098380A">
        <w:t xml:space="preserve">Examples of this formula - </w:t>
      </w:r>
    </w:p>
    <w:p w14:paraId="4DCAB56A" w14:textId="77777777" w:rsidR="009A5042" w:rsidRPr="0098380A" w:rsidRDefault="009A5042" w:rsidP="007F344F">
      <w:pPr>
        <w:ind w:left="720"/>
      </w:pPr>
    </w:p>
    <w:p w14:paraId="749E83A3" w14:textId="77777777" w:rsidR="009A5042" w:rsidRPr="007F344F" w:rsidRDefault="009A5042" w:rsidP="007F344F">
      <w:pPr>
        <w:pStyle w:val="ListParagraph"/>
        <w:rPr>
          <w:b/>
        </w:rPr>
      </w:pPr>
      <w:r w:rsidRPr="007F344F">
        <w:rPr>
          <w:b/>
        </w:rPr>
        <w:t xml:space="preserve">Melaleuca </w:t>
      </w:r>
      <w:proofErr w:type="spellStart"/>
      <w:r w:rsidRPr="007F344F">
        <w:rPr>
          <w:b/>
        </w:rPr>
        <w:t>linariifolia</w:t>
      </w:r>
      <w:proofErr w:type="spellEnd"/>
    </w:p>
    <w:p w14:paraId="002D0625" w14:textId="77777777" w:rsidR="009A5042" w:rsidRPr="0098380A" w:rsidRDefault="009A5042" w:rsidP="004E2AA7">
      <w:pPr>
        <w:pStyle w:val="ListParagraph"/>
        <w:numPr>
          <w:ilvl w:val="0"/>
          <w:numId w:val="12"/>
        </w:numPr>
      </w:pPr>
      <w:r w:rsidRPr="0098380A">
        <w:t xml:space="preserve">regrowth 30cm per annum X 12 months = 30cm clear of the </w:t>
      </w:r>
      <w:r w:rsidR="00340D21" w:rsidRPr="0098380A">
        <w:t>c</w:t>
      </w:r>
      <w:r w:rsidRPr="0098380A">
        <w:t xml:space="preserve">learance </w:t>
      </w:r>
      <w:r w:rsidR="00340D21" w:rsidRPr="0098380A">
        <w:t>s</w:t>
      </w:r>
      <w:r w:rsidRPr="0098380A">
        <w:t>pace</w:t>
      </w:r>
    </w:p>
    <w:p w14:paraId="5A516BB8" w14:textId="77777777" w:rsidR="009A5042" w:rsidRPr="0098380A" w:rsidRDefault="009A5042" w:rsidP="007F344F"/>
    <w:p w14:paraId="009E471E" w14:textId="77777777" w:rsidR="009A5042" w:rsidRPr="007F344F" w:rsidRDefault="009A5042" w:rsidP="007F344F">
      <w:pPr>
        <w:pStyle w:val="ListParagraph"/>
        <w:rPr>
          <w:b/>
        </w:rPr>
      </w:pPr>
      <w:r w:rsidRPr="007F344F">
        <w:rPr>
          <w:b/>
        </w:rPr>
        <w:t xml:space="preserve">Quercus </w:t>
      </w:r>
      <w:proofErr w:type="spellStart"/>
      <w:r w:rsidRPr="007F344F">
        <w:rPr>
          <w:b/>
        </w:rPr>
        <w:t>robur</w:t>
      </w:r>
      <w:proofErr w:type="spellEnd"/>
    </w:p>
    <w:p w14:paraId="531B0085" w14:textId="77777777" w:rsidR="009A5042" w:rsidRPr="0098380A" w:rsidRDefault="009A5042" w:rsidP="004E2AA7">
      <w:pPr>
        <w:pStyle w:val="ListParagraph"/>
        <w:numPr>
          <w:ilvl w:val="0"/>
          <w:numId w:val="12"/>
        </w:numPr>
      </w:pPr>
      <w:r w:rsidRPr="0098380A">
        <w:t xml:space="preserve">regrowth 80cm per annum X 12 months = 80cm clear of the </w:t>
      </w:r>
      <w:r w:rsidR="00340D21" w:rsidRPr="0098380A">
        <w:t>c</w:t>
      </w:r>
      <w:r w:rsidRPr="0098380A">
        <w:t xml:space="preserve">learance </w:t>
      </w:r>
      <w:r w:rsidR="00340D21" w:rsidRPr="0098380A">
        <w:t>s</w:t>
      </w:r>
      <w:r w:rsidRPr="0098380A">
        <w:t>pace</w:t>
      </w:r>
    </w:p>
    <w:p w14:paraId="4DEFD81E" w14:textId="77777777" w:rsidR="009A5042" w:rsidRPr="0098380A" w:rsidRDefault="009A5042" w:rsidP="007F344F"/>
    <w:p w14:paraId="0542C820" w14:textId="77777777" w:rsidR="009A5042" w:rsidRPr="007F344F" w:rsidRDefault="009A5042" w:rsidP="007F344F">
      <w:pPr>
        <w:pStyle w:val="ListParagraph"/>
        <w:rPr>
          <w:b/>
        </w:rPr>
      </w:pPr>
      <w:r w:rsidRPr="007F344F">
        <w:rPr>
          <w:b/>
        </w:rPr>
        <w:t>Fraxinus Raywood</w:t>
      </w:r>
    </w:p>
    <w:p w14:paraId="6E042334" w14:textId="77777777" w:rsidR="009A5042" w:rsidRPr="0098380A" w:rsidRDefault="009A5042" w:rsidP="004E2AA7">
      <w:pPr>
        <w:pStyle w:val="ListParagraph"/>
        <w:numPr>
          <w:ilvl w:val="0"/>
          <w:numId w:val="12"/>
        </w:numPr>
      </w:pPr>
      <w:r w:rsidRPr="0098380A">
        <w:t xml:space="preserve">regrowth 120cm per annum X 12 months = 120cm clear of the </w:t>
      </w:r>
      <w:r w:rsidR="00340D21" w:rsidRPr="0098380A">
        <w:t>c</w:t>
      </w:r>
      <w:r w:rsidRPr="0098380A">
        <w:t xml:space="preserve">learance </w:t>
      </w:r>
      <w:r w:rsidR="00340D21" w:rsidRPr="0098380A">
        <w:t>s</w:t>
      </w:r>
      <w:r w:rsidRPr="0098380A">
        <w:t>pace</w:t>
      </w:r>
    </w:p>
    <w:p w14:paraId="2FC768D8" w14:textId="77777777" w:rsidR="004D0F21" w:rsidRPr="0098380A" w:rsidRDefault="004D0F21" w:rsidP="00B34622">
      <w:pPr>
        <w:pStyle w:val="ListParagraph"/>
        <w:ind w:left="1560"/>
        <w:rPr>
          <w:rFonts w:asciiTheme="minorHAnsi" w:hAnsiTheme="minorHAnsi" w:cstheme="minorHAnsi"/>
          <w:bCs/>
          <w:i/>
        </w:rPr>
      </w:pPr>
    </w:p>
    <w:p w14:paraId="100DF020" w14:textId="77777777" w:rsidR="009A5042" w:rsidRPr="0098380A" w:rsidRDefault="009A5042" w:rsidP="007F344F">
      <w:r w:rsidRPr="0098380A">
        <w:t>The top 15 street tree species that require pruning for electric line clearance in this municipality are, in order of prevalence:</w:t>
      </w:r>
    </w:p>
    <w:tbl>
      <w:tblPr>
        <w:tblW w:w="5000" w:type="pct"/>
        <w:jc w:val="center"/>
        <w:tblLook w:val="04A0" w:firstRow="1" w:lastRow="0" w:firstColumn="1" w:lastColumn="0" w:noHBand="0" w:noVBand="1"/>
      </w:tblPr>
      <w:tblGrid>
        <w:gridCol w:w="9213"/>
      </w:tblGrid>
      <w:tr w:rsidR="008637A2" w:rsidRPr="0098380A" w14:paraId="0194C586" w14:textId="77777777" w:rsidTr="007F344F">
        <w:trPr>
          <w:trHeight w:val="300"/>
          <w:jc w:val="center"/>
        </w:trPr>
        <w:tc>
          <w:tcPr>
            <w:tcW w:w="5000" w:type="pct"/>
            <w:shd w:val="clear" w:color="auto" w:fill="auto"/>
            <w:noWrap/>
            <w:hideMark/>
          </w:tcPr>
          <w:p w14:paraId="01C1C44F" w14:textId="77777777" w:rsidR="009A5042" w:rsidRPr="007F344F" w:rsidRDefault="009A5042" w:rsidP="00B34622">
            <w:pPr>
              <w:rPr>
                <w:rFonts w:cstheme="majorHAnsi"/>
                <w:i/>
                <w:color w:val="FF0000"/>
                <w:szCs w:val="24"/>
                <w:highlight w:val="yellow"/>
              </w:rPr>
            </w:pPr>
            <w:proofErr w:type="spellStart"/>
            <w:r w:rsidRPr="007F344F">
              <w:rPr>
                <w:rFonts w:cstheme="majorHAnsi"/>
                <w:i/>
                <w:color w:val="FF0000"/>
                <w:szCs w:val="24"/>
              </w:rPr>
              <w:t>Lophostemon</w:t>
            </w:r>
            <w:proofErr w:type="spellEnd"/>
            <w:r w:rsidRPr="007F344F">
              <w:rPr>
                <w:rFonts w:cstheme="majorHAnsi"/>
                <w:i/>
                <w:color w:val="FF0000"/>
                <w:szCs w:val="24"/>
              </w:rPr>
              <w:t xml:space="preserve"> </w:t>
            </w:r>
            <w:proofErr w:type="spellStart"/>
            <w:r w:rsidRPr="007F344F">
              <w:rPr>
                <w:rFonts w:cstheme="majorHAnsi"/>
                <w:i/>
                <w:color w:val="FF0000"/>
                <w:szCs w:val="24"/>
              </w:rPr>
              <w:t>confertus</w:t>
            </w:r>
            <w:proofErr w:type="spellEnd"/>
            <w:r w:rsidRPr="007F344F">
              <w:rPr>
                <w:rFonts w:cstheme="majorHAnsi"/>
                <w:i/>
                <w:color w:val="FF0000"/>
                <w:szCs w:val="24"/>
              </w:rPr>
              <w:t xml:space="preserve"> </w:t>
            </w:r>
          </w:p>
        </w:tc>
      </w:tr>
      <w:tr w:rsidR="00B34622" w:rsidRPr="0098380A" w14:paraId="5F8CB77D" w14:textId="77777777" w:rsidTr="007F344F">
        <w:trPr>
          <w:trHeight w:val="300"/>
          <w:jc w:val="center"/>
        </w:trPr>
        <w:tc>
          <w:tcPr>
            <w:tcW w:w="5000" w:type="pct"/>
            <w:shd w:val="clear" w:color="auto" w:fill="auto"/>
            <w:noWrap/>
            <w:hideMark/>
          </w:tcPr>
          <w:p w14:paraId="436A4959"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Callistemon </w:t>
            </w:r>
            <w:proofErr w:type="spellStart"/>
            <w:r w:rsidRPr="007F344F">
              <w:rPr>
                <w:rFonts w:cstheme="majorHAnsi"/>
                <w:i/>
                <w:color w:val="538135" w:themeColor="accent6" w:themeShade="BF"/>
                <w:szCs w:val="24"/>
              </w:rPr>
              <w:t>viminalis</w:t>
            </w:r>
            <w:proofErr w:type="spellEnd"/>
          </w:p>
        </w:tc>
      </w:tr>
      <w:tr w:rsidR="00B34622" w:rsidRPr="0098380A" w14:paraId="16CE5E3A" w14:textId="77777777" w:rsidTr="007F344F">
        <w:trPr>
          <w:trHeight w:val="300"/>
          <w:jc w:val="center"/>
        </w:trPr>
        <w:tc>
          <w:tcPr>
            <w:tcW w:w="5000" w:type="pct"/>
            <w:shd w:val="clear" w:color="auto" w:fill="auto"/>
            <w:noWrap/>
            <w:hideMark/>
          </w:tcPr>
          <w:p w14:paraId="34680D2E" w14:textId="77777777" w:rsidR="009A5042" w:rsidRPr="007F344F" w:rsidRDefault="009A5042" w:rsidP="00B34622">
            <w:pPr>
              <w:rPr>
                <w:rFonts w:cstheme="majorHAnsi"/>
                <w:i/>
                <w:color w:val="808080" w:themeColor="background1" w:themeShade="80"/>
                <w:szCs w:val="24"/>
              </w:rPr>
            </w:pPr>
            <w:r w:rsidRPr="007F344F">
              <w:rPr>
                <w:rFonts w:cstheme="majorHAnsi"/>
                <w:i/>
                <w:szCs w:val="24"/>
              </w:rPr>
              <w:t xml:space="preserve">Callistemon </w:t>
            </w:r>
            <w:proofErr w:type="spellStart"/>
            <w:r w:rsidRPr="007F344F">
              <w:rPr>
                <w:rFonts w:cstheme="majorHAnsi"/>
                <w:i/>
                <w:szCs w:val="24"/>
              </w:rPr>
              <w:t>salignus</w:t>
            </w:r>
            <w:proofErr w:type="spellEnd"/>
          </w:p>
        </w:tc>
      </w:tr>
      <w:tr w:rsidR="00B34622" w:rsidRPr="0098380A" w14:paraId="066EB48A" w14:textId="77777777" w:rsidTr="007F344F">
        <w:trPr>
          <w:trHeight w:val="300"/>
          <w:jc w:val="center"/>
        </w:trPr>
        <w:tc>
          <w:tcPr>
            <w:tcW w:w="5000" w:type="pct"/>
            <w:shd w:val="clear" w:color="auto" w:fill="auto"/>
            <w:noWrap/>
            <w:hideMark/>
          </w:tcPr>
          <w:p w14:paraId="0601999C"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Melaleuca </w:t>
            </w:r>
            <w:proofErr w:type="spellStart"/>
            <w:r w:rsidRPr="007F344F">
              <w:rPr>
                <w:rFonts w:cstheme="majorHAnsi"/>
                <w:i/>
                <w:color w:val="538135" w:themeColor="accent6" w:themeShade="BF"/>
                <w:szCs w:val="24"/>
              </w:rPr>
              <w:t>styphelioides</w:t>
            </w:r>
            <w:proofErr w:type="spellEnd"/>
          </w:p>
        </w:tc>
      </w:tr>
      <w:tr w:rsidR="00B34622" w:rsidRPr="0098380A" w14:paraId="00C14918" w14:textId="77777777" w:rsidTr="007F344F">
        <w:trPr>
          <w:trHeight w:val="300"/>
          <w:jc w:val="center"/>
        </w:trPr>
        <w:tc>
          <w:tcPr>
            <w:tcW w:w="5000" w:type="pct"/>
            <w:shd w:val="clear" w:color="auto" w:fill="auto"/>
            <w:noWrap/>
            <w:hideMark/>
          </w:tcPr>
          <w:p w14:paraId="6010D4D1"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Melaleuca </w:t>
            </w:r>
            <w:proofErr w:type="spellStart"/>
            <w:r w:rsidRPr="007F344F">
              <w:rPr>
                <w:rFonts w:cstheme="majorHAnsi"/>
                <w:i/>
                <w:color w:val="538135" w:themeColor="accent6" w:themeShade="BF"/>
                <w:szCs w:val="24"/>
              </w:rPr>
              <w:t>linariifolia</w:t>
            </w:r>
            <w:proofErr w:type="spellEnd"/>
          </w:p>
        </w:tc>
      </w:tr>
      <w:tr w:rsidR="00B34622" w:rsidRPr="0098380A" w14:paraId="30923A77" w14:textId="77777777" w:rsidTr="007F344F">
        <w:trPr>
          <w:trHeight w:val="300"/>
          <w:jc w:val="center"/>
        </w:trPr>
        <w:tc>
          <w:tcPr>
            <w:tcW w:w="5000" w:type="pct"/>
            <w:shd w:val="clear" w:color="auto" w:fill="auto"/>
            <w:noWrap/>
            <w:hideMark/>
          </w:tcPr>
          <w:p w14:paraId="121DD82A" w14:textId="77777777" w:rsidR="009A5042" w:rsidRPr="007F344F" w:rsidRDefault="009A5042" w:rsidP="00B34622">
            <w:pPr>
              <w:rPr>
                <w:rFonts w:cstheme="majorHAnsi"/>
                <w:i/>
                <w:szCs w:val="24"/>
              </w:rPr>
            </w:pPr>
            <w:proofErr w:type="spellStart"/>
            <w:r w:rsidRPr="007F344F">
              <w:rPr>
                <w:rFonts w:cstheme="majorHAnsi"/>
                <w:i/>
                <w:szCs w:val="24"/>
              </w:rPr>
              <w:t>Tristaniopsis</w:t>
            </w:r>
            <w:proofErr w:type="spellEnd"/>
            <w:r w:rsidRPr="007F344F">
              <w:rPr>
                <w:rFonts w:cstheme="majorHAnsi"/>
                <w:i/>
                <w:szCs w:val="24"/>
              </w:rPr>
              <w:t xml:space="preserve"> </w:t>
            </w:r>
            <w:proofErr w:type="spellStart"/>
            <w:r w:rsidRPr="007F344F">
              <w:rPr>
                <w:rFonts w:cstheme="majorHAnsi"/>
                <w:i/>
                <w:szCs w:val="24"/>
              </w:rPr>
              <w:t>laurina</w:t>
            </w:r>
            <w:proofErr w:type="spellEnd"/>
          </w:p>
          <w:p w14:paraId="1DFA90D0" w14:textId="77777777" w:rsidR="009A5042" w:rsidRPr="007F344F" w:rsidRDefault="009A5042" w:rsidP="00B34622">
            <w:pPr>
              <w:rPr>
                <w:rFonts w:cstheme="majorHAnsi"/>
                <w:i/>
                <w:color w:val="808080" w:themeColor="background1" w:themeShade="80"/>
                <w:szCs w:val="24"/>
              </w:rPr>
            </w:pPr>
            <w:r w:rsidRPr="007F344F">
              <w:rPr>
                <w:rFonts w:cstheme="majorHAnsi"/>
                <w:i/>
                <w:szCs w:val="24"/>
              </w:rPr>
              <w:t xml:space="preserve">Agonis </w:t>
            </w:r>
            <w:proofErr w:type="spellStart"/>
            <w:r w:rsidRPr="007F344F">
              <w:rPr>
                <w:rFonts w:cstheme="majorHAnsi"/>
                <w:i/>
                <w:szCs w:val="24"/>
              </w:rPr>
              <w:t>flexuosa</w:t>
            </w:r>
            <w:proofErr w:type="spellEnd"/>
          </w:p>
        </w:tc>
      </w:tr>
      <w:tr w:rsidR="00B34622" w:rsidRPr="0098380A" w14:paraId="60BDF20D" w14:textId="77777777" w:rsidTr="007F344F">
        <w:trPr>
          <w:trHeight w:val="300"/>
          <w:jc w:val="center"/>
        </w:trPr>
        <w:tc>
          <w:tcPr>
            <w:tcW w:w="5000" w:type="pct"/>
            <w:shd w:val="clear" w:color="auto" w:fill="auto"/>
            <w:noWrap/>
            <w:hideMark/>
          </w:tcPr>
          <w:p w14:paraId="74D9C094" w14:textId="77777777" w:rsidR="009A5042" w:rsidRPr="007F344F" w:rsidRDefault="009A5042" w:rsidP="00B34622">
            <w:pPr>
              <w:rPr>
                <w:rFonts w:cstheme="majorHAnsi"/>
                <w:i/>
                <w:color w:val="FF0000"/>
                <w:szCs w:val="24"/>
              </w:rPr>
            </w:pPr>
            <w:r w:rsidRPr="007F344F">
              <w:rPr>
                <w:rFonts w:cstheme="majorHAnsi"/>
                <w:i/>
                <w:color w:val="FF0000"/>
                <w:szCs w:val="24"/>
              </w:rPr>
              <w:t>Fraxinus spp.</w:t>
            </w:r>
          </w:p>
        </w:tc>
      </w:tr>
      <w:tr w:rsidR="00B34622" w:rsidRPr="0098380A" w14:paraId="61AB7791" w14:textId="77777777" w:rsidTr="007F344F">
        <w:trPr>
          <w:trHeight w:val="300"/>
          <w:jc w:val="center"/>
        </w:trPr>
        <w:tc>
          <w:tcPr>
            <w:tcW w:w="5000" w:type="pct"/>
            <w:shd w:val="clear" w:color="auto" w:fill="auto"/>
            <w:noWrap/>
            <w:hideMark/>
          </w:tcPr>
          <w:p w14:paraId="71FBBDC1" w14:textId="77777777" w:rsidR="009A5042" w:rsidRPr="007F344F" w:rsidRDefault="009A5042" w:rsidP="00B34622">
            <w:pPr>
              <w:rPr>
                <w:rFonts w:cstheme="majorHAnsi"/>
                <w:i/>
                <w:color w:val="FF0000"/>
                <w:szCs w:val="24"/>
              </w:rPr>
            </w:pPr>
            <w:r w:rsidRPr="007F344F">
              <w:rPr>
                <w:rFonts w:cstheme="majorHAnsi"/>
                <w:i/>
                <w:color w:val="FF0000"/>
                <w:szCs w:val="24"/>
              </w:rPr>
              <w:t>Liquidambar styraciflua</w:t>
            </w:r>
          </w:p>
        </w:tc>
      </w:tr>
      <w:tr w:rsidR="00B34622" w:rsidRPr="0098380A" w14:paraId="2C0C1F9F" w14:textId="77777777" w:rsidTr="007F344F">
        <w:trPr>
          <w:trHeight w:val="300"/>
          <w:jc w:val="center"/>
        </w:trPr>
        <w:tc>
          <w:tcPr>
            <w:tcW w:w="5000" w:type="pct"/>
            <w:shd w:val="clear" w:color="auto" w:fill="auto"/>
            <w:noWrap/>
            <w:hideMark/>
          </w:tcPr>
          <w:p w14:paraId="0A16E998"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Eucalyptus </w:t>
            </w:r>
            <w:proofErr w:type="spellStart"/>
            <w:r w:rsidRPr="007F344F">
              <w:rPr>
                <w:rFonts w:cstheme="majorHAnsi"/>
                <w:i/>
                <w:color w:val="538135" w:themeColor="accent6" w:themeShade="BF"/>
                <w:szCs w:val="24"/>
              </w:rPr>
              <w:t>melliodora</w:t>
            </w:r>
            <w:proofErr w:type="spellEnd"/>
          </w:p>
        </w:tc>
      </w:tr>
      <w:tr w:rsidR="00B34622" w:rsidRPr="0098380A" w14:paraId="1F9699E0" w14:textId="77777777" w:rsidTr="007F344F">
        <w:trPr>
          <w:trHeight w:val="300"/>
          <w:jc w:val="center"/>
        </w:trPr>
        <w:tc>
          <w:tcPr>
            <w:tcW w:w="5000" w:type="pct"/>
            <w:shd w:val="clear" w:color="auto" w:fill="auto"/>
            <w:noWrap/>
            <w:hideMark/>
          </w:tcPr>
          <w:p w14:paraId="6825E177"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Eucalyptus </w:t>
            </w:r>
            <w:proofErr w:type="spellStart"/>
            <w:r w:rsidRPr="007F344F">
              <w:rPr>
                <w:rFonts w:cstheme="majorHAnsi"/>
                <w:i/>
                <w:color w:val="538135" w:themeColor="accent6" w:themeShade="BF"/>
                <w:szCs w:val="24"/>
              </w:rPr>
              <w:t>macrorhyncha</w:t>
            </w:r>
            <w:proofErr w:type="spellEnd"/>
          </w:p>
          <w:p w14:paraId="10476FBF" w14:textId="77777777" w:rsidR="009A5042" w:rsidRPr="007F344F" w:rsidRDefault="009A5042" w:rsidP="00B34622">
            <w:pPr>
              <w:rPr>
                <w:rFonts w:cstheme="majorHAnsi"/>
                <w:i/>
                <w:color w:val="538135" w:themeColor="accent6" w:themeShade="BF"/>
                <w:szCs w:val="24"/>
              </w:rPr>
            </w:pPr>
          </w:p>
        </w:tc>
      </w:tr>
    </w:tbl>
    <w:p w14:paraId="6F99F5A6" w14:textId="77777777" w:rsidR="009A5042" w:rsidRPr="0098380A" w:rsidRDefault="009A5042" w:rsidP="007F344F">
      <w:pPr>
        <w:ind w:left="720"/>
      </w:pPr>
      <w:r w:rsidRPr="0098380A">
        <w:t xml:space="preserve">Typically, </w:t>
      </w:r>
    </w:p>
    <w:p w14:paraId="0071C1E4" w14:textId="77777777" w:rsidR="009A5042" w:rsidRPr="0098380A" w:rsidRDefault="009A5042" w:rsidP="004E2AA7">
      <w:pPr>
        <w:pStyle w:val="ListParagraph"/>
        <w:numPr>
          <w:ilvl w:val="0"/>
          <w:numId w:val="12"/>
        </w:numPr>
      </w:pPr>
      <w:r w:rsidRPr="0098380A">
        <w:t>Species in red are capable of rapid regrowth rates</w:t>
      </w:r>
    </w:p>
    <w:p w14:paraId="2728008D" w14:textId="77777777" w:rsidR="009A5042" w:rsidRPr="0098380A" w:rsidRDefault="009A5042" w:rsidP="004E2AA7">
      <w:pPr>
        <w:pStyle w:val="ListParagraph"/>
        <w:numPr>
          <w:ilvl w:val="0"/>
          <w:numId w:val="12"/>
        </w:numPr>
      </w:pPr>
      <w:r w:rsidRPr="0098380A">
        <w:t>Species in black have moderate regrowth rates</w:t>
      </w:r>
    </w:p>
    <w:p w14:paraId="44A9E7F5" w14:textId="77777777" w:rsidR="009A5042" w:rsidRPr="0098380A" w:rsidRDefault="009A5042" w:rsidP="004E2AA7">
      <w:pPr>
        <w:pStyle w:val="ListParagraph"/>
        <w:numPr>
          <w:ilvl w:val="0"/>
          <w:numId w:val="12"/>
        </w:numPr>
      </w:pPr>
      <w:r w:rsidRPr="0098380A">
        <w:t xml:space="preserve">Species in green have slow regrowth rates and/or are unlikely to grow into the </w:t>
      </w:r>
      <w:r w:rsidR="00340D21" w:rsidRPr="0098380A">
        <w:t>c</w:t>
      </w:r>
      <w:r w:rsidRPr="0098380A">
        <w:t xml:space="preserve">learance </w:t>
      </w:r>
      <w:r w:rsidR="00340D21" w:rsidRPr="0098380A">
        <w:t>s</w:t>
      </w:r>
      <w:r w:rsidRPr="0098380A">
        <w:t>pace</w:t>
      </w:r>
    </w:p>
    <w:p w14:paraId="453472F7" w14:textId="77777777" w:rsidR="009A5042" w:rsidRPr="0098380A" w:rsidRDefault="009A5042" w:rsidP="00B34622">
      <w:pPr>
        <w:ind w:left="1560"/>
        <w:jc w:val="both"/>
        <w:rPr>
          <w:rFonts w:asciiTheme="minorHAnsi" w:hAnsiTheme="minorHAnsi" w:cstheme="minorHAnsi"/>
        </w:rPr>
      </w:pPr>
    </w:p>
    <w:p w14:paraId="082B3E82" w14:textId="77777777" w:rsidR="009A5042" w:rsidRPr="0098380A" w:rsidRDefault="009A5042" w:rsidP="007F344F">
      <w:pPr>
        <w:pStyle w:val="Heading2"/>
      </w:pPr>
      <w:bookmarkStart w:id="42" w:name="_Toc67393736"/>
      <w:r w:rsidRPr="0098380A">
        <w:t xml:space="preserve">Pruning to maintain the </w:t>
      </w:r>
      <w:r w:rsidR="00340D21" w:rsidRPr="0098380A">
        <w:t>c</w:t>
      </w:r>
      <w:r w:rsidRPr="0098380A">
        <w:t xml:space="preserve">learance </w:t>
      </w:r>
      <w:r w:rsidR="00340D21" w:rsidRPr="0098380A">
        <w:t>s</w:t>
      </w:r>
      <w:r w:rsidRPr="0098380A">
        <w:t>pace</w:t>
      </w:r>
      <w:bookmarkEnd w:id="42"/>
    </w:p>
    <w:p w14:paraId="7E09AD5B" w14:textId="77777777" w:rsidR="009A5042" w:rsidRPr="0098380A" w:rsidRDefault="009A5042" w:rsidP="00B34622">
      <w:pPr>
        <w:ind w:left="1560"/>
        <w:rPr>
          <w:rFonts w:asciiTheme="minorHAnsi" w:hAnsiTheme="minorHAnsi" w:cstheme="minorHAnsi"/>
        </w:rPr>
      </w:pPr>
    </w:p>
    <w:p w14:paraId="544C7BBC" w14:textId="77777777" w:rsidR="009A5042" w:rsidRPr="0098380A" w:rsidRDefault="009A5042" w:rsidP="007F344F">
      <w:r w:rsidRPr="0098380A">
        <w:t xml:space="preserve">Clearance pruning is undertaken by suitably qualified, </w:t>
      </w:r>
      <w:proofErr w:type="gramStart"/>
      <w:r w:rsidRPr="0098380A">
        <w:t>trained</w:t>
      </w:r>
      <w:proofErr w:type="gramEnd"/>
      <w:r w:rsidRPr="0098380A">
        <w:t xml:space="preserve"> and </w:t>
      </w:r>
      <w:r w:rsidR="00F11032" w:rsidRPr="0098380A">
        <w:t>a</w:t>
      </w:r>
      <w:r w:rsidRPr="0098380A">
        <w:t>uthorised Council personnel or contractors.</w:t>
      </w:r>
    </w:p>
    <w:p w14:paraId="1533C8EB" w14:textId="77777777" w:rsidR="004D0F21" w:rsidRPr="0098380A" w:rsidRDefault="004D0F21" w:rsidP="00B34622">
      <w:pPr>
        <w:ind w:left="1560"/>
        <w:jc w:val="both"/>
        <w:rPr>
          <w:rFonts w:asciiTheme="minorHAnsi" w:hAnsiTheme="minorHAnsi" w:cstheme="minorHAnsi"/>
        </w:rPr>
      </w:pPr>
    </w:p>
    <w:p w14:paraId="7EAFAF3E" w14:textId="77777777" w:rsidR="00AD25F8" w:rsidRPr="0098380A" w:rsidRDefault="009A5042" w:rsidP="007F344F">
      <w:r w:rsidRPr="0098380A">
        <w:t xml:space="preserve">All pruning works will be undertaken in accordance with industry </w:t>
      </w:r>
      <w:r w:rsidR="008B073D" w:rsidRPr="0098380A">
        <w:t>b</w:t>
      </w:r>
      <w:r w:rsidRPr="0098380A">
        <w:t xml:space="preserve">est </w:t>
      </w:r>
      <w:r w:rsidR="008B073D" w:rsidRPr="0098380A">
        <w:t>p</w:t>
      </w:r>
      <w:r w:rsidRPr="0098380A">
        <w:t>ractice methods. Detailed assessment of the specific pruning requirements of each tree will be assessed during the initial inspection. Council’s crew or contractor will prune each tree in accordance with the work instructions issued by Council. The regrowth space required beyond the minimum recommended clearance space detailed within the Code will be forecast in accordance with species type, local conditions and pruning frequency.</w:t>
      </w:r>
    </w:p>
    <w:p w14:paraId="34E2CF7E" w14:textId="77777777" w:rsidR="00AD25F8" w:rsidRPr="0098380A" w:rsidRDefault="00AD25F8" w:rsidP="00B34622">
      <w:pPr>
        <w:ind w:left="1560"/>
        <w:jc w:val="both"/>
        <w:rPr>
          <w:rFonts w:asciiTheme="minorHAnsi" w:hAnsiTheme="minorHAnsi" w:cstheme="minorHAnsi"/>
        </w:rPr>
      </w:pPr>
    </w:p>
    <w:p w14:paraId="7C3ED2E3" w14:textId="5B520019" w:rsidR="00AD25F8" w:rsidRPr="0098380A" w:rsidRDefault="009A5042" w:rsidP="007F344F">
      <w:r w:rsidRPr="0098380A">
        <w:t xml:space="preserve">Contractors and other staff working on behalf of Council shall </w:t>
      </w:r>
      <w:proofErr w:type="gramStart"/>
      <w:r w:rsidRPr="0098380A">
        <w:t>at all times</w:t>
      </w:r>
      <w:proofErr w:type="gramEnd"/>
      <w:r w:rsidRPr="0098380A">
        <w:t xml:space="preserve"> comply with the safe approach distances contained in the Electricity Safety (</w:t>
      </w:r>
      <w:r w:rsidR="008D0979">
        <w:t>General</w:t>
      </w:r>
      <w:r w:rsidRPr="0098380A">
        <w:t>) Regulations 20</w:t>
      </w:r>
      <w:r w:rsidR="008D0979">
        <w:t>1</w:t>
      </w:r>
      <w:r w:rsidRPr="0098380A">
        <w:t>9. Council acknowledges its role of supervising staff and contractors to ensure that work is performed safely and consistently with the Regulations.</w:t>
      </w:r>
    </w:p>
    <w:p w14:paraId="112D3E90" w14:textId="77777777" w:rsidR="00AD25F8" w:rsidRPr="0098380A" w:rsidRDefault="00AD25F8" w:rsidP="00B34622">
      <w:pPr>
        <w:ind w:left="1560"/>
        <w:jc w:val="both"/>
        <w:rPr>
          <w:rFonts w:asciiTheme="minorHAnsi" w:hAnsiTheme="minorHAnsi" w:cstheme="minorHAnsi"/>
          <w:bCs/>
        </w:rPr>
      </w:pPr>
    </w:p>
    <w:p w14:paraId="0FC5C39A" w14:textId="77777777" w:rsidR="009A5042" w:rsidRPr="0098380A" w:rsidRDefault="00AD25F8" w:rsidP="007F344F">
      <w:proofErr w:type="gramStart"/>
      <w:r w:rsidRPr="0098380A">
        <w:t>I</w:t>
      </w:r>
      <w:r w:rsidR="009A5042" w:rsidRPr="0098380A">
        <w:t>n the event that</w:t>
      </w:r>
      <w:proofErr w:type="gramEnd"/>
      <w:r w:rsidR="009A5042" w:rsidRPr="0098380A">
        <w:t xml:space="preserve"> the safe approach distances cannot be maintained at any time work shall cease immediately and advice from the relevant power authority will be sought.  This may involve shutdown or the use of live line workers with suppression of the auto reclose system. </w:t>
      </w:r>
    </w:p>
    <w:p w14:paraId="30EDA1A5" w14:textId="77777777" w:rsidR="0052494E" w:rsidRPr="0098380A" w:rsidRDefault="0052494E" w:rsidP="00B34622">
      <w:pPr>
        <w:pStyle w:val="BodyTextIndent"/>
        <w:spacing w:after="0"/>
        <w:ind w:left="1560"/>
        <w:jc w:val="both"/>
        <w:rPr>
          <w:rFonts w:asciiTheme="minorHAnsi" w:hAnsiTheme="minorHAnsi" w:cstheme="minorHAnsi"/>
          <w:b/>
          <w:bCs/>
        </w:rPr>
      </w:pPr>
    </w:p>
    <w:p w14:paraId="275F0159" w14:textId="77777777" w:rsidR="009A5042" w:rsidRPr="0098380A" w:rsidRDefault="009A5042" w:rsidP="007F344F">
      <w:r w:rsidRPr="0098380A">
        <w:t>Alternative methods that may be adopted to maintain the clearance space</w:t>
      </w:r>
    </w:p>
    <w:p w14:paraId="02C374F9" w14:textId="77777777" w:rsidR="009A5042" w:rsidRPr="0098380A" w:rsidRDefault="009A5042" w:rsidP="00B34622">
      <w:pPr>
        <w:spacing w:line="276" w:lineRule="auto"/>
        <w:ind w:left="1560" w:right="-197"/>
        <w:rPr>
          <w:rFonts w:asciiTheme="minorHAnsi" w:hAnsiTheme="minorHAnsi" w:cstheme="minorHAnsi"/>
          <w:b/>
        </w:rPr>
      </w:pPr>
    </w:p>
    <w:p w14:paraId="1F6B2C6E" w14:textId="77777777" w:rsidR="009A5042" w:rsidRPr="0098380A" w:rsidRDefault="009A5042" w:rsidP="007F344F">
      <w:pPr>
        <w:rPr>
          <w:b/>
        </w:rPr>
      </w:pPr>
      <w:r w:rsidRPr="0098380A">
        <w:t>Council’s document, Operations Department - Tree Planting Guidelines, states –</w:t>
      </w:r>
    </w:p>
    <w:p w14:paraId="6D9445BD" w14:textId="77777777" w:rsidR="009A5042" w:rsidRDefault="009A5042" w:rsidP="007F344F">
      <w:pPr>
        <w:ind w:left="720"/>
      </w:pPr>
      <w:r w:rsidRPr="0098380A">
        <w:t>2.2</w:t>
      </w:r>
      <w:r w:rsidR="007F344F">
        <w:t xml:space="preserve"> </w:t>
      </w:r>
      <w:r w:rsidRPr="0098380A">
        <w:t xml:space="preserve">Species selection of Street Trees beneath powerlines will be confined to smaller specimens or those able to withstand line clearance pruning whilst retaining aesthetic value. Future compliance with current Electrical Safety (Electrical Line Clearance) Regulations will be taken into consideration when selecting tree species for planting beneath power lines. </w:t>
      </w:r>
    </w:p>
    <w:p w14:paraId="6C4442F7" w14:textId="77777777" w:rsidR="007F344F" w:rsidRPr="0098380A" w:rsidRDefault="007F344F" w:rsidP="007F344F">
      <w:pPr>
        <w:ind w:left="720"/>
        <w:rPr>
          <w:color w:val="7030A0"/>
        </w:rPr>
      </w:pPr>
    </w:p>
    <w:p w14:paraId="11C9FFBC" w14:textId="77777777" w:rsidR="009A5042" w:rsidRPr="0098380A" w:rsidRDefault="009A5042" w:rsidP="007F344F">
      <w:pPr>
        <w:ind w:left="720"/>
      </w:pPr>
      <w:r w:rsidRPr="0098380A">
        <w:t>The Operations Department - Tree Planting Guidelines document also has a list of more suitable species for planting under powerlines that is used to guide planting programs.</w:t>
      </w:r>
    </w:p>
    <w:p w14:paraId="0D648878" w14:textId="77777777" w:rsidR="009A5042" w:rsidRPr="0098380A" w:rsidRDefault="009A5042" w:rsidP="00B34622">
      <w:pPr>
        <w:ind w:left="1560"/>
        <w:rPr>
          <w:rFonts w:asciiTheme="minorHAnsi" w:hAnsiTheme="minorHAnsi" w:cstheme="minorHAnsi"/>
          <w:highlight w:val="yellow"/>
        </w:rPr>
      </w:pPr>
    </w:p>
    <w:p w14:paraId="64D42DC5" w14:textId="77777777" w:rsidR="009A5042" w:rsidRPr="0098380A" w:rsidRDefault="009A5042" w:rsidP="007F344F">
      <w:pPr>
        <w:ind w:left="720"/>
      </w:pPr>
      <w:r w:rsidRPr="0098380A">
        <w:t xml:space="preserve">Council’s Data Capture Program identifies trees that cannot comply with the Code on a 2-year maintenance cycle and remain viable.  These trees will form the basis of Maroondah’s Annual Cut </w:t>
      </w:r>
      <w:r w:rsidR="00BE7981" w:rsidRPr="0098380A">
        <w:t>Program and</w:t>
      </w:r>
      <w:r w:rsidRPr="0098380A">
        <w:t xml:space="preserve"> will be assessed yearly by a suitably qualified arborist and pruned as required to ensure that they comply with the minimal acceptable clearance requirements defined by the Regulations.  Inspection records will be stored in the street tree database and available for review.</w:t>
      </w:r>
    </w:p>
    <w:p w14:paraId="3AECD807" w14:textId="77777777" w:rsidR="009A5042" w:rsidRPr="0098380A" w:rsidRDefault="009A5042" w:rsidP="00B34622">
      <w:pPr>
        <w:ind w:left="1560"/>
        <w:jc w:val="both"/>
        <w:rPr>
          <w:rFonts w:asciiTheme="minorHAnsi" w:hAnsiTheme="minorHAnsi" w:cstheme="minorHAnsi"/>
        </w:rPr>
      </w:pPr>
    </w:p>
    <w:p w14:paraId="2B2848E1" w14:textId="77777777" w:rsidR="009A5042" w:rsidRPr="0098380A" w:rsidRDefault="009A5042" w:rsidP="007F344F">
      <w:pPr>
        <w:ind w:left="720"/>
      </w:pPr>
      <w:r w:rsidRPr="0098380A">
        <w:t xml:space="preserve">In cases where minimum acceptable clearance cannot be accommodated, Council will seek an engineering solution to achieve compliance, which will be traceable and involve consultation with the relevant electricity distribution business. </w:t>
      </w:r>
    </w:p>
    <w:p w14:paraId="4380AC64" w14:textId="77777777" w:rsidR="009A5042" w:rsidRPr="0098380A" w:rsidRDefault="009A5042" w:rsidP="00B34622">
      <w:pPr>
        <w:pStyle w:val="BodyTextIndent"/>
        <w:ind w:left="1560"/>
        <w:jc w:val="both"/>
        <w:rPr>
          <w:rFonts w:asciiTheme="minorHAnsi" w:hAnsiTheme="minorHAnsi" w:cstheme="minorHAnsi"/>
          <w:b/>
          <w:bCs/>
        </w:rPr>
      </w:pPr>
    </w:p>
    <w:p w14:paraId="3A624B33" w14:textId="77777777" w:rsidR="009A5042" w:rsidRPr="0098380A" w:rsidRDefault="009A5042" w:rsidP="007F344F">
      <w:pPr>
        <w:ind w:left="720"/>
      </w:pPr>
      <w:r w:rsidRPr="0098380A">
        <w:t>Where a significant tree is to be severely affected, or an affected person objects to the pruning or clearing of vegetation near powerlines, Council Officers will consult with the affected person to determine alternatives, such as removal and replanting with suitable species or alternative pruning methods. Where an affected person requests the relocation or provision of alternate services such as aerial bundle conductor, Council will refer the matter to the distribution company for further consideration.</w:t>
      </w:r>
    </w:p>
    <w:p w14:paraId="67EBB951" w14:textId="77777777" w:rsidR="009A5BFB" w:rsidRPr="0098380A" w:rsidRDefault="009A5BFB" w:rsidP="00B34622">
      <w:pPr>
        <w:pStyle w:val="BodyTextIndent"/>
        <w:spacing w:after="0"/>
        <w:ind w:left="1560"/>
        <w:jc w:val="both"/>
        <w:rPr>
          <w:rFonts w:asciiTheme="minorHAnsi" w:hAnsiTheme="minorHAnsi" w:cstheme="minorHAnsi"/>
          <w:bCs/>
        </w:rPr>
      </w:pPr>
    </w:p>
    <w:p w14:paraId="593157CD" w14:textId="77777777" w:rsidR="009A5042" w:rsidRPr="0098380A" w:rsidRDefault="009A5042" w:rsidP="007F344F">
      <w:pPr>
        <w:ind w:left="720"/>
        <w:rPr>
          <w:b/>
        </w:rPr>
      </w:pPr>
      <w:r w:rsidRPr="0098380A">
        <w:lastRenderedPageBreak/>
        <w:t xml:space="preserve">Council may undertake a cost benefit analysis on a </w:t>
      </w:r>
      <w:proofErr w:type="gramStart"/>
      <w:r w:rsidRPr="0098380A">
        <w:t>case by case</w:t>
      </w:r>
      <w:proofErr w:type="gramEnd"/>
      <w:r w:rsidRPr="0098380A">
        <w:t xml:space="preserve"> basis where vegetation significance or public need dictates an alternative course should be pursued. </w:t>
      </w:r>
    </w:p>
    <w:p w14:paraId="55024B95" w14:textId="77777777" w:rsidR="009A5042" w:rsidRPr="0098380A" w:rsidRDefault="009A5042" w:rsidP="00B34622">
      <w:pPr>
        <w:pStyle w:val="BodyTextIndent"/>
        <w:spacing w:after="0"/>
        <w:ind w:left="1560"/>
        <w:rPr>
          <w:rFonts w:asciiTheme="minorHAnsi" w:hAnsiTheme="minorHAnsi" w:cstheme="minorHAnsi"/>
          <w:b/>
          <w:bCs/>
        </w:rPr>
      </w:pPr>
    </w:p>
    <w:p w14:paraId="541A737C" w14:textId="77777777" w:rsidR="009A5042" w:rsidRPr="0098380A" w:rsidRDefault="009A5042" w:rsidP="007F344F">
      <w:pPr>
        <w:ind w:left="720"/>
      </w:pPr>
      <w:r w:rsidRPr="0098380A">
        <w:t>The following alternative methods may be adopted for maintaining clearance if a person objects to the methods proposed by Council:</w:t>
      </w:r>
    </w:p>
    <w:p w14:paraId="15CD4C84" w14:textId="77777777" w:rsidR="0052494E" w:rsidRPr="0098380A" w:rsidRDefault="0052494E" w:rsidP="00B34622">
      <w:pPr>
        <w:pStyle w:val="BodyTextIndent"/>
        <w:spacing w:after="0"/>
        <w:ind w:left="1560"/>
        <w:rPr>
          <w:rFonts w:asciiTheme="minorHAnsi" w:hAnsiTheme="minorHAnsi" w:cstheme="minorHAnsi"/>
          <w:b/>
          <w:bCs/>
        </w:rPr>
      </w:pPr>
    </w:p>
    <w:p w14:paraId="7FFD3014" w14:textId="77777777" w:rsidR="009A5042" w:rsidRPr="0098380A" w:rsidRDefault="009A5042" w:rsidP="004E2AA7">
      <w:pPr>
        <w:pStyle w:val="ListParagraph"/>
        <w:numPr>
          <w:ilvl w:val="0"/>
          <w:numId w:val="13"/>
        </w:numPr>
      </w:pPr>
      <w:r w:rsidRPr="0098380A">
        <w:t xml:space="preserve">Reactive pruning of reported </w:t>
      </w:r>
      <w:proofErr w:type="gramStart"/>
      <w:r w:rsidRPr="0098380A">
        <w:t>non-compliance;</w:t>
      </w:r>
      <w:proofErr w:type="gramEnd"/>
    </w:p>
    <w:p w14:paraId="2F2A5E16" w14:textId="77777777" w:rsidR="009A5042" w:rsidRPr="0098380A" w:rsidRDefault="009A5042" w:rsidP="004E2AA7">
      <w:pPr>
        <w:pStyle w:val="ListParagraph"/>
        <w:numPr>
          <w:ilvl w:val="0"/>
          <w:numId w:val="13"/>
        </w:numPr>
      </w:pPr>
      <w:r w:rsidRPr="0098380A">
        <w:t xml:space="preserve">Optimum location of </w:t>
      </w:r>
      <w:proofErr w:type="gramStart"/>
      <w:r w:rsidRPr="0098380A">
        <w:t>powerlines;</w:t>
      </w:r>
      <w:proofErr w:type="gramEnd"/>
    </w:p>
    <w:p w14:paraId="07683E59" w14:textId="77777777" w:rsidR="009A5042" w:rsidRPr="0098380A" w:rsidRDefault="009A5042" w:rsidP="004E2AA7">
      <w:pPr>
        <w:pStyle w:val="ListParagraph"/>
        <w:numPr>
          <w:ilvl w:val="0"/>
          <w:numId w:val="13"/>
        </w:numPr>
      </w:pPr>
      <w:r w:rsidRPr="0098380A">
        <w:t xml:space="preserve">Underground power line construction in new </w:t>
      </w:r>
      <w:proofErr w:type="gramStart"/>
      <w:r w:rsidRPr="0098380A">
        <w:t>subdivisions;</w:t>
      </w:r>
      <w:proofErr w:type="gramEnd"/>
    </w:p>
    <w:p w14:paraId="452C9354" w14:textId="77777777" w:rsidR="009A5042" w:rsidRPr="0098380A" w:rsidRDefault="009A5042" w:rsidP="004E2AA7">
      <w:pPr>
        <w:pStyle w:val="ListParagraph"/>
        <w:numPr>
          <w:ilvl w:val="0"/>
          <w:numId w:val="13"/>
        </w:numPr>
      </w:pPr>
      <w:r w:rsidRPr="0098380A">
        <w:t xml:space="preserve">Relocation of overhead lines to underground power lines in agreement with relevant service </w:t>
      </w:r>
      <w:proofErr w:type="gramStart"/>
      <w:r w:rsidRPr="0098380A">
        <w:t>authorities;</w:t>
      </w:r>
      <w:proofErr w:type="gramEnd"/>
    </w:p>
    <w:p w14:paraId="5A1CE3CB" w14:textId="77777777" w:rsidR="009A5042" w:rsidRPr="0098380A" w:rsidRDefault="009A5042" w:rsidP="004E2AA7">
      <w:pPr>
        <w:pStyle w:val="ListParagraph"/>
        <w:numPr>
          <w:ilvl w:val="0"/>
          <w:numId w:val="13"/>
        </w:numPr>
      </w:pPr>
      <w:r w:rsidRPr="0098380A">
        <w:t xml:space="preserve">Use of aerial bundled cables to reduce clearance space requirements in some areas of important </w:t>
      </w:r>
      <w:proofErr w:type="gramStart"/>
      <w:r w:rsidRPr="0098380A">
        <w:t>vegetation;</w:t>
      </w:r>
      <w:proofErr w:type="gramEnd"/>
    </w:p>
    <w:p w14:paraId="215BBA44" w14:textId="77777777" w:rsidR="009A5042" w:rsidRPr="0098380A" w:rsidRDefault="009A5042" w:rsidP="004E2AA7">
      <w:pPr>
        <w:pStyle w:val="ListParagraph"/>
        <w:numPr>
          <w:ilvl w:val="0"/>
          <w:numId w:val="13"/>
        </w:numPr>
      </w:pPr>
      <w:r w:rsidRPr="0098380A">
        <w:t>Removal and replacement of inappropriate vegetation in line with Council’s Tree Planting Policy; and</w:t>
      </w:r>
    </w:p>
    <w:p w14:paraId="57057C2C" w14:textId="77777777" w:rsidR="009A5042" w:rsidRPr="0098380A" w:rsidRDefault="009A5042" w:rsidP="004E2AA7">
      <w:pPr>
        <w:pStyle w:val="ListParagraph"/>
        <w:numPr>
          <w:ilvl w:val="0"/>
          <w:numId w:val="13"/>
        </w:numPr>
      </w:pPr>
      <w:r w:rsidRPr="0098380A">
        <w:t xml:space="preserve">Investigation and use of appropriate species in new </w:t>
      </w:r>
      <w:proofErr w:type="gramStart"/>
      <w:r w:rsidRPr="0098380A">
        <w:t>plantings;</w:t>
      </w:r>
      <w:proofErr w:type="gramEnd"/>
      <w:r w:rsidRPr="0098380A">
        <w:t xml:space="preserve"> </w:t>
      </w:r>
    </w:p>
    <w:p w14:paraId="08798A0A" w14:textId="77777777" w:rsidR="009A5042" w:rsidRPr="0098380A" w:rsidRDefault="009A5042" w:rsidP="004E2AA7">
      <w:pPr>
        <w:pStyle w:val="ListParagraph"/>
        <w:numPr>
          <w:ilvl w:val="0"/>
          <w:numId w:val="13"/>
        </w:numPr>
      </w:pPr>
      <w:r w:rsidRPr="0098380A">
        <w:t>Reduced pruning cycle</w:t>
      </w:r>
    </w:p>
    <w:p w14:paraId="39B1643F" w14:textId="77777777" w:rsidR="009A5042" w:rsidRPr="0098380A" w:rsidRDefault="009A5042" w:rsidP="004E2AA7">
      <w:pPr>
        <w:pStyle w:val="ListParagraph"/>
        <w:numPr>
          <w:ilvl w:val="0"/>
          <w:numId w:val="13"/>
        </w:numPr>
      </w:pPr>
      <w:r w:rsidRPr="0098380A">
        <w:t>Powerlines to be re-routed</w:t>
      </w:r>
    </w:p>
    <w:p w14:paraId="655F8AB8" w14:textId="77777777" w:rsidR="009A5042" w:rsidRPr="0098380A" w:rsidRDefault="009A5042" w:rsidP="004E2AA7">
      <w:pPr>
        <w:pStyle w:val="ListParagraph"/>
        <w:numPr>
          <w:ilvl w:val="0"/>
          <w:numId w:val="13"/>
        </w:numPr>
      </w:pPr>
      <w:r w:rsidRPr="0098380A">
        <w:t>Undergrounding of powerlines</w:t>
      </w:r>
    </w:p>
    <w:p w14:paraId="1D5999C6" w14:textId="77777777" w:rsidR="009A5042" w:rsidRPr="0098380A" w:rsidRDefault="009A5042" w:rsidP="004E2AA7">
      <w:pPr>
        <w:pStyle w:val="ListParagraph"/>
        <w:numPr>
          <w:ilvl w:val="0"/>
          <w:numId w:val="13"/>
        </w:numPr>
      </w:pPr>
      <w:r w:rsidRPr="0098380A">
        <w:t>Other engineering solutions</w:t>
      </w:r>
    </w:p>
    <w:p w14:paraId="116D0E1C" w14:textId="77777777" w:rsidR="009A5042" w:rsidRPr="0098380A" w:rsidRDefault="009A5042" w:rsidP="00B34622">
      <w:pPr>
        <w:tabs>
          <w:tab w:val="left" w:pos="284"/>
          <w:tab w:val="left" w:pos="1440"/>
          <w:tab w:val="left" w:pos="2160"/>
          <w:tab w:val="left" w:pos="2880"/>
        </w:tabs>
        <w:spacing w:line="276" w:lineRule="auto"/>
        <w:ind w:left="1985" w:hanging="425"/>
        <w:rPr>
          <w:rFonts w:asciiTheme="minorHAnsi" w:hAnsiTheme="minorHAnsi" w:cstheme="minorHAnsi"/>
          <w:sz w:val="21"/>
          <w:szCs w:val="21"/>
          <w:highlight w:val="cyan"/>
        </w:rPr>
      </w:pPr>
    </w:p>
    <w:p w14:paraId="1FC2FF19" w14:textId="77777777" w:rsidR="009A5042" w:rsidRPr="0098380A" w:rsidRDefault="00B34622" w:rsidP="007F344F">
      <w:pPr>
        <w:rPr>
          <w:bCs/>
        </w:rPr>
      </w:pPr>
      <w:bookmarkStart w:id="43" w:name="_Toc445281483"/>
      <w:bookmarkStart w:id="44" w:name="_Toc501027590"/>
      <w:r w:rsidRPr="0098380A">
        <w:t>(ii)</w:t>
      </w:r>
      <w:r w:rsidR="00B05DA7" w:rsidRPr="0098380A">
        <w:t>(a) Must s</w:t>
      </w:r>
      <w:r w:rsidR="009A5042" w:rsidRPr="0098380A">
        <w:t>pecify the method for determining an additional distance that allows for cable sag and sway</w:t>
      </w:r>
      <w:bookmarkEnd w:id="43"/>
      <w:bookmarkEnd w:id="44"/>
      <w:r w:rsidR="0052494E" w:rsidRPr="0098380A">
        <w:t>.</w:t>
      </w:r>
    </w:p>
    <w:p w14:paraId="16C11B08" w14:textId="77777777" w:rsidR="00B34622" w:rsidRPr="0098380A" w:rsidRDefault="00B34622" w:rsidP="009A5BFB">
      <w:pPr>
        <w:pStyle w:val="BodyTextIndent"/>
        <w:spacing w:after="0"/>
        <w:ind w:left="0"/>
        <w:jc w:val="both"/>
        <w:rPr>
          <w:rFonts w:asciiTheme="minorHAnsi" w:hAnsiTheme="minorHAnsi" w:cstheme="minorHAnsi"/>
          <w:bCs/>
          <w:szCs w:val="24"/>
        </w:rPr>
      </w:pPr>
    </w:p>
    <w:p w14:paraId="0936B72F" w14:textId="77777777" w:rsidR="009A5042" w:rsidRPr="0098380A" w:rsidRDefault="009A5042" w:rsidP="007F344F">
      <w:pPr>
        <w:rPr>
          <w:b/>
        </w:rPr>
      </w:pPr>
      <w:r w:rsidRPr="0098380A">
        <w:t xml:space="preserve">In the Declared Area uninsulated spans over 100m in length in LBRA and over 45m in HBRA will require additional allowance for sag and sway in accordance with </w:t>
      </w:r>
      <w:r w:rsidRPr="0098380A">
        <w:rPr>
          <w:i/>
        </w:rPr>
        <w:t xml:space="preserve">Part 3 </w:t>
      </w:r>
      <w:r w:rsidRPr="0098380A">
        <w:t xml:space="preserve">of the </w:t>
      </w:r>
      <w:r w:rsidRPr="0098380A">
        <w:rPr>
          <w:i/>
        </w:rPr>
        <w:t>Electricity Safety (Electric Line Clearance) Regulations 20</w:t>
      </w:r>
      <w:r w:rsidR="00381E3A" w:rsidRPr="0098380A">
        <w:rPr>
          <w:i/>
        </w:rPr>
        <w:t>20</w:t>
      </w:r>
      <w:r w:rsidRPr="0098380A">
        <w:t xml:space="preserve">. The number of spans affected is likely to be minimal. Where a span requiring additional allowance for sag and sway is identified, the assessor will refer the span to Council for assessment and, if required, the sag and sway allowances provided by the Distribution Business will be applied. This information will be recorded against the tree asset in the </w:t>
      </w:r>
      <w:r w:rsidR="003A35BA" w:rsidRPr="0098380A">
        <w:t>IPS</w:t>
      </w:r>
      <w:r w:rsidRPr="0098380A">
        <w:t xml:space="preserve"> Asset Management System.</w:t>
      </w:r>
    </w:p>
    <w:p w14:paraId="131E3F2C" w14:textId="77777777" w:rsidR="009A5042" w:rsidRPr="0098380A" w:rsidRDefault="009A5042" w:rsidP="00FF4B02">
      <w:pPr>
        <w:pStyle w:val="BodyTextIndent"/>
        <w:spacing w:after="0"/>
        <w:ind w:left="1560"/>
        <w:rPr>
          <w:rFonts w:asciiTheme="minorHAnsi" w:hAnsiTheme="minorHAnsi" w:cstheme="minorHAnsi"/>
          <w:b/>
          <w:bCs/>
        </w:rPr>
      </w:pPr>
    </w:p>
    <w:p w14:paraId="0A6A3E33" w14:textId="7E50C102" w:rsidR="009A5042" w:rsidRPr="0098380A" w:rsidRDefault="009A5042" w:rsidP="007F344F">
      <w:r w:rsidRPr="0098380A">
        <w:t>Council will liaise with the Distribution Business to identify any spans where sag and sway allowances not already specified in the Code will be required and make a map and list of these spans available to all relevant personnel and contractors. Council aims to complete this by the 20</w:t>
      </w:r>
      <w:r w:rsidR="003A35BA" w:rsidRPr="0098380A">
        <w:t>2</w:t>
      </w:r>
      <w:r w:rsidR="00326C52">
        <w:t>4</w:t>
      </w:r>
      <w:r w:rsidRPr="0098380A">
        <w:t xml:space="preserve"> review of the Plan. Where the distribution business does not provide the required assistance, Council will liaise with ESV to resolve the issue.</w:t>
      </w:r>
    </w:p>
    <w:p w14:paraId="28E0DB62" w14:textId="77777777" w:rsidR="0052494E" w:rsidRPr="0098380A" w:rsidRDefault="0052494E" w:rsidP="00FF4B02">
      <w:pPr>
        <w:pStyle w:val="BodyTextIndent"/>
        <w:spacing w:after="0"/>
        <w:ind w:left="1560"/>
        <w:jc w:val="both"/>
        <w:rPr>
          <w:rFonts w:asciiTheme="minorHAnsi" w:hAnsiTheme="minorHAnsi" w:cstheme="minorHAnsi"/>
          <w:b/>
          <w:bCs/>
        </w:rPr>
      </w:pPr>
    </w:p>
    <w:p w14:paraId="554D0290" w14:textId="77777777" w:rsidR="009A5042" w:rsidRPr="0098380A" w:rsidRDefault="009A5042" w:rsidP="007F344F">
      <w:pPr>
        <w:pStyle w:val="Heading2"/>
      </w:pPr>
      <w:bookmarkStart w:id="45" w:name="_Toc67393737"/>
      <w:r w:rsidRPr="0098380A">
        <w:t>The relevant Distribution Businesses are listed at the front of this Plan.</w:t>
      </w:r>
      <w:bookmarkEnd w:id="45"/>
    </w:p>
    <w:p w14:paraId="06681E7D" w14:textId="77777777" w:rsidR="009A5042" w:rsidRPr="0098380A" w:rsidRDefault="009A5042" w:rsidP="007F344F">
      <w:bookmarkStart w:id="46" w:name="_Toc445281484"/>
      <w:bookmarkStart w:id="47" w:name="_Toc501027591"/>
      <w:r w:rsidRPr="0098380A">
        <w:t>(</w:t>
      </w:r>
      <w:r w:rsidR="003652D6" w:rsidRPr="0098380A">
        <w:rPr>
          <w:smallCaps/>
        </w:rPr>
        <w:t>k</w:t>
      </w:r>
      <w:r w:rsidRPr="0098380A">
        <w:t>)</w:t>
      </w:r>
      <w:r w:rsidR="007F344F">
        <w:t xml:space="preserve"> </w:t>
      </w:r>
      <w:r w:rsidR="00926737" w:rsidRPr="0098380A">
        <w:t>The procedures to be adopted if it is not practicable to comply with the requirements of as 4373 while cutting a tree in accordance with the code</w:t>
      </w:r>
      <w:bookmarkEnd w:id="46"/>
      <w:bookmarkEnd w:id="47"/>
    </w:p>
    <w:p w14:paraId="63666285" w14:textId="77777777" w:rsidR="00926737" w:rsidRPr="0098380A" w:rsidRDefault="00926737" w:rsidP="00926737">
      <w:pPr>
        <w:rPr>
          <w:rFonts w:asciiTheme="minorHAnsi" w:hAnsiTheme="minorHAnsi" w:cstheme="minorHAnsi"/>
        </w:rPr>
      </w:pPr>
    </w:p>
    <w:p w14:paraId="69DE8299" w14:textId="77777777" w:rsidR="009A5042" w:rsidRPr="0098380A" w:rsidRDefault="009A5042" w:rsidP="007F344F">
      <w:r w:rsidRPr="0098380A">
        <w:t xml:space="preserve">Conformance with AS4373 </w:t>
      </w:r>
      <w:r w:rsidRPr="0098380A">
        <w:rPr>
          <w:i/>
        </w:rPr>
        <w:t>Pruning of amenity trees</w:t>
      </w:r>
      <w:r w:rsidRPr="0098380A">
        <w:t xml:space="preserve"> (AS4373) requires observation of several factors when undertaking pruning. The current version is AS4373-2007.</w:t>
      </w:r>
    </w:p>
    <w:p w14:paraId="18451235" w14:textId="77777777" w:rsidR="009A5042" w:rsidRPr="0098380A" w:rsidRDefault="009A5042" w:rsidP="00926737">
      <w:pPr>
        <w:ind w:left="1134"/>
        <w:rPr>
          <w:rFonts w:asciiTheme="minorHAnsi" w:hAnsiTheme="minorHAnsi" w:cstheme="minorHAnsi"/>
        </w:rPr>
      </w:pPr>
    </w:p>
    <w:p w14:paraId="2CD840F0" w14:textId="77777777" w:rsidR="009A5042" w:rsidRPr="0098380A" w:rsidRDefault="009A5042" w:rsidP="007F344F">
      <w:r w:rsidRPr="0098380A">
        <w:t xml:space="preserve">These factors include </w:t>
      </w:r>
    </w:p>
    <w:p w14:paraId="7F400E2D" w14:textId="77777777" w:rsidR="007F344F" w:rsidRDefault="009A5042" w:rsidP="004E2AA7">
      <w:pPr>
        <w:pStyle w:val="ListParagraph"/>
        <w:numPr>
          <w:ilvl w:val="0"/>
          <w:numId w:val="14"/>
        </w:numPr>
      </w:pPr>
      <w:r w:rsidRPr="0098380A">
        <w:t>Formative pruning of young trees</w:t>
      </w:r>
    </w:p>
    <w:p w14:paraId="576CD021" w14:textId="77777777" w:rsidR="009A5042" w:rsidRPr="0098380A" w:rsidRDefault="009A5042" w:rsidP="004E2AA7">
      <w:pPr>
        <w:pStyle w:val="ListParagraph"/>
        <w:numPr>
          <w:ilvl w:val="1"/>
          <w:numId w:val="14"/>
        </w:numPr>
      </w:pPr>
      <w:r w:rsidRPr="0098380A">
        <w:lastRenderedPageBreak/>
        <w:t xml:space="preserve">This is a critical requirement for trees under powerlines to develop canopy shapes that can be managed for </w:t>
      </w:r>
      <w:r w:rsidR="003A35BA" w:rsidRPr="0098380A">
        <w:t>c</w:t>
      </w:r>
      <w:r w:rsidRPr="0098380A">
        <w:t>ompliance when the tree matures.</w:t>
      </w:r>
    </w:p>
    <w:p w14:paraId="04795E87" w14:textId="77777777" w:rsidR="007F344F" w:rsidRDefault="009A5042" w:rsidP="004E2AA7">
      <w:pPr>
        <w:pStyle w:val="ListParagraph"/>
        <w:numPr>
          <w:ilvl w:val="0"/>
          <w:numId w:val="15"/>
        </w:numPr>
      </w:pPr>
      <w:r w:rsidRPr="0098380A">
        <w:t xml:space="preserve">The amount and distribution of canopy removed </w:t>
      </w:r>
    </w:p>
    <w:p w14:paraId="3F2C2108" w14:textId="77777777" w:rsidR="007F344F" w:rsidRDefault="009A5042" w:rsidP="004E2AA7">
      <w:pPr>
        <w:pStyle w:val="ListParagraph"/>
        <w:numPr>
          <w:ilvl w:val="0"/>
          <w:numId w:val="16"/>
        </w:numPr>
      </w:pPr>
      <w:r w:rsidRPr="0098380A">
        <w:t xml:space="preserve">This is dictated by the </w:t>
      </w:r>
      <w:r w:rsidR="003A35BA" w:rsidRPr="0098380A">
        <w:t>c</w:t>
      </w:r>
      <w:r w:rsidRPr="0098380A">
        <w:t>ompliance requirements</w:t>
      </w:r>
    </w:p>
    <w:p w14:paraId="1AFC0E65" w14:textId="77777777" w:rsidR="009A5042" w:rsidRPr="0098380A" w:rsidRDefault="009A5042" w:rsidP="004E2AA7">
      <w:pPr>
        <w:pStyle w:val="ListParagraph"/>
        <w:numPr>
          <w:ilvl w:val="0"/>
          <w:numId w:val="16"/>
        </w:numPr>
      </w:pPr>
      <w:r w:rsidRPr="0098380A">
        <w:t>The amount of canopy removed shall be the least amount required to achieve and maintain compliance, or to manage the tree in line with Clause 9(3)(</w:t>
      </w:r>
      <w:proofErr w:type="spellStart"/>
      <w:r w:rsidRPr="0098380A">
        <w:t>i</w:t>
      </w:r>
      <w:proofErr w:type="spellEnd"/>
      <w:r w:rsidRPr="0098380A">
        <w:t>)(</w:t>
      </w:r>
      <w:proofErr w:type="spellStart"/>
      <w:r w:rsidRPr="0098380A">
        <w:t>i</w:t>
      </w:r>
      <w:proofErr w:type="spellEnd"/>
      <w:r w:rsidRPr="0098380A">
        <w:t xml:space="preserve">) of this </w:t>
      </w:r>
      <w:r w:rsidR="003A35BA" w:rsidRPr="0098380A">
        <w:t>p</w:t>
      </w:r>
      <w:r w:rsidRPr="0098380A">
        <w:t>lan and the canopy will be shaped to create a weight and canopy distribution as close to normal as possible.</w:t>
      </w:r>
    </w:p>
    <w:p w14:paraId="52C0EE0A" w14:textId="77777777" w:rsidR="009A5042" w:rsidRPr="0098380A" w:rsidRDefault="009A5042" w:rsidP="004E2AA7">
      <w:pPr>
        <w:pStyle w:val="ListParagraph"/>
        <w:numPr>
          <w:ilvl w:val="0"/>
          <w:numId w:val="15"/>
        </w:numPr>
      </w:pPr>
      <w:r w:rsidRPr="0098380A">
        <w:t>The size of the limb to which the pruning cut is made</w:t>
      </w:r>
    </w:p>
    <w:p w14:paraId="4E78DC0F" w14:textId="77777777" w:rsidR="009A5042" w:rsidRPr="0098380A" w:rsidRDefault="009A5042" w:rsidP="004E2AA7">
      <w:pPr>
        <w:pStyle w:val="ListParagraph"/>
        <w:numPr>
          <w:ilvl w:val="0"/>
          <w:numId w:val="15"/>
        </w:numPr>
      </w:pPr>
      <w:r w:rsidRPr="0098380A">
        <w:t>The angle of the final pruning cut</w:t>
      </w:r>
    </w:p>
    <w:p w14:paraId="0D9F10E8" w14:textId="77777777" w:rsidR="009A5042" w:rsidRPr="0098380A" w:rsidRDefault="009A5042" w:rsidP="00926737">
      <w:pPr>
        <w:ind w:left="1134"/>
        <w:rPr>
          <w:rFonts w:asciiTheme="minorHAnsi" w:hAnsiTheme="minorHAnsi" w:cstheme="minorHAnsi"/>
        </w:rPr>
      </w:pPr>
    </w:p>
    <w:p w14:paraId="2A584583" w14:textId="77777777" w:rsidR="009A5042" w:rsidRPr="0098380A" w:rsidRDefault="009A5042" w:rsidP="007F344F">
      <w:bookmarkStart w:id="48" w:name="_Hlk494870646"/>
      <w:r w:rsidRPr="0098380A">
        <w:t>Council acknowledges that conformance with AS4373, especially in relation to the final pruning cut, cannot always be achieved when undertaking powerline pruning safely. Council requires that pruning conforms to AS4373 whenever safe to do so while also ensuring:</w:t>
      </w:r>
    </w:p>
    <w:bookmarkEnd w:id="48"/>
    <w:p w14:paraId="176F7308" w14:textId="77777777" w:rsidR="009A5042" w:rsidRPr="0098380A" w:rsidRDefault="009A5042" w:rsidP="00926737">
      <w:pPr>
        <w:ind w:left="1134"/>
        <w:rPr>
          <w:rFonts w:asciiTheme="minorHAnsi" w:hAnsiTheme="minorHAnsi" w:cstheme="minorHAnsi"/>
        </w:rPr>
      </w:pPr>
    </w:p>
    <w:p w14:paraId="299CB57A" w14:textId="77777777" w:rsidR="009A5042" w:rsidRPr="0098380A" w:rsidRDefault="009A5042" w:rsidP="004E2AA7">
      <w:pPr>
        <w:pStyle w:val="ListParagraph"/>
        <w:numPr>
          <w:ilvl w:val="0"/>
          <w:numId w:val="17"/>
        </w:numPr>
      </w:pPr>
      <w:r w:rsidRPr="0098380A">
        <w:t>safe approach distances are maintained</w:t>
      </w:r>
    </w:p>
    <w:p w14:paraId="7BEACC4E" w14:textId="77777777" w:rsidR="009A5042" w:rsidRPr="0098380A" w:rsidRDefault="009A5042" w:rsidP="004E2AA7">
      <w:pPr>
        <w:pStyle w:val="ListParagraph"/>
        <w:numPr>
          <w:ilvl w:val="0"/>
          <w:numId w:val="17"/>
        </w:numPr>
      </w:pPr>
      <w:r w:rsidRPr="0098380A">
        <w:t>a safe work environment when working at heights</w:t>
      </w:r>
    </w:p>
    <w:p w14:paraId="79ACB502" w14:textId="77777777" w:rsidR="009A5042" w:rsidRPr="0098380A" w:rsidRDefault="009A5042" w:rsidP="004E2AA7">
      <w:pPr>
        <w:pStyle w:val="ListParagraph"/>
        <w:numPr>
          <w:ilvl w:val="0"/>
          <w:numId w:val="17"/>
        </w:numPr>
      </w:pPr>
      <w:r w:rsidRPr="0098380A">
        <w:t>minimum clearance is achieved</w:t>
      </w:r>
    </w:p>
    <w:p w14:paraId="71A9047C" w14:textId="77777777" w:rsidR="009A5042" w:rsidRPr="0098380A" w:rsidRDefault="009A5042" w:rsidP="004E2AA7">
      <w:pPr>
        <w:pStyle w:val="ListParagraph"/>
        <w:numPr>
          <w:ilvl w:val="0"/>
          <w:numId w:val="17"/>
        </w:numPr>
      </w:pPr>
      <w:r w:rsidRPr="0098380A">
        <w:t>an affordable level of productivity.</w:t>
      </w:r>
    </w:p>
    <w:p w14:paraId="7C1E0580" w14:textId="77777777" w:rsidR="009A5042" w:rsidRPr="0098380A" w:rsidRDefault="009A5042" w:rsidP="00926737">
      <w:pPr>
        <w:ind w:left="1134"/>
        <w:rPr>
          <w:rFonts w:asciiTheme="minorHAnsi" w:hAnsiTheme="minorHAnsi" w:cstheme="minorHAnsi"/>
        </w:rPr>
      </w:pPr>
    </w:p>
    <w:p w14:paraId="26C5F477" w14:textId="77777777" w:rsidR="009A5042" w:rsidRPr="0098380A" w:rsidRDefault="009A5042" w:rsidP="007F344F">
      <w:r w:rsidRPr="0098380A">
        <w:t>Where pruning consistent with AS4373 cannot be achieved, this will be recorded in the pruning records and brought to Council’s attention at the monthly contract meeting.</w:t>
      </w:r>
    </w:p>
    <w:p w14:paraId="1340418A" w14:textId="77777777" w:rsidR="009A5042" w:rsidRPr="0098380A" w:rsidRDefault="009A5042" w:rsidP="00926737">
      <w:pPr>
        <w:ind w:left="1134"/>
        <w:rPr>
          <w:rFonts w:asciiTheme="minorHAnsi" w:hAnsiTheme="minorHAnsi" w:cstheme="minorHAnsi"/>
        </w:rPr>
      </w:pPr>
    </w:p>
    <w:p w14:paraId="231F097A" w14:textId="77777777" w:rsidR="009A5042" w:rsidRPr="0098380A" w:rsidRDefault="009A5042" w:rsidP="007F344F">
      <w:proofErr w:type="gramStart"/>
      <w:r w:rsidRPr="0098380A">
        <w:t>In order to</w:t>
      </w:r>
      <w:proofErr w:type="gramEnd"/>
      <w:r w:rsidRPr="0098380A">
        <w:t xml:space="preserve"> achieve pruning of acceptable quality, all pruning personnel, either Council employees or contractors, must have the following as a minimum –</w:t>
      </w:r>
    </w:p>
    <w:p w14:paraId="78BB4597" w14:textId="77777777" w:rsidR="009A5042" w:rsidRPr="0098380A" w:rsidRDefault="009A5042" w:rsidP="004E2AA7">
      <w:pPr>
        <w:pStyle w:val="ListParagraph"/>
        <w:numPr>
          <w:ilvl w:val="0"/>
          <w:numId w:val="18"/>
        </w:numPr>
      </w:pPr>
      <w:r w:rsidRPr="0098380A">
        <w:t>Formal training as outlined in 9(O) that incorporates modern tree pruning practices including awareness of AS4373 and natural target pruning principles.</w:t>
      </w:r>
    </w:p>
    <w:p w14:paraId="43699B81" w14:textId="77777777" w:rsidR="009A5042" w:rsidRPr="0098380A" w:rsidRDefault="009A5042" w:rsidP="004E2AA7">
      <w:pPr>
        <w:pStyle w:val="ListParagraph"/>
        <w:numPr>
          <w:ilvl w:val="0"/>
          <w:numId w:val="18"/>
        </w:numPr>
      </w:pPr>
      <w:r w:rsidRPr="0098380A">
        <w:t>Project induction including awareness training in the Code of Practice and this Management Plan.</w:t>
      </w:r>
    </w:p>
    <w:p w14:paraId="457F8233" w14:textId="77777777" w:rsidR="009A5042" w:rsidRPr="0098380A" w:rsidRDefault="009A5042" w:rsidP="00926737">
      <w:pPr>
        <w:ind w:left="1134"/>
        <w:rPr>
          <w:rFonts w:asciiTheme="minorHAnsi" w:hAnsiTheme="minorHAnsi" w:cstheme="minorHAnsi"/>
        </w:rPr>
      </w:pPr>
    </w:p>
    <w:p w14:paraId="47B2AC4E" w14:textId="77777777" w:rsidR="009A5042" w:rsidRPr="0098380A" w:rsidRDefault="009A5042" w:rsidP="007F344F">
      <w:r w:rsidRPr="0098380A">
        <w:t xml:space="preserve">As part of Council’s normal contract management processes, pruning quality will be assessed by the </w:t>
      </w:r>
      <w:r w:rsidR="001608D0" w:rsidRPr="0098380A">
        <w:t>Council Arborist</w:t>
      </w:r>
      <w:r w:rsidRPr="0098380A">
        <w:t>, and poor performance will be identified based on the standards in 9(3)(</w:t>
      </w:r>
      <w:r w:rsidR="0056526F" w:rsidRPr="0098380A">
        <w:t>o</w:t>
      </w:r>
      <w:r w:rsidRPr="0098380A">
        <w:t>). Normal contract management processes will be used to address poor performance, including contract meetings, increased compliance audits, remedial training and, where necessary, application of contract non-conformance penalties.</w:t>
      </w:r>
    </w:p>
    <w:p w14:paraId="2C88F4A5" w14:textId="77777777" w:rsidR="009A5042" w:rsidRPr="0098380A" w:rsidRDefault="009A5042" w:rsidP="009A5042">
      <w:pPr>
        <w:rPr>
          <w:rFonts w:asciiTheme="minorHAnsi" w:hAnsiTheme="minorHAnsi" w:cstheme="minorHAnsi"/>
        </w:rPr>
      </w:pPr>
    </w:p>
    <w:p w14:paraId="1D1E1C49" w14:textId="77777777" w:rsidR="009A5042" w:rsidRPr="0098380A" w:rsidRDefault="009A5042" w:rsidP="00A0572C">
      <w:bookmarkStart w:id="49" w:name="_Toc445281485"/>
      <w:bookmarkStart w:id="50" w:name="_Toc501027592"/>
      <w:r w:rsidRPr="0098380A">
        <w:t>(</w:t>
      </w:r>
      <w:r w:rsidR="0056526F" w:rsidRPr="0098380A">
        <w:rPr>
          <w:smallCaps/>
        </w:rPr>
        <w:t>l</w:t>
      </w:r>
      <w:r w:rsidRPr="0098380A">
        <w:t>)</w:t>
      </w:r>
      <w:r w:rsidR="007F344F">
        <w:t xml:space="preserve"> </w:t>
      </w:r>
      <w:r w:rsidR="00A87CA2" w:rsidRPr="0098380A">
        <w:t>A</w:t>
      </w:r>
      <w:r w:rsidR="001417DC" w:rsidRPr="0098380A">
        <w:t xml:space="preserve"> description of each alternative compliance mechanism in respect of which the responsible person has applied, or proposes to apply, for approval under clause 31 of the code.</w:t>
      </w:r>
      <w:bookmarkEnd w:id="49"/>
      <w:bookmarkEnd w:id="50"/>
    </w:p>
    <w:p w14:paraId="272FD4CB" w14:textId="77777777" w:rsidR="009A5042" w:rsidRPr="0098380A" w:rsidRDefault="009A5042" w:rsidP="007F344F">
      <w:pPr>
        <w:ind w:left="720"/>
      </w:pPr>
      <w:r w:rsidRPr="0098380A">
        <w:t>Council does not intend to apply for any alternative compliance mechanisms at the time of preparation of this Plan.</w:t>
      </w:r>
    </w:p>
    <w:p w14:paraId="71033307" w14:textId="77777777" w:rsidR="009A5042" w:rsidRPr="0098380A" w:rsidRDefault="009A5042" w:rsidP="009A5042">
      <w:pPr>
        <w:rPr>
          <w:rFonts w:asciiTheme="minorHAnsi" w:hAnsiTheme="minorHAnsi" w:cstheme="minorHAnsi"/>
        </w:rPr>
      </w:pPr>
    </w:p>
    <w:p w14:paraId="22C99818" w14:textId="77777777" w:rsidR="009A5042" w:rsidRPr="0098380A" w:rsidRDefault="009A5042" w:rsidP="007F344F">
      <w:bookmarkStart w:id="51" w:name="_Toc445281486"/>
      <w:bookmarkStart w:id="52" w:name="_Toc501027593"/>
      <w:r w:rsidRPr="0098380A">
        <w:t>(</w:t>
      </w:r>
      <w:r w:rsidR="0056526F" w:rsidRPr="0098380A">
        <w:t>m</w:t>
      </w:r>
      <w:r w:rsidRPr="0098380A">
        <w:t>)</w:t>
      </w:r>
      <w:r w:rsidR="007F344F">
        <w:t xml:space="preserve"> </w:t>
      </w:r>
      <w:r w:rsidR="00A87CA2" w:rsidRPr="0098380A">
        <w:t>T</w:t>
      </w:r>
      <w:r w:rsidRPr="0098380A">
        <w:t xml:space="preserve">he details of each approval for an alternative compliance mechanism that </w:t>
      </w:r>
      <w:bookmarkEnd w:id="51"/>
      <w:bookmarkEnd w:id="52"/>
    </w:p>
    <w:p w14:paraId="2ADC90A2" w14:textId="77777777" w:rsidR="0056526F" w:rsidRPr="0098380A" w:rsidRDefault="0056526F" w:rsidP="007F344F">
      <w:r w:rsidRPr="0098380A">
        <w:tab/>
      </w:r>
      <w:r w:rsidRPr="0098380A">
        <w:tab/>
        <w:t>(</w:t>
      </w:r>
      <w:proofErr w:type="spellStart"/>
      <w:r w:rsidRPr="0098380A">
        <w:t>i</w:t>
      </w:r>
      <w:proofErr w:type="spellEnd"/>
      <w:r w:rsidRPr="0098380A">
        <w:t xml:space="preserve">) the responsible person holds; and </w:t>
      </w:r>
      <w:r w:rsidRPr="0098380A">
        <w:tab/>
      </w:r>
      <w:r w:rsidRPr="0098380A">
        <w:tab/>
      </w:r>
      <w:r w:rsidRPr="0098380A">
        <w:tab/>
      </w:r>
      <w:r w:rsidRPr="0098380A">
        <w:tab/>
      </w:r>
      <w:r w:rsidRPr="0098380A">
        <w:tab/>
      </w:r>
      <w:r w:rsidRPr="0098380A">
        <w:tab/>
      </w:r>
      <w:r w:rsidR="007F344F">
        <w:tab/>
      </w:r>
      <w:r w:rsidRPr="0098380A">
        <w:tab/>
        <w:t xml:space="preserve">(ii) is in </w:t>
      </w:r>
      <w:proofErr w:type="gramStart"/>
      <w:r w:rsidRPr="0098380A">
        <w:t>effect;</w:t>
      </w:r>
      <w:proofErr w:type="gramEnd"/>
    </w:p>
    <w:p w14:paraId="6AA56E5E" w14:textId="77777777" w:rsidR="0056526F" w:rsidRPr="0098380A" w:rsidRDefault="0056526F" w:rsidP="0056526F">
      <w:pPr>
        <w:rPr>
          <w:rFonts w:asciiTheme="minorHAnsi" w:hAnsiTheme="minorHAnsi" w:cstheme="minorHAnsi"/>
        </w:rPr>
      </w:pPr>
    </w:p>
    <w:p w14:paraId="6787EBFB" w14:textId="77777777" w:rsidR="009A5042" w:rsidRPr="0098380A" w:rsidRDefault="009A5042" w:rsidP="007F344F">
      <w:pPr>
        <w:ind w:left="720"/>
      </w:pPr>
      <w:r w:rsidRPr="0098380A">
        <w:lastRenderedPageBreak/>
        <w:t>Council does not intend to apply for any alternative compliance mechanisms at the time of preparation of this Plan.</w:t>
      </w:r>
    </w:p>
    <w:p w14:paraId="6474E23C" w14:textId="77777777" w:rsidR="009A5042" w:rsidRPr="0098380A" w:rsidRDefault="009A5042" w:rsidP="00A87CA2">
      <w:pPr>
        <w:ind w:hanging="567"/>
        <w:rPr>
          <w:rFonts w:asciiTheme="minorHAnsi" w:hAnsiTheme="minorHAnsi" w:cstheme="minorHAnsi"/>
        </w:rPr>
      </w:pPr>
    </w:p>
    <w:p w14:paraId="731800C5" w14:textId="77777777" w:rsidR="009A5042" w:rsidRPr="0098380A" w:rsidRDefault="009A5042" w:rsidP="00A0572C">
      <w:bookmarkStart w:id="53" w:name="_Toc445281488"/>
      <w:bookmarkStart w:id="54" w:name="_Toc501027595"/>
      <w:r w:rsidRPr="0098380A">
        <w:t>(</w:t>
      </w:r>
      <w:r w:rsidR="0056526F" w:rsidRPr="0098380A">
        <w:rPr>
          <w:smallCaps/>
        </w:rPr>
        <w:t>n</w:t>
      </w:r>
      <w:r w:rsidRPr="0098380A">
        <w:t>)</w:t>
      </w:r>
      <w:r w:rsidR="007F344F">
        <w:t xml:space="preserve"> </w:t>
      </w:r>
      <w:r w:rsidR="006174CB" w:rsidRPr="0098380A">
        <w:t>A</w:t>
      </w:r>
      <w:r w:rsidR="00A87CA2" w:rsidRPr="0098380A">
        <w:t xml:space="preserve"> description of the measurements that must be used to assess the performance of the responsible person under the management plan:</w:t>
      </w:r>
      <w:bookmarkEnd w:id="53"/>
      <w:bookmarkEnd w:id="54"/>
    </w:p>
    <w:p w14:paraId="7AE271C2" w14:textId="77777777" w:rsidR="009A5042" w:rsidRPr="0098380A" w:rsidRDefault="009A5042" w:rsidP="007F344F">
      <w:pPr>
        <w:ind w:left="720"/>
      </w:pPr>
      <w:r w:rsidRPr="0098380A">
        <w:t>The following criteria will be used to assess Council’s performance under this Plan:</w:t>
      </w:r>
    </w:p>
    <w:p w14:paraId="5C332AC4" w14:textId="77777777" w:rsidR="009A5042" w:rsidRPr="0098380A" w:rsidRDefault="009A5042" w:rsidP="009A5042">
      <w:pPr>
        <w:rPr>
          <w:rFonts w:asciiTheme="minorHAnsi" w:hAnsiTheme="minorHAnsi" w:cstheme="minorHAnsi"/>
          <w:szCs w:val="24"/>
        </w:rPr>
      </w:pPr>
    </w:p>
    <w:tbl>
      <w:tblPr>
        <w:tblW w:w="5000" w:type="pct"/>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89"/>
        <w:gridCol w:w="3230"/>
        <w:gridCol w:w="2584"/>
      </w:tblGrid>
      <w:tr w:rsidR="009A5042" w:rsidRPr="0098380A" w14:paraId="6CD90090" w14:textId="77777777" w:rsidTr="007F344F">
        <w:trPr>
          <w:cantSplit/>
          <w:tblHeader/>
          <w:jc w:val="right"/>
        </w:trPr>
        <w:tc>
          <w:tcPr>
            <w:tcW w:w="1841" w:type="pct"/>
          </w:tcPr>
          <w:p w14:paraId="31FC94D2"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Criteria</w:t>
            </w:r>
          </w:p>
        </w:tc>
        <w:tc>
          <w:tcPr>
            <w:tcW w:w="1755" w:type="pct"/>
          </w:tcPr>
          <w:p w14:paraId="41E5FA2E"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Measurement method</w:t>
            </w:r>
          </w:p>
        </w:tc>
        <w:tc>
          <w:tcPr>
            <w:tcW w:w="1404" w:type="pct"/>
          </w:tcPr>
          <w:p w14:paraId="2EBB91E6"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KPIs</w:t>
            </w:r>
          </w:p>
        </w:tc>
      </w:tr>
      <w:tr w:rsidR="009A5042" w:rsidRPr="0098380A" w14:paraId="41998900" w14:textId="77777777" w:rsidTr="007F344F">
        <w:trPr>
          <w:jc w:val="right"/>
        </w:trPr>
        <w:tc>
          <w:tcPr>
            <w:tcW w:w="1841" w:type="pct"/>
          </w:tcPr>
          <w:p w14:paraId="5BF7969D" w14:textId="77777777" w:rsidR="009A5042" w:rsidRPr="0098380A" w:rsidRDefault="009A5042" w:rsidP="009A5042">
            <w:pPr>
              <w:pStyle w:val="BodyText2"/>
              <w:numPr>
                <w:ilvl w:val="0"/>
                <w:numId w:val="0"/>
              </w:numPr>
              <w:tabs>
                <w:tab w:val="left" w:pos="709"/>
              </w:tabs>
              <w:overflowPunct w:val="0"/>
              <w:autoSpaceDE w:val="0"/>
              <w:autoSpaceDN w:val="0"/>
              <w:adjustRightInd w:val="0"/>
              <w:jc w:val="both"/>
              <w:textAlignment w:val="baseline"/>
              <w:rPr>
                <w:rFonts w:asciiTheme="minorHAnsi" w:hAnsiTheme="minorHAnsi" w:cstheme="minorHAnsi"/>
                <w:b w:val="0"/>
                <w:sz w:val="24"/>
                <w:szCs w:val="24"/>
              </w:rPr>
            </w:pPr>
            <w:r w:rsidRPr="0098380A">
              <w:rPr>
                <w:rFonts w:asciiTheme="minorHAnsi" w:hAnsiTheme="minorHAnsi" w:cstheme="minorHAnsi"/>
                <w:b w:val="0"/>
                <w:sz w:val="24"/>
                <w:szCs w:val="24"/>
              </w:rPr>
              <w:t>Annual update of this Plan</w:t>
            </w:r>
          </w:p>
          <w:p w14:paraId="4459DA14" w14:textId="77777777" w:rsidR="009A5042" w:rsidRPr="0098380A" w:rsidRDefault="009A5042" w:rsidP="009A5042">
            <w:pPr>
              <w:rPr>
                <w:rFonts w:asciiTheme="minorHAnsi" w:hAnsiTheme="minorHAnsi" w:cstheme="minorHAnsi"/>
                <w:szCs w:val="24"/>
              </w:rPr>
            </w:pPr>
          </w:p>
        </w:tc>
        <w:tc>
          <w:tcPr>
            <w:tcW w:w="1755" w:type="pct"/>
          </w:tcPr>
          <w:p w14:paraId="4610115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Review completed</w:t>
            </w:r>
          </w:p>
        </w:tc>
        <w:tc>
          <w:tcPr>
            <w:tcW w:w="1404" w:type="pct"/>
          </w:tcPr>
          <w:p w14:paraId="717571B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By 31</w:t>
            </w:r>
            <w:r w:rsidRPr="0098380A">
              <w:rPr>
                <w:rFonts w:asciiTheme="minorHAnsi" w:hAnsiTheme="minorHAnsi" w:cstheme="minorHAnsi"/>
                <w:szCs w:val="24"/>
                <w:vertAlign w:val="superscript"/>
              </w:rPr>
              <w:t>st</w:t>
            </w:r>
            <w:r w:rsidRPr="0098380A">
              <w:rPr>
                <w:rFonts w:asciiTheme="minorHAnsi" w:hAnsiTheme="minorHAnsi" w:cstheme="minorHAnsi"/>
                <w:szCs w:val="24"/>
              </w:rPr>
              <w:t xml:space="preserve"> of March each year.</w:t>
            </w:r>
          </w:p>
        </w:tc>
      </w:tr>
      <w:tr w:rsidR="009A5042" w:rsidRPr="0098380A" w14:paraId="3D2B5AB4" w14:textId="77777777" w:rsidTr="007F344F">
        <w:trPr>
          <w:jc w:val="right"/>
        </w:trPr>
        <w:tc>
          <w:tcPr>
            <w:tcW w:w="1841" w:type="pct"/>
          </w:tcPr>
          <w:p w14:paraId="3A298BF5"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Overall compliance with the Code</w:t>
            </w:r>
          </w:p>
        </w:tc>
        <w:tc>
          <w:tcPr>
            <w:tcW w:w="1755" w:type="pct"/>
          </w:tcPr>
          <w:p w14:paraId="66EB105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Number of trees found in breach of the Code during the program</w:t>
            </w:r>
          </w:p>
        </w:tc>
        <w:tc>
          <w:tcPr>
            <w:tcW w:w="1404" w:type="pct"/>
          </w:tcPr>
          <w:p w14:paraId="62DFC23C"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Achieve a </w:t>
            </w:r>
            <w:proofErr w:type="gramStart"/>
            <w:r w:rsidRPr="0098380A">
              <w:rPr>
                <w:rFonts w:asciiTheme="minorHAnsi" w:hAnsiTheme="minorHAnsi" w:cstheme="minorHAnsi"/>
                <w:szCs w:val="24"/>
              </w:rPr>
              <w:t>year on year</w:t>
            </w:r>
            <w:proofErr w:type="gramEnd"/>
            <w:r w:rsidRPr="0098380A">
              <w:rPr>
                <w:rFonts w:asciiTheme="minorHAnsi" w:hAnsiTheme="minorHAnsi" w:cstheme="minorHAnsi"/>
                <w:szCs w:val="24"/>
              </w:rPr>
              <w:t xml:space="preserve"> reduction in identified breaches</w:t>
            </w:r>
          </w:p>
        </w:tc>
      </w:tr>
      <w:tr w:rsidR="009A5042" w:rsidRPr="0098380A" w14:paraId="6689DC96" w14:textId="77777777" w:rsidTr="007F344F">
        <w:trPr>
          <w:jc w:val="right"/>
        </w:trPr>
        <w:tc>
          <w:tcPr>
            <w:tcW w:w="1841" w:type="pct"/>
          </w:tcPr>
          <w:p w14:paraId="43437C3D"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Completion of the inspection and pruning program</w:t>
            </w:r>
          </w:p>
        </w:tc>
        <w:tc>
          <w:tcPr>
            <w:tcW w:w="1755" w:type="pct"/>
          </w:tcPr>
          <w:p w14:paraId="0F0209A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Assessment records</w:t>
            </w:r>
          </w:p>
          <w:p w14:paraId="5C38145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Audit</w:t>
            </w:r>
          </w:p>
        </w:tc>
        <w:tc>
          <w:tcPr>
            <w:tcW w:w="1404" w:type="pct"/>
          </w:tcPr>
          <w:p w14:paraId="6E70556B"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on-time completion of program</w:t>
            </w:r>
          </w:p>
        </w:tc>
      </w:tr>
    </w:tbl>
    <w:p w14:paraId="51E043ED" w14:textId="77777777" w:rsidR="004C1D95" w:rsidRPr="0098380A" w:rsidRDefault="004C1D95">
      <w:pPr>
        <w:rPr>
          <w:rFonts w:asciiTheme="minorHAnsi" w:hAnsiTheme="minorHAnsi" w:cstheme="minorHAnsi"/>
        </w:rPr>
      </w:pPr>
    </w:p>
    <w:tbl>
      <w:tblPr>
        <w:tblW w:w="5000" w:type="pct"/>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89"/>
        <w:gridCol w:w="3230"/>
        <w:gridCol w:w="2584"/>
      </w:tblGrid>
      <w:tr w:rsidR="009A5042" w:rsidRPr="0098380A" w14:paraId="3B287B35" w14:textId="77777777" w:rsidTr="007F344F">
        <w:trPr>
          <w:jc w:val="right"/>
        </w:trPr>
        <w:tc>
          <w:tcPr>
            <w:tcW w:w="1841" w:type="pct"/>
          </w:tcPr>
          <w:p w14:paraId="239AC858"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Minimisation of fire risk and maintain continuity of supply through compliance with the Code</w:t>
            </w:r>
          </w:p>
        </w:tc>
        <w:tc>
          <w:tcPr>
            <w:tcW w:w="1755" w:type="pct"/>
          </w:tcPr>
          <w:p w14:paraId="0404AB5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Records of annual inspection of Exceptions (if necessary) recorded in works management system </w:t>
            </w:r>
          </w:p>
          <w:p w14:paraId="422EEEF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Number of business cases developed for alternative approaches to normal pruning</w:t>
            </w:r>
          </w:p>
        </w:tc>
        <w:tc>
          <w:tcPr>
            <w:tcW w:w="1404" w:type="pct"/>
          </w:tcPr>
          <w:p w14:paraId="1D9368C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on-time completion of reporting</w:t>
            </w:r>
          </w:p>
        </w:tc>
      </w:tr>
      <w:tr w:rsidR="009A5042" w:rsidRPr="0098380A" w14:paraId="786D8CFF" w14:textId="77777777" w:rsidTr="007F344F">
        <w:trPr>
          <w:jc w:val="right"/>
        </w:trPr>
        <w:tc>
          <w:tcPr>
            <w:tcW w:w="1841" w:type="pct"/>
          </w:tcPr>
          <w:p w14:paraId="1B0B67F6"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Safety of public and workers</w:t>
            </w:r>
          </w:p>
        </w:tc>
        <w:tc>
          <w:tcPr>
            <w:tcW w:w="1755" w:type="pct"/>
          </w:tcPr>
          <w:p w14:paraId="1FA01BB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Incident reports</w:t>
            </w:r>
          </w:p>
        </w:tc>
        <w:tc>
          <w:tcPr>
            <w:tcW w:w="1404" w:type="pct"/>
          </w:tcPr>
          <w:p w14:paraId="5C53082D"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reportable incidents</w:t>
            </w:r>
          </w:p>
        </w:tc>
      </w:tr>
      <w:tr w:rsidR="009A5042" w:rsidRPr="0098380A" w14:paraId="7A038BDF" w14:textId="77777777" w:rsidTr="007F344F">
        <w:trPr>
          <w:jc w:val="right"/>
        </w:trPr>
        <w:tc>
          <w:tcPr>
            <w:tcW w:w="1841" w:type="pct"/>
          </w:tcPr>
          <w:p w14:paraId="1DC70CFF"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Quality of Work (Pruning Techniques)</w:t>
            </w:r>
          </w:p>
        </w:tc>
        <w:tc>
          <w:tcPr>
            <w:tcW w:w="1755" w:type="pct"/>
          </w:tcPr>
          <w:p w14:paraId="784A5DF0"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Audit of staff qualifications and training</w:t>
            </w:r>
          </w:p>
        </w:tc>
        <w:tc>
          <w:tcPr>
            <w:tcW w:w="1404" w:type="pct"/>
          </w:tcPr>
          <w:p w14:paraId="5802AF15"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reportable incidents</w:t>
            </w:r>
          </w:p>
        </w:tc>
      </w:tr>
      <w:tr w:rsidR="009A5042" w:rsidRPr="0098380A" w14:paraId="09859881" w14:textId="77777777" w:rsidTr="007F344F">
        <w:trPr>
          <w:jc w:val="right"/>
        </w:trPr>
        <w:tc>
          <w:tcPr>
            <w:tcW w:w="1841" w:type="pct"/>
          </w:tcPr>
          <w:p w14:paraId="7519E2A5"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Documentation &amp; Notification of Works</w:t>
            </w:r>
          </w:p>
        </w:tc>
        <w:tc>
          <w:tcPr>
            <w:tcW w:w="1755" w:type="pct"/>
          </w:tcPr>
          <w:p w14:paraId="7D18BEDC"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395F05EB"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completion of Contract benchmarks</w:t>
            </w:r>
          </w:p>
          <w:p w14:paraId="0D72D5ED"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Compliance with 9(3)(n) of this Plan</w:t>
            </w:r>
          </w:p>
        </w:tc>
      </w:tr>
      <w:tr w:rsidR="009A5042" w:rsidRPr="0098380A" w14:paraId="44082C57" w14:textId="77777777" w:rsidTr="007F344F">
        <w:trPr>
          <w:jc w:val="right"/>
        </w:trPr>
        <w:tc>
          <w:tcPr>
            <w:tcW w:w="1841" w:type="pct"/>
          </w:tcPr>
          <w:p w14:paraId="65383134"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complaints received regarding the pruning work</w:t>
            </w:r>
          </w:p>
        </w:tc>
        <w:tc>
          <w:tcPr>
            <w:tcW w:w="1755" w:type="pct"/>
          </w:tcPr>
          <w:p w14:paraId="37C47567"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06D8BE46"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compliance with notification requirements</w:t>
            </w:r>
          </w:p>
        </w:tc>
      </w:tr>
      <w:tr w:rsidR="009A5042" w:rsidRPr="0098380A" w14:paraId="3AA64FFA" w14:textId="77777777" w:rsidTr="007F344F">
        <w:trPr>
          <w:jc w:val="right"/>
        </w:trPr>
        <w:tc>
          <w:tcPr>
            <w:tcW w:w="1841" w:type="pct"/>
          </w:tcPr>
          <w:p w14:paraId="0899E631"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substantiated notifications of breaches of the Code from DB</w:t>
            </w:r>
          </w:p>
        </w:tc>
        <w:tc>
          <w:tcPr>
            <w:tcW w:w="1755" w:type="pct"/>
          </w:tcPr>
          <w:p w14:paraId="13209E7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Reports received and actioned</w:t>
            </w:r>
          </w:p>
          <w:p w14:paraId="656B618A"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Recorded in works management system</w:t>
            </w:r>
          </w:p>
        </w:tc>
        <w:tc>
          <w:tcPr>
            <w:tcW w:w="1404" w:type="pct"/>
          </w:tcPr>
          <w:p w14:paraId="6389DB1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year-on-year increase in requests received</w:t>
            </w:r>
          </w:p>
        </w:tc>
      </w:tr>
      <w:tr w:rsidR="009A5042" w:rsidRPr="0098380A" w14:paraId="38A344ED" w14:textId="77777777" w:rsidTr="007F344F">
        <w:trPr>
          <w:jc w:val="right"/>
        </w:trPr>
        <w:tc>
          <w:tcPr>
            <w:tcW w:w="1841" w:type="pct"/>
          </w:tcPr>
          <w:p w14:paraId="19570F20"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substantiated requests for pruning from residents</w:t>
            </w:r>
          </w:p>
        </w:tc>
        <w:tc>
          <w:tcPr>
            <w:tcW w:w="1755" w:type="pct"/>
          </w:tcPr>
          <w:p w14:paraId="3BEC0848"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69067AD6"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year-on-year increase in requests received</w:t>
            </w:r>
          </w:p>
        </w:tc>
      </w:tr>
    </w:tbl>
    <w:p w14:paraId="6A980220" w14:textId="77777777" w:rsidR="009A5042" w:rsidRPr="0098380A" w:rsidRDefault="009A5042" w:rsidP="009A5042">
      <w:pPr>
        <w:rPr>
          <w:rFonts w:asciiTheme="minorHAnsi" w:hAnsiTheme="minorHAnsi" w:cstheme="minorHAnsi"/>
        </w:rPr>
      </w:pPr>
    </w:p>
    <w:p w14:paraId="64967125" w14:textId="77777777" w:rsidR="009A5042" w:rsidRPr="0098380A" w:rsidRDefault="009A5042" w:rsidP="007F344F">
      <w:pPr>
        <w:rPr>
          <w:b/>
        </w:rPr>
      </w:pPr>
      <w:r w:rsidRPr="0098380A">
        <w:t>Records of the above will be kept at the Council Office for a minimum of 5 years.</w:t>
      </w:r>
    </w:p>
    <w:p w14:paraId="7A7F8B61" w14:textId="77777777" w:rsidR="000A0582" w:rsidRPr="0098380A" w:rsidRDefault="009A5042" w:rsidP="007F344F">
      <w:pPr>
        <w:ind w:left="720"/>
      </w:pPr>
      <w:r w:rsidRPr="0098380A">
        <w:lastRenderedPageBreak/>
        <w:t>Council’s supervisory personnel responsible for implementing the relevant sections of the Plan are advised of the performance standards under the Plan at the annual briefing in the February operations meeting where these performance standards are assessed. Details of the assessment are distributed to individual teams for analysis and review.</w:t>
      </w:r>
    </w:p>
    <w:p w14:paraId="0A12FA82" w14:textId="77777777" w:rsidR="0056526F" w:rsidRPr="0098380A" w:rsidRDefault="0056526F" w:rsidP="00C54F64">
      <w:pPr>
        <w:ind w:left="1134"/>
        <w:jc w:val="both"/>
        <w:rPr>
          <w:rFonts w:asciiTheme="minorHAnsi" w:hAnsiTheme="minorHAnsi" w:cstheme="minorHAnsi"/>
          <w:szCs w:val="24"/>
        </w:rPr>
      </w:pPr>
    </w:p>
    <w:p w14:paraId="152100DB" w14:textId="77777777" w:rsidR="009A5042" w:rsidRPr="0098380A" w:rsidRDefault="009A5042" w:rsidP="004C1D95">
      <w:pPr>
        <w:ind w:left="1134"/>
        <w:rPr>
          <w:rFonts w:asciiTheme="minorHAnsi" w:hAnsiTheme="minorHAnsi" w:cstheme="minorHAnsi"/>
          <w:szCs w:val="24"/>
        </w:rPr>
      </w:pPr>
    </w:p>
    <w:p w14:paraId="2E2A8ACE" w14:textId="77777777" w:rsidR="0056526F" w:rsidRPr="0098380A" w:rsidRDefault="0056526F" w:rsidP="004C1D95">
      <w:pPr>
        <w:ind w:left="1134"/>
        <w:rPr>
          <w:rFonts w:asciiTheme="minorHAnsi" w:hAnsiTheme="minorHAnsi" w:cstheme="minorHAnsi"/>
          <w:szCs w:val="24"/>
        </w:rPr>
      </w:pPr>
    </w:p>
    <w:p w14:paraId="311BD1FC" w14:textId="77777777" w:rsidR="009A5042" w:rsidRPr="0098380A" w:rsidRDefault="009A5042" w:rsidP="007F344F">
      <w:bookmarkStart w:id="55" w:name="_Toc445281489"/>
      <w:bookmarkStart w:id="56" w:name="_Toc501027596"/>
      <w:r w:rsidRPr="0098380A">
        <w:t>(</w:t>
      </w:r>
      <w:r w:rsidR="0056526F" w:rsidRPr="0098380A">
        <w:rPr>
          <w:smallCaps/>
        </w:rPr>
        <w:t>o</w:t>
      </w:r>
      <w:r w:rsidRPr="0098380A">
        <w:t>)</w:t>
      </w:r>
      <w:r w:rsidR="007F344F">
        <w:t xml:space="preserve"> </w:t>
      </w:r>
      <w:r w:rsidR="000A0582" w:rsidRPr="0098380A">
        <w:t>Details of the audit processes that must be used to determine the responsible person’s compliance with the code:</w:t>
      </w:r>
      <w:bookmarkEnd w:id="55"/>
      <w:bookmarkEnd w:id="56"/>
    </w:p>
    <w:p w14:paraId="13537F86" w14:textId="77777777" w:rsidR="00990685" w:rsidRPr="0098380A" w:rsidRDefault="00990685" w:rsidP="00990685">
      <w:pPr>
        <w:rPr>
          <w:rFonts w:asciiTheme="minorHAnsi" w:hAnsiTheme="minorHAnsi" w:cstheme="minorHAnsi"/>
        </w:rPr>
      </w:pPr>
    </w:p>
    <w:p w14:paraId="054FFC65" w14:textId="77777777" w:rsidR="009A5042" w:rsidRPr="0098380A" w:rsidRDefault="0052797E" w:rsidP="007F344F">
      <w:pPr>
        <w:ind w:left="720"/>
      </w:pPr>
      <w:r w:rsidRPr="0098380A">
        <w:t xml:space="preserve">In addition to the 100% audit via the Data Capture detailed above, </w:t>
      </w:r>
      <w:r w:rsidR="009A5042" w:rsidRPr="0098380A">
        <w:t xml:space="preserve">Council’s </w:t>
      </w:r>
      <w:r w:rsidR="001608D0" w:rsidRPr="0098380A">
        <w:t>Arborist</w:t>
      </w:r>
      <w:r w:rsidR="009A5042" w:rsidRPr="0098380A">
        <w:t xml:space="preserve"> conducts random audits of auditing data and pruning works as each pruning area is completed based on the standards in this section to ensure that all requirements outlined in this Plan are being met and any non-conformity with the Code is identified and promptly resolved. </w:t>
      </w:r>
    </w:p>
    <w:p w14:paraId="68925175" w14:textId="77777777" w:rsidR="009A5042" w:rsidRPr="0098380A" w:rsidRDefault="009A5042" w:rsidP="000A0582">
      <w:pPr>
        <w:pStyle w:val="Default"/>
        <w:widowControl w:val="0"/>
        <w:spacing w:line="276" w:lineRule="auto"/>
        <w:ind w:left="1134"/>
        <w:rPr>
          <w:rFonts w:asciiTheme="minorHAnsi" w:hAnsiTheme="minorHAnsi" w:cstheme="minorHAnsi"/>
          <w:color w:val="auto"/>
          <w:sz w:val="20"/>
          <w:szCs w:val="20"/>
        </w:rPr>
      </w:pPr>
    </w:p>
    <w:p w14:paraId="504BDA22" w14:textId="77777777" w:rsidR="009A5042" w:rsidRPr="0098380A" w:rsidRDefault="009A5042" w:rsidP="007F344F">
      <w:pPr>
        <w:ind w:left="720"/>
      </w:pPr>
      <w:r w:rsidRPr="0098380A">
        <w:t xml:space="preserve">Audits are recorded and stored electronically on the Council network. </w:t>
      </w:r>
    </w:p>
    <w:p w14:paraId="08FC2205" w14:textId="77777777" w:rsidR="003B04BE" w:rsidRPr="0098380A" w:rsidRDefault="003B04BE" w:rsidP="000A0582">
      <w:pPr>
        <w:pStyle w:val="Default"/>
        <w:widowControl w:val="0"/>
        <w:spacing w:line="276" w:lineRule="auto"/>
        <w:ind w:left="1134"/>
        <w:rPr>
          <w:rFonts w:asciiTheme="minorHAnsi" w:hAnsiTheme="minorHAnsi" w:cstheme="minorHAnsi"/>
          <w:color w:val="auto"/>
          <w:sz w:val="20"/>
          <w:szCs w:val="20"/>
        </w:rPr>
      </w:pPr>
    </w:p>
    <w:p w14:paraId="4BB1E139" w14:textId="77777777" w:rsidR="009A5042" w:rsidRPr="0098380A" w:rsidRDefault="009A5042" w:rsidP="004E2AA7">
      <w:pPr>
        <w:pStyle w:val="ListParagraph"/>
        <w:numPr>
          <w:ilvl w:val="0"/>
          <w:numId w:val="19"/>
        </w:numPr>
      </w:pPr>
      <w:r w:rsidRPr="0098380A">
        <w:t xml:space="preserve">Review of the Works Request System data base of all works assigned and completed to ensure compliance with the </w:t>
      </w:r>
      <w:proofErr w:type="gramStart"/>
      <w:r w:rsidRPr="0098380A">
        <w:t>Code;</w:t>
      </w:r>
      <w:proofErr w:type="gramEnd"/>
    </w:p>
    <w:p w14:paraId="021A2585" w14:textId="77777777" w:rsidR="009A5042" w:rsidRPr="0098380A" w:rsidRDefault="009A5042" w:rsidP="007F344F">
      <w:pPr>
        <w:rPr>
          <w:sz w:val="20"/>
        </w:rPr>
      </w:pPr>
    </w:p>
    <w:p w14:paraId="401E22AD" w14:textId="77777777" w:rsidR="009A5042" w:rsidRPr="0098380A" w:rsidRDefault="009A5042" w:rsidP="004E2AA7">
      <w:pPr>
        <w:pStyle w:val="ListParagraph"/>
        <w:numPr>
          <w:ilvl w:val="0"/>
          <w:numId w:val="19"/>
        </w:numPr>
      </w:pPr>
      <w:r w:rsidRPr="0098380A">
        <w:t xml:space="preserve">Audit of 10% of data by Council to ensure that all works required are captured upon completion of an area, as per the schedule in Appendix </w:t>
      </w:r>
      <w:proofErr w:type="gramStart"/>
      <w:r w:rsidRPr="0098380A">
        <w:t>3;</w:t>
      </w:r>
      <w:proofErr w:type="gramEnd"/>
    </w:p>
    <w:p w14:paraId="5F252C00" w14:textId="77777777" w:rsidR="009A5042" w:rsidRPr="0098380A" w:rsidRDefault="009A5042" w:rsidP="007F344F">
      <w:pPr>
        <w:rPr>
          <w:sz w:val="20"/>
        </w:rPr>
      </w:pPr>
    </w:p>
    <w:p w14:paraId="3015F516" w14:textId="77777777" w:rsidR="009A5042" w:rsidRPr="0098380A" w:rsidRDefault="009A5042" w:rsidP="004E2AA7">
      <w:pPr>
        <w:pStyle w:val="ListParagraph"/>
        <w:numPr>
          <w:ilvl w:val="0"/>
          <w:numId w:val="19"/>
        </w:numPr>
      </w:pPr>
      <w:r w:rsidRPr="0098380A">
        <w:t xml:space="preserve">Audit of 10% of works by Council to ensure that all works required are to standard upon completion of an area, as per the schedule in Appendix </w:t>
      </w:r>
      <w:proofErr w:type="gramStart"/>
      <w:r w:rsidRPr="0098380A">
        <w:t>3;</w:t>
      </w:r>
      <w:proofErr w:type="gramEnd"/>
    </w:p>
    <w:p w14:paraId="556814D9" w14:textId="77777777" w:rsidR="009A5042" w:rsidRPr="0098380A" w:rsidRDefault="009A5042" w:rsidP="007F344F"/>
    <w:p w14:paraId="14F4AA18" w14:textId="77777777" w:rsidR="009A5042" w:rsidRPr="0098380A" w:rsidRDefault="009A5042" w:rsidP="004E2AA7">
      <w:pPr>
        <w:pStyle w:val="ListParagraph"/>
        <w:numPr>
          <w:ilvl w:val="0"/>
          <w:numId w:val="19"/>
        </w:numPr>
      </w:pPr>
      <w:r w:rsidRPr="0098380A">
        <w:t>A minimum of quarterly OHS audits of personnel undertaking work under this Plan to ensure compliance with OHS legislation and the OHS requirements set out in the Maroondah</w:t>
      </w:r>
      <w:r w:rsidR="004E21BA" w:rsidRPr="0098380A">
        <w:t xml:space="preserve"> City Council’s contract No. 208</w:t>
      </w:r>
      <w:r w:rsidRPr="0098380A">
        <w:t xml:space="preserve">80 </w:t>
      </w:r>
      <w:r w:rsidRPr="007F344F">
        <w:rPr>
          <w:i/>
        </w:rPr>
        <w:t xml:space="preserve">Provision of Programmed Tree Management </w:t>
      </w:r>
      <w:proofErr w:type="gramStart"/>
      <w:r w:rsidRPr="007F344F">
        <w:rPr>
          <w:i/>
        </w:rPr>
        <w:t>Services</w:t>
      </w:r>
      <w:r w:rsidRPr="0098380A">
        <w:t>;</w:t>
      </w:r>
      <w:proofErr w:type="gramEnd"/>
    </w:p>
    <w:p w14:paraId="092E055B" w14:textId="77777777" w:rsidR="009A5042" w:rsidRPr="0098380A" w:rsidRDefault="009A5042" w:rsidP="000A0582">
      <w:pPr>
        <w:pStyle w:val="Default"/>
        <w:widowControl w:val="0"/>
        <w:spacing w:line="276" w:lineRule="auto"/>
        <w:ind w:left="1134"/>
        <w:rPr>
          <w:rFonts w:asciiTheme="minorHAnsi" w:hAnsiTheme="minorHAnsi" w:cstheme="minorHAnsi"/>
          <w:color w:val="auto"/>
          <w:sz w:val="20"/>
          <w:szCs w:val="20"/>
        </w:rPr>
      </w:pPr>
    </w:p>
    <w:p w14:paraId="45903519" w14:textId="77777777" w:rsidR="003B04BE" w:rsidRPr="0098380A" w:rsidRDefault="009A5042" w:rsidP="007F344F">
      <w:r w:rsidRPr="0098380A">
        <w:t xml:space="preserve">Non-compliances identified in the audit will be rectified within </w:t>
      </w:r>
      <w:r w:rsidR="0052797E" w:rsidRPr="0098380A">
        <w:t>14</w:t>
      </w:r>
      <w:r w:rsidRPr="0098380A">
        <w:t xml:space="preserve"> working days and written confirmation of the action taken to rectify the non-compliance provided to Council within the </w:t>
      </w:r>
      <w:r w:rsidR="0052797E" w:rsidRPr="0098380A">
        <w:t>14</w:t>
      </w:r>
      <w:r w:rsidRPr="0098380A">
        <w:t xml:space="preserve"> working day timeframe.</w:t>
      </w:r>
    </w:p>
    <w:p w14:paraId="4851CD09" w14:textId="77777777" w:rsidR="003B04BE" w:rsidRPr="0098380A" w:rsidRDefault="003B04BE" w:rsidP="000A0582">
      <w:pPr>
        <w:pStyle w:val="Default"/>
        <w:widowControl w:val="0"/>
        <w:spacing w:line="276" w:lineRule="auto"/>
        <w:ind w:left="1134"/>
        <w:jc w:val="both"/>
        <w:rPr>
          <w:rFonts w:asciiTheme="minorHAnsi" w:hAnsiTheme="minorHAnsi" w:cstheme="minorHAnsi"/>
          <w:color w:val="auto"/>
          <w:sz w:val="20"/>
          <w:szCs w:val="20"/>
        </w:rPr>
      </w:pPr>
    </w:p>
    <w:p w14:paraId="05339AA7" w14:textId="77777777" w:rsidR="009A5042" w:rsidRPr="0098380A" w:rsidRDefault="009A5042" w:rsidP="007F344F">
      <w:r w:rsidRPr="0098380A">
        <w:t xml:space="preserve">The audit results are discussed at the monthly </w:t>
      </w:r>
      <w:r w:rsidR="009167E2" w:rsidRPr="0098380A">
        <w:t>Council/</w:t>
      </w:r>
      <w:r w:rsidRPr="0098380A">
        <w:t>contractor meetings and saved electronically on Council’s network servers.</w:t>
      </w:r>
    </w:p>
    <w:p w14:paraId="27C0BDFA" w14:textId="77777777" w:rsidR="00376D5C" w:rsidRPr="0098380A" w:rsidRDefault="009167E2" w:rsidP="007F344F">
      <w:r w:rsidRPr="0098380A">
        <w:t xml:space="preserve">Non-compliance due to delays in accessing shutdowns or live-line resources is discussed at the monthly contract meeting. Council’s contractor is responsible for processing of shutdown/live-line applications and keeping an updated list of outstanding HV works; this list is included in the monthly progress report and discussed at the monthly Council/contractor meetings. </w:t>
      </w:r>
      <w:r w:rsidR="009A5042" w:rsidRPr="0098380A">
        <w:t>Where assistance is required by others such as the Distribution Business, then a consultation process shall be used to assist in attending to the non-compliance as soon as possible.</w:t>
      </w:r>
    </w:p>
    <w:p w14:paraId="2844FA56" w14:textId="77777777" w:rsidR="003B04BE" w:rsidRPr="0098380A" w:rsidRDefault="003B04BE" w:rsidP="000A0582">
      <w:pPr>
        <w:pStyle w:val="Default"/>
        <w:widowControl w:val="0"/>
        <w:spacing w:line="276" w:lineRule="auto"/>
        <w:ind w:left="1134"/>
        <w:jc w:val="both"/>
        <w:rPr>
          <w:rFonts w:asciiTheme="minorHAnsi" w:hAnsiTheme="minorHAnsi" w:cstheme="minorHAnsi"/>
          <w:color w:val="auto"/>
          <w:sz w:val="20"/>
          <w:szCs w:val="20"/>
        </w:rPr>
      </w:pPr>
    </w:p>
    <w:p w14:paraId="794478E6" w14:textId="77777777" w:rsidR="009A5042" w:rsidRPr="0098380A" w:rsidRDefault="009A5042" w:rsidP="007F344F">
      <w:r w:rsidRPr="0098380A">
        <w:t>All contractors or personnel undertaking line clearance pruning will be audited on the following criteria -</w:t>
      </w:r>
    </w:p>
    <w:p w14:paraId="52DF1095" w14:textId="77777777" w:rsidR="003B04BE" w:rsidRPr="0098380A" w:rsidRDefault="003B04BE" w:rsidP="000A0582">
      <w:pPr>
        <w:tabs>
          <w:tab w:val="left" w:pos="0"/>
        </w:tabs>
        <w:spacing w:line="276" w:lineRule="auto"/>
        <w:ind w:left="1134"/>
        <w:rPr>
          <w:rFonts w:asciiTheme="minorHAnsi" w:hAnsiTheme="minorHAnsi" w:cstheme="minorHAnsi"/>
        </w:rPr>
      </w:pPr>
    </w:p>
    <w:p w14:paraId="528BF5E0" w14:textId="77777777" w:rsidR="00C54F64" w:rsidRPr="0098380A" w:rsidRDefault="00C54F64" w:rsidP="000A0582">
      <w:pPr>
        <w:ind w:left="1134"/>
        <w:rPr>
          <w:rFonts w:asciiTheme="minorHAnsi" w:hAnsiTheme="minorHAnsi" w:cstheme="minorHAnsi"/>
          <w:b/>
        </w:rPr>
      </w:pPr>
    </w:p>
    <w:p w14:paraId="5E6472BB" w14:textId="77777777" w:rsidR="009A5042" w:rsidRPr="0098380A" w:rsidRDefault="009A5042" w:rsidP="007F344F">
      <w:pPr>
        <w:pStyle w:val="Heading2"/>
      </w:pPr>
      <w:bookmarkStart w:id="57" w:name="_Toc67393738"/>
      <w:r w:rsidRPr="0098380A">
        <w:t>Statutory Clearance of Vegetation</w:t>
      </w:r>
      <w:bookmarkEnd w:id="57"/>
    </w:p>
    <w:p w14:paraId="4E926067" w14:textId="77777777" w:rsidR="009A5042" w:rsidRPr="0098380A" w:rsidRDefault="009A5042" w:rsidP="000A0582">
      <w:pPr>
        <w:ind w:left="1134"/>
        <w:rPr>
          <w:rFonts w:asciiTheme="minorHAnsi" w:hAnsiTheme="minorHAnsi" w:cstheme="minorHAnsi"/>
          <w:b/>
        </w:rPr>
      </w:pPr>
    </w:p>
    <w:p w14:paraId="60891B8B" w14:textId="77777777" w:rsidR="009A5042" w:rsidRPr="0098380A" w:rsidRDefault="009A5042" w:rsidP="007F344F">
      <w:r w:rsidRPr="0098380A">
        <w:t>100 % compliance</w:t>
      </w:r>
    </w:p>
    <w:p w14:paraId="06F29252" w14:textId="77777777" w:rsidR="009A5042" w:rsidRPr="0098380A" w:rsidRDefault="009A5042" w:rsidP="007F344F"/>
    <w:p w14:paraId="22E3F9B4" w14:textId="77777777" w:rsidR="00376D5C" w:rsidRPr="0098380A" w:rsidRDefault="009A5042" w:rsidP="007F344F">
      <w:pPr>
        <w:rPr>
          <w:szCs w:val="24"/>
        </w:rPr>
      </w:pPr>
      <w:r w:rsidRPr="0098380A">
        <w:rPr>
          <w:szCs w:val="24"/>
        </w:rPr>
        <w:t>All trees pruned must comply with the clearance requirements as stipulated in the tender document and the current Code of Practice unless a specific management option has been approved for that tree, such as applying Clause 5 or 6 of the Code of Practice.</w:t>
      </w:r>
    </w:p>
    <w:p w14:paraId="1EEF44C9" w14:textId="77777777" w:rsidR="003B04BE" w:rsidRPr="0098380A" w:rsidRDefault="003B04BE" w:rsidP="007F344F"/>
    <w:p w14:paraId="5C2E970E" w14:textId="557EF9AB" w:rsidR="00376D5C" w:rsidRPr="0098380A" w:rsidRDefault="009A5042" w:rsidP="007F344F">
      <w:pPr>
        <w:rPr>
          <w:szCs w:val="24"/>
        </w:rPr>
      </w:pPr>
      <w:r w:rsidRPr="0098380A">
        <w:rPr>
          <w:szCs w:val="24"/>
        </w:rPr>
        <w:t xml:space="preserve">Council’s objective is to achieve a 2-year cycle. If this clearance results in the aesthetics of the tree being dramatically altered, or the tree permanently damaged, the Council’s </w:t>
      </w:r>
      <w:r w:rsidR="001608D0" w:rsidRPr="0098380A">
        <w:rPr>
          <w:szCs w:val="24"/>
        </w:rPr>
        <w:t>Council Arborist</w:t>
      </w:r>
      <w:r w:rsidRPr="0098380A">
        <w:rPr>
          <w:szCs w:val="24"/>
        </w:rPr>
        <w:t xml:space="preserve"> must be notified. Council</w:t>
      </w:r>
      <w:r w:rsidR="001608D0" w:rsidRPr="0098380A">
        <w:rPr>
          <w:szCs w:val="24"/>
        </w:rPr>
        <w:t xml:space="preserve"> Arborist</w:t>
      </w:r>
      <w:r w:rsidRPr="0098380A">
        <w:rPr>
          <w:szCs w:val="24"/>
        </w:rPr>
        <w:t xml:space="preserve"> will then conduct a site inspection and make the final decision as to the correct clearance for the tree, or if removal is the only option.</w:t>
      </w:r>
    </w:p>
    <w:p w14:paraId="0265CB3B" w14:textId="77777777" w:rsidR="003B04BE" w:rsidRPr="0098380A" w:rsidRDefault="003B04BE" w:rsidP="000A0582">
      <w:pPr>
        <w:tabs>
          <w:tab w:val="left" w:pos="0"/>
        </w:tabs>
        <w:spacing w:line="276" w:lineRule="auto"/>
        <w:ind w:left="1134"/>
        <w:jc w:val="both"/>
        <w:rPr>
          <w:rFonts w:asciiTheme="minorHAnsi" w:hAnsiTheme="minorHAnsi" w:cstheme="minorHAnsi"/>
        </w:rPr>
      </w:pPr>
    </w:p>
    <w:p w14:paraId="1632536E" w14:textId="77777777" w:rsidR="009A5042" w:rsidRPr="0098380A" w:rsidRDefault="009A5042" w:rsidP="007F344F">
      <w:pPr>
        <w:pStyle w:val="Heading2"/>
      </w:pPr>
      <w:bookmarkStart w:id="58" w:name="_Toc67393739"/>
      <w:r w:rsidRPr="0098380A">
        <w:t>Local Outcomes and Requirements</w:t>
      </w:r>
      <w:bookmarkEnd w:id="58"/>
    </w:p>
    <w:p w14:paraId="23B750E5" w14:textId="77777777" w:rsidR="009A5042" w:rsidRPr="0098380A" w:rsidRDefault="009A5042" w:rsidP="000A0582">
      <w:pPr>
        <w:ind w:left="1134"/>
        <w:rPr>
          <w:rFonts w:asciiTheme="minorHAnsi" w:hAnsiTheme="minorHAnsi" w:cstheme="minorHAnsi"/>
        </w:rPr>
      </w:pPr>
    </w:p>
    <w:p w14:paraId="4AA738EF" w14:textId="77777777" w:rsidR="009A5042" w:rsidRPr="007F344F" w:rsidRDefault="009A5042" w:rsidP="007F344F">
      <w:pPr>
        <w:rPr>
          <w:i/>
        </w:rPr>
      </w:pPr>
      <w:r w:rsidRPr="007F344F">
        <w:rPr>
          <w:i/>
        </w:rPr>
        <w:t>95 % compliance</w:t>
      </w:r>
    </w:p>
    <w:p w14:paraId="0C3FF734" w14:textId="77777777" w:rsidR="009A5042" w:rsidRPr="0098380A" w:rsidRDefault="009A5042" w:rsidP="000A0582">
      <w:pPr>
        <w:ind w:left="1134"/>
        <w:rPr>
          <w:rFonts w:asciiTheme="minorHAnsi" w:hAnsiTheme="minorHAnsi" w:cstheme="minorHAnsi"/>
        </w:rPr>
      </w:pPr>
    </w:p>
    <w:p w14:paraId="0CFB3938" w14:textId="77777777" w:rsidR="009A5042" w:rsidRPr="0098380A" w:rsidRDefault="009A5042" w:rsidP="007F344F">
      <w:r w:rsidRPr="0098380A">
        <w:t xml:space="preserve">No branches that have been pruned are to be left in the tree’s canopy; these are commonly known as hangers.  </w:t>
      </w:r>
    </w:p>
    <w:p w14:paraId="1CCEDD15" w14:textId="77777777" w:rsidR="009A5042" w:rsidRPr="0098380A" w:rsidRDefault="009A5042" w:rsidP="000A0582">
      <w:pPr>
        <w:ind w:left="1134"/>
        <w:rPr>
          <w:rFonts w:asciiTheme="minorHAnsi" w:hAnsiTheme="minorHAnsi" w:cstheme="minorHAnsi"/>
        </w:rPr>
      </w:pPr>
    </w:p>
    <w:p w14:paraId="470429E6" w14:textId="77777777" w:rsidR="009A5042" w:rsidRPr="0098380A" w:rsidRDefault="009A5042" w:rsidP="007F344F">
      <w:pPr>
        <w:pStyle w:val="Heading2"/>
      </w:pPr>
      <w:bookmarkStart w:id="59" w:name="_Toc67393740"/>
      <w:r w:rsidRPr="0098380A">
        <w:t>Pruning Techniques</w:t>
      </w:r>
      <w:bookmarkEnd w:id="59"/>
    </w:p>
    <w:p w14:paraId="05C82A09" w14:textId="77777777" w:rsidR="009A5042" w:rsidRPr="0098380A" w:rsidRDefault="009A5042" w:rsidP="000A0582">
      <w:pPr>
        <w:ind w:left="1134"/>
        <w:rPr>
          <w:rFonts w:asciiTheme="minorHAnsi" w:hAnsiTheme="minorHAnsi" w:cstheme="minorHAnsi"/>
          <w:b/>
        </w:rPr>
      </w:pPr>
    </w:p>
    <w:p w14:paraId="6B0147B3" w14:textId="77777777" w:rsidR="009A5042" w:rsidRPr="007F344F" w:rsidRDefault="009A5042" w:rsidP="007F344F">
      <w:pPr>
        <w:rPr>
          <w:i/>
          <w:color w:val="FF0000"/>
        </w:rPr>
      </w:pPr>
      <w:r w:rsidRPr="007F344F">
        <w:rPr>
          <w:i/>
        </w:rPr>
        <w:t>95% compliance</w:t>
      </w:r>
    </w:p>
    <w:p w14:paraId="2B289337" w14:textId="77777777" w:rsidR="009A5042" w:rsidRPr="0098380A" w:rsidRDefault="009A5042" w:rsidP="007F344F"/>
    <w:p w14:paraId="4EA4821E" w14:textId="77777777" w:rsidR="009A5042" w:rsidRPr="0098380A" w:rsidRDefault="009A5042" w:rsidP="007F344F">
      <w:pPr>
        <w:rPr>
          <w:szCs w:val="24"/>
        </w:rPr>
      </w:pPr>
      <w:r w:rsidRPr="0098380A">
        <w:rPr>
          <w:szCs w:val="24"/>
        </w:rPr>
        <w:t>A minimum of 95% of final pruning cuts must be compliant with AS 4373 Pruning of amenity trees and best management practices on each tree pruned.</w:t>
      </w:r>
    </w:p>
    <w:p w14:paraId="18208A46" w14:textId="77777777" w:rsidR="009A5042" w:rsidRPr="0098380A" w:rsidRDefault="009A5042" w:rsidP="000A0582">
      <w:pPr>
        <w:ind w:left="1134"/>
        <w:rPr>
          <w:rFonts w:asciiTheme="minorHAnsi" w:hAnsiTheme="minorHAnsi" w:cstheme="minorHAnsi"/>
        </w:rPr>
      </w:pPr>
    </w:p>
    <w:p w14:paraId="33655CF2" w14:textId="77777777" w:rsidR="009A5042" w:rsidRPr="0098380A" w:rsidRDefault="009A5042" w:rsidP="007F344F">
      <w:pPr>
        <w:pStyle w:val="Heading2"/>
      </w:pPr>
      <w:bookmarkStart w:id="60" w:name="_Toc67393741"/>
      <w:r w:rsidRPr="0098380A">
        <w:t>Site Condition</w:t>
      </w:r>
      <w:bookmarkEnd w:id="60"/>
      <w:r w:rsidRPr="0098380A">
        <w:t xml:space="preserve"> </w:t>
      </w:r>
    </w:p>
    <w:p w14:paraId="52AB8E9F" w14:textId="77777777" w:rsidR="009A5042" w:rsidRPr="0098380A" w:rsidRDefault="009A5042" w:rsidP="000A0582">
      <w:pPr>
        <w:ind w:left="1134"/>
        <w:rPr>
          <w:rFonts w:asciiTheme="minorHAnsi" w:hAnsiTheme="minorHAnsi" w:cstheme="minorHAnsi"/>
        </w:rPr>
      </w:pPr>
    </w:p>
    <w:p w14:paraId="1A8B5A62" w14:textId="77777777" w:rsidR="009A5042" w:rsidRPr="007F344F" w:rsidRDefault="009A5042" w:rsidP="007F344F">
      <w:pPr>
        <w:rPr>
          <w:i/>
        </w:rPr>
      </w:pPr>
      <w:r w:rsidRPr="007F344F">
        <w:rPr>
          <w:i/>
        </w:rPr>
        <w:t>95 % compliance</w:t>
      </w:r>
    </w:p>
    <w:p w14:paraId="6F17154D" w14:textId="77777777" w:rsidR="009A5042" w:rsidRPr="0098380A" w:rsidRDefault="009A5042" w:rsidP="007F344F"/>
    <w:p w14:paraId="6399118C" w14:textId="77777777" w:rsidR="009A5042" w:rsidRPr="0098380A" w:rsidRDefault="009A5042" w:rsidP="007F344F">
      <w:pPr>
        <w:rPr>
          <w:szCs w:val="24"/>
        </w:rPr>
      </w:pPr>
      <w:r w:rsidRPr="0098380A">
        <w:rPr>
          <w:szCs w:val="24"/>
        </w:rPr>
        <w:t>All sites must be left tidy with no debris visible.</w:t>
      </w:r>
    </w:p>
    <w:p w14:paraId="02431B54" w14:textId="77777777" w:rsidR="009167E2" w:rsidRPr="0098380A" w:rsidRDefault="009167E2" w:rsidP="000A0582">
      <w:pPr>
        <w:ind w:left="1134"/>
        <w:rPr>
          <w:rFonts w:asciiTheme="minorHAnsi" w:hAnsiTheme="minorHAnsi" w:cstheme="minorHAnsi"/>
          <w:b/>
        </w:rPr>
      </w:pPr>
    </w:p>
    <w:p w14:paraId="637C1578" w14:textId="77777777" w:rsidR="009A5042" w:rsidRPr="0098380A" w:rsidRDefault="009A5042" w:rsidP="007F344F">
      <w:pPr>
        <w:pStyle w:val="Heading2"/>
      </w:pPr>
      <w:bookmarkStart w:id="61" w:name="_Toc67393742"/>
      <w:r w:rsidRPr="0098380A">
        <w:t>OHS</w:t>
      </w:r>
      <w:bookmarkEnd w:id="61"/>
    </w:p>
    <w:p w14:paraId="2A508007" w14:textId="77777777" w:rsidR="009A5042" w:rsidRPr="0098380A" w:rsidRDefault="009A5042" w:rsidP="000A0582">
      <w:pPr>
        <w:ind w:left="1134"/>
        <w:rPr>
          <w:rFonts w:asciiTheme="minorHAnsi" w:hAnsiTheme="minorHAnsi" w:cstheme="minorHAnsi"/>
        </w:rPr>
      </w:pPr>
    </w:p>
    <w:p w14:paraId="6D4C5871" w14:textId="77777777" w:rsidR="009A5042" w:rsidRPr="007F344F" w:rsidRDefault="009A5042" w:rsidP="007F344F">
      <w:pPr>
        <w:rPr>
          <w:i/>
        </w:rPr>
      </w:pPr>
      <w:r w:rsidRPr="007F344F">
        <w:rPr>
          <w:i/>
        </w:rPr>
        <w:t>100% compliance</w:t>
      </w:r>
    </w:p>
    <w:p w14:paraId="24E9E754" w14:textId="77777777" w:rsidR="009A5042" w:rsidRPr="0098380A" w:rsidRDefault="009A5042" w:rsidP="007F344F"/>
    <w:p w14:paraId="3C5C5A28" w14:textId="77777777" w:rsidR="009A5042" w:rsidRPr="0098380A" w:rsidRDefault="009A5042" w:rsidP="007F344F">
      <w:r w:rsidRPr="0098380A">
        <w:t>All regulatory OHS requirements, all Council and contractor OHS policies and procedures to be complied with by all Council and contractor personnel when undertaking work under this Plan.</w:t>
      </w:r>
    </w:p>
    <w:p w14:paraId="3DFB85CD" w14:textId="77777777" w:rsidR="009A5042" w:rsidRPr="0098380A" w:rsidRDefault="009A5042" w:rsidP="007F344F"/>
    <w:p w14:paraId="7548D812" w14:textId="77777777" w:rsidR="009A5042" w:rsidRPr="0098380A" w:rsidRDefault="009A5042" w:rsidP="007F344F">
      <w:r w:rsidRPr="0098380A">
        <w:t>Any breach of OHS regulations or contractual requirements, including near misses, to be recorded and brought to the attention of Council immediately in the case of Lost Time Injury, and within 24 hours for all other incidents.</w:t>
      </w:r>
    </w:p>
    <w:p w14:paraId="06961923" w14:textId="77777777" w:rsidR="009A5042" w:rsidRPr="0098380A" w:rsidRDefault="009A5042" w:rsidP="000A0582">
      <w:pPr>
        <w:ind w:left="1134"/>
        <w:jc w:val="both"/>
        <w:rPr>
          <w:rFonts w:asciiTheme="minorHAnsi" w:hAnsiTheme="minorHAnsi" w:cstheme="minorHAnsi"/>
        </w:rPr>
      </w:pPr>
    </w:p>
    <w:p w14:paraId="474F0B16" w14:textId="77777777" w:rsidR="00C54F64" w:rsidRPr="0098380A" w:rsidRDefault="00C54F64" w:rsidP="000A0582">
      <w:pPr>
        <w:ind w:left="1134"/>
        <w:rPr>
          <w:rFonts w:asciiTheme="minorHAnsi" w:hAnsiTheme="minorHAnsi" w:cstheme="minorHAnsi"/>
          <w:b/>
        </w:rPr>
      </w:pPr>
    </w:p>
    <w:p w14:paraId="3E692DC0" w14:textId="77777777" w:rsidR="009A5042" w:rsidRPr="0098380A" w:rsidRDefault="009A5042" w:rsidP="007F344F">
      <w:pPr>
        <w:pStyle w:val="Heading2"/>
      </w:pPr>
      <w:bookmarkStart w:id="62" w:name="_Toc67393743"/>
      <w:r w:rsidRPr="0098380A">
        <w:lastRenderedPageBreak/>
        <w:t>Record keeping</w:t>
      </w:r>
      <w:bookmarkEnd w:id="62"/>
    </w:p>
    <w:p w14:paraId="640CE1A9" w14:textId="77777777" w:rsidR="009A5042" w:rsidRPr="0098380A" w:rsidRDefault="009A5042" w:rsidP="000A0582">
      <w:pPr>
        <w:ind w:left="1134"/>
        <w:rPr>
          <w:rFonts w:asciiTheme="minorHAnsi" w:hAnsiTheme="minorHAnsi" w:cstheme="minorHAnsi"/>
        </w:rPr>
      </w:pPr>
    </w:p>
    <w:p w14:paraId="5D39F219" w14:textId="77777777" w:rsidR="009A5042" w:rsidRPr="0098380A" w:rsidRDefault="009A5042" w:rsidP="007F344F">
      <w:r w:rsidRPr="0098380A">
        <w:t>All records will be stored in Council’s asset management system.</w:t>
      </w:r>
    </w:p>
    <w:p w14:paraId="1309A3E4" w14:textId="77777777" w:rsidR="009A5042" w:rsidRPr="0098380A" w:rsidRDefault="009A5042" w:rsidP="000A0582">
      <w:pPr>
        <w:ind w:left="1134"/>
        <w:rPr>
          <w:rFonts w:asciiTheme="minorHAnsi" w:hAnsiTheme="minorHAnsi" w:cstheme="minorHAnsi"/>
        </w:rPr>
      </w:pPr>
    </w:p>
    <w:p w14:paraId="73E13080" w14:textId="77777777" w:rsidR="009A5042" w:rsidRPr="0098380A" w:rsidRDefault="009A5042" w:rsidP="00A0572C">
      <w:bookmarkStart w:id="63" w:name="_Toc445281490"/>
      <w:bookmarkStart w:id="64" w:name="_Toc501027597"/>
      <w:r w:rsidRPr="0098380A">
        <w:t>(</w:t>
      </w:r>
      <w:r w:rsidR="0056526F" w:rsidRPr="0098380A">
        <w:t>p</w:t>
      </w:r>
      <w:r w:rsidRPr="0098380A">
        <w:t>)</w:t>
      </w:r>
      <w:r w:rsidR="007F344F">
        <w:t xml:space="preserve"> </w:t>
      </w:r>
      <w:r w:rsidR="000A0582" w:rsidRPr="0098380A">
        <w:t>The qualifications and experience that the responsible person must require of the persons who are to carry out the inspection, pruning or removal of trees:</w:t>
      </w:r>
      <w:bookmarkEnd w:id="63"/>
      <w:bookmarkEnd w:id="64"/>
    </w:p>
    <w:p w14:paraId="210E9411" w14:textId="77777777" w:rsidR="008F57FF" w:rsidRPr="0098380A" w:rsidRDefault="009A5042" w:rsidP="007F344F">
      <w:r w:rsidRPr="0098380A">
        <w:t xml:space="preserve">The Council shall ensure that all trees are pruned according to industry </w:t>
      </w:r>
      <w:r w:rsidR="00103DA3" w:rsidRPr="0098380A">
        <w:t>b</w:t>
      </w:r>
      <w:r w:rsidRPr="0098380A">
        <w:t xml:space="preserve">est </w:t>
      </w:r>
      <w:r w:rsidR="00103DA3" w:rsidRPr="0098380A">
        <w:t>p</w:t>
      </w:r>
      <w:r w:rsidRPr="0098380A">
        <w:t>ractice as a minimum standard. They shall further ensure that all contractors and employees are appropriately qualified and trained and holding appropriate certificates for both themselves and their equipment that legally entitles them to undertake the work. A record of the sighting of these documents shall be kept by the Council and shall be updated annually.</w:t>
      </w:r>
    </w:p>
    <w:p w14:paraId="47530380" w14:textId="77777777" w:rsidR="003B04BE" w:rsidRPr="0098380A" w:rsidRDefault="003B04BE" w:rsidP="000A0582">
      <w:pPr>
        <w:ind w:left="1134"/>
        <w:jc w:val="both"/>
        <w:rPr>
          <w:rFonts w:asciiTheme="minorHAnsi" w:hAnsiTheme="minorHAnsi" w:cstheme="minorHAnsi"/>
        </w:rPr>
      </w:pPr>
    </w:p>
    <w:p w14:paraId="56BA2F99" w14:textId="77777777" w:rsidR="009A5042" w:rsidRPr="0098380A" w:rsidRDefault="009A5042" w:rsidP="007F344F">
      <w:r w:rsidRPr="0098380A">
        <w:t>The qualifications required by Council are identified below and must include the satisfactory completion of an ESV approved training course UET20312 Certificate II in ESI – Powerline Vegetation Control.</w:t>
      </w:r>
    </w:p>
    <w:p w14:paraId="3FC0E237" w14:textId="77777777" w:rsidR="009A5042" w:rsidRPr="0098380A" w:rsidRDefault="009A5042" w:rsidP="000A0582">
      <w:pPr>
        <w:spacing w:line="300" w:lineRule="auto"/>
        <w:ind w:left="1134"/>
        <w:rPr>
          <w:rFonts w:asciiTheme="minorHAnsi" w:eastAsia="Calibri" w:hAnsiTheme="minorHAnsi" w:cstheme="minorHAnsi"/>
        </w:rPr>
      </w:pPr>
    </w:p>
    <w:p w14:paraId="65B32574" w14:textId="77777777" w:rsidR="009A5042" w:rsidRPr="0098380A" w:rsidRDefault="009A5042" w:rsidP="007F344F">
      <w:pPr>
        <w:rPr>
          <w:rFonts w:eastAsia="Calibri"/>
        </w:rPr>
      </w:pPr>
      <w:r w:rsidRPr="0098380A">
        <w:rPr>
          <w:rFonts w:eastAsia="Calibri"/>
        </w:rPr>
        <w:t xml:space="preserve">All personnel undertaking powerline clearance, either contractors engaged by Council or Council personnel, are required to be an Authorised Person as defined in s319 of the Electricity Safety (Installations) Regulations </w:t>
      </w:r>
      <w:r w:rsidR="0056526F" w:rsidRPr="0098380A">
        <w:rPr>
          <w:rFonts w:eastAsia="Calibri"/>
        </w:rPr>
        <w:t>2009 and</w:t>
      </w:r>
      <w:r w:rsidRPr="0098380A">
        <w:rPr>
          <w:rFonts w:eastAsia="Calibri"/>
        </w:rPr>
        <w:t xml:space="preserve"> meet these minimum qualification and training conditions and must participate in a pre-commencement of works induction. </w:t>
      </w:r>
    </w:p>
    <w:p w14:paraId="24B0CC4D" w14:textId="77777777" w:rsidR="009A5042" w:rsidRPr="0098380A" w:rsidRDefault="009A5042" w:rsidP="000A0582">
      <w:pPr>
        <w:ind w:left="1134"/>
        <w:jc w:val="both"/>
        <w:rPr>
          <w:rFonts w:asciiTheme="minorHAnsi" w:eastAsia="Calibri" w:hAnsiTheme="minorHAnsi" w:cstheme="minorHAnsi"/>
        </w:rPr>
      </w:pPr>
    </w:p>
    <w:p w14:paraId="2D9A74CC" w14:textId="77777777" w:rsidR="009A5042" w:rsidRPr="0098380A" w:rsidRDefault="009A5042" w:rsidP="007F344F">
      <w:r w:rsidRPr="0098380A">
        <w:rPr>
          <w:rFonts w:eastAsia="Calibri"/>
        </w:rPr>
        <w:t>Council’s Contractors and personnel must also follow the minimum distances specified in the Electricity Safety (Installation) Regulations 20</w:t>
      </w:r>
      <w:r w:rsidR="00325B9F" w:rsidRPr="0098380A">
        <w:rPr>
          <w:rFonts w:eastAsia="Calibri"/>
        </w:rPr>
        <w:t>1</w:t>
      </w:r>
      <w:r w:rsidRPr="0098380A">
        <w:rPr>
          <w:rFonts w:eastAsia="Calibri"/>
        </w:rPr>
        <w:t>9 (specifically outlined in regulation</w:t>
      </w:r>
      <w:r w:rsidR="00E213D7" w:rsidRPr="0098380A">
        <w:rPr>
          <w:rFonts w:eastAsia="Calibri"/>
        </w:rPr>
        <w:t xml:space="preserve"> 614</w:t>
      </w:r>
      <w:r w:rsidRPr="0098380A">
        <w:rPr>
          <w:rFonts w:eastAsia="Calibri"/>
        </w:rPr>
        <w:t xml:space="preserve">) when undertaking tree clearing works and comply with the </w:t>
      </w:r>
      <w:r w:rsidRPr="0098380A">
        <w:t>Safe Approach Distances and all other requirements detailed in the Blue Book. Notification of affected parties will also be undertaken as per the requirements of the code.</w:t>
      </w:r>
    </w:p>
    <w:p w14:paraId="197F933F" w14:textId="77777777" w:rsidR="009A5042" w:rsidRPr="0098380A" w:rsidRDefault="009A5042" w:rsidP="000A0582">
      <w:pPr>
        <w:spacing w:line="276" w:lineRule="auto"/>
        <w:ind w:left="1134"/>
        <w:rPr>
          <w:rFonts w:asciiTheme="minorHAnsi" w:eastAsia="Calibri" w:hAnsiTheme="minorHAnsi" w:cstheme="minorHAnsi"/>
          <w:szCs w:val="24"/>
        </w:rPr>
      </w:pPr>
    </w:p>
    <w:p w14:paraId="4E40A942" w14:textId="77777777" w:rsidR="009A5042" w:rsidRPr="0098380A" w:rsidRDefault="009A5042" w:rsidP="007F344F">
      <w:r w:rsidRPr="0098380A">
        <w:t>Contractors or employees engaged to undertake tree clearance works are to have completed the following training delivered, and Refresher Training as required, by a Registered Training Organisation (RTO</w:t>
      </w:r>
      <w:proofErr w:type="gramStart"/>
      <w:r w:rsidRPr="0098380A">
        <w:t>);</w:t>
      </w:r>
      <w:proofErr w:type="gramEnd"/>
      <w:r w:rsidRPr="0098380A">
        <w:t xml:space="preserve"> specific to their function:</w:t>
      </w:r>
    </w:p>
    <w:p w14:paraId="21AA2CDC" w14:textId="77777777" w:rsidR="00DE7B65" w:rsidRPr="0098380A" w:rsidRDefault="00DE7B65" w:rsidP="000A0582">
      <w:pPr>
        <w:ind w:left="1134"/>
        <w:jc w:val="both"/>
        <w:rPr>
          <w:rFonts w:asciiTheme="minorHAnsi" w:eastAsia="Calibri" w:hAnsiTheme="minorHAnsi" w:cstheme="minorHAnsi"/>
        </w:rPr>
      </w:pPr>
    </w:p>
    <w:p w14:paraId="1887AC45" w14:textId="77777777" w:rsidR="009A5042" w:rsidRPr="007F344F" w:rsidRDefault="009A5042" w:rsidP="004E2AA7">
      <w:pPr>
        <w:pStyle w:val="ListParagraph"/>
        <w:numPr>
          <w:ilvl w:val="0"/>
          <w:numId w:val="20"/>
        </w:numPr>
        <w:rPr>
          <w:b/>
        </w:rPr>
      </w:pPr>
      <w:r w:rsidRPr="0098380A">
        <w:t xml:space="preserve">Tree inspections must be carried out by a suitably qualified arborist that holds a qualification of </w:t>
      </w:r>
      <w:r w:rsidR="00325B9F" w:rsidRPr="0098380A">
        <w:t>National Certificate III in Arboriculture including the “perform a ground-based tree defect evaluation” unit of competency or equivalent; and at least 3 years of field experience in assessing trees</w:t>
      </w:r>
      <w:r w:rsidRPr="0098380A">
        <w:t>.</w:t>
      </w:r>
    </w:p>
    <w:p w14:paraId="27E89D52" w14:textId="5CD4FAC8" w:rsidR="009A5042" w:rsidRPr="007F344F" w:rsidRDefault="009A5042" w:rsidP="004E2AA7">
      <w:pPr>
        <w:pStyle w:val="ListParagraph"/>
        <w:numPr>
          <w:ilvl w:val="0"/>
          <w:numId w:val="20"/>
        </w:numPr>
        <w:rPr>
          <w:b/>
        </w:rPr>
      </w:pPr>
      <w:r w:rsidRPr="0098380A">
        <w:t xml:space="preserve">All personnel employed to prune trees away from overhead electric lines must hold a minimum </w:t>
      </w:r>
      <w:r w:rsidR="000B6985">
        <w:t>UET</w:t>
      </w:r>
      <w:r w:rsidR="0033417C">
        <w:t xml:space="preserve"> 20321 </w:t>
      </w:r>
      <w:r w:rsidRPr="0098380A">
        <w:t>Cert</w:t>
      </w:r>
      <w:r w:rsidR="0033417C">
        <w:t xml:space="preserve"> II ESI</w:t>
      </w:r>
      <w:r w:rsidR="00FC25E4">
        <w:t xml:space="preserve"> Powerline Vegetation Control qualification.</w:t>
      </w:r>
    </w:p>
    <w:p w14:paraId="21E82CDB" w14:textId="77777777" w:rsidR="009A5042" w:rsidRPr="007F344F" w:rsidRDefault="009A5042" w:rsidP="004E2AA7">
      <w:pPr>
        <w:pStyle w:val="ListParagraph"/>
        <w:numPr>
          <w:ilvl w:val="0"/>
          <w:numId w:val="20"/>
        </w:numPr>
        <w:rPr>
          <w:b/>
        </w:rPr>
      </w:pPr>
      <w:r w:rsidRPr="0098380A">
        <w:t>A First Aid Level 2 certificate</w:t>
      </w:r>
    </w:p>
    <w:p w14:paraId="630D8DC5" w14:textId="77777777" w:rsidR="009A5042" w:rsidRPr="007F344F" w:rsidRDefault="009A5042" w:rsidP="004E2AA7">
      <w:pPr>
        <w:pStyle w:val="ListParagraph"/>
        <w:numPr>
          <w:ilvl w:val="0"/>
          <w:numId w:val="20"/>
        </w:numPr>
        <w:rPr>
          <w:b/>
        </w:rPr>
      </w:pPr>
      <w:r w:rsidRPr="0098380A">
        <w:t>Elevated Work Platforms High Risk Work Licence</w:t>
      </w:r>
    </w:p>
    <w:p w14:paraId="1A04B1F5" w14:textId="77777777" w:rsidR="009A5042" w:rsidRPr="007F344F" w:rsidRDefault="009A5042" w:rsidP="004E2AA7">
      <w:pPr>
        <w:pStyle w:val="ListParagraph"/>
        <w:numPr>
          <w:ilvl w:val="0"/>
          <w:numId w:val="20"/>
        </w:numPr>
        <w:rPr>
          <w:b/>
        </w:rPr>
      </w:pPr>
      <w:r w:rsidRPr="0098380A">
        <w:t>Chipper competency</w:t>
      </w:r>
    </w:p>
    <w:p w14:paraId="412BD35A" w14:textId="170344B3" w:rsidR="009A5042" w:rsidRPr="007F344F" w:rsidRDefault="009A5042" w:rsidP="004E2AA7">
      <w:pPr>
        <w:pStyle w:val="ListParagraph"/>
        <w:numPr>
          <w:ilvl w:val="0"/>
          <w:numId w:val="20"/>
        </w:numPr>
        <w:rPr>
          <w:b/>
        </w:rPr>
      </w:pPr>
      <w:r w:rsidRPr="0098380A">
        <w:t xml:space="preserve">Industry </w:t>
      </w:r>
      <w:r w:rsidR="002A3F4D">
        <w:t>White</w:t>
      </w:r>
      <w:r w:rsidRPr="0098380A">
        <w:t xml:space="preserve"> Card</w:t>
      </w:r>
    </w:p>
    <w:p w14:paraId="49580B3F" w14:textId="3779E607" w:rsidR="009A5042" w:rsidRPr="007F344F" w:rsidRDefault="009A5042" w:rsidP="004E2AA7">
      <w:pPr>
        <w:pStyle w:val="ListParagraph"/>
        <w:numPr>
          <w:ilvl w:val="0"/>
          <w:numId w:val="20"/>
        </w:numPr>
        <w:rPr>
          <w:b/>
        </w:rPr>
      </w:pPr>
      <w:r w:rsidRPr="0098380A">
        <w:t xml:space="preserve">Chainsaw Level 1 </w:t>
      </w:r>
      <w:r w:rsidR="00537B05">
        <w:t>training</w:t>
      </w:r>
      <w:r w:rsidR="00F02A77">
        <w:t xml:space="preserve"> including </w:t>
      </w:r>
      <w:r w:rsidR="005E0D1C">
        <w:t xml:space="preserve">FWPCOT2254, FWPCOT2256, </w:t>
      </w:r>
      <w:r w:rsidR="002A3F4D">
        <w:t>AHCMOM213</w:t>
      </w:r>
    </w:p>
    <w:p w14:paraId="51B44AC6" w14:textId="77777777" w:rsidR="009A5042" w:rsidRPr="007F344F" w:rsidRDefault="009A5042" w:rsidP="004E2AA7">
      <w:pPr>
        <w:pStyle w:val="ListParagraph"/>
        <w:numPr>
          <w:ilvl w:val="0"/>
          <w:numId w:val="20"/>
        </w:numPr>
        <w:rPr>
          <w:b/>
        </w:rPr>
      </w:pPr>
      <w:r w:rsidRPr="0098380A">
        <w:t>At least two personnel on site will have undergone training in a VicRoads approved Traffic Management Course and carry the current qualifications required for Traffic Control and Traffic Management Plan implementation and will ensure that traffic management requirements are met in all situations.</w:t>
      </w:r>
    </w:p>
    <w:p w14:paraId="0CA5746F" w14:textId="77777777" w:rsidR="009A5042" w:rsidRPr="007F344F" w:rsidRDefault="009A5042" w:rsidP="004E2AA7">
      <w:pPr>
        <w:pStyle w:val="ListParagraph"/>
        <w:numPr>
          <w:ilvl w:val="0"/>
          <w:numId w:val="20"/>
        </w:numPr>
        <w:rPr>
          <w:b/>
        </w:rPr>
      </w:pPr>
      <w:r w:rsidRPr="0098380A">
        <w:t xml:space="preserve">Manual Handling Training </w:t>
      </w:r>
    </w:p>
    <w:p w14:paraId="42708C62" w14:textId="77777777" w:rsidR="009A5042" w:rsidRPr="007F344F" w:rsidRDefault="009A5042" w:rsidP="004E2AA7">
      <w:pPr>
        <w:pStyle w:val="ListParagraph"/>
        <w:numPr>
          <w:ilvl w:val="0"/>
          <w:numId w:val="20"/>
        </w:numPr>
        <w:rPr>
          <w:b/>
        </w:rPr>
      </w:pPr>
      <w:r w:rsidRPr="0098380A">
        <w:lastRenderedPageBreak/>
        <w:t>Noise Conservation</w:t>
      </w:r>
    </w:p>
    <w:p w14:paraId="72C65F12" w14:textId="77777777" w:rsidR="009A5042" w:rsidRPr="007F344F" w:rsidRDefault="009A5042" w:rsidP="004E2AA7">
      <w:pPr>
        <w:pStyle w:val="ListParagraph"/>
        <w:numPr>
          <w:ilvl w:val="0"/>
          <w:numId w:val="20"/>
        </w:numPr>
        <w:rPr>
          <w:b/>
        </w:rPr>
      </w:pPr>
      <w:r w:rsidRPr="0098380A">
        <w:t>Sun Smart training</w:t>
      </w:r>
    </w:p>
    <w:p w14:paraId="3F3A1CB7" w14:textId="77777777" w:rsidR="009A5042" w:rsidRPr="007F344F" w:rsidRDefault="00103DA3" w:rsidP="004E2AA7">
      <w:pPr>
        <w:pStyle w:val="ListParagraph"/>
        <w:numPr>
          <w:ilvl w:val="0"/>
          <w:numId w:val="20"/>
        </w:numPr>
        <w:rPr>
          <w:b/>
        </w:rPr>
      </w:pPr>
      <w:r w:rsidRPr="0098380A">
        <w:t>IPS</w:t>
      </w:r>
      <w:r w:rsidR="009A5042" w:rsidRPr="0098380A">
        <w:t xml:space="preserve"> Asset Management System.</w:t>
      </w:r>
    </w:p>
    <w:p w14:paraId="336C76F7" w14:textId="77777777" w:rsidR="009A5042" w:rsidRPr="0098380A" w:rsidRDefault="009A5042" w:rsidP="000A0582">
      <w:pPr>
        <w:pStyle w:val="BodyText2"/>
        <w:tabs>
          <w:tab w:val="left" w:pos="720"/>
        </w:tabs>
        <w:ind w:left="1134"/>
        <w:jc w:val="both"/>
        <w:rPr>
          <w:rFonts w:asciiTheme="minorHAnsi" w:hAnsiTheme="minorHAnsi" w:cstheme="minorHAnsi"/>
          <w:b w:val="0"/>
          <w:sz w:val="20"/>
        </w:rPr>
      </w:pPr>
    </w:p>
    <w:p w14:paraId="631CBD71" w14:textId="77777777" w:rsidR="009A5042" w:rsidRPr="0098380A" w:rsidRDefault="009A5042" w:rsidP="007F344F">
      <w:r w:rsidRPr="0098380A">
        <w:t xml:space="preserve">Where personnel require licences or operating certificates to use machinery or equipment, they must ensure that the licence or certificate is current and relevant to the machinery or equipment being used. </w:t>
      </w:r>
    </w:p>
    <w:p w14:paraId="609C7E7A" w14:textId="77777777" w:rsidR="007120A1" w:rsidRPr="0098380A" w:rsidRDefault="007120A1" w:rsidP="000A0582">
      <w:pPr>
        <w:pStyle w:val="BodyText2"/>
        <w:numPr>
          <w:ilvl w:val="0"/>
          <w:numId w:val="0"/>
        </w:numPr>
        <w:tabs>
          <w:tab w:val="left" w:pos="720"/>
        </w:tabs>
        <w:overflowPunct w:val="0"/>
        <w:autoSpaceDE w:val="0"/>
        <w:autoSpaceDN w:val="0"/>
        <w:adjustRightInd w:val="0"/>
        <w:ind w:left="1134"/>
        <w:jc w:val="both"/>
        <w:textAlignment w:val="baseline"/>
        <w:rPr>
          <w:rFonts w:asciiTheme="minorHAnsi" w:hAnsiTheme="minorHAnsi" w:cstheme="minorHAnsi"/>
          <w:b w:val="0"/>
          <w:sz w:val="20"/>
        </w:rPr>
      </w:pPr>
    </w:p>
    <w:p w14:paraId="6EACF3C5" w14:textId="77777777" w:rsidR="007120A1" w:rsidRPr="0098380A" w:rsidRDefault="009A5042" w:rsidP="007F344F">
      <w:r w:rsidRPr="0098380A">
        <w:t>As part of its normal monthly contract reporting, Council will ensure that the Contractor has appropriately trained and inducted its employees are into these requirements.</w:t>
      </w:r>
    </w:p>
    <w:p w14:paraId="7C10CA84" w14:textId="77777777" w:rsidR="007120A1" w:rsidRPr="0098380A" w:rsidRDefault="007120A1" w:rsidP="000A0582">
      <w:pPr>
        <w:pStyle w:val="BodyTextIndent"/>
        <w:spacing w:after="0"/>
        <w:ind w:left="1134"/>
        <w:jc w:val="both"/>
        <w:rPr>
          <w:rFonts w:asciiTheme="minorHAnsi" w:hAnsiTheme="minorHAnsi" w:cstheme="minorHAnsi"/>
        </w:rPr>
      </w:pPr>
    </w:p>
    <w:p w14:paraId="2B363732" w14:textId="77777777" w:rsidR="009A5042" w:rsidRPr="0098380A" w:rsidRDefault="009A5042" w:rsidP="007F344F">
      <w:r w:rsidRPr="0098380A">
        <w:t xml:space="preserve">Personnel found to not have the appropriate training and licencing will be required to stop work and leave the work site </w:t>
      </w:r>
      <w:r w:rsidR="0043554F" w:rsidRPr="0098380A">
        <w:t>immediately and</w:t>
      </w:r>
      <w:r w:rsidRPr="0098380A">
        <w:t xml:space="preserve"> will not be able to return until all required training and licencing is complete and verified by Council.</w:t>
      </w:r>
    </w:p>
    <w:p w14:paraId="59F03BC6" w14:textId="77777777" w:rsidR="009A5042" w:rsidRPr="0098380A" w:rsidRDefault="009A5042" w:rsidP="000A0582">
      <w:pPr>
        <w:pStyle w:val="BodyText2"/>
        <w:tabs>
          <w:tab w:val="left" w:pos="720"/>
        </w:tabs>
        <w:ind w:left="1134"/>
        <w:jc w:val="both"/>
        <w:rPr>
          <w:rFonts w:asciiTheme="minorHAnsi" w:hAnsiTheme="minorHAnsi" w:cstheme="minorHAnsi"/>
          <w:b w:val="0"/>
          <w:sz w:val="20"/>
        </w:rPr>
      </w:pPr>
    </w:p>
    <w:p w14:paraId="70320720" w14:textId="77777777" w:rsidR="009A5042" w:rsidRPr="0098380A" w:rsidRDefault="009A5042" w:rsidP="007F344F">
      <w:r w:rsidRPr="0098380A">
        <w:t>All personnel undertaking pruning will be made aware of the pruning quality requirements in 9(3)(</w:t>
      </w:r>
      <w:r w:rsidR="003B04BE" w:rsidRPr="0098380A">
        <w:t>J</w:t>
      </w:r>
      <w:r w:rsidRPr="0098380A">
        <w:t>) during worksite induction.</w:t>
      </w:r>
    </w:p>
    <w:p w14:paraId="4A483B8E" w14:textId="77777777" w:rsidR="009A5042" w:rsidRPr="0098380A" w:rsidRDefault="009A5042" w:rsidP="000A0582">
      <w:pPr>
        <w:ind w:left="1134"/>
        <w:rPr>
          <w:rFonts w:asciiTheme="minorHAnsi" w:hAnsiTheme="minorHAnsi" w:cstheme="minorHAnsi"/>
        </w:rPr>
      </w:pPr>
    </w:p>
    <w:p w14:paraId="502183D6" w14:textId="77777777" w:rsidR="009A5042" w:rsidRPr="0098380A" w:rsidRDefault="009A5042" w:rsidP="007F344F">
      <w:r w:rsidRPr="0098380A">
        <w:t xml:space="preserve">Staff training records are kept at the </w:t>
      </w:r>
      <w:r w:rsidR="00DD5614" w:rsidRPr="0098380A">
        <w:t xml:space="preserve">Maroondah </w:t>
      </w:r>
      <w:r w:rsidRPr="0098380A">
        <w:t xml:space="preserve">Operations </w:t>
      </w:r>
      <w:r w:rsidR="00DD5614" w:rsidRPr="0098380A">
        <w:t>Centre</w:t>
      </w:r>
      <w:r w:rsidRPr="0098380A">
        <w:t>, Lincoln Road, Croydon.</w:t>
      </w:r>
    </w:p>
    <w:p w14:paraId="30CB8CFF" w14:textId="77777777" w:rsidR="009A5042" w:rsidRPr="0098380A" w:rsidRDefault="009A5042" w:rsidP="009A5042">
      <w:pPr>
        <w:rPr>
          <w:rFonts w:asciiTheme="minorHAnsi" w:hAnsiTheme="minorHAnsi" w:cstheme="minorHAnsi"/>
          <w:szCs w:val="24"/>
          <w:highlight w:val="yellow"/>
        </w:rPr>
      </w:pPr>
    </w:p>
    <w:p w14:paraId="0BECEDD4" w14:textId="77777777" w:rsidR="009A5042" w:rsidRPr="0098380A" w:rsidRDefault="009A5042" w:rsidP="00A0572C">
      <w:bookmarkStart w:id="65" w:name="_Toc445281491"/>
      <w:bookmarkStart w:id="66" w:name="_Toc501027598"/>
      <w:r w:rsidRPr="0098380A">
        <w:t>(</w:t>
      </w:r>
      <w:r w:rsidR="008C5CD2" w:rsidRPr="0098380A">
        <w:rPr>
          <w:smallCaps/>
        </w:rPr>
        <w:t>q</w:t>
      </w:r>
      <w:r w:rsidRPr="0098380A">
        <w:t>)</w:t>
      </w:r>
      <w:r w:rsidR="00A6127C" w:rsidRPr="0098380A">
        <w:t xml:space="preserve"> </w:t>
      </w:r>
      <w:r w:rsidR="000A0582" w:rsidRPr="0098380A">
        <w:t>Notification and consultation procedures</w:t>
      </w:r>
      <w:bookmarkEnd w:id="65"/>
      <w:bookmarkEnd w:id="66"/>
    </w:p>
    <w:p w14:paraId="1B6C93AB" w14:textId="77777777" w:rsidR="007120A1" w:rsidRPr="0098380A" w:rsidRDefault="007120A1" w:rsidP="007120A1">
      <w:pPr>
        <w:rPr>
          <w:rFonts w:asciiTheme="minorHAnsi" w:hAnsiTheme="minorHAnsi" w:cstheme="minorHAnsi"/>
        </w:rPr>
      </w:pPr>
    </w:p>
    <w:p w14:paraId="2F69BCB2" w14:textId="77777777" w:rsidR="009A5042" w:rsidRPr="0098380A" w:rsidRDefault="009A5042" w:rsidP="007F344F">
      <w:r w:rsidRPr="0098380A">
        <w:t>Council understands the importance of providing notification of programmed tree pruning works to affected persons.</w:t>
      </w:r>
    </w:p>
    <w:p w14:paraId="0678CDA3" w14:textId="77777777" w:rsidR="003B04BE" w:rsidRPr="0098380A" w:rsidRDefault="003B04BE" w:rsidP="000A0582">
      <w:pPr>
        <w:pStyle w:val="BodyTextIndent"/>
        <w:spacing w:after="0"/>
        <w:ind w:left="1134"/>
        <w:jc w:val="both"/>
        <w:rPr>
          <w:rFonts w:asciiTheme="minorHAnsi" w:hAnsiTheme="minorHAnsi" w:cstheme="minorHAnsi"/>
        </w:rPr>
      </w:pPr>
    </w:p>
    <w:p w14:paraId="637598F1" w14:textId="77777777" w:rsidR="009A5042" w:rsidRPr="0098380A" w:rsidRDefault="009A5042" w:rsidP="007F344F">
      <w:r w:rsidRPr="0098380A">
        <w:t>Maroondah City Council will notify all persons likely to be affected by pruning/removal works associated with line clearance at least fourteen (14) days and no later than sixty (60) days prior to commencement of wo</w:t>
      </w:r>
      <w:r w:rsidR="008C5CD2" w:rsidRPr="0098380A">
        <w:t>rks</w:t>
      </w:r>
      <w:r w:rsidRPr="0098380A">
        <w:t xml:space="preserve">. </w:t>
      </w:r>
    </w:p>
    <w:p w14:paraId="31792E44" w14:textId="77777777" w:rsidR="009A5042" w:rsidRPr="0098380A" w:rsidRDefault="009A5042" w:rsidP="000A0582">
      <w:pPr>
        <w:ind w:left="1134"/>
        <w:rPr>
          <w:rFonts w:asciiTheme="minorHAnsi" w:hAnsiTheme="minorHAnsi" w:cstheme="minorHAnsi"/>
        </w:rPr>
      </w:pPr>
    </w:p>
    <w:p w14:paraId="10F0C2F1" w14:textId="77777777" w:rsidR="009A5042" w:rsidRPr="0098380A" w:rsidRDefault="009A5042" w:rsidP="007F344F">
      <w:r w:rsidRPr="0098380A">
        <w:t xml:space="preserve">Should any trees of cultural or environmental significance be found </w:t>
      </w:r>
      <w:proofErr w:type="gramStart"/>
      <w:r w:rsidRPr="0098380A">
        <w:t>at a later date</w:t>
      </w:r>
      <w:proofErr w:type="gramEnd"/>
      <w:r w:rsidRPr="0098380A">
        <w:t xml:space="preserve"> and require pruning works all effected persons will be notified within the timeframes specified above and details of the impact of the required works and minimisation strategy will be included with the notification. </w:t>
      </w:r>
    </w:p>
    <w:p w14:paraId="7F736207" w14:textId="77777777" w:rsidR="007120A1" w:rsidRPr="0098380A" w:rsidRDefault="007120A1" w:rsidP="000A0582">
      <w:pPr>
        <w:ind w:left="1134"/>
        <w:jc w:val="both"/>
        <w:rPr>
          <w:rFonts w:asciiTheme="minorHAnsi" w:hAnsiTheme="minorHAnsi" w:cstheme="minorHAnsi"/>
          <w:b/>
          <w:szCs w:val="24"/>
        </w:rPr>
      </w:pPr>
    </w:p>
    <w:p w14:paraId="08849584" w14:textId="77777777" w:rsidR="009A5042" w:rsidRPr="0098380A" w:rsidRDefault="009A5042" w:rsidP="007F344F">
      <w:r w:rsidRPr="0098380A">
        <w:t>Council will make available the tree pruning programme to all residents on the Council website.</w:t>
      </w:r>
    </w:p>
    <w:p w14:paraId="61689CE0" w14:textId="77777777" w:rsidR="003B04BE" w:rsidRPr="0098380A" w:rsidRDefault="003B04BE" w:rsidP="000A0582">
      <w:pPr>
        <w:pStyle w:val="BodyTextIndent"/>
        <w:spacing w:after="0"/>
        <w:ind w:left="1134"/>
        <w:jc w:val="both"/>
        <w:rPr>
          <w:rFonts w:asciiTheme="minorHAnsi" w:hAnsiTheme="minorHAnsi" w:cstheme="minorHAnsi"/>
        </w:rPr>
      </w:pPr>
    </w:p>
    <w:p w14:paraId="055738DC" w14:textId="77777777" w:rsidR="007120A1" w:rsidRPr="0098380A" w:rsidRDefault="009A5042" w:rsidP="007F344F">
      <w:r w:rsidRPr="0098380A">
        <w:t xml:space="preserve">Council will place advertisements on its website prior the trees being pruned in each area. </w:t>
      </w:r>
    </w:p>
    <w:p w14:paraId="7E2D1095" w14:textId="77777777" w:rsidR="009A5042" w:rsidRPr="0098380A" w:rsidRDefault="009A5042" w:rsidP="000A0582">
      <w:pPr>
        <w:pStyle w:val="BodyTextIndent"/>
        <w:spacing w:after="0"/>
        <w:ind w:left="1134"/>
        <w:rPr>
          <w:rFonts w:asciiTheme="minorHAnsi" w:hAnsiTheme="minorHAnsi" w:cstheme="minorHAnsi"/>
          <w:b/>
        </w:rPr>
      </w:pPr>
      <w:r w:rsidRPr="0098380A">
        <w:rPr>
          <w:rFonts w:asciiTheme="minorHAnsi" w:hAnsiTheme="minorHAnsi" w:cstheme="minorHAnsi"/>
          <w:szCs w:val="24"/>
        </w:rPr>
        <w:t xml:space="preserve"> </w:t>
      </w:r>
    </w:p>
    <w:p w14:paraId="21E21AF8" w14:textId="77777777" w:rsidR="007120A1" w:rsidRPr="0098380A" w:rsidRDefault="009A5042" w:rsidP="007F344F">
      <w:r w:rsidRPr="0098380A">
        <w:t>The typical form of notification is as follows -</w:t>
      </w:r>
    </w:p>
    <w:p w14:paraId="7A3152DD" w14:textId="56475B8B" w:rsidR="00673C48" w:rsidRDefault="00673C48" w:rsidP="000A0582">
      <w:pPr>
        <w:pStyle w:val="BodyTextIndent"/>
        <w:spacing w:after="0"/>
        <w:ind w:left="1134"/>
        <w:rPr>
          <w:rFonts w:asciiTheme="minorHAnsi" w:hAnsiTheme="minorHAnsi" w:cstheme="minorHAnsi"/>
          <w:szCs w:val="24"/>
        </w:rPr>
      </w:pPr>
    </w:p>
    <w:p w14:paraId="0A8FC030" w14:textId="47CC9900" w:rsidR="000E79C9" w:rsidRDefault="000E79C9" w:rsidP="000A0582">
      <w:pPr>
        <w:pStyle w:val="BodyTextIndent"/>
        <w:spacing w:after="0"/>
        <w:ind w:left="1134"/>
        <w:rPr>
          <w:rFonts w:asciiTheme="minorHAnsi" w:hAnsiTheme="minorHAnsi" w:cstheme="minorHAnsi"/>
          <w:szCs w:val="24"/>
        </w:rPr>
      </w:pPr>
    </w:p>
    <w:p w14:paraId="0F166B3F" w14:textId="6A1D05FC" w:rsidR="000E79C9" w:rsidRDefault="000E79C9" w:rsidP="000A0582">
      <w:pPr>
        <w:pStyle w:val="BodyTextIndent"/>
        <w:spacing w:after="0"/>
        <w:ind w:left="1134"/>
        <w:rPr>
          <w:rFonts w:asciiTheme="minorHAnsi" w:hAnsiTheme="minorHAnsi" w:cstheme="minorHAnsi"/>
          <w:szCs w:val="24"/>
        </w:rPr>
      </w:pPr>
    </w:p>
    <w:p w14:paraId="767B73ED" w14:textId="791B5410" w:rsidR="000E79C9" w:rsidRDefault="000E79C9" w:rsidP="000A0582">
      <w:pPr>
        <w:pStyle w:val="BodyTextIndent"/>
        <w:spacing w:after="0"/>
        <w:ind w:left="1134"/>
        <w:rPr>
          <w:rFonts w:asciiTheme="minorHAnsi" w:hAnsiTheme="minorHAnsi" w:cstheme="minorHAnsi"/>
          <w:szCs w:val="24"/>
        </w:rPr>
      </w:pPr>
    </w:p>
    <w:p w14:paraId="2874EB84" w14:textId="287BEA9D" w:rsidR="000E79C9" w:rsidRDefault="000E79C9" w:rsidP="000A0582">
      <w:pPr>
        <w:pStyle w:val="BodyTextIndent"/>
        <w:spacing w:after="0"/>
        <w:ind w:left="1134"/>
        <w:rPr>
          <w:rFonts w:asciiTheme="minorHAnsi" w:hAnsiTheme="minorHAnsi" w:cstheme="minorHAnsi"/>
          <w:szCs w:val="24"/>
        </w:rPr>
      </w:pPr>
    </w:p>
    <w:p w14:paraId="34E463B3" w14:textId="38D19BA0" w:rsidR="000E79C9" w:rsidRDefault="000E79C9" w:rsidP="000A0582">
      <w:pPr>
        <w:pStyle w:val="BodyTextIndent"/>
        <w:spacing w:after="0"/>
        <w:ind w:left="1134"/>
        <w:rPr>
          <w:rFonts w:asciiTheme="minorHAnsi" w:hAnsiTheme="minorHAnsi" w:cstheme="minorHAnsi"/>
          <w:szCs w:val="24"/>
        </w:rPr>
      </w:pPr>
    </w:p>
    <w:p w14:paraId="5C4C1B8B" w14:textId="6EC99C34" w:rsidR="000E79C9" w:rsidRDefault="000E79C9" w:rsidP="000A0582">
      <w:pPr>
        <w:pStyle w:val="BodyTextIndent"/>
        <w:spacing w:after="0"/>
        <w:ind w:left="1134"/>
        <w:rPr>
          <w:rFonts w:asciiTheme="minorHAnsi" w:hAnsiTheme="minorHAnsi" w:cstheme="minorHAnsi"/>
          <w:szCs w:val="24"/>
        </w:rPr>
      </w:pPr>
    </w:p>
    <w:p w14:paraId="5144E005" w14:textId="77777777" w:rsidR="00673C48" w:rsidRPr="0098380A" w:rsidRDefault="00673C48" w:rsidP="000A0582">
      <w:pPr>
        <w:pStyle w:val="BodyTextIndent"/>
        <w:spacing w:after="0"/>
        <w:ind w:left="1134"/>
        <w:rPr>
          <w:rFonts w:asciiTheme="minorHAnsi" w:hAnsiTheme="minorHAnsi" w:cstheme="minorHAnsi"/>
          <w:szCs w:val="24"/>
        </w:rPr>
      </w:pPr>
    </w:p>
    <w:p w14:paraId="5A5303D8" w14:textId="77777777" w:rsidR="003B04BE" w:rsidRPr="0098380A" w:rsidRDefault="003B04BE" w:rsidP="000A0582">
      <w:pPr>
        <w:pStyle w:val="BodyTextIndent"/>
        <w:spacing w:after="0"/>
        <w:ind w:left="1134"/>
        <w:rPr>
          <w:rFonts w:asciiTheme="minorHAnsi" w:hAnsiTheme="minorHAnsi" w:cstheme="minorHAnsi"/>
          <w:b/>
        </w:rPr>
      </w:pPr>
    </w:p>
    <w:p w14:paraId="3DC7621D" w14:textId="3E0CDE80" w:rsidR="009A5042" w:rsidRDefault="009A5042" w:rsidP="004E2AA7">
      <w:pPr>
        <w:ind w:left="720"/>
        <w:rPr>
          <w:b/>
        </w:rPr>
      </w:pPr>
      <w:r w:rsidRPr="004E2AA7">
        <w:rPr>
          <w:b/>
        </w:rPr>
        <w:lastRenderedPageBreak/>
        <w:t xml:space="preserve">ELECTRICAL </w:t>
      </w:r>
      <w:r w:rsidR="00B57C5F" w:rsidRPr="004E2AA7">
        <w:rPr>
          <w:b/>
        </w:rPr>
        <w:t>LINE</w:t>
      </w:r>
      <w:r w:rsidRPr="004E2AA7">
        <w:rPr>
          <w:b/>
        </w:rPr>
        <w:t xml:space="preserve"> CLEARANCE PROGRAM</w:t>
      </w:r>
    </w:p>
    <w:p w14:paraId="0EC0B190" w14:textId="77777777" w:rsidR="000E79C9" w:rsidRPr="004E2AA7" w:rsidRDefault="000E79C9" w:rsidP="004E2AA7">
      <w:pPr>
        <w:ind w:left="720"/>
        <w:rPr>
          <w:b/>
        </w:rPr>
      </w:pPr>
    </w:p>
    <w:p w14:paraId="250BDAEA" w14:textId="77777777" w:rsidR="009A5042" w:rsidRPr="004E2AA7" w:rsidRDefault="009A5042" w:rsidP="004E2AA7">
      <w:pPr>
        <w:ind w:left="720"/>
        <w:rPr>
          <w:b/>
        </w:rPr>
      </w:pPr>
      <w:r w:rsidRPr="004E2AA7">
        <w:rPr>
          <w:b/>
        </w:rPr>
        <w:t>Maroondah Council is commencing its street tree pruning schedule to meet legislative requirements regarding proximity to overhead power lines.</w:t>
      </w:r>
    </w:p>
    <w:p w14:paraId="52D9F775" w14:textId="77777777" w:rsidR="003B04BE" w:rsidRPr="004E2AA7" w:rsidRDefault="003B04BE" w:rsidP="004E2AA7">
      <w:pPr>
        <w:ind w:left="720"/>
        <w:rPr>
          <w:b/>
        </w:rPr>
      </w:pPr>
    </w:p>
    <w:p w14:paraId="0EF7230A" w14:textId="77777777" w:rsidR="003B04BE" w:rsidRPr="004E2AA7" w:rsidRDefault="009A5042" w:rsidP="004E2AA7">
      <w:pPr>
        <w:ind w:left="720"/>
        <w:rPr>
          <w:b/>
        </w:rPr>
      </w:pPr>
      <w:r w:rsidRPr="004E2AA7">
        <w:rPr>
          <w:b/>
        </w:rPr>
        <w:t>There will be no disruption to power, however heavy equipment may be on site. Works will commence no sooner than 14 days from this notice and are expected to be completed by late XXX.</w:t>
      </w:r>
    </w:p>
    <w:p w14:paraId="3A0800D0" w14:textId="77777777" w:rsidR="003B04BE" w:rsidRPr="004E2AA7" w:rsidRDefault="003B04BE" w:rsidP="004E2AA7">
      <w:pPr>
        <w:ind w:left="720"/>
        <w:rPr>
          <w:b/>
        </w:rPr>
      </w:pPr>
    </w:p>
    <w:p w14:paraId="6013FEA8" w14:textId="77777777" w:rsidR="007120A1" w:rsidRPr="004E2AA7" w:rsidRDefault="009A5042" w:rsidP="004E2AA7">
      <w:pPr>
        <w:ind w:left="720"/>
        <w:rPr>
          <w:b/>
          <w:bCs/>
        </w:rPr>
      </w:pPr>
      <w:r w:rsidRPr="004E2AA7">
        <w:rPr>
          <w:b/>
        </w:rPr>
        <w:t xml:space="preserve">For further information, please phone Maroondah City Council on </w:t>
      </w:r>
      <w:r w:rsidRPr="004E2AA7">
        <w:rPr>
          <w:b/>
          <w:bCs/>
        </w:rPr>
        <w:t>1300 88 22 33.</w:t>
      </w:r>
    </w:p>
    <w:p w14:paraId="7A1D5DBA" w14:textId="77777777" w:rsidR="00E81CA7" w:rsidRPr="0098380A" w:rsidRDefault="00E81CA7" w:rsidP="000A0582">
      <w:pPr>
        <w:pStyle w:val="BodyTextIndent"/>
        <w:spacing w:after="0"/>
        <w:ind w:left="1134"/>
        <w:jc w:val="both"/>
        <w:rPr>
          <w:rFonts w:asciiTheme="minorHAnsi" w:hAnsiTheme="minorHAnsi" w:cstheme="minorHAnsi"/>
          <w:b/>
        </w:rPr>
      </w:pPr>
    </w:p>
    <w:p w14:paraId="53A19B96" w14:textId="77777777" w:rsidR="009A5042" w:rsidRPr="0098380A" w:rsidRDefault="009A5042" w:rsidP="004E2AA7">
      <w:r w:rsidRPr="0098380A">
        <w:t>By maintaining the annual and cutting program and allowing for growth for individual species no urgent pruning or clearing should be required. In the case of urgent cutting or removal being required, Council will ensure that the process identified under “Emergency Cutting and Pruning” is followed, in accordance with the requirements of the Code.</w:t>
      </w:r>
    </w:p>
    <w:p w14:paraId="79DA9C6F" w14:textId="77777777" w:rsidR="007120A1" w:rsidRPr="0098380A" w:rsidRDefault="007120A1" w:rsidP="000A0582">
      <w:pPr>
        <w:pStyle w:val="BodyTextIndent"/>
        <w:spacing w:after="0"/>
        <w:ind w:left="1134"/>
        <w:jc w:val="both"/>
        <w:rPr>
          <w:rFonts w:asciiTheme="minorHAnsi" w:hAnsiTheme="minorHAnsi" w:cstheme="minorHAnsi"/>
        </w:rPr>
      </w:pPr>
    </w:p>
    <w:p w14:paraId="52B05173" w14:textId="77777777" w:rsidR="009A5042" w:rsidRPr="0098380A" w:rsidRDefault="009A5042" w:rsidP="004E2AA7">
      <w:r w:rsidRPr="0098380A">
        <w:t>If works are not completed within the notification timeframe, re-notification will be undertaken in accordance with this process.</w:t>
      </w:r>
    </w:p>
    <w:p w14:paraId="51317DD2" w14:textId="77777777" w:rsidR="004E21BA" w:rsidRPr="0098380A" w:rsidRDefault="004E21BA" w:rsidP="000A0582">
      <w:pPr>
        <w:ind w:left="1134"/>
        <w:rPr>
          <w:rFonts w:asciiTheme="minorHAnsi" w:hAnsiTheme="minorHAnsi" w:cstheme="minorHAnsi"/>
        </w:rPr>
      </w:pPr>
    </w:p>
    <w:p w14:paraId="72B4C158" w14:textId="77777777" w:rsidR="009A5042" w:rsidRPr="0098380A" w:rsidRDefault="00990685" w:rsidP="00A0572C">
      <w:bookmarkStart w:id="67" w:name="_Toc445281492"/>
      <w:bookmarkStart w:id="68" w:name="_Toc501027599"/>
      <w:r w:rsidRPr="0098380A">
        <w:t>(</w:t>
      </w:r>
      <w:r w:rsidR="008C5CD2" w:rsidRPr="0098380A">
        <w:rPr>
          <w:smallCaps/>
        </w:rPr>
        <w:t>r</w:t>
      </w:r>
      <w:r w:rsidR="009A5042" w:rsidRPr="0098380A">
        <w:t xml:space="preserve">) </w:t>
      </w:r>
      <w:r w:rsidR="000A0582" w:rsidRPr="0098380A">
        <w:t>Dispute resolution procedures.</w:t>
      </w:r>
      <w:bookmarkEnd w:id="67"/>
      <w:bookmarkEnd w:id="68"/>
    </w:p>
    <w:p w14:paraId="1B6A47EE" w14:textId="77777777" w:rsidR="009A5042" w:rsidRPr="0098380A" w:rsidRDefault="009A5042" w:rsidP="009A5042">
      <w:pPr>
        <w:rPr>
          <w:rFonts w:asciiTheme="minorHAnsi" w:hAnsiTheme="minorHAnsi" w:cstheme="minorHAnsi"/>
        </w:rPr>
      </w:pPr>
    </w:p>
    <w:p w14:paraId="57562BC8" w14:textId="77777777" w:rsidR="009A5042" w:rsidRPr="0098380A" w:rsidRDefault="009A5042" w:rsidP="004E2AA7">
      <w:r w:rsidRPr="0098380A">
        <w:t xml:space="preserve">The following dispute resolution procedure is in place for internal and external disputes that may arise during the period of this </w:t>
      </w:r>
      <w:proofErr w:type="gramStart"/>
      <w:r w:rsidRPr="0098380A">
        <w:t>plan;</w:t>
      </w:r>
      <w:proofErr w:type="gramEnd"/>
    </w:p>
    <w:p w14:paraId="1FDA8BF2" w14:textId="77777777" w:rsidR="000B074F" w:rsidRPr="0098380A" w:rsidRDefault="000B074F" w:rsidP="000A0582">
      <w:pPr>
        <w:pStyle w:val="BodyTextIndent"/>
        <w:spacing w:after="0"/>
        <w:ind w:left="1134"/>
        <w:jc w:val="both"/>
        <w:rPr>
          <w:rFonts w:asciiTheme="minorHAnsi" w:hAnsiTheme="minorHAnsi" w:cstheme="minorHAnsi"/>
          <w:b/>
          <w:bCs/>
        </w:rPr>
      </w:pPr>
    </w:p>
    <w:p w14:paraId="1E379929" w14:textId="77777777" w:rsidR="009A5042" w:rsidRPr="004E2AA7" w:rsidRDefault="009A5042" w:rsidP="004E2AA7">
      <w:pPr>
        <w:pStyle w:val="BodyTextIndent"/>
        <w:numPr>
          <w:ilvl w:val="0"/>
          <w:numId w:val="3"/>
        </w:numPr>
        <w:spacing w:after="0"/>
        <w:ind w:left="1134" w:firstLine="0"/>
        <w:rPr>
          <w:rFonts w:cstheme="majorHAnsi"/>
          <w:b/>
          <w:bCs/>
          <w:szCs w:val="24"/>
        </w:rPr>
      </w:pPr>
      <w:r w:rsidRPr="004E2AA7">
        <w:rPr>
          <w:rFonts w:cstheme="majorHAnsi"/>
          <w:bCs/>
          <w:szCs w:val="24"/>
        </w:rPr>
        <w:t>Internal Dispute Resolution</w:t>
      </w:r>
    </w:p>
    <w:p w14:paraId="55FB6FFE" w14:textId="77777777" w:rsidR="009A5042" w:rsidRPr="0098380A" w:rsidRDefault="009A5042" w:rsidP="000A0582">
      <w:pPr>
        <w:autoSpaceDE w:val="0"/>
        <w:autoSpaceDN w:val="0"/>
        <w:adjustRightInd w:val="0"/>
        <w:ind w:left="1134"/>
        <w:rPr>
          <w:rFonts w:asciiTheme="minorHAnsi" w:hAnsiTheme="minorHAnsi" w:cstheme="minorHAnsi"/>
        </w:rPr>
      </w:pPr>
    </w:p>
    <w:p w14:paraId="2A0442A9" w14:textId="77777777" w:rsidR="009A5042" w:rsidRPr="0098380A" w:rsidRDefault="009A5042" w:rsidP="004E2AA7">
      <w:pPr>
        <w:ind w:left="720"/>
      </w:pPr>
      <w:r w:rsidRPr="0098380A">
        <w:t>Maroondah City Council has a publicised dispu</w:t>
      </w:r>
      <w:r w:rsidR="000A0582" w:rsidRPr="0098380A">
        <w:t xml:space="preserve">te resolution process available </w:t>
      </w:r>
      <w:r w:rsidRPr="0098380A">
        <w:t>at the following web address -.</w:t>
      </w:r>
    </w:p>
    <w:p w14:paraId="007E09A4" w14:textId="77777777" w:rsidR="009A5042" w:rsidRPr="0098380A" w:rsidRDefault="009A5042" w:rsidP="004E2AA7">
      <w:pPr>
        <w:ind w:left="720"/>
        <w:rPr>
          <w:sz w:val="20"/>
        </w:rPr>
      </w:pPr>
    </w:p>
    <w:p w14:paraId="7E448D8D" w14:textId="77777777" w:rsidR="009A5042" w:rsidRPr="0098380A" w:rsidRDefault="00692DAB" w:rsidP="004E2AA7">
      <w:pPr>
        <w:ind w:left="720"/>
      </w:pPr>
      <w:hyperlink r:id="rId24" w:history="1">
        <w:r w:rsidR="009A5042" w:rsidRPr="0098380A">
          <w:t>http://www.maroondah.vic.gov.au/Customer-service/Issues-and-requests/Service-complaints-and-escalating-an-issue</w:t>
        </w:r>
      </w:hyperlink>
    </w:p>
    <w:p w14:paraId="26F7442D" w14:textId="77777777" w:rsidR="009A5042" w:rsidRPr="0098380A" w:rsidRDefault="009A5042" w:rsidP="000A0582">
      <w:pPr>
        <w:pStyle w:val="BodyText2"/>
        <w:tabs>
          <w:tab w:val="left" w:pos="1276"/>
        </w:tabs>
        <w:ind w:left="1418" w:hanging="284"/>
        <w:jc w:val="both"/>
        <w:rPr>
          <w:rFonts w:asciiTheme="minorHAnsi" w:hAnsiTheme="minorHAnsi" w:cstheme="minorHAnsi"/>
          <w:b w:val="0"/>
          <w:sz w:val="20"/>
        </w:rPr>
      </w:pPr>
    </w:p>
    <w:p w14:paraId="76FF2B37" w14:textId="77777777" w:rsidR="009A5042" w:rsidRPr="004E2AA7" w:rsidRDefault="009A5042" w:rsidP="004E2AA7">
      <w:pPr>
        <w:rPr>
          <w:b/>
        </w:rPr>
      </w:pPr>
      <w:bookmarkStart w:id="69" w:name="_Hlk494869175"/>
      <w:r w:rsidRPr="004E2AA7">
        <w:rPr>
          <w:b/>
        </w:rPr>
        <w:t>Level 1 </w:t>
      </w:r>
    </w:p>
    <w:p w14:paraId="3629D803" w14:textId="77777777" w:rsidR="009A5042" w:rsidRPr="0098380A" w:rsidRDefault="009A5042" w:rsidP="004E2AA7">
      <w:r w:rsidRPr="0098380A">
        <w:t xml:space="preserve">The </w:t>
      </w:r>
      <w:r w:rsidR="001608D0" w:rsidRPr="0098380A">
        <w:t>Council Arborist</w:t>
      </w:r>
      <w:r w:rsidRPr="0098380A">
        <w:t xml:space="preserve"> will manage your request. If you are dissatisfied with the outcome, you can request for further consideration or referral to Level 2.</w:t>
      </w:r>
    </w:p>
    <w:p w14:paraId="7E50CED1" w14:textId="77777777" w:rsidR="009A5042" w:rsidRPr="0098380A" w:rsidRDefault="009A5042" w:rsidP="001355A4">
      <w:pPr>
        <w:pStyle w:val="BodyText2"/>
        <w:tabs>
          <w:tab w:val="left" w:pos="0"/>
        </w:tabs>
        <w:ind w:left="1134"/>
        <w:jc w:val="both"/>
        <w:rPr>
          <w:rFonts w:asciiTheme="minorHAnsi" w:hAnsiTheme="minorHAnsi" w:cstheme="minorHAnsi"/>
          <w:b w:val="0"/>
          <w:sz w:val="20"/>
        </w:rPr>
      </w:pPr>
    </w:p>
    <w:p w14:paraId="7D1B1F0F" w14:textId="77777777" w:rsidR="009A5042" w:rsidRPr="004E2AA7" w:rsidRDefault="009A5042" w:rsidP="004E2AA7">
      <w:pPr>
        <w:rPr>
          <w:b/>
        </w:rPr>
      </w:pPr>
      <w:r w:rsidRPr="004E2AA7">
        <w:rPr>
          <w:b/>
        </w:rPr>
        <w:t>Level 2</w:t>
      </w:r>
    </w:p>
    <w:p w14:paraId="14837B76" w14:textId="77777777" w:rsidR="009A5042" w:rsidRPr="004E2AA7" w:rsidRDefault="009A5042" w:rsidP="004E2AA7">
      <w:r w:rsidRPr="004E2AA7">
        <w:t>The Customer Service Team Leader will raise the request with the service area concerned on your behalf. You will then receive notice of the outcome. If you are not satisfied with the outcome, your request can be progressed to Level 3.</w:t>
      </w:r>
    </w:p>
    <w:p w14:paraId="13241ED5" w14:textId="77777777" w:rsidR="00F15D84" w:rsidRPr="0098380A" w:rsidRDefault="00F15D84" w:rsidP="004E2AA7">
      <w:pPr>
        <w:pStyle w:val="BodyText2"/>
        <w:tabs>
          <w:tab w:val="left" w:pos="0"/>
        </w:tabs>
        <w:jc w:val="both"/>
        <w:rPr>
          <w:rFonts w:asciiTheme="minorHAnsi" w:hAnsiTheme="minorHAnsi" w:cstheme="minorHAnsi"/>
          <w:sz w:val="24"/>
          <w:szCs w:val="24"/>
        </w:rPr>
      </w:pPr>
    </w:p>
    <w:p w14:paraId="6BBF975C" w14:textId="77777777" w:rsidR="009A5042" w:rsidRPr="004E2AA7" w:rsidRDefault="009A5042" w:rsidP="004E2AA7">
      <w:pPr>
        <w:rPr>
          <w:b/>
        </w:rPr>
      </w:pPr>
      <w:r w:rsidRPr="004E2AA7">
        <w:rPr>
          <w:b/>
        </w:rPr>
        <w:t>Level 3</w:t>
      </w:r>
    </w:p>
    <w:p w14:paraId="301E974A" w14:textId="77777777" w:rsidR="009A5042" w:rsidRPr="0098380A" w:rsidRDefault="009A5042" w:rsidP="004E2AA7">
      <w:r w:rsidRPr="0098380A">
        <w:t>Requests are progressed to the Chief Executive Officer for consideration and final decision.</w:t>
      </w:r>
    </w:p>
    <w:bookmarkEnd w:id="69"/>
    <w:p w14:paraId="209EB6E5" w14:textId="77777777" w:rsidR="009A5042" w:rsidRPr="0098380A" w:rsidRDefault="009A5042" w:rsidP="000A0582">
      <w:pPr>
        <w:pStyle w:val="BodyText2"/>
        <w:tabs>
          <w:tab w:val="left" w:pos="0"/>
        </w:tabs>
        <w:ind w:left="1418" w:hanging="284"/>
        <w:jc w:val="both"/>
        <w:rPr>
          <w:rFonts w:asciiTheme="minorHAnsi" w:hAnsiTheme="minorHAnsi" w:cstheme="minorHAnsi"/>
          <w:sz w:val="20"/>
        </w:rPr>
      </w:pPr>
    </w:p>
    <w:p w14:paraId="03DB2DD6" w14:textId="77777777" w:rsidR="009A5042" w:rsidRPr="004E2AA7" w:rsidRDefault="009A5042" w:rsidP="004E2AA7">
      <w:pPr>
        <w:pStyle w:val="BodyTextIndent"/>
        <w:numPr>
          <w:ilvl w:val="0"/>
          <w:numId w:val="3"/>
        </w:numPr>
        <w:spacing w:after="0"/>
        <w:ind w:left="1134" w:firstLine="0"/>
        <w:rPr>
          <w:rFonts w:cstheme="majorHAnsi"/>
        </w:rPr>
      </w:pPr>
      <w:r w:rsidRPr="004E2AA7">
        <w:rPr>
          <w:rFonts w:cstheme="majorHAnsi"/>
          <w:szCs w:val="24"/>
        </w:rPr>
        <w:t>External Dispute Resolution</w:t>
      </w:r>
    </w:p>
    <w:p w14:paraId="0A7A1887" w14:textId="77777777" w:rsidR="000B074F" w:rsidRPr="0098380A" w:rsidRDefault="000B074F" w:rsidP="000A0582">
      <w:pPr>
        <w:pStyle w:val="BodyTextIndent"/>
        <w:spacing w:after="0"/>
        <w:ind w:left="1134"/>
        <w:rPr>
          <w:rFonts w:asciiTheme="minorHAnsi" w:hAnsiTheme="minorHAnsi" w:cstheme="minorHAnsi"/>
        </w:rPr>
      </w:pPr>
    </w:p>
    <w:p w14:paraId="090BA5D9" w14:textId="77777777" w:rsidR="009A5042" w:rsidRPr="0098380A" w:rsidRDefault="009A5042" w:rsidP="004E2AA7">
      <w:r w:rsidRPr="0098380A">
        <w:lastRenderedPageBreak/>
        <w:t>If Council has been unsuccessful in resolving the dispute the person will be referred to the Energy and Water Ombudsman of Victoria (EWOV) and escalation to Energy Safe Victoria if required.</w:t>
      </w:r>
    </w:p>
    <w:p w14:paraId="1EE62F28" w14:textId="77777777" w:rsidR="005673E3" w:rsidRPr="0098380A" w:rsidRDefault="005673E3" w:rsidP="000A0582">
      <w:pPr>
        <w:autoSpaceDE w:val="0"/>
        <w:autoSpaceDN w:val="0"/>
        <w:adjustRightInd w:val="0"/>
        <w:ind w:left="1134"/>
        <w:rPr>
          <w:rFonts w:asciiTheme="minorHAnsi" w:hAnsiTheme="minorHAnsi" w:cstheme="minorHAnsi"/>
          <w:szCs w:val="24"/>
        </w:rPr>
      </w:pPr>
    </w:p>
    <w:p w14:paraId="7FABC348" w14:textId="77777777" w:rsidR="005673E3" w:rsidRPr="0098380A" w:rsidRDefault="005673E3" w:rsidP="004E2AA7">
      <w:r w:rsidRPr="0098380A">
        <w:t>(s) exemptions granted under regulation 11.</w:t>
      </w:r>
    </w:p>
    <w:p w14:paraId="7B6F925F" w14:textId="77777777" w:rsidR="005673E3" w:rsidRPr="0098380A" w:rsidRDefault="005673E3" w:rsidP="005673E3">
      <w:pPr>
        <w:autoSpaceDE w:val="0"/>
        <w:autoSpaceDN w:val="0"/>
        <w:adjustRightInd w:val="0"/>
        <w:ind w:left="1134"/>
        <w:rPr>
          <w:rFonts w:asciiTheme="minorHAnsi" w:hAnsiTheme="minorHAnsi" w:cstheme="minorHAnsi"/>
          <w:szCs w:val="24"/>
        </w:rPr>
      </w:pPr>
    </w:p>
    <w:p w14:paraId="024F320A" w14:textId="77777777" w:rsidR="005673E3" w:rsidRPr="0098380A" w:rsidRDefault="005673E3" w:rsidP="004E2AA7">
      <w:pPr>
        <w:ind w:left="720"/>
      </w:pPr>
      <w:r w:rsidRPr="0098380A">
        <w:t>No exemptions have been applied for or granted</w:t>
      </w:r>
    </w:p>
    <w:p w14:paraId="333F4FEC" w14:textId="77777777" w:rsidR="009A5042" w:rsidRPr="0098380A" w:rsidRDefault="009A5042" w:rsidP="004E2AA7">
      <w:pPr>
        <w:pStyle w:val="Heading1"/>
      </w:pPr>
      <w:bookmarkStart w:id="70" w:name="_Toc445281493"/>
      <w:bookmarkStart w:id="71" w:name="_Toc501027600"/>
      <w:bookmarkStart w:id="72" w:name="_Toc67393744"/>
      <w:r w:rsidRPr="0098380A">
        <w:t xml:space="preserve">PART 2 – CLEARANCE </w:t>
      </w:r>
      <w:r w:rsidRPr="004E2AA7">
        <w:t>RESPONSIBILITIES</w:t>
      </w:r>
      <w:bookmarkEnd w:id="70"/>
      <w:bookmarkEnd w:id="71"/>
      <w:bookmarkEnd w:id="72"/>
    </w:p>
    <w:p w14:paraId="1EE9E39C" w14:textId="77777777" w:rsidR="009A5042" w:rsidRPr="0098380A" w:rsidRDefault="009A5042" w:rsidP="00A0572C">
      <w:pPr>
        <w:pStyle w:val="Heading2"/>
      </w:pPr>
      <w:bookmarkStart w:id="73" w:name="_Toc445281494"/>
      <w:bookmarkStart w:id="74" w:name="_Toc501027601"/>
      <w:bookmarkStart w:id="75" w:name="_Toc67393745"/>
      <w:r w:rsidRPr="0098380A">
        <w:t xml:space="preserve">DIVISION 1 – </w:t>
      </w:r>
      <w:r w:rsidRPr="00A0572C">
        <w:t>ROLE</w:t>
      </w:r>
      <w:r w:rsidRPr="0098380A">
        <w:t xml:space="preserve"> OF RESPONSIBLE PERSONS</w:t>
      </w:r>
      <w:bookmarkEnd w:id="73"/>
      <w:bookmarkEnd w:id="74"/>
      <w:bookmarkEnd w:id="75"/>
    </w:p>
    <w:p w14:paraId="0DCD9E1C" w14:textId="77777777" w:rsidR="00A6127C" w:rsidRPr="0098380A" w:rsidRDefault="00A6127C" w:rsidP="00A6127C">
      <w:pPr>
        <w:rPr>
          <w:rFonts w:asciiTheme="minorHAnsi" w:hAnsiTheme="minorHAnsi" w:cstheme="minorHAnsi"/>
        </w:rPr>
      </w:pPr>
    </w:p>
    <w:p w14:paraId="243741C2" w14:textId="77777777" w:rsidR="009A5042" w:rsidRPr="0098380A" w:rsidRDefault="009A5042" w:rsidP="001355A4">
      <w:pPr>
        <w:pStyle w:val="Heading2"/>
        <w:ind w:left="567" w:hanging="567"/>
        <w:rPr>
          <w:rFonts w:asciiTheme="minorHAnsi" w:hAnsiTheme="minorHAnsi" w:cstheme="minorHAnsi"/>
        </w:rPr>
      </w:pPr>
      <w:bookmarkStart w:id="76" w:name="_Toc445281495"/>
      <w:bookmarkStart w:id="77" w:name="_Toc485729344"/>
      <w:bookmarkStart w:id="78" w:name="_Toc501027602"/>
      <w:bookmarkStart w:id="79" w:name="_Toc67393746"/>
      <w:r w:rsidRPr="0098380A">
        <w:rPr>
          <w:rFonts w:asciiTheme="minorHAnsi" w:hAnsiTheme="minorHAnsi" w:cstheme="minorHAnsi"/>
        </w:rPr>
        <w:t xml:space="preserve">(4) </w:t>
      </w:r>
      <w:r w:rsidR="005673E3" w:rsidRPr="0098380A">
        <w:rPr>
          <w:rFonts w:asciiTheme="minorHAnsi" w:hAnsiTheme="minorHAnsi" w:cstheme="minorHAnsi"/>
        </w:rPr>
        <w:t xml:space="preserve">  </w:t>
      </w:r>
      <w:r w:rsidRPr="0098380A">
        <w:rPr>
          <w:rFonts w:asciiTheme="minorHAnsi" w:hAnsiTheme="minorHAnsi" w:cstheme="minorHAnsi"/>
        </w:rPr>
        <w:t>Exception to minimum clearance space for structural branches around insulated</w:t>
      </w:r>
      <w:r w:rsidRPr="0098380A">
        <w:rPr>
          <w:rFonts w:asciiTheme="minorHAnsi" w:hAnsiTheme="minorHAnsi" w:cstheme="minorHAnsi"/>
          <w:color w:val="000000" w:themeColor="text1"/>
          <w:szCs w:val="24"/>
        </w:rPr>
        <w:t xml:space="preserve"> </w:t>
      </w:r>
      <w:r w:rsidRPr="0098380A">
        <w:rPr>
          <w:rFonts w:asciiTheme="minorHAnsi" w:hAnsiTheme="minorHAnsi" w:cstheme="minorHAnsi"/>
        </w:rPr>
        <w:t>low voltage electric lines</w:t>
      </w:r>
      <w:bookmarkEnd w:id="76"/>
      <w:bookmarkEnd w:id="77"/>
      <w:bookmarkEnd w:id="78"/>
      <w:bookmarkEnd w:id="79"/>
    </w:p>
    <w:p w14:paraId="76E2820B" w14:textId="77777777" w:rsidR="00346CF7" w:rsidRPr="0098380A" w:rsidRDefault="00346CF7" w:rsidP="00346CF7">
      <w:pPr>
        <w:rPr>
          <w:rFonts w:asciiTheme="minorHAnsi" w:hAnsiTheme="minorHAnsi" w:cstheme="minorHAnsi"/>
        </w:rPr>
      </w:pPr>
    </w:p>
    <w:p w14:paraId="6AA3E6A4" w14:textId="77777777" w:rsidR="009A5042" w:rsidRPr="0098380A" w:rsidRDefault="009A5042" w:rsidP="004E2AA7">
      <w:r w:rsidRPr="0098380A">
        <w:t xml:space="preserve">Where it is identified that a structural branch &gt;130mm diameter at the point of entry into the </w:t>
      </w:r>
      <w:r w:rsidR="00340D21" w:rsidRPr="0098380A">
        <w:t>c</w:t>
      </w:r>
      <w:r w:rsidRPr="0098380A">
        <w:t xml:space="preserve">learance </w:t>
      </w:r>
      <w:r w:rsidR="00340D21" w:rsidRPr="0098380A">
        <w:t>s</w:t>
      </w:r>
      <w:r w:rsidRPr="0098380A">
        <w:t xml:space="preserve">pace but more than </w:t>
      </w:r>
      <w:r w:rsidR="00496876" w:rsidRPr="0098380A">
        <w:t>150</w:t>
      </w:r>
      <w:r w:rsidRPr="0098380A">
        <w:t xml:space="preserve">mm from an insulated low voltage line in a Low Bushfire Risk Area, and removal of the branch will significantly alter the shape of the tree or compromise its structure, Council will undertake an individual risk assessment of the tree do determine whether an </w:t>
      </w:r>
      <w:r w:rsidR="00340D21" w:rsidRPr="0098380A">
        <w:t>e</w:t>
      </w:r>
      <w:r w:rsidRPr="0098380A">
        <w:t>xception to the normal clearance requirements is appropriate.</w:t>
      </w:r>
    </w:p>
    <w:p w14:paraId="2CD40B27" w14:textId="77777777" w:rsidR="009A5042" w:rsidRPr="0098380A" w:rsidRDefault="009A5042" w:rsidP="001355A4">
      <w:pPr>
        <w:ind w:left="567"/>
        <w:rPr>
          <w:rFonts w:asciiTheme="minorHAnsi" w:hAnsiTheme="minorHAnsi" w:cstheme="minorHAnsi"/>
        </w:rPr>
      </w:pPr>
    </w:p>
    <w:p w14:paraId="5DBCAE62" w14:textId="77777777" w:rsidR="009A5042" w:rsidRPr="0098380A" w:rsidRDefault="009A5042" w:rsidP="004E2AA7">
      <w:r w:rsidRPr="0098380A">
        <w:t>All assessments for trees to which this exception may be or is applied will be undertaken by a suitably qualified arborist, and with all relevant trai</w:t>
      </w:r>
      <w:r w:rsidR="00E81CA7" w:rsidRPr="0098380A">
        <w:t>ning as detailed in Part 1 9(3)(O)</w:t>
      </w:r>
      <w:r w:rsidRPr="0098380A">
        <w:t>.</w:t>
      </w:r>
    </w:p>
    <w:p w14:paraId="2A7ACFED" w14:textId="77777777" w:rsidR="009A5042" w:rsidRPr="0098380A" w:rsidRDefault="009A5042" w:rsidP="001355A4">
      <w:pPr>
        <w:ind w:left="567"/>
        <w:rPr>
          <w:rFonts w:asciiTheme="minorHAnsi" w:hAnsiTheme="minorHAnsi" w:cstheme="minorHAnsi"/>
        </w:rPr>
      </w:pPr>
    </w:p>
    <w:p w14:paraId="44878745" w14:textId="77777777" w:rsidR="009A5042" w:rsidRPr="0098380A" w:rsidRDefault="009A5042" w:rsidP="004E2AA7">
      <w:r w:rsidRPr="0098380A">
        <w:t>Where the assessment determines that there is no foreseeable risk of the limb impacting on the powerlines, the tree will be added to a register of trees to which this exception is being applied. The register will be held in Council’s Asset Management System. All trees on the register will be re-assessed annually.</w:t>
      </w:r>
    </w:p>
    <w:p w14:paraId="1E5D498B" w14:textId="77777777" w:rsidR="009A5042" w:rsidRPr="0098380A" w:rsidRDefault="009A5042" w:rsidP="001355A4">
      <w:pPr>
        <w:ind w:left="567"/>
        <w:rPr>
          <w:rFonts w:asciiTheme="minorHAnsi" w:hAnsiTheme="minorHAnsi" w:cstheme="minorHAnsi"/>
        </w:rPr>
      </w:pPr>
    </w:p>
    <w:p w14:paraId="7BDB2D6A" w14:textId="77777777" w:rsidR="009A5042" w:rsidRPr="0098380A" w:rsidRDefault="009A5042" w:rsidP="004E2AA7">
      <w:r w:rsidRPr="0098380A">
        <w:t>All assessment records will be held as per Council’s data retention policies, but for a period of no less than 5 years.</w:t>
      </w:r>
    </w:p>
    <w:p w14:paraId="226A2622" w14:textId="77777777" w:rsidR="009A5042" w:rsidRPr="0098380A" w:rsidRDefault="009A5042" w:rsidP="001355A4">
      <w:pPr>
        <w:ind w:left="567"/>
        <w:rPr>
          <w:rFonts w:asciiTheme="minorHAnsi" w:hAnsiTheme="minorHAnsi" w:cstheme="minorHAnsi"/>
        </w:rPr>
      </w:pPr>
    </w:p>
    <w:p w14:paraId="5D45AC1C" w14:textId="77777777" w:rsidR="009A5042" w:rsidRPr="0098380A" w:rsidRDefault="009A5042" w:rsidP="001355A4">
      <w:pPr>
        <w:pStyle w:val="Heading2"/>
        <w:ind w:left="567" w:hanging="567"/>
        <w:rPr>
          <w:rFonts w:asciiTheme="minorHAnsi" w:hAnsiTheme="minorHAnsi" w:cstheme="minorHAnsi"/>
        </w:rPr>
      </w:pPr>
      <w:bookmarkStart w:id="80" w:name="_Toc445281496"/>
      <w:bookmarkStart w:id="81" w:name="_Toc485729345"/>
      <w:bookmarkStart w:id="82" w:name="_Toc501027603"/>
      <w:bookmarkStart w:id="83" w:name="_Toc67393747"/>
      <w:r w:rsidRPr="0098380A">
        <w:rPr>
          <w:rFonts w:asciiTheme="minorHAnsi" w:hAnsiTheme="minorHAnsi" w:cstheme="minorHAnsi"/>
        </w:rPr>
        <w:t xml:space="preserve">(5) </w:t>
      </w:r>
      <w:r w:rsidR="00496876" w:rsidRPr="0098380A">
        <w:rPr>
          <w:rFonts w:asciiTheme="minorHAnsi" w:hAnsiTheme="minorHAnsi" w:cstheme="minorHAnsi"/>
        </w:rPr>
        <w:tab/>
      </w:r>
      <w:r w:rsidRPr="0098380A">
        <w:rPr>
          <w:rFonts w:asciiTheme="minorHAnsi" w:hAnsiTheme="minorHAnsi" w:cstheme="minorHAnsi"/>
        </w:rPr>
        <w:t>Exception to minimum clearance space for small branches around insulated low voltage electric lines</w:t>
      </w:r>
      <w:bookmarkEnd w:id="80"/>
      <w:bookmarkEnd w:id="81"/>
      <w:bookmarkEnd w:id="82"/>
      <w:bookmarkEnd w:id="83"/>
    </w:p>
    <w:p w14:paraId="54E88C22" w14:textId="77777777" w:rsidR="00346CF7" w:rsidRPr="0098380A" w:rsidRDefault="00346CF7" w:rsidP="001355A4">
      <w:pPr>
        <w:ind w:left="567"/>
        <w:rPr>
          <w:rFonts w:asciiTheme="minorHAnsi" w:hAnsiTheme="minorHAnsi" w:cstheme="minorHAnsi"/>
        </w:rPr>
      </w:pPr>
    </w:p>
    <w:p w14:paraId="7854C5A5" w14:textId="77777777" w:rsidR="009A5042" w:rsidRPr="0098380A" w:rsidRDefault="009A5042" w:rsidP="004E2AA7">
      <w:r w:rsidRPr="0098380A">
        <w:t xml:space="preserve">Where it is identified that foliage and branches less than 10mm in diameter have grown within the </w:t>
      </w:r>
      <w:r w:rsidR="00340D21" w:rsidRPr="0098380A">
        <w:t>c</w:t>
      </w:r>
      <w:r w:rsidRPr="0098380A">
        <w:t xml:space="preserve">learance </w:t>
      </w:r>
      <w:r w:rsidR="00340D21" w:rsidRPr="0098380A">
        <w:t>s</w:t>
      </w:r>
      <w:r w:rsidRPr="0098380A">
        <w:t xml:space="preserve">pace of an insulated low voltage line in a Low Bushfire Risk Area, the pruning records for the tree will be reviewed to ensure the tree has been pruned to comply with the minimum </w:t>
      </w:r>
      <w:r w:rsidR="00340D21" w:rsidRPr="0098380A">
        <w:t>c</w:t>
      </w:r>
      <w:r w:rsidRPr="0098380A">
        <w:t xml:space="preserve">learance </w:t>
      </w:r>
      <w:r w:rsidR="00340D21" w:rsidRPr="0098380A">
        <w:t>s</w:t>
      </w:r>
      <w:r w:rsidRPr="0098380A">
        <w:t xml:space="preserve">pace in the previous 12 months. </w:t>
      </w:r>
    </w:p>
    <w:p w14:paraId="672F4E37" w14:textId="77777777" w:rsidR="009A5042" w:rsidRPr="0098380A" w:rsidRDefault="009A5042" w:rsidP="001355A4">
      <w:pPr>
        <w:ind w:left="567"/>
        <w:jc w:val="both"/>
        <w:rPr>
          <w:rFonts w:asciiTheme="minorHAnsi" w:hAnsiTheme="minorHAnsi" w:cstheme="minorHAnsi"/>
        </w:rPr>
      </w:pPr>
    </w:p>
    <w:p w14:paraId="1CD876D0" w14:textId="77777777" w:rsidR="009A5042" w:rsidRPr="0098380A" w:rsidRDefault="009A5042" w:rsidP="004E2AA7">
      <w:r w:rsidRPr="0098380A">
        <w:t>If it has, the tree will be noted as requiring pruning during the next cycle of the annual clearance program. If it has not, Council requires all vegetation that does not qualify for an exception to be pruned to maintain clearance spaces for a period of one year. Any breaches of this clearance are responded to reactively and are entered into Council’s record management systems and actioned within 28 business days of receiving notification of the breach.</w:t>
      </w:r>
    </w:p>
    <w:p w14:paraId="3752D371" w14:textId="77777777" w:rsidR="009A5042" w:rsidRPr="0098380A" w:rsidRDefault="009A5042" w:rsidP="009A5042">
      <w:pPr>
        <w:rPr>
          <w:rFonts w:asciiTheme="minorHAnsi" w:hAnsiTheme="minorHAnsi" w:cstheme="minorHAnsi"/>
        </w:rPr>
      </w:pPr>
    </w:p>
    <w:p w14:paraId="7F8673A2" w14:textId="77777777" w:rsidR="009A5042" w:rsidRPr="0098380A" w:rsidRDefault="009A5042" w:rsidP="00A224E2">
      <w:pPr>
        <w:pStyle w:val="Heading2"/>
        <w:ind w:left="567" w:hanging="567"/>
        <w:rPr>
          <w:rFonts w:asciiTheme="minorHAnsi" w:hAnsiTheme="minorHAnsi" w:cstheme="minorHAnsi"/>
        </w:rPr>
      </w:pPr>
      <w:bookmarkStart w:id="84" w:name="_Toc445281497"/>
      <w:bookmarkStart w:id="85" w:name="_Toc485729346"/>
      <w:bookmarkStart w:id="86" w:name="_Toc501027604"/>
      <w:bookmarkStart w:id="87" w:name="_Toc67393748"/>
      <w:r w:rsidRPr="0098380A">
        <w:rPr>
          <w:rFonts w:asciiTheme="minorHAnsi" w:hAnsiTheme="minorHAnsi" w:cstheme="minorHAnsi"/>
        </w:rPr>
        <w:lastRenderedPageBreak/>
        <w:t xml:space="preserve">(6) </w:t>
      </w:r>
      <w:r w:rsidR="00496876" w:rsidRPr="0098380A">
        <w:rPr>
          <w:rFonts w:asciiTheme="minorHAnsi" w:hAnsiTheme="minorHAnsi" w:cstheme="minorHAnsi"/>
        </w:rPr>
        <w:tab/>
      </w:r>
      <w:r w:rsidRPr="0098380A">
        <w:rPr>
          <w:rFonts w:asciiTheme="minorHAnsi" w:hAnsiTheme="minorHAnsi" w:cstheme="minorHAnsi"/>
        </w:rPr>
        <w:t>Exception to minimum clearance space for structural branches around uninsulated low voltage electric lines in low bushfire risk areas</w:t>
      </w:r>
      <w:bookmarkEnd w:id="84"/>
      <w:bookmarkEnd w:id="85"/>
      <w:bookmarkEnd w:id="86"/>
      <w:bookmarkEnd w:id="87"/>
    </w:p>
    <w:p w14:paraId="640F0908" w14:textId="77777777" w:rsidR="00046D3E" w:rsidRPr="0098380A" w:rsidRDefault="00046D3E" w:rsidP="00046D3E">
      <w:pPr>
        <w:rPr>
          <w:rFonts w:asciiTheme="minorHAnsi" w:hAnsiTheme="minorHAnsi" w:cstheme="minorHAnsi"/>
        </w:rPr>
      </w:pPr>
    </w:p>
    <w:p w14:paraId="2FDA696D" w14:textId="77777777" w:rsidR="009A5042" w:rsidRPr="0098380A" w:rsidRDefault="009A5042" w:rsidP="004E2AA7">
      <w:pPr>
        <w:rPr>
          <w:i/>
        </w:rPr>
      </w:pPr>
      <w:r w:rsidRPr="0098380A">
        <w:t>Where it is identified that a structural branch</w:t>
      </w:r>
      <w:r w:rsidR="00496876" w:rsidRPr="0098380A">
        <w:t xml:space="preserve"> originating below the height of the electric line</w:t>
      </w:r>
      <w:r w:rsidRPr="0098380A">
        <w:t xml:space="preserve"> &gt;130mm diameter at the point of entry into, and less that 500mm within</w:t>
      </w:r>
      <w:r w:rsidR="00496876" w:rsidRPr="0098380A">
        <w:t xml:space="preserve"> </w:t>
      </w:r>
      <w:r w:rsidRPr="0098380A">
        <w:t xml:space="preserve">the </w:t>
      </w:r>
      <w:r w:rsidR="00340D21" w:rsidRPr="0098380A">
        <w:t>c</w:t>
      </w:r>
      <w:r w:rsidRPr="0098380A">
        <w:t xml:space="preserve">learance </w:t>
      </w:r>
      <w:r w:rsidR="00340D21" w:rsidRPr="0098380A">
        <w:t>s</w:t>
      </w:r>
      <w:r w:rsidRPr="0098380A">
        <w:t>pace of a</w:t>
      </w:r>
      <w:r w:rsidR="00340D21" w:rsidRPr="0098380A">
        <w:t>n uninsulated l</w:t>
      </w:r>
      <w:r w:rsidRPr="0098380A">
        <w:t xml:space="preserve">ow </w:t>
      </w:r>
      <w:r w:rsidR="00340D21" w:rsidRPr="0098380A">
        <w:t>v</w:t>
      </w:r>
      <w:r w:rsidRPr="0098380A">
        <w:t xml:space="preserve">oltage </w:t>
      </w:r>
      <w:r w:rsidR="00340D21" w:rsidRPr="0098380A">
        <w:t>l</w:t>
      </w:r>
      <w:r w:rsidRPr="0098380A">
        <w:t xml:space="preserve">ine in a Low Bushfire Risk Area, and removal of the branch will significantly alter the shape of the tree or compromise its structure, Council will undertake an individual risk assessment of the tree do determine whether an Exception to the normal clearance requirements is appropriate under the Code, and ensure the span has the appropriate number of spreaders correctly installed as detailed under Part 2 (6) of the Code, i.e. if the length of the span does not exceed 45 metres – one cable spreader or, if the length of the span exceeds 45 metres – 2 cable spreaders </w:t>
      </w:r>
      <w:r w:rsidRPr="0098380A">
        <w:rPr>
          <w:i/>
        </w:rPr>
        <w:t>(note – a spreader is not required to be fitted to the span if the branch comes within the minimum clearance space around the first or last sixth of the span)</w:t>
      </w:r>
    </w:p>
    <w:p w14:paraId="690B3530" w14:textId="77777777" w:rsidR="009A5042" w:rsidRPr="0098380A" w:rsidRDefault="009A5042" w:rsidP="001355A4">
      <w:pPr>
        <w:ind w:left="567"/>
        <w:rPr>
          <w:rFonts w:asciiTheme="minorHAnsi" w:hAnsiTheme="minorHAnsi" w:cstheme="minorHAnsi"/>
        </w:rPr>
      </w:pPr>
    </w:p>
    <w:p w14:paraId="6E047449" w14:textId="77777777" w:rsidR="009A5042" w:rsidRPr="0098380A" w:rsidRDefault="009A5042" w:rsidP="004E2AA7">
      <w:r w:rsidRPr="0098380A">
        <w:t>All assessments for trees to which this exception may be or is applied will be undertaken a suitably qualified arborist, and with all relevant trai</w:t>
      </w:r>
      <w:r w:rsidR="00990685" w:rsidRPr="0098380A">
        <w:t>ning as detailed in Part 1 9(3)</w:t>
      </w:r>
      <w:r w:rsidRPr="0098380A">
        <w:t xml:space="preserve"> of this Plan.</w:t>
      </w:r>
    </w:p>
    <w:p w14:paraId="3BEE0C68" w14:textId="77777777" w:rsidR="009A5042" w:rsidRPr="0098380A" w:rsidRDefault="009A5042" w:rsidP="001355A4">
      <w:pPr>
        <w:ind w:left="567"/>
        <w:rPr>
          <w:rFonts w:asciiTheme="minorHAnsi" w:hAnsiTheme="minorHAnsi" w:cstheme="minorHAnsi"/>
        </w:rPr>
      </w:pPr>
    </w:p>
    <w:p w14:paraId="365EBD3C" w14:textId="77777777" w:rsidR="009A5042" w:rsidRPr="0098380A" w:rsidRDefault="009A5042" w:rsidP="004E2AA7">
      <w:r w:rsidRPr="0098380A">
        <w:t>Where the assessment determines there is no foreseeable risk of the limb impacting on the powerlines, the tree will be added to a register of trees to which this exception is being applied. The register will be held in Council’s Asset Management System. All trees on the register will be re-assessed annually.</w:t>
      </w:r>
    </w:p>
    <w:p w14:paraId="6B8E7D43" w14:textId="77777777" w:rsidR="009A5042" w:rsidRPr="0098380A" w:rsidRDefault="009A5042" w:rsidP="001355A4">
      <w:pPr>
        <w:ind w:left="567"/>
        <w:rPr>
          <w:rFonts w:asciiTheme="minorHAnsi" w:hAnsiTheme="minorHAnsi" w:cstheme="minorHAnsi"/>
        </w:rPr>
      </w:pPr>
    </w:p>
    <w:p w14:paraId="546864B5" w14:textId="77777777" w:rsidR="009A5042" w:rsidRPr="0098380A" w:rsidRDefault="009A5042" w:rsidP="004E2AA7">
      <w:r w:rsidRPr="0098380A">
        <w:t>All assessment records will be held as per Council’s data retention policies, but for a period of no less than 5 years.</w:t>
      </w:r>
    </w:p>
    <w:p w14:paraId="43EC46D9" w14:textId="77777777" w:rsidR="009A5042" w:rsidRPr="0098380A" w:rsidRDefault="009A5042" w:rsidP="001355A4">
      <w:pPr>
        <w:ind w:left="567"/>
        <w:rPr>
          <w:rFonts w:asciiTheme="minorHAnsi" w:hAnsiTheme="minorHAnsi" w:cstheme="minorHAnsi"/>
        </w:rPr>
      </w:pPr>
    </w:p>
    <w:p w14:paraId="5A66DD87" w14:textId="77777777" w:rsidR="00162EA5" w:rsidRPr="0098380A" w:rsidRDefault="009A5042" w:rsidP="001355A4">
      <w:pPr>
        <w:pStyle w:val="Heading2"/>
        <w:ind w:left="567" w:hanging="567"/>
        <w:rPr>
          <w:rFonts w:asciiTheme="minorHAnsi" w:hAnsiTheme="minorHAnsi" w:cstheme="minorHAnsi"/>
        </w:rPr>
      </w:pPr>
      <w:bookmarkStart w:id="88" w:name="_Toc67393749"/>
      <w:bookmarkStart w:id="89" w:name="_Toc445281498"/>
      <w:bookmarkStart w:id="90" w:name="_Toc501027605"/>
      <w:r w:rsidRPr="0098380A">
        <w:rPr>
          <w:rFonts w:asciiTheme="minorHAnsi" w:hAnsiTheme="minorHAnsi" w:cstheme="minorHAnsi"/>
        </w:rPr>
        <w:t>(</w:t>
      </w:r>
      <w:r w:rsidR="00496876" w:rsidRPr="0098380A">
        <w:rPr>
          <w:rFonts w:asciiTheme="minorHAnsi" w:hAnsiTheme="minorHAnsi" w:cstheme="minorHAnsi"/>
        </w:rPr>
        <w:t>8</w:t>
      </w:r>
      <w:r w:rsidRPr="0098380A">
        <w:rPr>
          <w:rFonts w:asciiTheme="minorHAnsi" w:hAnsiTheme="minorHAnsi" w:cstheme="minorHAnsi"/>
        </w:rPr>
        <w:t xml:space="preserve">) </w:t>
      </w:r>
      <w:r w:rsidR="00496876" w:rsidRPr="0098380A">
        <w:rPr>
          <w:rFonts w:asciiTheme="minorHAnsi" w:hAnsiTheme="minorHAnsi" w:cstheme="minorHAnsi"/>
        </w:rPr>
        <w:tab/>
      </w:r>
      <w:r w:rsidR="00162EA5" w:rsidRPr="0098380A">
        <w:rPr>
          <w:rFonts w:asciiTheme="minorHAnsi" w:hAnsiTheme="minorHAnsi" w:cstheme="minorHAnsi"/>
        </w:rPr>
        <w:t>Owner or operator of transmission line must manage trees around minimum clearance space</w:t>
      </w:r>
      <w:bookmarkEnd w:id="88"/>
    </w:p>
    <w:p w14:paraId="374D770F" w14:textId="77777777" w:rsidR="00A224E2" w:rsidRPr="0098380A" w:rsidRDefault="00A224E2" w:rsidP="00A224E2">
      <w:pPr>
        <w:rPr>
          <w:rFonts w:asciiTheme="minorHAnsi" w:hAnsiTheme="minorHAnsi" w:cstheme="minorHAnsi"/>
        </w:rPr>
      </w:pPr>
    </w:p>
    <w:p w14:paraId="31DD4D52" w14:textId="77777777" w:rsidR="009A5042" w:rsidRPr="0098380A" w:rsidRDefault="009A5042" w:rsidP="004E2AA7">
      <w:r w:rsidRPr="0098380A">
        <w:t>N</w:t>
      </w:r>
      <w:bookmarkEnd w:id="89"/>
      <w:bookmarkEnd w:id="90"/>
      <w:r w:rsidR="00162EA5" w:rsidRPr="0098380A">
        <w:t>ot applicable to Council as this only applies to transmission lines</w:t>
      </w:r>
    </w:p>
    <w:p w14:paraId="11EC1896" w14:textId="77777777" w:rsidR="009A5042" w:rsidRPr="0098380A" w:rsidRDefault="009A5042" w:rsidP="009A5042">
      <w:pPr>
        <w:rPr>
          <w:rFonts w:asciiTheme="minorHAnsi" w:hAnsiTheme="minorHAnsi" w:cstheme="minorHAnsi"/>
          <w:color w:val="000000" w:themeColor="text1"/>
        </w:rPr>
      </w:pPr>
    </w:p>
    <w:p w14:paraId="2977E525" w14:textId="77777777" w:rsidR="009A5042" w:rsidRPr="0098380A" w:rsidRDefault="009A5042" w:rsidP="001355A4">
      <w:pPr>
        <w:pStyle w:val="Heading2"/>
        <w:ind w:left="567" w:hanging="567"/>
        <w:rPr>
          <w:rFonts w:asciiTheme="minorHAnsi" w:hAnsiTheme="minorHAnsi" w:cstheme="minorHAnsi"/>
        </w:rPr>
      </w:pPr>
      <w:bookmarkStart w:id="91" w:name="_Toc445281499"/>
      <w:bookmarkStart w:id="92" w:name="_Toc501027606"/>
      <w:bookmarkStart w:id="93" w:name="_Toc67393750"/>
      <w:r w:rsidRPr="0098380A">
        <w:rPr>
          <w:rFonts w:asciiTheme="minorHAnsi" w:hAnsiTheme="minorHAnsi" w:cstheme="minorHAnsi"/>
        </w:rPr>
        <w:t>(</w:t>
      </w:r>
      <w:r w:rsidR="00496876" w:rsidRPr="0098380A">
        <w:rPr>
          <w:rFonts w:asciiTheme="minorHAnsi" w:hAnsiTheme="minorHAnsi" w:cstheme="minorHAnsi"/>
        </w:rPr>
        <w:t>9)</w:t>
      </w:r>
      <w:r w:rsidRPr="0098380A">
        <w:rPr>
          <w:rFonts w:asciiTheme="minorHAnsi" w:hAnsiTheme="minorHAnsi" w:cstheme="minorHAnsi"/>
        </w:rPr>
        <w:t xml:space="preserve"> </w:t>
      </w:r>
      <w:r w:rsidR="00496876" w:rsidRPr="0098380A">
        <w:rPr>
          <w:rFonts w:asciiTheme="minorHAnsi" w:hAnsiTheme="minorHAnsi" w:cstheme="minorHAnsi"/>
        </w:rPr>
        <w:tab/>
      </w:r>
      <w:r w:rsidRPr="0098380A">
        <w:rPr>
          <w:rFonts w:asciiTheme="minorHAnsi" w:hAnsiTheme="minorHAnsi" w:cstheme="minorHAnsi"/>
        </w:rPr>
        <w:t>Responsible person may cut or remove hazard tree</w:t>
      </w:r>
      <w:bookmarkEnd w:id="91"/>
      <w:bookmarkEnd w:id="92"/>
      <w:bookmarkEnd w:id="93"/>
    </w:p>
    <w:p w14:paraId="779E8E2F" w14:textId="77777777" w:rsidR="00013CD3" w:rsidRPr="0098380A" w:rsidRDefault="00013CD3" w:rsidP="00013CD3">
      <w:pPr>
        <w:rPr>
          <w:rFonts w:asciiTheme="minorHAnsi" w:hAnsiTheme="minorHAnsi" w:cstheme="minorHAnsi"/>
        </w:rPr>
      </w:pPr>
    </w:p>
    <w:p w14:paraId="18C1A7CC" w14:textId="77777777" w:rsidR="000B074F" w:rsidRPr="0098380A" w:rsidRDefault="009A5042" w:rsidP="004E2AA7">
      <w:r w:rsidRPr="0098380A">
        <w:t>Council will undertake emergency cutting and pruning activities of Hazard Trees.</w:t>
      </w:r>
    </w:p>
    <w:p w14:paraId="584F075D" w14:textId="77777777" w:rsidR="000B074F" w:rsidRPr="0098380A" w:rsidRDefault="000B074F" w:rsidP="00A224E2">
      <w:pPr>
        <w:ind w:left="567"/>
        <w:rPr>
          <w:rFonts w:asciiTheme="minorHAnsi" w:hAnsiTheme="minorHAnsi" w:cstheme="minorHAnsi"/>
        </w:rPr>
      </w:pPr>
    </w:p>
    <w:p w14:paraId="6ADA54D9" w14:textId="77777777" w:rsidR="009A5042" w:rsidRPr="0098380A" w:rsidRDefault="009A5042" w:rsidP="004E2AA7">
      <w:proofErr w:type="gramStart"/>
      <w:r w:rsidRPr="0098380A">
        <w:t>For the purpose of</w:t>
      </w:r>
      <w:proofErr w:type="gramEnd"/>
      <w:r w:rsidRPr="0098380A">
        <w:t xml:space="preserve"> this Plan, a hazard tree is a tree that  </w:t>
      </w:r>
    </w:p>
    <w:p w14:paraId="54F5EF68" w14:textId="77777777" w:rsidR="009A5042" w:rsidRPr="0098380A" w:rsidRDefault="009A5042" w:rsidP="004E2AA7">
      <w:pPr>
        <w:pStyle w:val="ListParagraph"/>
        <w:numPr>
          <w:ilvl w:val="0"/>
          <w:numId w:val="21"/>
        </w:numPr>
      </w:pPr>
      <w:r w:rsidRPr="0098380A">
        <w:t xml:space="preserve">has or is likely to fail and will contact an electric line if this occurs </w:t>
      </w:r>
    </w:p>
    <w:p w14:paraId="79EE5C3E" w14:textId="77777777" w:rsidR="009A5042" w:rsidRPr="0098380A" w:rsidRDefault="009A5042" w:rsidP="004E2AA7">
      <w:pPr>
        <w:pStyle w:val="ListParagraph"/>
        <w:numPr>
          <w:ilvl w:val="0"/>
          <w:numId w:val="21"/>
        </w:numPr>
      </w:pPr>
      <w:r w:rsidRPr="0098380A">
        <w:t>regrowth into clearance space before next scheduled visit</w:t>
      </w:r>
    </w:p>
    <w:p w14:paraId="4855B334" w14:textId="77777777" w:rsidR="009A5042" w:rsidRPr="0098380A" w:rsidRDefault="009A5042" w:rsidP="004E2AA7">
      <w:pPr>
        <w:pStyle w:val="ListParagraph"/>
        <w:numPr>
          <w:ilvl w:val="0"/>
          <w:numId w:val="21"/>
        </w:numPr>
      </w:pPr>
      <w:r w:rsidRPr="0098380A">
        <w:t>vegetation in HBRA found in clearance after declaration</w:t>
      </w:r>
    </w:p>
    <w:p w14:paraId="1AC8B553" w14:textId="77777777" w:rsidR="009A5042" w:rsidRPr="0098380A" w:rsidRDefault="009A5042" w:rsidP="00A224E2">
      <w:pPr>
        <w:ind w:left="567"/>
        <w:rPr>
          <w:rFonts w:asciiTheme="minorHAnsi" w:hAnsiTheme="minorHAnsi" w:cstheme="minorHAnsi"/>
        </w:rPr>
      </w:pPr>
    </w:p>
    <w:p w14:paraId="20E0E60E" w14:textId="77777777" w:rsidR="009A5042" w:rsidRPr="0098380A" w:rsidRDefault="009A5042" w:rsidP="004E2AA7">
      <w:r w:rsidRPr="0098380A">
        <w:t>Any tree identified by line clearance inspectors, distribution businesses, residents, utility companies or emergency services that is likely to be a Hazard Tree will be assessed by a suitably qualified arborist. The assessment will consider foreseeable local conditions and the significance of the tree. Based on the Arborist’s assessment and recommendations, the hazard tree will be actioned in compliance with the Code.</w:t>
      </w:r>
    </w:p>
    <w:p w14:paraId="6EE663B3" w14:textId="77777777" w:rsidR="009A5042" w:rsidRPr="0098380A" w:rsidRDefault="009A5042" w:rsidP="001355A4">
      <w:pPr>
        <w:spacing w:line="276" w:lineRule="auto"/>
        <w:ind w:left="567"/>
        <w:rPr>
          <w:rFonts w:asciiTheme="minorHAnsi" w:hAnsiTheme="minorHAnsi" w:cstheme="minorHAnsi"/>
          <w:szCs w:val="24"/>
        </w:rPr>
      </w:pPr>
    </w:p>
    <w:p w14:paraId="178BC836" w14:textId="77777777" w:rsidR="009A5042" w:rsidRPr="0098380A" w:rsidRDefault="009A5042" w:rsidP="004E2AA7">
      <w:r w:rsidRPr="0098380A">
        <w:lastRenderedPageBreak/>
        <w:t xml:space="preserve">During the inspection of the Declared Area, the Assessor will also inspect areas adjacent to the clearance space or regrowth space for trees that could become a hazard to the lines under adverse weather conditions. </w:t>
      </w:r>
    </w:p>
    <w:p w14:paraId="688C6E98" w14:textId="77777777" w:rsidR="009A5042" w:rsidRPr="0098380A" w:rsidRDefault="009A5042" w:rsidP="004E2AA7">
      <w:r w:rsidRPr="0098380A">
        <w:t>In situations where the arborist's assessment confirms the likelihood of contact with the electric line having regard to foreseeable local conditions including weather and ground instability, Council will remove or cut the hazard tree as per the Code. In the event of a hazard tree being identified as a culturally significant, environmentally significant or a habitat tree, Council will where possible minimise the impact on the tree or any fauna present, while making the unsafe situation safe.</w:t>
      </w:r>
    </w:p>
    <w:p w14:paraId="6E7BB926" w14:textId="77777777" w:rsidR="009A5042" w:rsidRPr="0098380A" w:rsidRDefault="009A5042" w:rsidP="001355A4">
      <w:pPr>
        <w:spacing w:line="276" w:lineRule="auto"/>
        <w:ind w:left="567"/>
        <w:rPr>
          <w:rFonts w:asciiTheme="minorHAnsi" w:hAnsiTheme="minorHAnsi" w:cstheme="minorHAnsi"/>
          <w:szCs w:val="24"/>
        </w:rPr>
      </w:pPr>
    </w:p>
    <w:p w14:paraId="1B7AD148" w14:textId="77777777" w:rsidR="009A5042" w:rsidRPr="0098380A" w:rsidRDefault="009A5042" w:rsidP="004E2AA7">
      <w:r w:rsidRPr="0098380A">
        <w:t xml:space="preserve">If a tree is found to pose an immediate </w:t>
      </w:r>
      <w:r w:rsidR="00346CF7" w:rsidRPr="0098380A">
        <w:t>risk,</w:t>
      </w:r>
      <w:r w:rsidRPr="0098380A">
        <w:t xml:space="preserve"> it will be actioned within 24-hours. Where a tree is considered a potential </w:t>
      </w:r>
      <w:r w:rsidR="00346CF7" w:rsidRPr="0098380A">
        <w:t>hazard but</w:t>
      </w:r>
      <w:r w:rsidRPr="0098380A">
        <w:t xml:space="preserve"> poses no immediate risk it will be assigned required works through Councils works management system and where required, remedial action will occur within three weeks.</w:t>
      </w:r>
    </w:p>
    <w:p w14:paraId="51BB6EFA" w14:textId="77777777" w:rsidR="009A5042" w:rsidRPr="0098380A" w:rsidRDefault="009A5042" w:rsidP="001355A4">
      <w:pPr>
        <w:ind w:left="567"/>
        <w:rPr>
          <w:rFonts w:asciiTheme="minorHAnsi" w:hAnsiTheme="minorHAnsi" w:cstheme="minorHAnsi"/>
        </w:rPr>
      </w:pPr>
    </w:p>
    <w:p w14:paraId="1E9D5306" w14:textId="77777777" w:rsidR="009A5042" w:rsidRPr="0098380A" w:rsidRDefault="009A5042" w:rsidP="004E2AA7">
      <w:r w:rsidRPr="0098380A">
        <w:t xml:space="preserve">All council trees considered to be of increased risk potential are placed on an </w:t>
      </w:r>
      <w:r w:rsidRPr="0098380A">
        <w:rPr>
          <w:i/>
        </w:rPr>
        <w:t>Ongoing Inspections List</w:t>
      </w:r>
      <w:r w:rsidRPr="0098380A">
        <w:t xml:space="preserve"> which is completed yearly.  Any works required, including those relating to electric line clearance and asset protection are issued as required after inspection.</w:t>
      </w:r>
    </w:p>
    <w:p w14:paraId="1486DDBB" w14:textId="77777777" w:rsidR="009A5042" w:rsidRPr="0098380A" w:rsidRDefault="009A5042" w:rsidP="001355A4">
      <w:pPr>
        <w:pStyle w:val="BodyTextIndent"/>
        <w:ind w:left="567"/>
        <w:jc w:val="both"/>
        <w:rPr>
          <w:rFonts w:asciiTheme="minorHAnsi" w:hAnsiTheme="minorHAnsi" w:cstheme="minorHAnsi"/>
          <w:b/>
          <w:bCs/>
          <w:szCs w:val="24"/>
        </w:rPr>
      </w:pPr>
    </w:p>
    <w:p w14:paraId="14F50C87" w14:textId="77777777" w:rsidR="009A5042" w:rsidRPr="0098380A" w:rsidRDefault="009A5042" w:rsidP="004E2AA7">
      <w:pPr>
        <w:rPr>
          <w:b/>
        </w:rPr>
      </w:pPr>
      <w:r w:rsidRPr="0098380A">
        <w:t xml:space="preserve">After undertaking the work, </w:t>
      </w:r>
      <w:proofErr w:type="gramStart"/>
      <w:r w:rsidRPr="0098380A">
        <w:t>Council‘</w:t>
      </w:r>
      <w:proofErr w:type="gramEnd"/>
      <w:r w:rsidRPr="0098380A">
        <w:t xml:space="preserve">s </w:t>
      </w:r>
      <w:r w:rsidR="001608D0" w:rsidRPr="0098380A">
        <w:t>Council Arborist</w:t>
      </w:r>
      <w:r w:rsidRPr="0098380A">
        <w:t xml:space="preserve"> will be required to notify;</w:t>
      </w:r>
    </w:p>
    <w:p w14:paraId="17EE565C" w14:textId="77777777" w:rsidR="009A5042" w:rsidRPr="004E2AA7" w:rsidRDefault="009A5042" w:rsidP="004E2AA7">
      <w:pPr>
        <w:pStyle w:val="ListParagraph"/>
        <w:numPr>
          <w:ilvl w:val="0"/>
          <w:numId w:val="22"/>
        </w:numPr>
        <w:rPr>
          <w:b/>
        </w:rPr>
      </w:pPr>
      <w:r w:rsidRPr="0098380A">
        <w:t>All affected persons and</w:t>
      </w:r>
    </w:p>
    <w:p w14:paraId="2D73CD8E" w14:textId="77777777" w:rsidR="009A5042" w:rsidRPr="004E2AA7" w:rsidRDefault="009A5042" w:rsidP="004E2AA7">
      <w:pPr>
        <w:pStyle w:val="ListParagraph"/>
        <w:numPr>
          <w:ilvl w:val="0"/>
          <w:numId w:val="22"/>
        </w:numPr>
        <w:rPr>
          <w:b/>
        </w:rPr>
      </w:pPr>
      <w:r w:rsidRPr="0098380A">
        <w:t>The occupier of the land on which the tree was cut or removed and</w:t>
      </w:r>
    </w:p>
    <w:p w14:paraId="4EA19B06" w14:textId="77777777" w:rsidR="009A5042" w:rsidRPr="004E2AA7" w:rsidRDefault="009A5042" w:rsidP="004E2AA7">
      <w:pPr>
        <w:pStyle w:val="ListParagraph"/>
        <w:numPr>
          <w:ilvl w:val="0"/>
          <w:numId w:val="22"/>
        </w:numPr>
        <w:rPr>
          <w:b/>
        </w:rPr>
      </w:pPr>
      <w:r w:rsidRPr="0098380A">
        <w:t>If a tree was removed – the owner of the land on which the tree was removed</w:t>
      </w:r>
    </w:p>
    <w:p w14:paraId="28C5183D" w14:textId="77777777" w:rsidR="009A5042" w:rsidRPr="0098380A" w:rsidRDefault="009A5042" w:rsidP="001355A4">
      <w:pPr>
        <w:pStyle w:val="BodyTextIndent"/>
        <w:ind w:left="567"/>
        <w:rPr>
          <w:rFonts w:asciiTheme="minorHAnsi" w:hAnsiTheme="minorHAnsi" w:cstheme="minorHAnsi"/>
          <w:b/>
          <w:bCs/>
          <w:szCs w:val="24"/>
        </w:rPr>
      </w:pPr>
    </w:p>
    <w:p w14:paraId="2C3F9495" w14:textId="77777777" w:rsidR="009A5042" w:rsidRPr="0098380A" w:rsidRDefault="009A5042" w:rsidP="004E2AA7">
      <w:r w:rsidRPr="0098380A">
        <w:t xml:space="preserve">Records of all urgent works and completion of the notification requirement will be recorded in the Council’s </w:t>
      </w:r>
      <w:r w:rsidRPr="0098380A">
        <w:rPr>
          <w:bCs/>
        </w:rPr>
        <w:t xml:space="preserve">Asset Management </w:t>
      </w:r>
      <w:proofErr w:type="gramStart"/>
      <w:r w:rsidRPr="0098380A">
        <w:rPr>
          <w:bCs/>
        </w:rPr>
        <w:t>System</w:t>
      </w:r>
      <w:r w:rsidRPr="0098380A">
        <w:t>;</w:t>
      </w:r>
      <w:proofErr w:type="gramEnd"/>
    </w:p>
    <w:p w14:paraId="1E33E95B" w14:textId="77777777" w:rsidR="009A5042" w:rsidRPr="004E2AA7" w:rsidRDefault="009A5042" w:rsidP="004E2AA7">
      <w:pPr>
        <w:pStyle w:val="ListParagraph"/>
        <w:numPr>
          <w:ilvl w:val="0"/>
          <w:numId w:val="23"/>
        </w:numPr>
        <w:rPr>
          <w:b/>
        </w:rPr>
      </w:pPr>
      <w:r w:rsidRPr="0098380A">
        <w:t>Where and when the cutting or removal was undertaken</w:t>
      </w:r>
    </w:p>
    <w:p w14:paraId="488BF7A3" w14:textId="77777777" w:rsidR="009A5042" w:rsidRPr="004E2AA7" w:rsidRDefault="009A5042" w:rsidP="004E2AA7">
      <w:pPr>
        <w:pStyle w:val="ListParagraph"/>
        <w:numPr>
          <w:ilvl w:val="0"/>
          <w:numId w:val="23"/>
        </w:numPr>
        <w:rPr>
          <w:b/>
        </w:rPr>
      </w:pPr>
      <w:r w:rsidRPr="0098380A">
        <w:t>Why the cutting or removal was required</w:t>
      </w:r>
    </w:p>
    <w:p w14:paraId="3CA80F2B" w14:textId="77777777" w:rsidR="009A5042" w:rsidRPr="004E2AA7" w:rsidRDefault="009A5042" w:rsidP="004E2AA7">
      <w:pPr>
        <w:pStyle w:val="ListParagraph"/>
        <w:numPr>
          <w:ilvl w:val="0"/>
          <w:numId w:val="23"/>
        </w:numPr>
        <w:rPr>
          <w:b/>
        </w:rPr>
      </w:pPr>
      <w:r w:rsidRPr="0098380A">
        <w:t>The last inspection of the section of the electric line where the cutting or removal was required</w:t>
      </w:r>
    </w:p>
    <w:p w14:paraId="165AAE21" w14:textId="77777777" w:rsidR="009A5042" w:rsidRPr="004E2AA7" w:rsidRDefault="009A5042" w:rsidP="004E2AA7">
      <w:pPr>
        <w:pStyle w:val="ListParagraph"/>
        <w:numPr>
          <w:ilvl w:val="0"/>
          <w:numId w:val="23"/>
        </w:numPr>
        <w:rPr>
          <w:b/>
        </w:rPr>
      </w:pPr>
      <w:r w:rsidRPr="0098380A">
        <w:t>All records will be filed at the Council office and kept for a minimum of 5 years.</w:t>
      </w:r>
    </w:p>
    <w:p w14:paraId="2FD6E2BC" w14:textId="77777777" w:rsidR="009A5042" w:rsidRPr="0098380A" w:rsidRDefault="009A5042" w:rsidP="004E2AA7">
      <w:r w:rsidRPr="0098380A">
        <w:t xml:space="preserve">Council will notify (using form in Appendix 2), the affected person/s after the works have been carried out and in line with their training and induction will not remove or cut the trees further than 1 metre from the minimum clearance space around the electric line given the urgent cutting or removal is </w:t>
      </w:r>
      <w:proofErr w:type="gramStart"/>
      <w:r w:rsidRPr="0098380A">
        <w:t>required;</w:t>
      </w:r>
      <w:proofErr w:type="gramEnd"/>
    </w:p>
    <w:p w14:paraId="61C5095B" w14:textId="77777777" w:rsidR="009A5042" w:rsidRPr="004E2AA7" w:rsidRDefault="009A5042" w:rsidP="004E2AA7">
      <w:pPr>
        <w:pStyle w:val="ListParagraph"/>
        <w:numPr>
          <w:ilvl w:val="0"/>
          <w:numId w:val="24"/>
        </w:numPr>
        <w:rPr>
          <w:b/>
        </w:rPr>
      </w:pPr>
      <w:r w:rsidRPr="0098380A">
        <w:t>As a result of the identification of a Hazard Tree, or,</w:t>
      </w:r>
    </w:p>
    <w:p w14:paraId="5F04D7B3" w14:textId="77777777" w:rsidR="009A5042" w:rsidRPr="004E2AA7" w:rsidRDefault="009A5042" w:rsidP="004E2AA7">
      <w:pPr>
        <w:pStyle w:val="ListParagraph"/>
        <w:numPr>
          <w:ilvl w:val="0"/>
          <w:numId w:val="24"/>
        </w:numPr>
        <w:rPr>
          <w:b/>
        </w:rPr>
      </w:pPr>
      <w:r w:rsidRPr="0098380A">
        <w:t>During the fire danger period declared under the Country Fire Authority Act 1958.</w:t>
      </w:r>
    </w:p>
    <w:p w14:paraId="57D3E097" w14:textId="77777777" w:rsidR="009A5042" w:rsidRPr="0098380A" w:rsidRDefault="009A5042" w:rsidP="004E2AA7">
      <w:r w:rsidRPr="0098380A">
        <w:t>The Electricity Safety Act 1998 (Victoria) Section 86B provides that a municipal council must specify, within its Municipal Fire Management Plan (MFMP):</w:t>
      </w:r>
    </w:p>
    <w:p w14:paraId="765BF6A4" w14:textId="77777777" w:rsidR="009A5042" w:rsidRPr="0098380A" w:rsidRDefault="009A5042" w:rsidP="004E2AA7">
      <w:pPr>
        <w:pStyle w:val="ListParagraph"/>
        <w:numPr>
          <w:ilvl w:val="0"/>
          <w:numId w:val="25"/>
        </w:numPr>
      </w:pPr>
      <w:r w:rsidRPr="0098380A">
        <w:t xml:space="preserve">procedures and criteria for the identification of trees that are likely to fall onto, or </w:t>
      </w:r>
      <w:proofErr w:type="gramStart"/>
      <w:r w:rsidRPr="0098380A">
        <w:t>come into contact with</w:t>
      </w:r>
      <w:proofErr w:type="gramEnd"/>
      <w:r w:rsidRPr="0098380A">
        <w:t>, an electric line (</w:t>
      </w:r>
      <w:r w:rsidRPr="004E2AA7">
        <w:rPr>
          <w:b/>
        </w:rPr>
        <w:t>hazard trees</w:t>
      </w:r>
      <w:r w:rsidRPr="0098380A">
        <w:t>); and</w:t>
      </w:r>
    </w:p>
    <w:p w14:paraId="4111E019" w14:textId="77777777" w:rsidR="009A5042" w:rsidRPr="0098380A" w:rsidRDefault="009A5042" w:rsidP="004E2AA7">
      <w:pPr>
        <w:pStyle w:val="ListParagraph"/>
        <w:numPr>
          <w:ilvl w:val="0"/>
          <w:numId w:val="25"/>
        </w:numPr>
      </w:pPr>
      <w:r w:rsidRPr="0098380A">
        <w:t>procedures for the notification of responsible persons of trees that are hazard trees in relation to electric lines for which they are responsible.</w:t>
      </w:r>
    </w:p>
    <w:p w14:paraId="65CEF5EC" w14:textId="77777777" w:rsidR="009A5042" w:rsidRPr="0098380A" w:rsidRDefault="009A5042" w:rsidP="004E2AA7">
      <w:r w:rsidRPr="0098380A">
        <w:t>Maroondah City Council’s Municipal Fire Management Plan (MFMP) refers to this Electric Line Clearance Management Plan in relation to Hazard trees.</w:t>
      </w:r>
    </w:p>
    <w:p w14:paraId="4FBD4C94" w14:textId="77777777" w:rsidR="009A5042" w:rsidRPr="0098380A" w:rsidRDefault="009A5042" w:rsidP="00A0572C">
      <w:pPr>
        <w:pStyle w:val="Heading1"/>
      </w:pPr>
      <w:bookmarkStart w:id="94" w:name="_Toc445281500"/>
      <w:bookmarkStart w:id="95" w:name="_Toc501027607"/>
      <w:bookmarkStart w:id="96" w:name="_Toc67393751"/>
      <w:r w:rsidRPr="0098380A">
        <w:lastRenderedPageBreak/>
        <w:t>PART 2 – CLEARANCE RESPONSIBILITIES</w:t>
      </w:r>
      <w:bookmarkEnd w:id="94"/>
      <w:bookmarkEnd w:id="95"/>
      <w:bookmarkEnd w:id="96"/>
    </w:p>
    <w:p w14:paraId="2C2FAE8C" w14:textId="77777777" w:rsidR="009A5042" w:rsidRPr="0098380A" w:rsidRDefault="009A5042" w:rsidP="00A0572C">
      <w:pPr>
        <w:pStyle w:val="Heading2"/>
      </w:pPr>
      <w:bookmarkStart w:id="97" w:name="_Toc445281501"/>
      <w:bookmarkStart w:id="98" w:name="_Toc501027608"/>
      <w:bookmarkStart w:id="99" w:name="_Toc67393752"/>
      <w:r w:rsidRPr="0098380A">
        <w:t>DIVISION 2 – MANNER OF CUTTING AND REMOVING TREES</w:t>
      </w:r>
      <w:bookmarkEnd w:id="97"/>
      <w:bookmarkEnd w:id="98"/>
      <w:bookmarkEnd w:id="99"/>
    </w:p>
    <w:p w14:paraId="3C47F019" w14:textId="77777777" w:rsidR="009A5042" w:rsidRPr="0098380A" w:rsidRDefault="009A5042" w:rsidP="007E3019">
      <w:pPr>
        <w:pStyle w:val="Heading2"/>
        <w:rPr>
          <w:rFonts w:asciiTheme="minorHAnsi" w:hAnsiTheme="minorHAnsi" w:cstheme="minorHAnsi"/>
        </w:rPr>
      </w:pPr>
      <w:bookmarkStart w:id="100" w:name="_Toc501027609"/>
      <w:bookmarkStart w:id="101" w:name="_Toc67393753"/>
      <w:bookmarkStart w:id="102" w:name="_Toc445281502"/>
      <w:r w:rsidRPr="0098380A">
        <w:rPr>
          <w:rFonts w:asciiTheme="minorHAnsi" w:hAnsiTheme="minorHAnsi" w:cstheme="minorHAnsi"/>
        </w:rPr>
        <w:t>(</w:t>
      </w:r>
      <w:r w:rsidR="00496876" w:rsidRPr="0098380A">
        <w:rPr>
          <w:rFonts w:asciiTheme="minorHAnsi" w:hAnsiTheme="minorHAnsi" w:cstheme="minorHAnsi"/>
        </w:rPr>
        <w:t>10</w:t>
      </w:r>
      <w:r w:rsidRPr="0098380A">
        <w:rPr>
          <w:rFonts w:asciiTheme="minorHAnsi" w:hAnsiTheme="minorHAnsi" w:cstheme="minorHAnsi"/>
        </w:rPr>
        <w:t xml:space="preserve">) </w:t>
      </w:r>
      <w:r w:rsidR="007E3019" w:rsidRPr="0098380A">
        <w:rPr>
          <w:rFonts w:asciiTheme="minorHAnsi" w:hAnsiTheme="minorHAnsi" w:cstheme="minorHAnsi"/>
        </w:rPr>
        <w:tab/>
      </w:r>
      <w:r w:rsidRPr="0098380A">
        <w:rPr>
          <w:rFonts w:asciiTheme="minorHAnsi" w:hAnsiTheme="minorHAnsi" w:cstheme="minorHAnsi"/>
        </w:rPr>
        <w:t>Cutting of tree to comply with Standard</w:t>
      </w:r>
      <w:bookmarkEnd w:id="100"/>
      <w:bookmarkEnd w:id="101"/>
      <w:r w:rsidRPr="0098380A">
        <w:rPr>
          <w:rFonts w:asciiTheme="minorHAnsi" w:hAnsiTheme="minorHAnsi" w:cstheme="minorHAnsi"/>
        </w:rPr>
        <w:t xml:space="preserve"> </w:t>
      </w:r>
    </w:p>
    <w:p w14:paraId="2ED2D49C" w14:textId="77777777" w:rsidR="009A5042" w:rsidRPr="0098380A" w:rsidRDefault="009A5042" w:rsidP="004E2AA7">
      <w:pPr>
        <w:rPr>
          <w:b/>
        </w:rPr>
      </w:pPr>
      <w:r w:rsidRPr="0098380A">
        <w:t>Please see section 9(3)</w:t>
      </w:r>
      <w:r w:rsidR="0027612A" w:rsidRPr="0098380A">
        <w:t>I</w:t>
      </w:r>
      <w:r w:rsidRPr="0098380A">
        <w:t xml:space="preserve"> of this Plan.</w:t>
      </w:r>
    </w:p>
    <w:p w14:paraId="6933433B" w14:textId="77777777" w:rsidR="009A5042" w:rsidRPr="0098380A" w:rsidRDefault="007E3019" w:rsidP="007E3019">
      <w:pPr>
        <w:pStyle w:val="Heading2"/>
        <w:rPr>
          <w:rFonts w:asciiTheme="minorHAnsi" w:hAnsiTheme="minorHAnsi" w:cstheme="minorHAnsi"/>
        </w:rPr>
      </w:pPr>
      <w:bookmarkStart w:id="103" w:name="_Toc445281503"/>
      <w:bookmarkStart w:id="104" w:name="_Toc501027610"/>
      <w:bookmarkStart w:id="105" w:name="_Toc67393754"/>
      <w:bookmarkEnd w:id="102"/>
      <w:r w:rsidRPr="0098380A">
        <w:rPr>
          <w:rFonts w:asciiTheme="minorHAnsi" w:hAnsiTheme="minorHAnsi" w:cstheme="minorHAnsi"/>
        </w:rPr>
        <w:t>(1</w:t>
      </w:r>
      <w:r w:rsidR="00496876" w:rsidRPr="0098380A">
        <w:rPr>
          <w:rFonts w:asciiTheme="minorHAnsi" w:hAnsiTheme="minorHAnsi" w:cstheme="minorHAnsi"/>
        </w:rPr>
        <w:t>1</w:t>
      </w:r>
      <w:r w:rsidRPr="0098380A">
        <w:rPr>
          <w:rFonts w:asciiTheme="minorHAnsi" w:hAnsiTheme="minorHAnsi" w:cstheme="minorHAnsi"/>
        </w:rPr>
        <w:t>)</w:t>
      </w:r>
      <w:r w:rsidRPr="0098380A">
        <w:rPr>
          <w:rFonts w:asciiTheme="minorHAnsi" w:hAnsiTheme="minorHAnsi" w:cstheme="minorHAnsi"/>
        </w:rPr>
        <w:tab/>
      </w:r>
      <w:r w:rsidR="009A5042" w:rsidRPr="0098380A">
        <w:rPr>
          <w:rFonts w:asciiTheme="minorHAnsi" w:hAnsiTheme="minorHAnsi" w:cstheme="minorHAnsi"/>
        </w:rPr>
        <w:t>Cutting or removal of SPECIF</w:t>
      </w:r>
      <w:r w:rsidRPr="0098380A">
        <w:rPr>
          <w:rFonts w:asciiTheme="minorHAnsi" w:hAnsiTheme="minorHAnsi" w:cstheme="minorHAnsi"/>
        </w:rPr>
        <w:t>I</w:t>
      </w:r>
      <w:r w:rsidR="009A5042" w:rsidRPr="0098380A">
        <w:rPr>
          <w:rFonts w:asciiTheme="minorHAnsi" w:hAnsiTheme="minorHAnsi" w:cstheme="minorHAnsi"/>
        </w:rPr>
        <w:t>ED TREES MUST BE MINIMSED:</w:t>
      </w:r>
      <w:bookmarkEnd w:id="103"/>
      <w:bookmarkEnd w:id="104"/>
      <w:bookmarkEnd w:id="105"/>
    </w:p>
    <w:p w14:paraId="6EA7111D" w14:textId="77777777" w:rsidR="009A5042" w:rsidRPr="0098380A" w:rsidRDefault="00496876" w:rsidP="004E2AA7">
      <w:pPr>
        <w:pStyle w:val="ListParagraph"/>
        <w:numPr>
          <w:ilvl w:val="0"/>
          <w:numId w:val="26"/>
        </w:numPr>
      </w:pPr>
      <w:r w:rsidRPr="0098380A">
        <w:t>Indigenous tree</w:t>
      </w:r>
    </w:p>
    <w:p w14:paraId="1A4867D8" w14:textId="77777777" w:rsidR="009A5042" w:rsidRPr="0098380A" w:rsidRDefault="009A5042" w:rsidP="004E2AA7">
      <w:pPr>
        <w:pStyle w:val="ListParagraph"/>
        <w:numPr>
          <w:ilvl w:val="0"/>
          <w:numId w:val="26"/>
        </w:numPr>
      </w:pPr>
      <w:r w:rsidRPr="0098380A">
        <w:t xml:space="preserve">trees listed in a planning scheme to be of ecological, </w:t>
      </w:r>
      <w:proofErr w:type="gramStart"/>
      <w:r w:rsidRPr="0098380A">
        <w:t>historical</w:t>
      </w:r>
      <w:proofErr w:type="gramEnd"/>
      <w:r w:rsidRPr="0098380A">
        <w:t xml:space="preserve"> or aesthetic significance</w:t>
      </w:r>
    </w:p>
    <w:p w14:paraId="66C488EE" w14:textId="77777777" w:rsidR="009A5042" w:rsidRPr="0098380A" w:rsidRDefault="009A5042" w:rsidP="004E2AA7">
      <w:pPr>
        <w:pStyle w:val="ListParagraph"/>
        <w:numPr>
          <w:ilvl w:val="0"/>
          <w:numId w:val="26"/>
        </w:numPr>
      </w:pPr>
      <w:r w:rsidRPr="0098380A">
        <w:t>trees of cultural or environmental significance</w:t>
      </w:r>
    </w:p>
    <w:p w14:paraId="1CC60CE5" w14:textId="77777777" w:rsidR="009A5042" w:rsidRPr="0098380A" w:rsidRDefault="009A5042" w:rsidP="009A5042">
      <w:pPr>
        <w:rPr>
          <w:rFonts w:asciiTheme="minorHAnsi" w:hAnsiTheme="minorHAnsi" w:cstheme="minorHAnsi"/>
          <w:b/>
          <w:bCs/>
          <w:caps/>
        </w:rPr>
      </w:pPr>
    </w:p>
    <w:p w14:paraId="74E97F63" w14:textId="77777777" w:rsidR="009A5042" w:rsidRPr="0098380A" w:rsidRDefault="009A5042" w:rsidP="004E2AA7">
      <w:r w:rsidRPr="0098380A">
        <w:t>Trees of significance and indigenous roadside vegetation areas are inspected biennially during the Data Capture program and works are assigned proactively for completion. Trees that cannot comply with the code are recorded and assessed for the Annual Cut Program.</w:t>
      </w:r>
    </w:p>
    <w:p w14:paraId="3CC8DCC5" w14:textId="77777777" w:rsidR="009A5042" w:rsidRPr="0098380A" w:rsidRDefault="009A5042" w:rsidP="007E3019">
      <w:pPr>
        <w:ind w:left="567"/>
        <w:rPr>
          <w:rFonts w:asciiTheme="minorHAnsi" w:hAnsiTheme="minorHAnsi" w:cstheme="minorHAnsi"/>
        </w:rPr>
      </w:pPr>
    </w:p>
    <w:p w14:paraId="00CA4950" w14:textId="77777777" w:rsidR="009A5042" w:rsidRPr="0098380A" w:rsidRDefault="009A5042" w:rsidP="004E2AA7">
      <w:r w:rsidRPr="0098380A">
        <w:t>Species information for all trees requiring line clearance works are recorded on Council’s asset management system.  Areas of environmental significance are recorded under the Maroondah Planning Scheme –</w:t>
      </w:r>
    </w:p>
    <w:p w14:paraId="6B6B2A12" w14:textId="77777777" w:rsidR="009A5042" w:rsidRPr="0098380A" w:rsidRDefault="009A5042" w:rsidP="004E2AA7">
      <w:pPr>
        <w:pStyle w:val="ListParagraph"/>
        <w:numPr>
          <w:ilvl w:val="0"/>
          <w:numId w:val="27"/>
        </w:numPr>
      </w:pPr>
      <w:r w:rsidRPr="0098380A">
        <w:t xml:space="preserve">Significant Landscape Overlays (SLO3, SLO4), </w:t>
      </w:r>
    </w:p>
    <w:p w14:paraId="0939F499" w14:textId="77777777" w:rsidR="009A5042" w:rsidRPr="0098380A" w:rsidRDefault="009A5042" w:rsidP="004E2AA7">
      <w:pPr>
        <w:pStyle w:val="ListParagraph"/>
        <w:numPr>
          <w:ilvl w:val="0"/>
          <w:numId w:val="27"/>
        </w:numPr>
      </w:pPr>
      <w:r w:rsidRPr="0098380A">
        <w:t xml:space="preserve">Vegetation Protection Overlay and supporting documentation </w:t>
      </w:r>
    </w:p>
    <w:p w14:paraId="0F693A92" w14:textId="77777777" w:rsidR="009A5042" w:rsidRPr="0098380A" w:rsidRDefault="009A5042" w:rsidP="004E2AA7">
      <w:pPr>
        <w:pStyle w:val="ListParagraph"/>
        <w:numPr>
          <w:ilvl w:val="0"/>
          <w:numId w:val="27"/>
        </w:numPr>
      </w:pPr>
      <w:r w:rsidRPr="0098380A">
        <w:t>Sites of biological significance (whereby Victorian Native and indigenous vegetation are protected)</w:t>
      </w:r>
    </w:p>
    <w:p w14:paraId="52F8B43A" w14:textId="77777777" w:rsidR="009A5042" w:rsidRPr="0098380A" w:rsidRDefault="009A5042" w:rsidP="004E2AA7">
      <w:pPr>
        <w:pStyle w:val="ListParagraph"/>
        <w:numPr>
          <w:ilvl w:val="0"/>
          <w:numId w:val="27"/>
        </w:numPr>
      </w:pPr>
      <w:r w:rsidRPr="0098380A">
        <w:t>Heritage Overlay (trees of environmental or cultural significance or land recorded and protected)</w:t>
      </w:r>
    </w:p>
    <w:p w14:paraId="2A26EFF6" w14:textId="77777777" w:rsidR="009A5042" w:rsidRPr="0098380A" w:rsidRDefault="009A5042" w:rsidP="007E3019">
      <w:pPr>
        <w:ind w:left="567"/>
        <w:rPr>
          <w:rFonts w:asciiTheme="minorHAnsi" w:hAnsiTheme="minorHAnsi" w:cstheme="minorHAnsi"/>
          <w:bCs/>
        </w:rPr>
      </w:pPr>
    </w:p>
    <w:p w14:paraId="32D07082" w14:textId="77777777" w:rsidR="009A5042" w:rsidRPr="0098380A" w:rsidRDefault="009A5042" w:rsidP="004E2AA7">
      <w:bookmarkStart w:id="106" w:name="_Hlk494870059"/>
      <w:r w:rsidRPr="0098380A">
        <w:t>Where clearance can be achieved and maintained, pruning of native trees of significance will be restricted to no further than one metre from the required clearance space and carried out as per the instructions of a suitably qualified Council arborist.</w:t>
      </w:r>
    </w:p>
    <w:p w14:paraId="0178F14A" w14:textId="77777777" w:rsidR="009A5042" w:rsidRPr="0098380A" w:rsidRDefault="009A5042" w:rsidP="007E3019">
      <w:pPr>
        <w:pStyle w:val="BodyText2"/>
        <w:tabs>
          <w:tab w:val="left" w:pos="0"/>
        </w:tabs>
        <w:ind w:left="567"/>
        <w:jc w:val="both"/>
        <w:rPr>
          <w:rFonts w:asciiTheme="minorHAnsi" w:hAnsiTheme="minorHAnsi" w:cstheme="minorHAnsi"/>
          <w:b w:val="0"/>
          <w:sz w:val="20"/>
        </w:rPr>
      </w:pPr>
    </w:p>
    <w:p w14:paraId="17CD50FE" w14:textId="77777777" w:rsidR="009A5042" w:rsidRPr="0098380A" w:rsidRDefault="009A5042" w:rsidP="004E2AA7">
      <w:r w:rsidRPr="0098380A">
        <w:t xml:space="preserve">Any works to be carried out on significant trees that require excessive pruning or trees that require removal </w:t>
      </w:r>
      <w:proofErr w:type="gramStart"/>
      <w:r w:rsidRPr="0098380A">
        <w:t>in order to</w:t>
      </w:r>
      <w:proofErr w:type="gramEnd"/>
      <w:r w:rsidRPr="0098380A">
        <w:t xml:space="preserve"> comply with the Code are reported to a suitably qualified Council arborist to determine an appropriate course of action to preserve the tree if cost-effective and safe to do so. </w:t>
      </w:r>
      <w:bookmarkEnd w:id="106"/>
      <w:r w:rsidRPr="0098380A">
        <w:t>This may include managing the tree in line with Clauses 4, 5 or 6 of the Code, an increased inspection or pruning cycle, or investigation of an engineering alternative in consultation with the Distribution Business.</w:t>
      </w:r>
    </w:p>
    <w:p w14:paraId="3AA8E117" w14:textId="77777777" w:rsidR="009A5042" w:rsidRPr="0098380A" w:rsidRDefault="009A5042" w:rsidP="007E3019">
      <w:pPr>
        <w:pStyle w:val="BodyText2"/>
        <w:tabs>
          <w:tab w:val="left" w:pos="0"/>
        </w:tabs>
        <w:ind w:left="567"/>
        <w:jc w:val="both"/>
        <w:rPr>
          <w:rFonts w:asciiTheme="minorHAnsi" w:hAnsiTheme="minorHAnsi" w:cstheme="minorHAnsi"/>
          <w:b w:val="0"/>
          <w:sz w:val="20"/>
        </w:rPr>
      </w:pPr>
    </w:p>
    <w:p w14:paraId="7BCFF2E6" w14:textId="77777777" w:rsidR="009A5042" w:rsidRPr="0098380A" w:rsidRDefault="009A5042" w:rsidP="004E2AA7">
      <w:r w:rsidRPr="0098380A">
        <w:t xml:space="preserve">Removal of specified trees will only be undertaken when it is deemed by a suitably qualified arborist that removal is the only viable option </w:t>
      </w:r>
      <w:proofErr w:type="gramStart"/>
      <w:r w:rsidRPr="0098380A">
        <w:t>i.e.</w:t>
      </w:r>
      <w:proofErr w:type="gramEnd"/>
      <w:r w:rsidRPr="0098380A">
        <w:t xml:space="preserve"> cutting the tree in accordance with the minimum clearance requirements would make the tree unhealthy or unviable.</w:t>
      </w:r>
    </w:p>
    <w:p w14:paraId="73A66B45" w14:textId="77777777" w:rsidR="009A5042" w:rsidRPr="0098380A" w:rsidRDefault="009A5042" w:rsidP="007E3019">
      <w:pPr>
        <w:ind w:left="567"/>
        <w:rPr>
          <w:rFonts w:asciiTheme="minorHAnsi" w:hAnsiTheme="minorHAnsi" w:cstheme="minorHAnsi"/>
        </w:rPr>
      </w:pPr>
    </w:p>
    <w:p w14:paraId="526E30E0" w14:textId="259C67BE" w:rsidR="009A5042" w:rsidRPr="0098380A" w:rsidRDefault="009A5042" w:rsidP="004E2AA7">
      <w:pPr>
        <w:rPr>
          <w:b/>
        </w:rPr>
      </w:pPr>
      <w:r w:rsidRPr="0098380A">
        <w:t xml:space="preserve">All pruning will take place in accordance with industry </w:t>
      </w:r>
      <w:r w:rsidR="007D424F">
        <w:t>b</w:t>
      </w:r>
      <w:r w:rsidRPr="0098380A">
        <w:t xml:space="preserve">est </w:t>
      </w:r>
      <w:r w:rsidR="007D424F">
        <w:t>p</w:t>
      </w:r>
      <w:r w:rsidRPr="0098380A">
        <w:t>ractice. Council will restrict cutting or removal of native trees or of cultural or environmental significance to the minimum extent necessary to ensure compliance with the requirements of the Code, the schedule to the Code or to make an unsafe situation safe.</w:t>
      </w:r>
    </w:p>
    <w:p w14:paraId="6855D01F" w14:textId="77777777" w:rsidR="009A5042" w:rsidRPr="0098380A" w:rsidRDefault="009A5042" w:rsidP="007E3019">
      <w:pPr>
        <w:pStyle w:val="Heading2"/>
        <w:rPr>
          <w:rFonts w:asciiTheme="minorHAnsi" w:hAnsiTheme="minorHAnsi" w:cstheme="minorHAnsi"/>
        </w:rPr>
      </w:pPr>
      <w:bookmarkStart w:id="107" w:name="_Toc445281504"/>
      <w:bookmarkStart w:id="108" w:name="_Toc501027611"/>
      <w:bookmarkStart w:id="109" w:name="_Toc67393755"/>
      <w:r w:rsidRPr="0098380A">
        <w:rPr>
          <w:rFonts w:asciiTheme="minorHAnsi" w:hAnsiTheme="minorHAnsi" w:cstheme="minorHAnsi"/>
        </w:rPr>
        <w:t>(1</w:t>
      </w:r>
      <w:r w:rsidR="00496876" w:rsidRPr="0098380A">
        <w:rPr>
          <w:rFonts w:asciiTheme="minorHAnsi" w:hAnsiTheme="minorHAnsi" w:cstheme="minorHAnsi"/>
        </w:rPr>
        <w:t>2</w:t>
      </w:r>
      <w:r w:rsidRPr="0098380A">
        <w:rPr>
          <w:rFonts w:asciiTheme="minorHAnsi" w:hAnsiTheme="minorHAnsi" w:cstheme="minorHAnsi"/>
        </w:rPr>
        <w:t>) Cutting or removing habitat for threatened fauna</w:t>
      </w:r>
      <w:bookmarkEnd w:id="107"/>
      <w:bookmarkEnd w:id="108"/>
      <w:r w:rsidR="0027612A" w:rsidRPr="0098380A">
        <w:rPr>
          <w:rFonts w:asciiTheme="minorHAnsi" w:hAnsiTheme="minorHAnsi" w:cstheme="minorHAnsi"/>
        </w:rPr>
        <w:t>.</w:t>
      </w:r>
      <w:bookmarkEnd w:id="109"/>
    </w:p>
    <w:p w14:paraId="3F1E31CB" w14:textId="77777777" w:rsidR="0027612A" w:rsidRPr="0098380A" w:rsidRDefault="0027612A" w:rsidP="0027612A">
      <w:pPr>
        <w:rPr>
          <w:rFonts w:asciiTheme="minorHAnsi" w:hAnsiTheme="minorHAnsi" w:cstheme="minorHAnsi"/>
        </w:rPr>
      </w:pPr>
    </w:p>
    <w:p w14:paraId="04690E3E" w14:textId="77777777" w:rsidR="009A5042" w:rsidRPr="0098380A" w:rsidRDefault="009A5042" w:rsidP="004E2AA7">
      <w:r w:rsidRPr="0098380A">
        <w:t>If Council intends to cut or, on the advice of a suitably qualified arborist, remove a tree that has been identified as habitat for fauna listed as -</w:t>
      </w:r>
    </w:p>
    <w:p w14:paraId="4D541DAA" w14:textId="77777777" w:rsidR="009A5042"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lastRenderedPageBreak/>
        <w:t>a)</w:t>
      </w:r>
      <w:r w:rsidRPr="004E2AA7">
        <w:rPr>
          <w:rFonts w:cstheme="majorHAnsi"/>
        </w:rPr>
        <w:tab/>
      </w:r>
      <w:r w:rsidRPr="004E2AA7">
        <w:rPr>
          <w:rFonts w:cstheme="majorHAnsi"/>
          <w:szCs w:val="24"/>
        </w:rPr>
        <w:t xml:space="preserve">threatened in accordance with section 10 of the Flora and Fauna Guarantee Act 1988 or </w:t>
      </w:r>
    </w:p>
    <w:p w14:paraId="2F02E4FD" w14:textId="77777777" w:rsidR="009A5042"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b)</w:t>
      </w:r>
      <w:r w:rsidRPr="004E2AA7">
        <w:rPr>
          <w:rFonts w:cstheme="majorHAnsi"/>
          <w:szCs w:val="24"/>
        </w:rPr>
        <w:tab/>
        <w:t xml:space="preserve">listed in the Threatened Invertebrate Fauna List with a conservation status in Victoria of vulnerable", "endangered" or "critically endangered" or </w:t>
      </w:r>
    </w:p>
    <w:p w14:paraId="1D179CC6" w14:textId="77777777" w:rsidR="0027612A"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c)</w:t>
      </w:r>
      <w:r w:rsidRPr="004E2AA7">
        <w:rPr>
          <w:rFonts w:cstheme="majorHAnsi"/>
          <w:szCs w:val="24"/>
        </w:rPr>
        <w:tab/>
        <w:t>listed in the Threatened Vertebrate Fauna List with a conservation status in Victoria of “vulnerable”, “endangered” or “critically endangered.”</w:t>
      </w:r>
    </w:p>
    <w:p w14:paraId="2DE609C2" w14:textId="77777777" w:rsidR="00AB5A87" w:rsidRPr="0098380A" w:rsidRDefault="00AB5A87" w:rsidP="007E3019">
      <w:pPr>
        <w:tabs>
          <w:tab w:val="left" w:pos="810"/>
        </w:tabs>
        <w:autoSpaceDE w:val="0"/>
        <w:autoSpaceDN w:val="0"/>
        <w:adjustRightInd w:val="0"/>
        <w:spacing w:line="276" w:lineRule="auto"/>
        <w:ind w:left="567"/>
        <w:jc w:val="both"/>
        <w:rPr>
          <w:rFonts w:asciiTheme="minorHAnsi" w:hAnsiTheme="minorHAnsi" w:cstheme="minorHAnsi"/>
        </w:rPr>
      </w:pPr>
    </w:p>
    <w:p w14:paraId="6D11294C" w14:textId="77777777" w:rsidR="009A5042" w:rsidRPr="0098380A" w:rsidRDefault="00340D21" w:rsidP="004E2AA7">
      <w:r w:rsidRPr="0098380A">
        <w:t>W</w:t>
      </w:r>
      <w:r w:rsidR="009A5042" w:rsidRPr="0098380A">
        <w:t>orks will not be undertaken when eggs or young are present in any nest or hollow indicating that it is breeding season for that species. Additionally, an assessment will be undertaken to determine if the impact on the tree and its habitat value can be minimised or avoided. This may include managing the tree in line with Clauses 4, 5 or 6 of the Code, an increased inspection or pruning cycle, or investigation of an engineering alternative in consultation with the Distribution Business.</w:t>
      </w:r>
    </w:p>
    <w:p w14:paraId="466A2FEF" w14:textId="77777777" w:rsidR="009A5042" w:rsidRPr="0098380A" w:rsidRDefault="009A5042" w:rsidP="007E3019">
      <w:pPr>
        <w:ind w:left="567"/>
        <w:jc w:val="both"/>
        <w:rPr>
          <w:rFonts w:asciiTheme="minorHAnsi" w:hAnsiTheme="minorHAnsi" w:cstheme="minorHAnsi"/>
        </w:rPr>
      </w:pPr>
    </w:p>
    <w:p w14:paraId="72BDD03E" w14:textId="77777777" w:rsidR="009A5042" w:rsidRPr="0098380A" w:rsidRDefault="009A5042" w:rsidP="004E2AA7">
      <w:pPr>
        <w:rPr>
          <w:color w:val="7030A0"/>
        </w:rPr>
      </w:pPr>
      <w:r w:rsidRPr="0098380A">
        <w:t>All new habitat trees within the vicinity of powerlines will be placed on the Habitat Tree Register and checked yearly for stability.</w:t>
      </w:r>
    </w:p>
    <w:p w14:paraId="76EAD45B" w14:textId="77777777" w:rsidR="009A5042" w:rsidRPr="0098380A" w:rsidRDefault="009A5042" w:rsidP="007E3019">
      <w:pPr>
        <w:ind w:left="567"/>
        <w:rPr>
          <w:rFonts w:asciiTheme="minorHAnsi" w:hAnsiTheme="minorHAnsi" w:cstheme="minorHAnsi"/>
        </w:rPr>
      </w:pPr>
    </w:p>
    <w:p w14:paraId="29E18E63" w14:textId="77777777" w:rsidR="009A5042" w:rsidRPr="0098380A" w:rsidRDefault="009A5042" w:rsidP="004E2AA7">
      <w:pPr>
        <w:rPr>
          <w:b/>
        </w:rPr>
      </w:pPr>
      <w:r w:rsidRPr="0098380A">
        <w:t>In exceptional circumstances, fauna may be required to be relocated. This is not Council’s preferred option and will be used only as a last resort, for example, if the tree is assessed to be a hazard tree. Where animal relocation is required, it will be carried out by a suitably qualified person.</w:t>
      </w:r>
    </w:p>
    <w:p w14:paraId="4D203206" w14:textId="77777777" w:rsidR="009A5042" w:rsidRPr="0098380A" w:rsidRDefault="009A5042" w:rsidP="009A5042">
      <w:pPr>
        <w:pStyle w:val="Heading1"/>
        <w:rPr>
          <w:b/>
          <w:color w:val="auto"/>
        </w:rPr>
      </w:pPr>
      <w:bookmarkStart w:id="110" w:name="_Toc445281505"/>
      <w:bookmarkStart w:id="111" w:name="_Toc501027612"/>
      <w:bookmarkStart w:id="112" w:name="_Toc67393756"/>
      <w:r w:rsidRPr="0098380A">
        <w:rPr>
          <w:b/>
          <w:color w:val="auto"/>
        </w:rPr>
        <w:t>PART 2 – CLEARANCE RESPONSIBILITIES</w:t>
      </w:r>
      <w:bookmarkEnd w:id="110"/>
      <w:bookmarkEnd w:id="111"/>
      <w:bookmarkEnd w:id="112"/>
    </w:p>
    <w:p w14:paraId="672BE3A6" w14:textId="77777777" w:rsidR="009A5042" w:rsidRPr="0098380A" w:rsidRDefault="009A5042" w:rsidP="007E3019">
      <w:pPr>
        <w:pStyle w:val="Heading1"/>
        <w:rPr>
          <w:b/>
          <w:color w:val="auto"/>
        </w:rPr>
      </w:pPr>
      <w:bookmarkStart w:id="113" w:name="_Toc445281506"/>
      <w:bookmarkStart w:id="114" w:name="_Toc501027613"/>
      <w:bookmarkStart w:id="115" w:name="_Toc67393757"/>
      <w:r w:rsidRPr="0098380A">
        <w:rPr>
          <w:b/>
          <w:color w:val="auto"/>
        </w:rPr>
        <w:t>DIVISION 3 – NOTIFICATION, CONSULTATION AND DISPUTE RESOLUTION</w:t>
      </w:r>
      <w:bookmarkEnd w:id="113"/>
      <w:bookmarkEnd w:id="114"/>
      <w:bookmarkEnd w:id="115"/>
    </w:p>
    <w:p w14:paraId="19C93E7C" w14:textId="77777777" w:rsidR="009A5042" w:rsidRPr="0098380A" w:rsidRDefault="009A5042" w:rsidP="007E3019">
      <w:pPr>
        <w:pStyle w:val="Heading2"/>
        <w:ind w:left="567" w:hanging="567"/>
        <w:rPr>
          <w:rFonts w:asciiTheme="minorHAnsi" w:hAnsiTheme="minorHAnsi" w:cstheme="minorHAnsi"/>
        </w:rPr>
      </w:pPr>
      <w:bookmarkStart w:id="116" w:name="_Toc445281507"/>
      <w:bookmarkStart w:id="117" w:name="_Toc501027614"/>
      <w:bookmarkStart w:id="118" w:name="_Toc67393758"/>
      <w:r w:rsidRPr="0098380A">
        <w:rPr>
          <w:rFonts w:asciiTheme="minorHAnsi" w:hAnsiTheme="minorHAnsi" w:cstheme="minorHAnsi"/>
        </w:rPr>
        <w:t>(16) Responsible person must</w:t>
      </w:r>
      <w:r w:rsidR="00EF1F4A" w:rsidRPr="0098380A">
        <w:rPr>
          <w:rFonts w:asciiTheme="minorHAnsi" w:hAnsiTheme="minorHAnsi" w:cstheme="minorHAnsi"/>
        </w:rPr>
        <w:t xml:space="preserve"> provide notification before</w:t>
      </w:r>
      <w:r w:rsidRPr="0098380A">
        <w:rPr>
          <w:rFonts w:asciiTheme="minorHAnsi" w:hAnsiTheme="minorHAnsi" w:cstheme="minorHAnsi"/>
        </w:rPr>
        <w:t xml:space="preserve"> cutting or removing certain trees</w:t>
      </w:r>
      <w:bookmarkEnd w:id="116"/>
      <w:bookmarkEnd w:id="117"/>
      <w:bookmarkEnd w:id="118"/>
    </w:p>
    <w:p w14:paraId="586ED318" w14:textId="77777777" w:rsidR="009A5042" w:rsidRPr="0098380A" w:rsidRDefault="007E3019" w:rsidP="007E3019">
      <w:pPr>
        <w:pStyle w:val="Heading2"/>
        <w:rPr>
          <w:rFonts w:asciiTheme="minorHAnsi" w:hAnsiTheme="minorHAnsi" w:cstheme="minorHAnsi"/>
          <w:b/>
          <w:bCs/>
          <w:szCs w:val="24"/>
        </w:rPr>
      </w:pPr>
      <w:r w:rsidRPr="0098380A">
        <w:rPr>
          <w:rFonts w:asciiTheme="minorHAnsi" w:hAnsiTheme="minorHAnsi" w:cstheme="minorHAnsi"/>
        </w:rPr>
        <w:tab/>
      </w:r>
      <w:bookmarkStart w:id="119" w:name="_Toc4080362"/>
      <w:bookmarkStart w:id="120" w:name="_Toc67393759"/>
      <w:r w:rsidR="009A5042" w:rsidRPr="0098380A">
        <w:rPr>
          <w:rFonts w:asciiTheme="minorHAnsi" w:hAnsiTheme="minorHAnsi" w:cstheme="minorHAnsi"/>
          <w:szCs w:val="24"/>
        </w:rPr>
        <w:t>Please see 9(</w:t>
      </w:r>
      <w:proofErr w:type="gramStart"/>
      <w:r w:rsidR="009A5042" w:rsidRPr="0098380A">
        <w:rPr>
          <w:rFonts w:asciiTheme="minorHAnsi" w:hAnsiTheme="minorHAnsi" w:cstheme="minorHAnsi"/>
          <w:szCs w:val="24"/>
        </w:rPr>
        <w:t>3)</w:t>
      </w:r>
      <w:r w:rsidR="00EF1F4A" w:rsidRPr="0098380A">
        <w:rPr>
          <w:rFonts w:asciiTheme="minorHAnsi" w:hAnsiTheme="minorHAnsi" w:cstheme="minorHAnsi"/>
          <w:szCs w:val="24"/>
        </w:rPr>
        <w:t>q</w:t>
      </w:r>
      <w:r w:rsidR="009A5042" w:rsidRPr="0098380A">
        <w:rPr>
          <w:rFonts w:asciiTheme="minorHAnsi" w:hAnsiTheme="minorHAnsi" w:cstheme="minorHAnsi"/>
          <w:bCs/>
          <w:szCs w:val="24"/>
        </w:rPr>
        <w:t>.</w:t>
      </w:r>
      <w:bookmarkEnd w:id="119"/>
      <w:bookmarkEnd w:id="120"/>
      <w:proofErr w:type="gramEnd"/>
    </w:p>
    <w:p w14:paraId="2EA51477" w14:textId="77777777" w:rsidR="009A5042" w:rsidRPr="0098380A" w:rsidRDefault="009A5042" w:rsidP="009A5042">
      <w:pPr>
        <w:pStyle w:val="Heading1"/>
        <w:rPr>
          <w:b/>
          <w:color w:val="auto"/>
        </w:rPr>
      </w:pPr>
      <w:bookmarkStart w:id="121" w:name="_Toc445281508"/>
      <w:bookmarkStart w:id="122" w:name="_Toc501027615"/>
      <w:bookmarkStart w:id="123" w:name="_Toc67393760"/>
      <w:r w:rsidRPr="0098380A">
        <w:rPr>
          <w:b/>
          <w:color w:val="auto"/>
        </w:rPr>
        <w:t>PART 2 – CLEARANCE RESPONSIBILITIES</w:t>
      </w:r>
      <w:bookmarkEnd w:id="121"/>
      <w:bookmarkEnd w:id="122"/>
      <w:bookmarkEnd w:id="123"/>
    </w:p>
    <w:p w14:paraId="0E0EDD6B" w14:textId="77777777" w:rsidR="009A5042" w:rsidRPr="0098380A" w:rsidRDefault="009A5042" w:rsidP="004E1A75">
      <w:pPr>
        <w:pStyle w:val="Heading1"/>
        <w:rPr>
          <w:b/>
          <w:color w:val="auto"/>
        </w:rPr>
      </w:pPr>
      <w:bookmarkStart w:id="124" w:name="_Toc445281509"/>
      <w:bookmarkStart w:id="125" w:name="_Toc501027616"/>
      <w:bookmarkStart w:id="126" w:name="_Toc67393761"/>
      <w:r w:rsidRPr="0098380A">
        <w:rPr>
          <w:b/>
          <w:color w:val="auto"/>
        </w:rPr>
        <w:t>DIVISION 4 – ADDITIONAL DUTIES OF RESPONSIBLE PERSONS</w:t>
      </w:r>
      <w:bookmarkEnd w:id="124"/>
      <w:bookmarkEnd w:id="125"/>
      <w:bookmarkEnd w:id="126"/>
    </w:p>
    <w:p w14:paraId="6B511095" w14:textId="77777777" w:rsidR="009A5042" w:rsidRPr="0098380A" w:rsidRDefault="009A5042" w:rsidP="0097003A">
      <w:pPr>
        <w:pStyle w:val="Heading2"/>
        <w:ind w:left="567" w:hanging="567"/>
        <w:rPr>
          <w:rFonts w:asciiTheme="minorHAnsi" w:hAnsiTheme="minorHAnsi" w:cstheme="minorHAnsi"/>
        </w:rPr>
      </w:pPr>
      <w:bookmarkStart w:id="127" w:name="_Toc445281510"/>
      <w:bookmarkStart w:id="128" w:name="_Toc501027617"/>
      <w:bookmarkStart w:id="129" w:name="_Toc67393762"/>
      <w:r w:rsidRPr="0098380A">
        <w:rPr>
          <w:rFonts w:asciiTheme="minorHAnsi" w:hAnsiTheme="minorHAnsi" w:cstheme="minorHAnsi"/>
        </w:rPr>
        <w:t>(20) Duty relating to the safety of cutting or removal of trees close to an electric line</w:t>
      </w:r>
      <w:bookmarkEnd w:id="127"/>
      <w:bookmarkEnd w:id="128"/>
      <w:bookmarkEnd w:id="129"/>
    </w:p>
    <w:p w14:paraId="1FF6259B" w14:textId="77777777" w:rsidR="00F41689" w:rsidRPr="0098380A" w:rsidRDefault="00F41689" w:rsidP="00F41689">
      <w:pPr>
        <w:rPr>
          <w:rFonts w:asciiTheme="minorHAnsi" w:hAnsiTheme="minorHAnsi" w:cstheme="minorHAnsi"/>
        </w:rPr>
      </w:pPr>
    </w:p>
    <w:p w14:paraId="410D805A" w14:textId="77777777" w:rsidR="009A5042" w:rsidRPr="0098380A" w:rsidRDefault="009A5042" w:rsidP="004E2AA7">
      <w:r w:rsidRPr="0098380A">
        <w:t>Where Council is unsure of the safety of pruning or removing a tree, they will consult with the relevant Distribution Business, or if the tree affects a railway supply line, the relevant Railway Operator, to develop an appropriate action plan to mitigate the hazard or bring the tree into compliance with the Code.</w:t>
      </w:r>
    </w:p>
    <w:p w14:paraId="3E01DCC1" w14:textId="77777777" w:rsidR="009A5042" w:rsidRPr="0098380A" w:rsidRDefault="009A5042" w:rsidP="004E2AA7">
      <w:pPr>
        <w:rPr>
          <w:b/>
        </w:rPr>
      </w:pPr>
      <w:r w:rsidRPr="0098380A">
        <w:t xml:space="preserve">The contact details of the relevant organisations are provided </w:t>
      </w:r>
      <w:r w:rsidR="002A53F7" w:rsidRPr="0098380A">
        <w:t xml:space="preserve">on page </w:t>
      </w:r>
      <w:r w:rsidR="00340D21" w:rsidRPr="0098380A">
        <w:t>4</w:t>
      </w:r>
      <w:r w:rsidRPr="0098380A">
        <w:t xml:space="preserve"> of this Plan.</w:t>
      </w:r>
    </w:p>
    <w:p w14:paraId="687EACB5" w14:textId="77777777" w:rsidR="009A5042" w:rsidRPr="0098380A" w:rsidRDefault="009A5042" w:rsidP="009A5042">
      <w:pPr>
        <w:pStyle w:val="Heading1"/>
        <w:rPr>
          <w:b/>
          <w:color w:val="auto"/>
        </w:rPr>
      </w:pPr>
      <w:bookmarkStart w:id="130" w:name="_Toc445281511"/>
      <w:bookmarkStart w:id="131" w:name="_Toc501027618"/>
      <w:bookmarkStart w:id="132" w:name="_Toc67393763"/>
      <w:r w:rsidRPr="0098380A">
        <w:rPr>
          <w:b/>
          <w:color w:val="auto"/>
        </w:rPr>
        <w:t>PART 3 – MINIMUM CLEARANCE SPACES</w:t>
      </w:r>
      <w:bookmarkEnd w:id="130"/>
      <w:bookmarkEnd w:id="131"/>
      <w:bookmarkEnd w:id="132"/>
    </w:p>
    <w:p w14:paraId="5EB4785D" w14:textId="77777777" w:rsidR="009A5042" w:rsidRPr="0098380A" w:rsidRDefault="009A5042" w:rsidP="004E1A75">
      <w:pPr>
        <w:pStyle w:val="Heading1"/>
        <w:rPr>
          <w:b/>
          <w:color w:val="auto"/>
        </w:rPr>
      </w:pPr>
      <w:bookmarkStart w:id="133" w:name="_Toc445281512"/>
      <w:bookmarkStart w:id="134" w:name="_Toc501027619"/>
      <w:bookmarkStart w:id="135" w:name="_Toc67393764"/>
      <w:r w:rsidRPr="0098380A">
        <w:rPr>
          <w:b/>
          <w:color w:val="auto"/>
        </w:rPr>
        <w:t>DIVISION 2 - ALTERNATIVE COMPLIANCE MECHANISMS</w:t>
      </w:r>
      <w:bookmarkEnd w:id="133"/>
      <w:bookmarkEnd w:id="134"/>
      <w:bookmarkEnd w:id="135"/>
    </w:p>
    <w:p w14:paraId="4C7A751B" w14:textId="77777777" w:rsidR="009A5042" w:rsidRPr="0098380A" w:rsidRDefault="009A5042" w:rsidP="009A5042">
      <w:pPr>
        <w:pStyle w:val="BodyTextIndent"/>
        <w:ind w:left="0"/>
        <w:rPr>
          <w:rFonts w:asciiTheme="minorHAnsi" w:hAnsiTheme="minorHAnsi" w:cstheme="minorHAnsi"/>
          <w:b/>
        </w:rPr>
      </w:pPr>
    </w:p>
    <w:p w14:paraId="10EB672D" w14:textId="77777777" w:rsidR="009A5042" w:rsidRPr="0098380A" w:rsidRDefault="009A5042" w:rsidP="004E1A75">
      <w:pPr>
        <w:pStyle w:val="Heading2"/>
        <w:rPr>
          <w:rFonts w:asciiTheme="minorHAnsi" w:hAnsiTheme="minorHAnsi" w:cstheme="minorHAnsi"/>
        </w:rPr>
      </w:pPr>
      <w:bookmarkStart w:id="136" w:name="_Toc445281513"/>
      <w:bookmarkStart w:id="137" w:name="_Toc501027620"/>
      <w:bookmarkStart w:id="138" w:name="_Toc67393765"/>
      <w:r w:rsidRPr="0098380A">
        <w:rPr>
          <w:rFonts w:asciiTheme="minorHAnsi" w:hAnsiTheme="minorHAnsi" w:cstheme="minorHAnsi"/>
        </w:rPr>
        <w:t>(31) Application for approval of alternative compliance mechanism</w:t>
      </w:r>
      <w:bookmarkEnd w:id="136"/>
      <w:bookmarkEnd w:id="137"/>
      <w:bookmarkEnd w:id="138"/>
    </w:p>
    <w:p w14:paraId="31E1DF13" w14:textId="77777777" w:rsidR="009D2291" w:rsidRPr="0098380A" w:rsidRDefault="009D2291" w:rsidP="00254DDF">
      <w:pPr>
        <w:ind w:left="567"/>
        <w:jc w:val="both"/>
        <w:rPr>
          <w:rFonts w:asciiTheme="minorHAnsi" w:hAnsiTheme="minorHAnsi" w:cstheme="minorHAnsi"/>
          <w:szCs w:val="24"/>
        </w:rPr>
      </w:pPr>
    </w:p>
    <w:p w14:paraId="41379872" w14:textId="77777777" w:rsidR="009A5042" w:rsidRPr="0098380A" w:rsidRDefault="009A5042" w:rsidP="004E2AA7">
      <w:r w:rsidRPr="0098380A">
        <w:lastRenderedPageBreak/>
        <w:t>Council is not and does not currently intend to use any alternative compliance mechanisms.</w:t>
      </w:r>
    </w:p>
    <w:p w14:paraId="0CE01E44" w14:textId="77777777" w:rsidR="009A5042" w:rsidRPr="0098380A" w:rsidRDefault="009A5042" w:rsidP="00254DDF">
      <w:pPr>
        <w:ind w:left="567"/>
        <w:rPr>
          <w:rFonts w:asciiTheme="minorHAnsi" w:hAnsiTheme="minorHAnsi" w:cstheme="minorHAnsi"/>
        </w:rPr>
      </w:pPr>
    </w:p>
    <w:p w14:paraId="0CF5C9CF" w14:textId="77777777" w:rsidR="009A5042" w:rsidRPr="0098380A" w:rsidRDefault="009A5042" w:rsidP="004E2AA7">
      <w:r w:rsidRPr="0098380A">
        <w:t>If Council should apply to Energy Safe Victoria for approval to use an alternative compliance mechanism in respect of a span of an electric line or a class of spans, the application will include details of:</w:t>
      </w:r>
    </w:p>
    <w:p w14:paraId="4C4BB907" w14:textId="77777777" w:rsidR="009A5042" w:rsidRPr="0098380A" w:rsidRDefault="009A5042" w:rsidP="004E2AA7">
      <w:pPr>
        <w:pStyle w:val="ListParagraph"/>
        <w:numPr>
          <w:ilvl w:val="1"/>
          <w:numId w:val="28"/>
        </w:numPr>
      </w:pPr>
      <w:r w:rsidRPr="0098380A">
        <w:t>the alternative compliance mechanism; and</w:t>
      </w:r>
    </w:p>
    <w:p w14:paraId="10062F8A" w14:textId="4AAD98D2" w:rsidR="009A5042" w:rsidRPr="0098380A" w:rsidRDefault="009A5042" w:rsidP="004E2AA7">
      <w:pPr>
        <w:pStyle w:val="ListParagraph"/>
        <w:numPr>
          <w:ilvl w:val="1"/>
          <w:numId w:val="28"/>
        </w:numPr>
      </w:pPr>
      <w:r w:rsidRPr="0098380A">
        <w:t>a written confirmation from the Distribution Business or alternative qualified provider that</w:t>
      </w:r>
      <w:r w:rsidR="00D948AD">
        <w:t xml:space="preserve"> </w:t>
      </w:r>
      <w:r w:rsidRPr="0098380A">
        <w:t>includes</w:t>
      </w:r>
    </w:p>
    <w:p w14:paraId="585A8D7C" w14:textId="77777777" w:rsidR="009A5042" w:rsidRPr="0098380A" w:rsidRDefault="009A5042" w:rsidP="004E2AA7">
      <w:pPr>
        <w:pStyle w:val="ListParagraph"/>
        <w:numPr>
          <w:ilvl w:val="0"/>
          <w:numId w:val="29"/>
        </w:numPr>
      </w:pPr>
      <w:r w:rsidRPr="0098380A">
        <w:t xml:space="preserve">the procedures to be adopted for commissioning, installing, operating, </w:t>
      </w:r>
      <w:r w:rsidR="00AB5A87" w:rsidRPr="0098380A">
        <w:t>maintaining,</w:t>
      </w:r>
      <w:r w:rsidRPr="0098380A">
        <w:t xml:space="preserve"> and decommissioning the alternative compliance mechanism; and</w:t>
      </w:r>
    </w:p>
    <w:p w14:paraId="24F2AB69" w14:textId="77777777" w:rsidR="009A5042" w:rsidRPr="0098380A" w:rsidRDefault="009A5042" w:rsidP="004E2AA7">
      <w:pPr>
        <w:pStyle w:val="ListParagraph"/>
        <w:numPr>
          <w:ilvl w:val="0"/>
          <w:numId w:val="29"/>
        </w:numPr>
      </w:pPr>
      <w:r w:rsidRPr="0098380A">
        <w:t xml:space="preserve">the published technical standards that will be complied with when commissioning, installing, operating, </w:t>
      </w:r>
      <w:r w:rsidR="00AB5A87" w:rsidRPr="0098380A">
        <w:t>maintaining,</w:t>
      </w:r>
      <w:r w:rsidRPr="0098380A">
        <w:t xml:space="preserve"> and decommissioning the alternative compliance mechanism; and</w:t>
      </w:r>
    </w:p>
    <w:p w14:paraId="0CA69B10" w14:textId="77777777" w:rsidR="009A5042" w:rsidRPr="0098380A" w:rsidRDefault="009A5042" w:rsidP="004E2AA7">
      <w:pPr>
        <w:pStyle w:val="ListParagraph"/>
        <w:numPr>
          <w:ilvl w:val="1"/>
          <w:numId w:val="28"/>
        </w:numPr>
      </w:pPr>
      <w:r w:rsidRPr="0098380A">
        <w:t>the location of the span; or describe the class; and</w:t>
      </w:r>
    </w:p>
    <w:p w14:paraId="6E9765F7" w14:textId="77777777" w:rsidR="009A5042" w:rsidRPr="0098380A" w:rsidRDefault="009A5042" w:rsidP="004E2AA7">
      <w:pPr>
        <w:pStyle w:val="ListParagraph"/>
        <w:numPr>
          <w:ilvl w:val="1"/>
          <w:numId w:val="28"/>
        </w:numPr>
      </w:pPr>
      <w:r w:rsidRPr="0098380A">
        <w:t>the minimum clearance space that the applicant proposes is to be applied in relation to the span, or class of spans, in respect of which the application is made; and</w:t>
      </w:r>
    </w:p>
    <w:p w14:paraId="412F9490" w14:textId="77777777" w:rsidR="009A5042" w:rsidRPr="0098380A" w:rsidRDefault="009A5042" w:rsidP="004E2AA7">
      <w:pPr>
        <w:pStyle w:val="ListParagraph"/>
        <w:numPr>
          <w:ilvl w:val="1"/>
          <w:numId w:val="28"/>
        </w:numPr>
      </w:pPr>
      <w:r w:rsidRPr="0098380A">
        <w:t>a copy of the formal safety assessment prepared by the Distribution Business or an alternative qualified provider under clause 32.</w:t>
      </w:r>
    </w:p>
    <w:p w14:paraId="59633E70" w14:textId="77777777" w:rsidR="009A5042" w:rsidRPr="0098380A" w:rsidRDefault="009A5042" w:rsidP="004E2AA7">
      <w:pPr>
        <w:pStyle w:val="ListParagraph"/>
        <w:numPr>
          <w:ilvl w:val="1"/>
          <w:numId w:val="28"/>
        </w:numPr>
      </w:pPr>
      <w:r w:rsidRPr="0098380A">
        <w:t>a copy of the written agreement of the owner or the operator of the span; or the owner or the operator of each span that belongs to that class.</w:t>
      </w:r>
    </w:p>
    <w:p w14:paraId="4F5F3EA1" w14:textId="77777777" w:rsidR="00572559" w:rsidRPr="0098380A" w:rsidRDefault="00572559" w:rsidP="002167EE">
      <w:pPr>
        <w:jc w:val="both"/>
        <w:rPr>
          <w:rFonts w:asciiTheme="minorHAnsi" w:hAnsiTheme="minorHAnsi" w:cstheme="minorHAnsi"/>
        </w:rPr>
      </w:pPr>
    </w:p>
    <w:p w14:paraId="13F28E91" w14:textId="77777777" w:rsidR="009D2291" w:rsidRPr="0098380A" w:rsidRDefault="009A5042" w:rsidP="00254DDF">
      <w:pPr>
        <w:pStyle w:val="Heading2"/>
        <w:ind w:left="567" w:hanging="567"/>
        <w:rPr>
          <w:rFonts w:asciiTheme="minorHAnsi" w:hAnsiTheme="minorHAnsi" w:cstheme="minorHAnsi"/>
        </w:rPr>
      </w:pPr>
      <w:bookmarkStart w:id="139" w:name="_Toc445281514"/>
      <w:bookmarkStart w:id="140" w:name="_Toc501027621"/>
      <w:bookmarkStart w:id="141" w:name="_Toc67393766"/>
      <w:r w:rsidRPr="0098380A">
        <w:rPr>
          <w:rFonts w:asciiTheme="minorHAnsi" w:hAnsiTheme="minorHAnsi" w:cstheme="minorHAnsi"/>
          <w:color w:val="000000" w:themeColor="text1"/>
        </w:rPr>
        <w:t xml:space="preserve">(32) </w:t>
      </w:r>
      <w:r w:rsidRPr="0098380A">
        <w:rPr>
          <w:rFonts w:asciiTheme="minorHAnsi" w:hAnsiTheme="minorHAnsi" w:cstheme="minorHAnsi"/>
        </w:rPr>
        <w:t>Formal safety assessment of alternative compliance mechanism</w:t>
      </w:r>
      <w:bookmarkEnd w:id="139"/>
      <w:bookmarkEnd w:id="140"/>
      <w:bookmarkEnd w:id="141"/>
      <w:r w:rsidR="00AB5A87" w:rsidRPr="0098380A">
        <w:rPr>
          <w:rFonts w:asciiTheme="minorHAnsi" w:hAnsiTheme="minorHAnsi" w:cstheme="minorHAnsi"/>
        </w:rPr>
        <w:t xml:space="preserve"> </w:t>
      </w:r>
    </w:p>
    <w:p w14:paraId="5B540F9D" w14:textId="77777777" w:rsidR="009A5042" w:rsidRPr="0098380A" w:rsidRDefault="00AB5A87" w:rsidP="004E2AA7">
      <w:pPr>
        <w:rPr>
          <w:color w:val="000000" w:themeColor="text1"/>
        </w:rPr>
      </w:pPr>
      <w:r w:rsidRPr="0098380A">
        <w:t>Council is not</w:t>
      </w:r>
      <w:r w:rsidR="002167EE" w:rsidRPr="0098380A">
        <w:t xml:space="preserve"> and does</w:t>
      </w:r>
      <w:r w:rsidR="004E2AA7">
        <w:t xml:space="preserve"> </w:t>
      </w:r>
      <w:r w:rsidR="009A5042" w:rsidRPr="0098380A">
        <w:t>not currently intend to use any alternative compliance mechanisms.</w:t>
      </w:r>
    </w:p>
    <w:p w14:paraId="42E7EA0E" w14:textId="77777777" w:rsidR="009D2291" w:rsidRPr="0098380A" w:rsidRDefault="009D2291" w:rsidP="009D2291">
      <w:pPr>
        <w:rPr>
          <w:rFonts w:asciiTheme="minorHAnsi" w:hAnsiTheme="minorHAnsi" w:cstheme="minorHAnsi"/>
        </w:rPr>
      </w:pPr>
    </w:p>
    <w:p w14:paraId="560AE3C4" w14:textId="77777777" w:rsidR="009A5042" w:rsidRPr="0098380A" w:rsidRDefault="009A5042" w:rsidP="004E2AA7">
      <w:r w:rsidRPr="0098380A">
        <w:t>As Council Officers are not qualified to provide a formal safety assessment, this will be prepared by the Distribution Business or an alternative qualified provider and will comply with the requirements as defined in Schedule1, part 3, Division 2, and Clause 1 of the Code.</w:t>
      </w:r>
    </w:p>
    <w:p w14:paraId="7AD0B762" w14:textId="77777777" w:rsidR="009A5042" w:rsidRPr="0098380A" w:rsidRDefault="009A5042" w:rsidP="00AB5A87">
      <w:pPr>
        <w:pStyle w:val="BodyTextIndent"/>
        <w:pBdr>
          <w:bottom w:val="single" w:sz="12" w:space="4" w:color="auto"/>
        </w:pBdr>
        <w:ind w:left="0"/>
        <w:jc w:val="both"/>
        <w:rPr>
          <w:rFonts w:asciiTheme="minorHAnsi" w:hAnsiTheme="minorHAnsi" w:cstheme="minorHAnsi"/>
          <w:b/>
        </w:rPr>
      </w:pPr>
    </w:p>
    <w:p w14:paraId="34181AFF" w14:textId="77777777" w:rsidR="00673C48" w:rsidRPr="0098380A" w:rsidRDefault="00673C48">
      <w:pPr>
        <w:spacing w:after="160" w:line="259" w:lineRule="auto"/>
        <w:rPr>
          <w:rFonts w:asciiTheme="minorHAnsi" w:hAnsiTheme="minorHAnsi" w:cstheme="minorHAnsi"/>
        </w:rPr>
      </w:pPr>
      <w:r w:rsidRPr="0098380A">
        <w:rPr>
          <w:rFonts w:asciiTheme="minorHAnsi" w:hAnsiTheme="minorHAnsi" w:cstheme="minorHAnsi"/>
        </w:rPr>
        <w:br w:type="page"/>
      </w:r>
    </w:p>
    <w:p w14:paraId="1BD06DCC" w14:textId="1D7BDA80" w:rsidR="009A5042" w:rsidRPr="0098380A" w:rsidRDefault="009A5042" w:rsidP="00254DDF">
      <w:pPr>
        <w:pStyle w:val="Heading1"/>
      </w:pPr>
      <w:bookmarkStart w:id="142" w:name="_Toc501027622"/>
      <w:bookmarkStart w:id="143" w:name="_Toc67393767"/>
      <w:r w:rsidRPr="0098380A">
        <w:lastRenderedPageBreak/>
        <w:t>A</w:t>
      </w:r>
      <w:r w:rsidR="00254DDF" w:rsidRPr="0098380A">
        <w:t>ppendix</w:t>
      </w:r>
      <w:r w:rsidRPr="0098380A">
        <w:t xml:space="preserve"> 1 - Notice of Urgent Cutting or Removal of Tree from unexpected regrowth or other reasons as per Clause 17 (2) (a), (b) and Clause 3 (a</w:t>
      </w:r>
      <w:proofErr w:type="gramStart"/>
      <w:r w:rsidRPr="0098380A">
        <w:t>),(</w:t>
      </w:r>
      <w:proofErr w:type="gramEnd"/>
      <w:r w:rsidRPr="0098380A">
        <w:t>b),(c) of Electricity Safety (Electric Line Clearance) Regulations 20</w:t>
      </w:r>
      <w:bookmarkEnd w:id="142"/>
      <w:bookmarkEnd w:id="143"/>
      <w:r w:rsidR="003201C8">
        <w:t>20</w:t>
      </w:r>
      <w:r w:rsidRPr="0098380A">
        <w:t xml:space="preserve"> </w:t>
      </w:r>
    </w:p>
    <w:p w14:paraId="2610F7B0" w14:textId="77777777" w:rsidR="009A5042" w:rsidRPr="0098380A" w:rsidRDefault="009A5042" w:rsidP="009A5042">
      <w:pPr>
        <w:rPr>
          <w:rFonts w:asciiTheme="minorHAnsi" w:hAnsiTheme="minorHAnsi" w:cstheme="minorHAnsi"/>
          <w:b/>
          <w:sz w:val="28"/>
          <w:szCs w:val="28"/>
        </w:rPr>
      </w:pPr>
    </w:p>
    <w:tbl>
      <w:tblPr>
        <w:tblW w:w="862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7371"/>
      </w:tblGrid>
      <w:tr w:rsidR="009A5042" w:rsidRPr="0098380A" w14:paraId="10E5B876" w14:textId="77777777" w:rsidTr="00E365A3">
        <w:tc>
          <w:tcPr>
            <w:tcW w:w="8620" w:type="dxa"/>
            <w:gridSpan w:val="2"/>
          </w:tcPr>
          <w:p w14:paraId="73FAE6D6" w14:textId="77777777" w:rsidR="009A5042" w:rsidRPr="0098380A" w:rsidRDefault="009A5042" w:rsidP="009A5042">
            <w:pPr>
              <w:jc w:val="center"/>
              <w:rPr>
                <w:rFonts w:asciiTheme="minorHAnsi" w:hAnsiTheme="minorHAnsi" w:cstheme="minorHAnsi"/>
                <w:sz w:val="32"/>
                <w:szCs w:val="32"/>
              </w:rPr>
            </w:pPr>
          </w:p>
          <w:p w14:paraId="7B76A004" w14:textId="77777777" w:rsidR="009A5042" w:rsidRPr="0098380A" w:rsidRDefault="009A5042" w:rsidP="009A5042">
            <w:pPr>
              <w:tabs>
                <w:tab w:val="left" w:pos="2835"/>
              </w:tabs>
              <w:jc w:val="center"/>
              <w:rPr>
                <w:rFonts w:asciiTheme="minorHAnsi" w:hAnsiTheme="minorHAnsi" w:cstheme="minorHAnsi"/>
                <w:sz w:val="32"/>
                <w:szCs w:val="32"/>
              </w:rPr>
            </w:pPr>
          </w:p>
        </w:tc>
      </w:tr>
      <w:tr w:rsidR="009A5042" w:rsidRPr="0098380A" w14:paraId="371E3B09" w14:textId="77777777" w:rsidTr="00E365A3">
        <w:tc>
          <w:tcPr>
            <w:tcW w:w="8620" w:type="dxa"/>
            <w:gridSpan w:val="2"/>
            <w:tcBorders>
              <w:bottom w:val="single" w:sz="4" w:space="0" w:color="000000"/>
            </w:tcBorders>
          </w:tcPr>
          <w:p w14:paraId="57E235D9" w14:textId="77777777" w:rsidR="009A5042" w:rsidRPr="0098380A" w:rsidRDefault="009A5042" w:rsidP="009A5042">
            <w:pPr>
              <w:jc w:val="center"/>
              <w:rPr>
                <w:rFonts w:asciiTheme="minorHAnsi" w:hAnsiTheme="minorHAnsi" w:cstheme="minorHAnsi"/>
                <w:sz w:val="32"/>
                <w:szCs w:val="32"/>
              </w:rPr>
            </w:pPr>
          </w:p>
          <w:p w14:paraId="1C389B67" w14:textId="77777777" w:rsidR="009A5042" w:rsidRPr="0098380A" w:rsidRDefault="009A5042" w:rsidP="009A5042">
            <w:pPr>
              <w:jc w:val="center"/>
              <w:rPr>
                <w:rFonts w:asciiTheme="minorHAnsi" w:hAnsiTheme="minorHAnsi" w:cstheme="minorHAnsi"/>
                <w:b/>
                <w:sz w:val="32"/>
                <w:szCs w:val="32"/>
              </w:rPr>
            </w:pPr>
            <w:r w:rsidRPr="0098380A">
              <w:rPr>
                <w:rFonts w:asciiTheme="minorHAnsi" w:hAnsiTheme="minorHAnsi" w:cstheme="minorHAnsi"/>
                <w:b/>
                <w:sz w:val="32"/>
                <w:szCs w:val="32"/>
              </w:rPr>
              <w:t>NOTICE OF URGENT TREE CUTTING OR REMOVAL</w:t>
            </w:r>
          </w:p>
          <w:p w14:paraId="42AE8287" w14:textId="77777777" w:rsidR="009A5042" w:rsidRPr="0098380A" w:rsidRDefault="009A5042" w:rsidP="009A5042">
            <w:pPr>
              <w:jc w:val="center"/>
              <w:rPr>
                <w:rFonts w:asciiTheme="minorHAnsi" w:hAnsiTheme="minorHAnsi" w:cstheme="minorHAnsi"/>
                <w:sz w:val="32"/>
                <w:szCs w:val="32"/>
              </w:rPr>
            </w:pPr>
          </w:p>
          <w:p w14:paraId="3BD25327" w14:textId="77777777" w:rsidR="009A5042" w:rsidRPr="0098380A" w:rsidRDefault="009A5042" w:rsidP="009A5042">
            <w:pPr>
              <w:rPr>
                <w:rFonts w:asciiTheme="minorHAnsi" w:hAnsiTheme="minorHAnsi" w:cstheme="minorHAnsi"/>
                <w:sz w:val="32"/>
                <w:szCs w:val="32"/>
              </w:rPr>
            </w:pPr>
            <w:r w:rsidRPr="0098380A">
              <w:rPr>
                <w:rFonts w:asciiTheme="minorHAnsi" w:hAnsiTheme="minorHAnsi" w:cstheme="minorHAnsi"/>
                <w:sz w:val="32"/>
                <w:szCs w:val="32"/>
              </w:rPr>
              <w:t>Dear Resident,</w:t>
            </w:r>
          </w:p>
          <w:p w14:paraId="0ECCDE68" w14:textId="77777777" w:rsidR="009A5042" w:rsidRPr="0098380A" w:rsidRDefault="009A5042" w:rsidP="009A5042">
            <w:pPr>
              <w:rPr>
                <w:rFonts w:asciiTheme="minorHAnsi" w:hAnsiTheme="minorHAnsi" w:cstheme="minorHAnsi"/>
                <w:sz w:val="32"/>
                <w:szCs w:val="32"/>
              </w:rPr>
            </w:pPr>
          </w:p>
          <w:p w14:paraId="647CEA16" w14:textId="16D6C23C" w:rsidR="009A5042" w:rsidRPr="0098380A" w:rsidRDefault="009A5042" w:rsidP="009A5042">
            <w:pPr>
              <w:rPr>
                <w:rFonts w:asciiTheme="minorHAnsi" w:hAnsiTheme="minorHAnsi" w:cstheme="minorHAnsi"/>
                <w:sz w:val="32"/>
                <w:szCs w:val="32"/>
              </w:rPr>
            </w:pPr>
            <w:r w:rsidRPr="0098380A">
              <w:rPr>
                <w:rFonts w:asciiTheme="minorHAnsi" w:hAnsiTheme="minorHAnsi" w:cstheme="minorHAnsi"/>
                <w:sz w:val="32"/>
                <w:szCs w:val="32"/>
              </w:rPr>
              <w:t>The tree adjacent to your property has required urgent pruning or removal to maintain electricity safety. The works have been undertaken in accordance with the Electricity Safety (Electric Line Clearance) Regulations 20</w:t>
            </w:r>
            <w:r w:rsidR="009A1C82">
              <w:rPr>
                <w:rFonts w:asciiTheme="minorHAnsi" w:hAnsiTheme="minorHAnsi" w:cstheme="minorHAnsi"/>
                <w:sz w:val="32"/>
                <w:szCs w:val="32"/>
              </w:rPr>
              <w:t>20</w:t>
            </w:r>
            <w:r w:rsidRPr="0098380A">
              <w:rPr>
                <w:rFonts w:asciiTheme="minorHAnsi" w:hAnsiTheme="minorHAnsi" w:cstheme="minorHAnsi"/>
                <w:sz w:val="32"/>
                <w:szCs w:val="32"/>
              </w:rPr>
              <w:t>.</w:t>
            </w:r>
          </w:p>
          <w:p w14:paraId="272D3193" w14:textId="77777777" w:rsidR="009A5042" w:rsidRPr="0098380A" w:rsidRDefault="009A5042" w:rsidP="009A5042">
            <w:pPr>
              <w:rPr>
                <w:rFonts w:asciiTheme="minorHAnsi" w:hAnsiTheme="minorHAnsi" w:cstheme="minorHAnsi"/>
                <w:sz w:val="32"/>
                <w:szCs w:val="32"/>
              </w:rPr>
            </w:pPr>
          </w:p>
          <w:p w14:paraId="0BD3973E"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Address ..............................................................................</w:t>
            </w:r>
          </w:p>
          <w:p w14:paraId="4F5DD9E6"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Works reference # .............................................................</w:t>
            </w:r>
          </w:p>
          <w:p w14:paraId="5E7D251E"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Date of works .....................................................................</w:t>
            </w:r>
          </w:p>
          <w:p w14:paraId="0205E491" w14:textId="77777777" w:rsidR="009A5042" w:rsidRPr="0098380A" w:rsidRDefault="009A5042" w:rsidP="009A5042">
            <w:pPr>
              <w:tabs>
                <w:tab w:val="right" w:leader="dot" w:pos="8222"/>
              </w:tabs>
              <w:rPr>
                <w:rFonts w:asciiTheme="minorHAnsi" w:hAnsiTheme="minorHAnsi" w:cstheme="minorHAnsi"/>
                <w:sz w:val="32"/>
                <w:szCs w:val="32"/>
              </w:rPr>
            </w:pPr>
          </w:p>
        </w:tc>
      </w:tr>
      <w:tr w:rsidR="009A5042" w:rsidRPr="0098380A" w14:paraId="67DB6F93" w14:textId="77777777" w:rsidTr="00E365A3">
        <w:tc>
          <w:tcPr>
            <w:tcW w:w="1249" w:type="dxa"/>
            <w:tcBorders>
              <w:right w:val="nil"/>
            </w:tcBorders>
          </w:tcPr>
          <w:p w14:paraId="1DCB9021"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Reason </w:t>
            </w:r>
          </w:p>
          <w:p w14:paraId="256513E3"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for </w:t>
            </w:r>
          </w:p>
          <w:p w14:paraId="31B8B366"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works         </w:t>
            </w:r>
          </w:p>
          <w:p w14:paraId="15C711EB" w14:textId="77777777" w:rsidR="009A5042" w:rsidRPr="0098380A" w:rsidRDefault="009A5042" w:rsidP="009A5042">
            <w:pPr>
              <w:jc w:val="center"/>
              <w:rPr>
                <w:rFonts w:asciiTheme="minorHAnsi" w:hAnsiTheme="minorHAnsi" w:cstheme="minorHAnsi"/>
                <w:sz w:val="32"/>
                <w:szCs w:val="32"/>
              </w:rPr>
            </w:pPr>
          </w:p>
        </w:tc>
        <w:tc>
          <w:tcPr>
            <w:tcW w:w="7371" w:type="dxa"/>
            <w:tcBorders>
              <w:left w:val="nil"/>
            </w:tcBorders>
          </w:tcPr>
          <w:p w14:paraId="11073140"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Greater than expected regrowth</w:t>
            </w:r>
          </w:p>
          <w:p w14:paraId="5BF925A9"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Tree has fallen or been damaged</w:t>
            </w:r>
          </w:p>
          <w:p w14:paraId="0026B431"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An arborist has assessed the tree as an imminent risk of contacting the powerlines</w:t>
            </w:r>
          </w:p>
        </w:tc>
      </w:tr>
      <w:tr w:rsidR="009A5042" w:rsidRPr="0098380A" w14:paraId="63821DA4" w14:textId="77777777" w:rsidTr="00E365A3">
        <w:tc>
          <w:tcPr>
            <w:tcW w:w="8620" w:type="dxa"/>
            <w:gridSpan w:val="2"/>
          </w:tcPr>
          <w:p w14:paraId="685447F2" w14:textId="77777777" w:rsidR="009A5042" w:rsidRPr="0098380A" w:rsidRDefault="009A5042" w:rsidP="009A5042">
            <w:pPr>
              <w:jc w:val="center"/>
              <w:rPr>
                <w:rFonts w:asciiTheme="minorHAnsi" w:hAnsiTheme="minorHAnsi" w:cstheme="minorHAnsi"/>
                <w:sz w:val="32"/>
                <w:szCs w:val="32"/>
              </w:rPr>
            </w:pPr>
          </w:p>
          <w:p w14:paraId="04590C93" w14:textId="77777777" w:rsidR="009A5042" w:rsidRPr="0098380A" w:rsidRDefault="009A5042" w:rsidP="009A5042">
            <w:pPr>
              <w:jc w:val="center"/>
              <w:rPr>
                <w:rFonts w:asciiTheme="minorHAnsi" w:hAnsiTheme="minorHAnsi" w:cstheme="minorHAnsi"/>
                <w:sz w:val="32"/>
                <w:szCs w:val="32"/>
              </w:rPr>
            </w:pPr>
            <w:r w:rsidRPr="0098380A">
              <w:rPr>
                <w:rFonts w:asciiTheme="minorHAnsi" w:hAnsiTheme="minorHAnsi" w:cstheme="minorHAnsi"/>
                <w:sz w:val="32"/>
                <w:szCs w:val="32"/>
              </w:rPr>
              <w:t xml:space="preserve">If you have any queries about the works undertaken, please contact Council on </w:t>
            </w:r>
            <w:r w:rsidRPr="0098380A">
              <w:rPr>
                <w:rFonts w:asciiTheme="minorHAnsi" w:hAnsiTheme="minorHAnsi" w:cstheme="minorHAnsi"/>
                <w:b/>
                <w:bCs/>
                <w:sz w:val="32"/>
                <w:szCs w:val="32"/>
              </w:rPr>
              <w:t>1300 88 22 33</w:t>
            </w:r>
            <w:r w:rsidRPr="0098380A">
              <w:rPr>
                <w:rFonts w:asciiTheme="minorHAnsi" w:hAnsiTheme="minorHAnsi" w:cstheme="minorHAnsi"/>
                <w:sz w:val="32"/>
                <w:szCs w:val="32"/>
              </w:rPr>
              <w:t>.</w:t>
            </w:r>
          </w:p>
          <w:p w14:paraId="674407F7" w14:textId="77777777" w:rsidR="009A5042" w:rsidRPr="0098380A" w:rsidRDefault="009A5042" w:rsidP="009A5042">
            <w:pPr>
              <w:jc w:val="center"/>
              <w:rPr>
                <w:rFonts w:asciiTheme="minorHAnsi" w:hAnsiTheme="minorHAnsi" w:cstheme="minorHAnsi"/>
                <w:sz w:val="32"/>
                <w:szCs w:val="32"/>
              </w:rPr>
            </w:pPr>
          </w:p>
          <w:p w14:paraId="37F28126" w14:textId="77777777" w:rsidR="009A5042" w:rsidRPr="0098380A" w:rsidRDefault="009A5042" w:rsidP="009A5042">
            <w:pPr>
              <w:jc w:val="center"/>
              <w:rPr>
                <w:rFonts w:asciiTheme="minorHAnsi" w:hAnsiTheme="minorHAnsi" w:cstheme="minorHAnsi"/>
                <w:sz w:val="32"/>
                <w:szCs w:val="32"/>
              </w:rPr>
            </w:pPr>
            <w:r w:rsidRPr="0098380A">
              <w:rPr>
                <w:rFonts w:asciiTheme="minorHAnsi" w:hAnsiTheme="minorHAnsi" w:cstheme="minorHAnsi"/>
                <w:sz w:val="32"/>
                <w:szCs w:val="32"/>
              </w:rPr>
              <w:t>Date ..................        Council Representative ...........................</w:t>
            </w:r>
          </w:p>
          <w:p w14:paraId="6D51504A" w14:textId="77777777" w:rsidR="009A5042" w:rsidRPr="0098380A" w:rsidRDefault="009A5042" w:rsidP="009A5042">
            <w:pPr>
              <w:jc w:val="center"/>
              <w:rPr>
                <w:rFonts w:asciiTheme="minorHAnsi" w:hAnsiTheme="minorHAnsi" w:cstheme="minorHAnsi"/>
                <w:sz w:val="32"/>
                <w:szCs w:val="32"/>
              </w:rPr>
            </w:pPr>
          </w:p>
        </w:tc>
      </w:tr>
    </w:tbl>
    <w:p w14:paraId="11B8190A" w14:textId="77777777" w:rsidR="009A5042" w:rsidRPr="0098380A" w:rsidRDefault="009A5042" w:rsidP="009A5042">
      <w:pPr>
        <w:rPr>
          <w:rFonts w:asciiTheme="minorHAnsi" w:hAnsiTheme="minorHAnsi" w:cstheme="minorHAnsi"/>
          <w:b/>
        </w:rPr>
      </w:pPr>
    </w:p>
    <w:p w14:paraId="5EA53CCB" w14:textId="77777777" w:rsidR="009A5042" w:rsidRPr="0098380A" w:rsidRDefault="009A5042" w:rsidP="009A5042">
      <w:pPr>
        <w:rPr>
          <w:rFonts w:asciiTheme="minorHAnsi" w:hAnsiTheme="minorHAnsi" w:cstheme="minorHAnsi"/>
          <w:b/>
        </w:rPr>
      </w:pPr>
      <w:r w:rsidRPr="0098380A">
        <w:rPr>
          <w:rFonts w:asciiTheme="minorHAnsi" w:hAnsiTheme="minorHAnsi" w:cstheme="minorHAnsi"/>
          <w:b/>
        </w:rPr>
        <w:br w:type="page"/>
      </w:r>
    </w:p>
    <w:p w14:paraId="041A1F60" w14:textId="77777777" w:rsidR="009A5042" w:rsidRPr="0098380A" w:rsidRDefault="009A5042" w:rsidP="00254DDF">
      <w:pPr>
        <w:pStyle w:val="Heading1"/>
      </w:pPr>
      <w:bookmarkStart w:id="144" w:name="_Toc501027623"/>
      <w:bookmarkStart w:id="145" w:name="_Toc67393768"/>
      <w:r w:rsidRPr="0098380A">
        <w:lastRenderedPageBreak/>
        <w:t>Appendix 2 –Works Schedules</w:t>
      </w:r>
      <w:bookmarkEnd w:id="144"/>
      <w:bookmarkEnd w:id="145"/>
    </w:p>
    <w:p w14:paraId="7932615D" w14:textId="77777777" w:rsidR="009A5042" w:rsidRPr="0098380A" w:rsidRDefault="009A5042" w:rsidP="009A5042">
      <w:pPr>
        <w:rPr>
          <w:rFonts w:asciiTheme="minorHAnsi" w:hAnsiTheme="minorHAnsi" w:cstheme="minorHAnsi"/>
        </w:rPr>
      </w:pPr>
    </w:p>
    <w:p w14:paraId="1CCE3588" w14:textId="77777777" w:rsidR="009A5042" w:rsidRPr="0098380A" w:rsidRDefault="009A5042" w:rsidP="004E2AA7">
      <w:pPr>
        <w:rPr>
          <w:b/>
        </w:rPr>
      </w:pPr>
      <w:r w:rsidRPr="0098380A">
        <w:t xml:space="preserve">HRBA </w:t>
      </w:r>
      <w:r w:rsidR="0002382B" w:rsidRPr="0098380A">
        <w:t xml:space="preserve">- </w:t>
      </w:r>
      <w:r w:rsidRPr="0098380A">
        <w:t xml:space="preserve">[N.B Inspection, assessment for clearance and pruning of all Council trees in the vicinity of powerlines in the HBRA will be completed as part of the Annual Cut by </w:t>
      </w:r>
      <w:r w:rsidR="00C91CB2" w:rsidRPr="0098380A">
        <w:t>the end of November</w:t>
      </w:r>
      <w:r w:rsidRPr="0098380A">
        <w:t xml:space="preserve"> each year before the declaration of the Fire Danger Period.]</w:t>
      </w:r>
    </w:p>
    <w:p w14:paraId="2DE868EA" w14:textId="77777777" w:rsidR="009A5042" w:rsidRPr="0098380A" w:rsidRDefault="009A5042" w:rsidP="009A5042">
      <w:pPr>
        <w:rPr>
          <w:rFonts w:asciiTheme="minorHAnsi" w:hAnsiTheme="minorHAnsi" w:cstheme="minorHAnsi"/>
          <w:szCs w:val="24"/>
        </w:rPr>
      </w:pPr>
    </w:p>
    <w:tbl>
      <w:tblPr>
        <w:tblStyle w:val="TableGrid"/>
        <w:tblW w:w="5000" w:type="pct"/>
        <w:tblInd w:w="0" w:type="dxa"/>
        <w:tblLook w:val="04A0" w:firstRow="1" w:lastRow="0" w:firstColumn="1" w:lastColumn="0" w:noHBand="0" w:noVBand="1"/>
      </w:tblPr>
      <w:tblGrid>
        <w:gridCol w:w="4421"/>
        <w:gridCol w:w="4782"/>
      </w:tblGrid>
      <w:tr w:rsidR="003849CB" w:rsidRPr="0098380A" w14:paraId="65CD0C84" w14:textId="77777777" w:rsidTr="004E2AA7">
        <w:trPr>
          <w:trHeight w:val="341"/>
        </w:trPr>
        <w:tc>
          <w:tcPr>
            <w:tcW w:w="2402" w:type="pct"/>
          </w:tcPr>
          <w:p w14:paraId="480DAFED" w14:textId="77777777" w:rsidR="003849CB" w:rsidRPr="0098380A" w:rsidRDefault="003849CB" w:rsidP="003849CB">
            <w:pPr>
              <w:jc w:val="center"/>
              <w:rPr>
                <w:rFonts w:asciiTheme="minorHAnsi" w:hAnsiTheme="minorHAnsi" w:cstheme="minorHAnsi"/>
                <w:b/>
                <w:szCs w:val="24"/>
              </w:rPr>
            </w:pPr>
            <w:r w:rsidRPr="0098380A">
              <w:rPr>
                <w:rFonts w:asciiTheme="minorHAnsi" w:hAnsiTheme="minorHAnsi" w:cstheme="minorHAnsi"/>
                <w:b/>
                <w:szCs w:val="24"/>
              </w:rPr>
              <w:t>Zone</w:t>
            </w:r>
          </w:p>
        </w:tc>
        <w:tc>
          <w:tcPr>
            <w:tcW w:w="2598" w:type="pct"/>
          </w:tcPr>
          <w:p w14:paraId="5022E58C" w14:textId="77777777" w:rsidR="003849CB" w:rsidRPr="0098380A" w:rsidRDefault="00643A07" w:rsidP="003849CB">
            <w:pPr>
              <w:jc w:val="center"/>
              <w:rPr>
                <w:rFonts w:asciiTheme="minorHAnsi" w:hAnsiTheme="minorHAnsi" w:cstheme="minorHAnsi"/>
                <w:b/>
                <w:szCs w:val="24"/>
              </w:rPr>
            </w:pPr>
            <w:r w:rsidRPr="0098380A">
              <w:rPr>
                <w:rFonts w:asciiTheme="minorHAnsi" w:hAnsiTheme="minorHAnsi" w:cstheme="minorHAnsi"/>
                <w:b/>
                <w:szCs w:val="24"/>
              </w:rPr>
              <w:t>MONTH TO BE COMPLETED</w:t>
            </w:r>
          </w:p>
        </w:tc>
      </w:tr>
      <w:tr w:rsidR="003849CB" w:rsidRPr="0098380A" w14:paraId="424BB28C" w14:textId="77777777" w:rsidTr="004E2AA7">
        <w:trPr>
          <w:trHeight w:val="341"/>
        </w:trPr>
        <w:tc>
          <w:tcPr>
            <w:tcW w:w="2402" w:type="pct"/>
          </w:tcPr>
          <w:p w14:paraId="066609E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T01</w:t>
            </w:r>
          </w:p>
        </w:tc>
        <w:tc>
          <w:tcPr>
            <w:tcW w:w="2598" w:type="pct"/>
          </w:tcPr>
          <w:p w14:paraId="1397D17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July </w:t>
            </w:r>
          </w:p>
        </w:tc>
      </w:tr>
      <w:tr w:rsidR="003849CB" w:rsidRPr="0098380A" w14:paraId="0BD954DC" w14:textId="77777777" w:rsidTr="004E2AA7">
        <w:trPr>
          <w:trHeight w:val="341"/>
        </w:trPr>
        <w:tc>
          <w:tcPr>
            <w:tcW w:w="2402" w:type="pct"/>
          </w:tcPr>
          <w:p w14:paraId="6D0D896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T02</w:t>
            </w:r>
          </w:p>
        </w:tc>
        <w:tc>
          <w:tcPr>
            <w:tcW w:w="2598" w:type="pct"/>
          </w:tcPr>
          <w:p w14:paraId="3B5D7835"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August </w:t>
            </w:r>
          </w:p>
        </w:tc>
      </w:tr>
      <w:tr w:rsidR="003849CB" w:rsidRPr="0098380A" w14:paraId="40FB648B" w14:textId="77777777" w:rsidTr="004E2AA7">
        <w:trPr>
          <w:trHeight w:val="339"/>
        </w:trPr>
        <w:tc>
          <w:tcPr>
            <w:tcW w:w="2402" w:type="pct"/>
            <w:tcBorders>
              <w:bottom w:val="single" w:sz="4" w:space="0" w:color="auto"/>
            </w:tcBorders>
          </w:tcPr>
          <w:p w14:paraId="2B9939F7"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T03</w:t>
            </w:r>
          </w:p>
        </w:tc>
        <w:tc>
          <w:tcPr>
            <w:tcW w:w="2598" w:type="pct"/>
            <w:tcBorders>
              <w:bottom w:val="single" w:sz="4" w:space="0" w:color="auto"/>
            </w:tcBorders>
          </w:tcPr>
          <w:p w14:paraId="30517B7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September </w:t>
            </w:r>
          </w:p>
        </w:tc>
      </w:tr>
      <w:tr w:rsidR="003849CB" w:rsidRPr="0098380A" w14:paraId="36A2983E" w14:textId="77777777" w:rsidTr="004E2AA7">
        <w:trPr>
          <w:trHeight w:val="341"/>
        </w:trPr>
        <w:tc>
          <w:tcPr>
            <w:tcW w:w="2402" w:type="pct"/>
            <w:tcBorders>
              <w:bottom w:val="single" w:sz="4" w:space="0" w:color="auto"/>
            </w:tcBorders>
          </w:tcPr>
          <w:p w14:paraId="074D053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T04</w:t>
            </w:r>
          </w:p>
        </w:tc>
        <w:tc>
          <w:tcPr>
            <w:tcW w:w="2598" w:type="pct"/>
            <w:tcBorders>
              <w:bottom w:val="single" w:sz="4" w:space="0" w:color="auto"/>
            </w:tcBorders>
          </w:tcPr>
          <w:p w14:paraId="30CCAA0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October </w:t>
            </w:r>
          </w:p>
        </w:tc>
      </w:tr>
      <w:tr w:rsidR="003849CB" w:rsidRPr="0098380A" w14:paraId="59003511" w14:textId="77777777" w:rsidTr="004E2AA7">
        <w:trPr>
          <w:trHeight w:val="349"/>
        </w:trPr>
        <w:tc>
          <w:tcPr>
            <w:tcW w:w="2402" w:type="pct"/>
            <w:tcBorders>
              <w:bottom w:val="single" w:sz="4" w:space="0" w:color="auto"/>
            </w:tcBorders>
          </w:tcPr>
          <w:p w14:paraId="16B75EFD"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HBRA + sites for annual cut</w:t>
            </w:r>
          </w:p>
        </w:tc>
        <w:tc>
          <w:tcPr>
            <w:tcW w:w="2598" w:type="pct"/>
            <w:tcBorders>
              <w:bottom w:val="single" w:sz="4" w:space="0" w:color="auto"/>
            </w:tcBorders>
          </w:tcPr>
          <w:p w14:paraId="13C3C8E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November </w:t>
            </w:r>
          </w:p>
        </w:tc>
      </w:tr>
      <w:tr w:rsidR="003849CB" w:rsidRPr="0098380A" w14:paraId="5721E8FA" w14:textId="77777777" w:rsidTr="004E2AA7">
        <w:trPr>
          <w:trHeight w:val="341"/>
        </w:trPr>
        <w:tc>
          <w:tcPr>
            <w:tcW w:w="2402" w:type="pct"/>
            <w:tcBorders>
              <w:bottom w:val="single" w:sz="4" w:space="0" w:color="auto"/>
            </w:tcBorders>
          </w:tcPr>
          <w:p w14:paraId="7800A88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T05</w:t>
            </w:r>
          </w:p>
        </w:tc>
        <w:tc>
          <w:tcPr>
            <w:tcW w:w="2598" w:type="pct"/>
            <w:tcBorders>
              <w:bottom w:val="single" w:sz="4" w:space="0" w:color="auto"/>
            </w:tcBorders>
          </w:tcPr>
          <w:p w14:paraId="4C4D938A"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December </w:t>
            </w:r>
          </w:p>
        </w:tc>
      </w:tr>
      <w:tr w:rsidR="003849CB" w:rsidRPr="0098380A" w14:paraId="27EB5E3E" w14:textId="77777777" w:rsidTr="004E2AA7">
        <w:trPr>
          <w:trHeight w:val="341"/>
        </w:trPr>
        <w:tc>
          <w:tcPr>
            <w:tcW w:w="2402" w:type="pct"/>
            <w:tcBorders>
              <w:bottom w:val="single" w:sz="4" w:space="0" w:color="auto"/>
            </w:tcBorders>
          </w:tcPr>
          <w:p w14:paraId="4AF3A27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T06</w:t>
            </w:r>
          </w:p>
        </w:tc>
        <w:tc>
          <w:tcPr>
            <w:tcW w:w="2598" w:type="pct"/>
            <w:tcBorders>
              <w:bottom w:val="single" w:sz="4" w:space="0" w:color="auto"/>
            </w:tcBorders>
          </w:tcPr>
          <w:p w14:paraId="7FACEC1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February </w:t>
            </w:r>
          </w:p>
        </w:tc>
      </w:tr>
      <w:tr w:rsidR="003849CB" w:rsidRPr="0098380A" w14:paraId="5D2EA234" w14:textId="77777777" w:rsidTr="004E2AA7">
        <w:trPr>
          <w:trHeight w:val="341"/>
        </w:trPr>
        <w:tc>
          <w:tcPr>
            <w:tcW w:w="2402" w:type="pct"/>
            <w:tcBorders>
              <w:bottom w:val="single" w:sz="4" w:space="0" w:color="auto"/>
            </w:tcBorders>
          </w:tcPr>
          <w:p w14:paraId="0B8B497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T07</w:t>
            </w:r>
          </w:p>
        </w:tc>
        <w:tc>
          <w:tcPr>
            <w:tcW w:w="2598" w:type="pct"/>
            <w:tcBorders>
              <w:bottom w:val="single" w:sz="4" w:space="0" w:color="auto"/>
            </w:tcBorders>
          </w:tcPr>
          <w:p w14:paraId="798E2501"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March</w:t>
            </w:r>
          </w:p>
        </w:tc>
      </w:tr>
      <w:tr w:rsidR="003849CB" w:rsidRPr="0098380A" w14:paraId="099D601F" w14:textId="77777777" w:rsidTr="004E2AA7">
        <w:trPr>
          <w:trHeight w:val="341"/>
        </w:trPr>
        <w:tc>
          <w:tcPr>
            <w:tcW w:w="2402" w:type="pct"/>
            <w:tcBorders>
              <w:bottom w:val="single" w:sz="4" w:space="0" w:color="auto"/>
            </w:tcBorders>
          </w:tcPr>
          <w:p w14:paraId="6111950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T08</w:t>
            </w:r>
          </w:p>
        </w:tc>
        <w:tc>
          <w:tcPr>
            <w:tcW w:w="2598" w:type="pct"/>
            <w:tcBorders>
              <w:bottom w:val="single" w:sz="4" w:space="0" w:color="auto"/>
            </w:tcBorders>
          </w:tcPr>
          <w:p w14:paraId="7A90371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April </w:t>
            </w:r>
          </w:p>
        </w:tc>
      </w:tr>
      <w:tr w:rsidR="003849CB" w:rsidRPr="0098380A" w14:paraId="6709E849" w14:textId="77777777" w:rsidTr="004E2AA7">
        <w:trPr>
          <w:trHeight w:val="360"/>
        </w:trPr>
        <w:tc>
          <w:tcPr>
            <w:tcW w:w="2402" w:type="pct"/>
            <w:tcBorders>
              <w:bottom w:val="single" w:sz="4" w:space="0" w:color="auto"/>
            </w:tcBorders>
          </w:tcPr>
          <w:p w14:paraId="757D29C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T09</w:t>
            </w:r>
          </w:p>
        </w:tc>
        <w:tc>
          <w:tcPr>
            <w:tcW w:w="2598" w:type="pct"/>
            <w:tcBorders>
              <w:bottom w:val="single" w:sz="4" w:space="0" w:color="auto"/>
            </w:tcBorders>
          </w:tcPr>
          <w:p w14:paraId="5DB79632"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May </w:t>
            </w:r>
          </w:p>
        </w:tc>
      </w:tr>
      <w:tr w:rsidR="003849CB" w:rsidRPr="0098380A" w14:paraId="1C1EA319" w14:textId="77777777" w:rsidTr="004E2AA7">
        <w:trPr>
          <w:trHeight w:val="341"/>
        </w:trPr>
        <w:tc>
          <w:tcPr>
            <w:tcW w:w="2402" w:type="pct"/>
          </w:tcPr>
          <w:p w14:paraId="0221167C"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T10</w:t>
            </w:r>
          </w:p>
        </w:tc>
        <w:tc>
          <w:tcPr>
            <w:tcW w:w="2598" w:type="pct"/>
          </w:tcPr>
          <w:p w14:paraId="4A683DF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June</w:t>
            </w:r>
          </w:p>
        </w:tc>
      </w:tr>
      <w:tr w:rsidR="003849CB" w:rsidRPr="0098380A" w14:paraId="4266E077" w14:textId="77777777" w:rsidTr="004E2AA7">
        <w:trPr>
          <w:trHeight w:val="341"/>
        </w:trPr>
        <w:tc>
          <w:tcPr>
            <w:tcW w:w="2402" w:type="pct"/>
          </w:tcPr>
          <w:p w14:paraId="5E63C98D"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T11</w:t>
            </w:r>
          </w:p>
        </w:tc>
        <w:tc>
          <w:tcPr>
            <w:tcW w:w="2598" w:type="pct"/>
          </w:tcPr>
          <w:p w14:paraId="35380D6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July</w:t>
            </w:r>
          </w:p>
        </w:tc>
      </w:tr>
      <w:tr w:rsidR="003849CB" w:rsidRPr="0098380A" w14:paraId="40E88B97" w14:textId="77777777" w:rsidTr="004E2AA7">
        <w:trPr>
          <w:trHeight w:val="341"/>
        </w:trPr>
        <w:tc>
          <w:tcPr>
            <w:tcW w:w="2402" w:type="pct"/>
          </w:tcPr>
          <w:p w14:paraId="7FBE09F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T12</w:t>
            </w:r>
          </w:p>
        </w:tc>
        <w:tc>
          <w:tcPr>
            <w:tcW w:w="2598" w:type="pct"/>
          </w:tcPr>
          <w:p w14:paraId="38918001"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August </w:t>
            </w:r>
          </w:p>
        </w:tc>
      </w:tr>
      <w:tr w:rsidR="003849CB" w:rsidRPr="0098380A" w14:paraId="4F0BFB70" w14:textId="77777777" w:rsidTr="004E2AA7">
        <w:trPr>
          <w:trHeight w:val="341"/>
        </w:trPr>
        <w:tc>
          <w:tcPr>
            <w:tcW w:w="2402" w:type="pct"/>
            <w:tcBorders>
              <w:bottom w:val="single" w:sz="4" w:space="0" w:color="auto"/>
            </w:tcBorders>
          </w:tcPr>
          <w:p w14:paraId="344008E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T13</w:t>
            </w:r>
          </w:p>
        </w:tc>
        <w:tc>
          <w:tcPr>
            <w:tcW w:w="2598" w:type="pct"/>
            <w:tcBorders>
              <w:bottom w:val="single" w:sz="4" w:space="0" w:color="auto"/>
            </w:tcBorders>
          </w:tcPr>
          <w:p w14:paraId="17A2791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September</w:t>
            </w:r>
          </w:p>
        </w:tc>
      </w:tr>
      <w:tr w:rsidR="003849CB" w:rsidRPr="0098380A" w14:paraId="0A07E4CE" w14:textId="77777777" w:rsidTr="004E2AA7">
        <w:trPr>
          <w:trHeight w:val="341"/>
        </w:trPr>
        <w:tc>
          <w:tcPr>
            <w:tcW w:w="2402" w:type="pct"/>
            <w:tcBorders>
              <w:bottom w:val="single" w:sz="4" w:space="0" w:color="auto"/>
            </w:tcBorders>
          </w:tcPr>
          <w:p w14:paraId="19B9C53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T14</w:t>
            </w:r>
          </w:p>
        </w:tc>
        <w:tc>
          <w:tcPr>
            <w:tcW w:w="2598" w:type="pct"/>
            <w:tcBorders>
              <w:bottom w:val="single" w:sz="4" w:space="0" w:color="auto"/>
            </w:tcBorders>
          </w:tcPr>
          <w:p w14:paraId="06D08EE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October</w:t>
            </w:r>
          </w:p>
        </w:tc>
      </w:tr>
      <w:tr w:rsidR="003849CB" w:rsidRPr="0098380A" w14:paraId="73813667" w14:textId="77777777" w:rsidTr="004E2AA7">
        <w:trPr>
          <w:trHeight w:val="291"/>
        </w:trPr>
        <w:tc>
          <w:tcPr>
            <w:tcW w:w="2402" w:type="pct"/>
            <w:tcBorders>
              <w:bottom w:val="single" w:sz="4" w:space="0" w:color="auto"/>
            </w:tcBorders>
          </w:tcPr>
          <w:p w14:paraId="6BE169F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HBRA + sites for annual cut</w:t>
            </w:r>
          </w:p>
        </w:tc>
        <w:tc>
          <w:tcPr>
            <w:tcW w:w="2598" w:type="pct"/>
            <w:tcBorders>
              <w:bottom w:val="single" w:sz="4" w:space="0" w:color="auto"/>
            </w:tcBorders>
          </w:tcPr>
          <w:p w14:paraId="41ABB66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November </w:t>
            </w:r>
          </w:p>
        </w:tc>
      </w:tr>
      <w:tr w:rsidR="003849CB" w:rsidRPr="0098380A" w14:paraId="7D6F4B6C" w14:textId="77777777" w:rsidTr="004E2AA7">
        <w:trPr>
          <w:trHeight w:val="341"/>
        </w:trPr>
        <w:tc>
          <w:tcPr>
            <w:tcW w:w="2402" w:type="pct"/>
            <w:tcBorders>
              <w:bottom w:val="single" w:sz="4" w:space="0" w:color="auto"/>
            </w:tcBorders>
          </w:tcPr>
          <w:p w14:paraId="3F10F4F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T15</w:t>
            </w:r>
          </w:p>
        </w:tc>
        <w:tc>
          <w:tcPr>
            <w:tcW w:w="2598" w:type="pct"/>
            <w:tcBorders>
              <w:bottom w:val="single" w:sz="4" w:space="0" w:color="auto"/>
            </w:tcBorders>
          </w:tcPr>
          <w:p w14:paraId="0892A92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December</w:t>
            </w:r>
          </w:p>
        </w:tc>
      </w:tr>
      <w:tr w:rsidR="003849CB" w:rsidRPr="0098380A" w14:paraId="6910E797" w14:textId="77777777" w:rsidTr="004E2AA7">
        <w:trPr>
          <w:trHeight w:val="341"/>
        </w:trPr>
        <w:tc>
          <w:tcPr>
            <w:tcW w:w="2402" w:type="pct"/>
            <w:tcBorders>
              <w:bottom w:val="single" w:sz="4" w:space="0" w:color="auto"/>
            </w:tcBorders>
          </w:tcPr>
          <w:p w14:paraId="31AD78C7"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T16</w:t>
            </w:r>
          </w:p>
        </w:tc>
        <w:tc>
          <w:tcPr>
            <w:tcW w:w="2598" w:type="pct"/>
            <w:tcBorders>
              <w:bottom w:val="single" w:sz="4" w:space="0" w:color="auto"/>
            </w:tcBorders>
          </w:tcPr>
          <w:p w14:paraId="66FF3E9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February</w:t>
            </w:r>
          </w:p>
        </w:tc>
      </w:tr>
      <w:tr w:rsidR="003849CB" w:rsidRPr="0098380A" w14:paraId="45E65B26" w14:textId="77777777" w:rsidTr="004E2AA7">
        <w:trPr>
          <w:trHeight w:val="341"/>
        </w:trPr>
        <w:tc>
          <w:tcPr>
            <w:tcW w:w="2402" w:type="pct"/>
            <w:tcBorders>
              <w:bottom w:val="single" w:sz="4" w:space="0" w:color="auto"/>
            </w:tcBorders>
          </w:tcPr>
          <w:p w14:paraId="489189A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T17</w:t>
            </w:r>
          </w:p>
        </w:tc>
        <w:tc>
          <w:tcPr>
            <w:tcW w:w="2598" w:type="pct"/>
            <w:tcBorders>
              <w:bottom w:val="single" w:sz="4" w:space="0" w:color="auto"/>
            </w:tcBorders>
          </w:tcPr>
          <w:p w14:paraId="125AF14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March</w:t>
            </w:r>
          </w:p>
        </w:tc>
      </w:tr>
      <w:tr w:rsidR="003849CB" w:rsidRPr="0098380A" w14:paraId="635F45E2" w14:textId="77777777" w:rsidTr="004E2AA7">
        <w:trPr>
          <w:trHeight w:val="360"/>
        </w:trPr>
        <w:tc>
          <w:tcPr>
            <w:tcW w:w="2402" w:type="pct"/>
            <w:tcBorders>
              <w:bottom w:val="single" w:sz="4" w:space="0" w:color="auto"/>
            </w:tcBorders>
          </w:tcPr>
          <w:p w14:paraId="3143A96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T18</w:t>
            </w:r>
          </w:p>
        </w:tc>
        <w:tc>
          <w:tcPr>
            <w:tcW w:w="2598" w:type="pct"/>
            <w:tcBorders>
              <w:bottom w:val="single" w:sz="4" w:space="0" w:color="auto"/>
            </w:tcBorders>
          </w:tcPr>
          <w:p w14:paraId="0BC6C424"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April</w:t>
            </w:r>
          </w:p>
        </w:tc>
      </w:tr>
      <w:tr w:rsidR="003849CB" w:rsidRPr="0098380A" w14:paraId="565AC854" w14:textId="77777777" w:rsidTr="004E2AA7">
        <w:trPr>
          <w:trHeight w:val="341"/>
        </w:trPr>
        <w:tc>
          <w:tcPr>
            <w:tcW w:w="2402" w:type="pct"/>
            <w:tcBorders>
              <w:bottom w:val="single" w:sz="4" w:space="0" w:color="auto"/>
            </w:tcBorders>
          </w:tcPr>
          <w:p w14:paraId="5908E0C4"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T19</w:t>
            </w:r>
          </w:p>
        </w:tc>
        <w:tc>
          <w:tcPr>
            <w:tcW w:w="2598" w:type="pct"/>
            <w:tcBorders>
              <w:bottom w:val="single" w:sz="4" w:space="0" w:color="auto"/>
            </w:tcBorders>
          </w:tcPr>
          <w:p w14:paraId="44A3AE1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May</w:t>
            </w:r>
          </w:p>
        </w:tc>
      </w:tr>
      <w:tr w:rsidR="003849CB" w:rsidRPr="0098380A" w14:paraId="71E41470" w14:textId="77777777" w:rsidTr="004E2AA7">
        <w:trPr>
          <w:trHeight w:val="322"/>
        </w:trPr>
        <w:tc>
          <w:tcPr>
            <w:tcW w:w="2402" w:type="pct"/>
          </w:tcPr>
          <w:p w14:paraId="73C410C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T20</w:t>
            </w:r>
          </w:p>
        </w:tc>
        <w:tc>
          <w:tcPr>
            <w:tcW w:w="2598" w:type="pct"/>
          </w:tcPr>
          <w:p w14:paraId="43C4D9C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June</w:t>
            </w:r>
          </w:p>
        </w:tc>
      </w:tr>
    </w:tbl>
    <w:p w14:paraId="55F108C5" w14:textId="77777777" w:rsidR="009A5042" w:rsidRPr="0098380A" w:rsidRDefault="009A5042" w:rsidP="009A5042">
      <w:pPr>
        <w:rPr>
          <w:rFonts w:asciiTheme="minorHAnsi" w:hAnsiTheme="minorHAnsi" w:cstheme="minorHAnsi"/>
          <w:b/>
        </w:rPr>
      </w:pPr>
    </w:p>
    <w:p w14:paraId="1AEA3F9E" w14:textId="77777777" w:rsidR="009A5042" w:rsidRPr="0098380A" w:rsidRDefault="009A5042" w:rsidP="009A5042">
      <w:pPr>
        <w:rPr>
          <w:rFonts w:asciiTheme="minorHAnsi" w:hAnsiTheme="minorHAnsi" w:cstheme="minorHAnsi"/>
          <w:b/>
        </w:rPr>
      </w:pPr>
      <w:r w:rsidRPr="0098380A">
        <w:rPr>
          <w:rFonts w:asciiTheme="minorHAnsi" w:hAnsiTheme="minorHAnsi" w:cstheme="minorHAnsi"/>
          <w:b/>
        </w:rPr>
        <w:br w:type="page"/>
      </w:r>
    </w:p>
    <w:p w14:paraId="27973FE8" w14:textId="77777777" w:rsidR="009A5042" w:rsidRPr="0098380A" w:rsidRDefault="009A5042" w:rsidP="009A5042">
      <w:pPr>
        <w:pStyle w:val="Heading1"/>
      </w:pPr>
      <w:bookmarkStart w:id="146" w:name="_Toc501027624"/>
      <w:bookmarkStart w:id="147" w:name="_Toc67393769"/>
      <w:r w:rsidRPr="0098380A">
        <w:lastRenderedPageBreak/>
        <w:t xml:space="preserve">Appendix 3 – </w:t>
      </w:r>
      <w:bookmarkEnd w:id="146"/>
      <w:r w:rsidR="00013CD3" w:rsidRPr="0098380A">
        <w:t>Sites for Annual Cut</w:t>
      </w:r>
      <w:bookmarkEnd w:id="147"/>
    </w:p>
    <w:p w14:paraId="707B60E6" w14:textId="77777777" w:rsidR="009A5042" w:rsidRPr="0098380A" w:rsidRDefault="009A5042" w:rsidP="009A5042">
      <w:pPr>
        <w:rPr>
          <w:rFonts w:asciiTheme="minorHAnsi" w:hAnsiTheme="minorHAnsi" w:cstheme="minorHAnsi"/>
          <w:b/>
        </w:rPr>
      </w:pPr>
    </w:p>
    <w:p w14:paraId="48414B8B" w14:textId="77777777" w:rsidR="009A5042" w:rsidRPr="0098380A" w:rsidRDefault="009A5042" w:rsidP="009A5042">
      <w:pPr>
        <w:rPr>
          <w:rFonts w:asciiTheme="minorHAnsi" w:hAnsiTheme="minorHAnsi" w:cstheme="minorHAnsi"/>
          <w:b/>
        </w:rPr>
      </w:pPr>
    </w:p>
    <w:tbl>
      <w:tblPr>
        <w:tblStyle w:val="TableGrid"/>
        <w:tblW w:w="5000" w:type="pct"/>
        <w:tblInd w:w="0" w:type="dxa"/>
        <w:tblLook w:val="04A0" w:firstRow="1" w:lastRow="0" w:firstColumn="1" w:lastColumn="0" w:noHBand="0" w:noVBand="1"/>
      </w:tblPr>
      <w:tblGrid>
        <w:gridCol w:w="2336"/>
        <w:gridCol w:w="2301"/>
        <w:gridCol w:w="1888"/>
        <w:gridCol w:w="2678"/>
      </w:tblGrid>
      <w:tr w:rsidR="00013CD3" w:rsidRPr="0098380A" w14:paraId="0D0C11DC" w14:textId="77777777" w:rsidTr="004E2AA7">
        <w:tc>
          <w:tcPr>
            <w:tcW w:w="1269" w:type="pct"/>
          </w:tcPr>
          <w:p w14:paraId="0BFBF43B"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Street</w:t>
            </w:r>
          </w:p>
        </w:tc>
        <w:tc>
          <w:tcPr>
            <w:tcW w:w="1250" w:type="pct"/>
          </w:tcPr>
          <w:p w14:paraId="5BD54204"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Suburb</w:t>
            </w:r>
          </w:p>
        </w:tc>
        <w:tc>
          <w:tcPr>
            <w:tcW w:w="1026" w:type="pct"/>
          </w:tcPr>
          <w:p w14:paraId="1F527157"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Section</w:t>
            </w:r>
          </w:p>
        </w:tc>
        <w:tc>
          <w:tcPr>
            <w:tcW w:w="1455" w:type="pct"/>
          </w:tcPr>
          <w:p w14:paraId="38D2E0EF"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Species</w:t>
            </w:r>
          </w:p>
        </w:tc>
      </w:tr>
      <w:tr w:rsidR="00013CD3" w:rsidRPr="0098380A" w14:paraId="593BC37B" w14:textId="77777777" w:rsidTr="004E2AA7">
        <w:tc>
          <w:tcPr>
            <w:tcW w:w="1269" w:type="pct"/>
          </w:tcPr>
          <w:p w14:paraId="2315E104"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Laird Street</w:t>
            </w:r>
          </w:p>
        </w:tc>
        <w:tc>
          <w:tcPr>
            <w:tcW w:w="1250" w:type="pct"/>
          </w:tcPr>
          <w:p w14:paraId="196623D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E7A5462" w14:textId="77777777" w:rsidR="00013CD3" w:rsidRPr="0098380A" w:rsidRDefault="00013CD3" w:rsidP="00F66977">
            <w:pPr>
              <w:rPr>
                <w:rFonts w:asciiTheme="minorHAnsi" w:hAnsiTheme="minorHAnsi" w:cstheme="minorHAnsi"/>
                <w:szCs w:val="24"/>
              </w:rPr>
            </w:pPr>
          </w:p>
        </w:tc>
        <w:tc>
          <w:tcPr>
            <w:tcW w:w="1455" w:type="pct"/>
          </w:tcPr>
          <w:p w14:paraId="36042CE9"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7B4AAC0E" w14:textId="77777777" w:rsidTr="004E2AA7">
        <w:tc>
          <w:tcPr>
            <w:tcW w:w="1269" w:type="pct"/>
          </w:tcPr>
          <w:p w14:paraId="64C7218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Lee-Anne Crescent</w:t>
            </w:r>
          </w:p>
        </w:tc>
        <w:tc>
          <w:tcPr>
            <w:tcW w:w="1250" w:type="pct"/>
          </w:tcPr>
          <w:p w14:paraId="465EC5DC"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North</w:t>
            </w:r>
          </w:p>
        </w:tc>
        <w:tc>
          <w:tcPr>
            <w:tcW w:w="1026" w:type="pct"/>
          </w:tcPr>
          <w:p w14:paraId="3CD96622" w14:textId="77777777" w:rsidR="00013CD3" w:rsidRPr="0098380A" w:rsidRDefault="00013CD3" w:rsidP="00F66977">
            <w:pPr>
              <w:rPr>
                <w:rFonts w:asciiTheme="minorHAnsi" w:hAnsiTheme="minorHAnsi" w:cstheme="minorHAnsi"/>
                <w:szCs w:val="24"/>
              </w:rPr>
            </w:pPr>
          </w:p>
        </w:tc>
        <w:tc>
          <w:tcPr>
            <w:tcW w:w="1455" w:type="pct"/>
          </w:tcPr>
          <w:p w14:paraId="7B2FFEB0"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p>
        </w:tc>
      </w:tr>
      <w:tr w:rsidR="00013CD3" w:rsidRPr="0098380A" w14:paraId="3A5822A5" w14:textId="77777777" w:rsidTr="004E2AA7">
        <w:tc>
          <w:tcPr>
            <w:tcW w:w="1269" w:type="pct"/>
          </w:tcPr>
          <w:p w14:paraId="7AB79AA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Patrick Avenue </w:t>
            </w:r>
          </w:p>
        </w:tc>
        <w:tc>
          <w:tcPr>
            <w:tcW w:w="1250" w:type="pct"/>
          </w:tcPr>
          <w:p w14:paraId="70B60051"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North</w:t>
            </w:r>
          </w:p>
        </w:tc>
        <w:tc>
          <w:tcPr>
            <w:tcW w:w="1026" w:type="pct"/>
          </w:tcPr>
          <w:p w14:paraId="11370E0D" w14:textId="77777777" w:rsidR="00013CD3" w:rsidRPr="0098380A" w:rsidRDefault="00013CD3" w:rsidP="00F66977">
            <w:pPr>
              <w:rPr>
                <w:rFonts w:asciiTheme="minorHAnsi" w:hAnsiTheme="minorHAnsi" w:cstheme="minorHAnsi"/>
                <w:szCs w:val="24"/>
              </w:rPr>
            </w:pPr>
          </w:p>
        </w:tc>
        <w:tc>
          <w:tcPr>
            <w:tcW w:w="1455" w:type="pct"/>
          </w:tcPr>
          <w:p w14:paraId="0822CE7C"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6A66FF10" w14:textId="77777777" w:rsidTr="004E2AA7">
        <w:tc>
          <w:tcPr>
            <w:tcW w:w="1269" w:type="pct"/>
          </w:tcPr>
          <w:p w14:paraId="6235E53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Diane Crescent</w:t>
            </w:r>
          </w:p>
        </w:tc>
        <w:tc>
          <w:tcPr>
            <w:tcW w:w="1250" w:type="pct"/>
          </w:tcPr>
          <w:p w14:paraId="48A83212"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795BF5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No. 57</w:t>
            </w:r>
          </w:p>
        </w:tc>
        <w:tc>
          <w:tcPr>
            <w:tcW w:w="1455" w:type="pct"/>
          </w:tcPr>
          <w:p w14:paraId="46DB6964"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013CD3" w:rsidRPr="0098380A" w14:paraId="5625A6F2" w14:textId="77777777" w:rsidTr="004E2AA7">
        <w:tc>
          <w:tcPr>
            <w:tcW w:w="1269" w:type="pct"/>
          </w:tcPr>
          <w:p w14:paraId="0C53EB92"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Dianne crescent</w:t>
            </w:r>
          </w:p>
        </w:tc>
        <w:tc>
          <w:tcPr>
            <w:tcW w:w="1250" w:type="pct"/>
          </w:tcPr>
          <w:p w14:paraId="0A8102F4"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125B05F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No. 63</w:t>
            </w:r>
          </w:p>
        </w:tc>
        <w:tc>
          <w:tcPr>
            <w:tcW w:w="1455" w:type="pct"/>
          </w:tcPr>
          <w:p w14:paraId="490168FE"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013CD3" w:rsidRPr="0098380A" w14:paraId="164034CC" w14:textId="77777777" w:rsidTr="004E2AA7">
        <w:tc>
          <w:tcPr>
            <w:tcW w:w="1269" w:type="pct"/>
          </w:tcPr>
          <w:p w14:paraId="7D828779"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Jesmond Road </w:t>
            </w:r>
          </w:p>
        </w:tc>
        <w:tc>
          <w:tcPr>
            <w:tcW w:w="1250" w:type="pct"/>
          </w:tcPr>
          <w:p w14:paraId="13942CF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368CAFF5" w14:textId="77777777" w:rsidR="00013CD3" w:rsidRPr="0098380A" w:rsidRDefault="00013CD3" w:rsidP="00F66977">
            <w:pPr>
              <w:rPr>
                <w:rFonts w:asciiTheme="minorHAnsi" w:hAnsiTheme="minorHAnsi" w:cstheme="minorHAnsi"/>
                <w:szCs w:val="24"/>
              </w:rPr>
            </w:pPr>
          </w:p>
        </w:tc>
        <w:tc>
          <w:tcPr>
            <w:tcW w:w="1455" w:type="pct"/>
          </w:tcPr>
          <w:p w14:paraId="4E470965"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258011D1" w14:textId="77777777" w:rsidTr="004E2AA7">
        <w:tc>
          <w:tcPr>
            <w:tcW w:w="1269" w:type="pct"/>
          </w:tcPr>
          <w:p w14:paraId="3836261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Frederick Street</w:t>
            </w:r>
          </w:p>
        </w:tc>
        <w:tc>
          <w:tcPr>
            <w:tcW w:w="1250" w:type="pct"/>
          </w:tcPr>
          <w:p w14:paraId="105F173F"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2B0B80CA" w14:textId="77777777" w:rsidR="00013CD3" w:rsidRPr="0098380A" w:rsidRDefault="00013CD3" w:rsidP="00F66977">
            <w:pPr>
              <w:rPr>
                <w:rFonts w:asciiTheme="minorHAnsi" w:hAnsiTheme="minorHAnsi" w:cstheme="minorHAnsi"/>
                <w:szCs w:val="24"/>
              </w:rPr>
            </w:pPr>
          </w:p>
        </w:tc>
        <w:tc>
          <w:tcPr>
            <w:tcW w:w="1455" w:type="pct"/>
          </w:tcPr>
          <w:p w14:paraId="735881FF"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13D92894" w14:textId="77777777" w:rsidTr="004E2AA7">
        <w:tc>
          <w:tcPr>
            <w:tcW w:w="1269" w:type="pct"/>
          </w:tcPr>
          <w:p w14:paraId="3D385445"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Olympus Drive </w:t>
            </w:r>
          </w:p>
        </w:tc>
        <w:tc>
          <w:tcPr>
            <w:tcW w:w="1250" w:type="pct"/>
          </w:tcPr>
          <w:p w14:paraId="3505B0A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South</w:t>
            </w:r>
          </w:p>
        </w:tc>
        <w:tc>
          <w:tcPr>
            <w:tcW w:w="1026" w:type="pct"/>
          </w:tcPr>
          <w:p w14:paraId="36562153" w14:textId="77777777" w:rsidR="00013CD3" w:rsidRPr="0098380A" w:rsidRDefault="00013CD3" w:rsidP="00F66977">
            <w:pPr>
              <w:rPr>
                <w:rFonts w:asciiTheme="minorHAnsi" w:hAnsiTheme="minorHAnsi" w:cstheme="minorHAnsi"/>
                <w:szCs w:val="24"/>
              </w:rPr>
            </w:pPr>
          </w:p>
        </w:tc>
        <w:tc>
          <w:tcPr>
            <w:tcW w:w="1455" w:type="pct"/>
          </w:tcPr>
          <w:p w14:paraId="21494B44"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273E1FEE" w14:textId="77777777" w:rsidTr="004E2AA7">
        <w:tc>
          <w:tcPr>
            <w:tcW w:w="1269" w:type="pct"/>
          </w:tcPr>
          <w:p w14:paraId="0CF6641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Julie Road </w:t>
            </w:r>
          </w:p>
        </w:tc>
        <w:tc>
          <w:tcPr>
            <w:tcW w:w="1250" w:type="pct"/>
          </w:tcPr>
          <w:p w14:paraId="6369EA1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1476A18" w14:textId="77777777" w:rsidR="00013CD3" w:rsidRPr="0098380A" w:rsidRDefault="00013CD3" w:rsidP="00F66977">
            <w:pPr>
              <w:rPr>
                <w:rFonts w:asciiTheme="minorHAnsi" w:hAnsiTheme="minorHAnsi" w:cstheme="minorHAnsi"/>
                <w:szCs w:val="24"/>
              </w:rPr>
            </w:pPr>
          </w:p>
        </w:tc>
        <w:tc>
          <w:tcPr>
            <w:tcW w:w="1455" w:type="pct"/>
          </w:tcPr>
          <w:p w14:paraId="5BBE1BD2"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Melaleuca sp.</w:t>
            </w:r>
          </w:p>
        </w:tc>
      </w:tr>
      <w:tr w:rsidR="00013CD3" w:rsidRPr="0098380A" w14:paraId="313EAE0E" w14:textId="77777777" w:rsidTr="004E2AA7">
        <w:tc>
          <w:tcPr>
            <w:tcW w:w="1269" w:type="pct"/>
          </w:tcPr>
          <w:p w14:paraId="155BC2B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Pascoe Avenue</w:t>
            </w:r>
          </w:p>
        </w:tc>
        <w:tc>
          <w:tcPr>
            <w:tcW w:w="1250" w:type="pct"/>
          </w:tcPr>
          <w:p w14:paraId="7C4A4E88"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49B3A60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Jarvis to Forrest</w:t>
            </w:r>
          </w:p>
        </w:tc>
        <w:tc>
          <w:tcPr>
            <w:tcW w:w="1455" w:type="pct"/>
          </w:tcPr>
          <w:p w14:paraId="0BF42BBD"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3DF3A446" w14:textId="77777777" w:rsidTr="004E2AA7">
        <w:tc>
          <w:tcPr>
            <w:tcW w:w="1269" w:type="pct"/>
          </w:tcPr>
          <w:p w14:paraId="4CA811FF"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Louisa Street</w:t>
            </w:r>
          </w:p>
        </w:tc>
        <w:tc>
          <w:tcPr>
            <w:tcW w:w="1250" w:type="pct"/>
          </w:tcPr>
          <w:p w14:paraId="66C74557"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05BC156B" w14:textId="77777777" w:rsidR="00013CD3" w:rsidRPr="0098380A" w:rsidRDefault="00013CD3" w:rsidP="00F66977">
            <w:pPr>
              <w:rPr>
                <w:rFonts w:asciiTheme="minorHAnsi" w:hAnsiTheme="minorHAnsi" w:cstheme="minorHAnsi"/>
                <w:szCs w:val="24"/>
              </w:rPr>
            </w:pPr>
          </w:p>
        </w:tc>
        <w:tc>
          <w:tcPr>
            <w:tcW w:w="1455" w:type="pct"/>
          </w:tcPr>
          <w:p w14:paraId="1B8E522F"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r w:rsidRPr="0098380A">
              <w:rPr>
                <w:rFonts w:asciiTheme="minorHAnsi" w:hAnsiTheme="minorHAnsi" w:cstheme="minorHAnsi"/>
                <w:i/>
                <w:szCs w:val="24"/>
              </w:rPr>
              <w:t xml:space="preserve"> and Liquidambar sp.</w:t>
            </w:r>
          </w:p>
        </w:tc>
      </w:tr>
      <w:tr w:rsidR="00013CD3" w:rsidRPr="0098380A" w14:paraId="50BB9EEC" w14:textId="77777777" w:rsidTr="004E2AA7">
        <w:tc>
          <w:tcPr>
            <w:tcW w:w="1269" w:type="pct"/>
          </w:tcPr>
          <w:p w14:paraId="46F1EB0B"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szCs w:val="24"/>
              </w:rPr>
              <w:t>Diane Street</w:t>
            </w:r>
          </w:p>
        </w:tc>
        <w:tc>
          <w:tcPr>
            <w:tcW w:w="1250" w:type="pct"/>
          </w:tcPr>
          <w:p w14:paraId="49D2E82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3B1FF961" w14:textId="77777777" w:rsidR="00013CD3" w:rsidRPr="0098380A" w:rsidRDefault="00013CD3" w:rsidP="00F66977">
            <w:pPr>
              <w:rPr>
                <w:rFonts w:asciiTheme="minorHAnsi" w:hAnsiTheme="minorHAnsi" w:cstheme="minorHAnsi"/>
                <w:szCs w:val="24"/>
              </w:rPr>
            </w:pPr>
          </w:p>
        </w:tc>
        <w:tc>
          <w:tcPr>
            <w:tcW w:w="1455" w:type="pct"/>
          </w:tcPr>
          <w:p w14:paraId="54AECB57"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p>
        </w:tc>
      </w:tr>
      <w:tr w:rsidR="00013CD3" w:rsidRPr="0098380A" w14:paraId="7715A7CF" w14:textId="77777777" w:rsidTr="004E2AA7">
        <w:tc>
          <w:tcPr>
            <w:tcW w:w="1269" w:type="pct"/>
          </w:tcPr>
          <w:p w14:paraId="48CCA72A"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Kitchener Road (Memorial planting)</w:t>
            </w:r>
          </w:p>
        </w:tc>
        <w:tc>
          <w:tcPr>
            <w:tcW w:w="1250" w:type="pct"/>
          </w:tcPr>
          <w:p w14:paraId="6E35D185"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21B3BE4D" w14:textId="77777777" w:rsidR="00013CD3" w:rsidRPr="0098380A" w:rsidRDefault="00013CD3" w:rsidP="00F66977">
            <w:pPr>
              <w:rPr>
                <w:rFonts w:asciiTheme="minorHAnsi" w:hAnsiTheme="minorHAnsi" w:cstheme="minorHAnsi"/>
                <w:szCs w:val="24"/>
              </w:rPr>
            </w:pPr>
          </w:p>
        </w:tc>
        <w:tc>
          <w:tcPr>
            <w:tcW w:w="1455" w:type="pct"/>
          </w:tcPr>
          <w:p w14:paraId="07984181"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r w:rsidRPr="0098380A">
              <w:rPr>
                <w:rFonts w:asciiTheme="minorHAnsi" w:hAnsiTheme="minorHAnsi" w:cstheme="minorHAnsi"/>
                <w:i/>
                <w:szCs w:val="24"/>
              </w:rPr>
              <w:t xml:space="preserve"> and Platanus </w:t>
            </w:r>
          </w:p>
        </w:tc>
      </w:tr>
      <w:tr w:rsidR="00013CD3" w:rsidRPr="0098380A" w14:paraId="526EDAAA" w14:textId="77777777" w:rsidTr="004E2AA7">
        <w:tc>
          <w:tcPr>
            <w:tcW w:w="1269" w:type="pct"/>
          </w:tcPr>
          <w:p w14:paraId="14D3A80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Marlborough Road</w:t>
            </w:r>
          </w:p>
        </w:tc>
        <w:tc>
          <w:tcPr>
            <w:tcW w:w="1250" w:type="pct"/>
          </w:tcPr>
          <w:p w14:paraId="16E13FA7"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Heathmont</w:t>
            </w:r>
          </w:p>
        </w:tc>
        <w:tc>
          <w:tcPr>
            <w:tcW w:w="1026" w:type="pct"/>
          </w:tcPr>
          <w:p w14:paraId="5A53A4DC" w14:textId="77777777" w:rsidR="00013CD3" w:rsidRPr="0098380A" w:rsidRDefault="00013CD3" w:rsidP="00F66977">
            <w:pPr>
              <w:rPr>
                <w:rFonts w:asciiTheme="minorHAnsi" w:hAnsiTheme="minorHAnsi" w:cstheme="minorHAnsi"/>
                <w:szCs w:val="24"/>
              </w:rPr>
            </w:pPr>
          </w:p>
        </w:tc>
        <w:tc>
          <w:tcPr>
            <w:tcW w:w="1455" w:type="pct"/>
          </w:tcPr>
          <w:p w14:paraId="55E878CB"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468B87D1" w14:textId="77777777" w:rsidTr="004E2AA7">
        <w:tc>
          <w:tcPr>
            <w:tcW w:w="1269" w:type="pct"/>
          </w:tcPr>
          <w:p w14:paraId="01C77A36"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Hume Street</w:t>
            </w:r>
          </w:p>
        </w:tc>
        <w:tc>
          <w:tcPr>
            <w:tcW w:w="1250" w:type="pct"/>
          </w:tcPr>
          <w:p w14:paraId="5CA823E9"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Ringwood East</w:t>
            </w:r>
          </w:p>
        </w:tc>
        <w:tc>
          <w:tcPr>
            <w:tcW w:w="1026" w:type="pct"/>
          </w:tcPr>
          <w:p w14:paraId="397687A0" w14:textId="77777777" w:rsidR="00013CD3" w:rsidRPr="0098380A" w:rsidRDefault="00013CD3" w:rsidP="00F66977">
            <w:pPr>
              <w:rPr>
                <w:rFonts w:asciiTheme="minorHAnsi" w:hAnsiTheme="minorHAnsi" w:cstheme="minorHAnsi"/>
                <w:szCs w:val="24"/>
              </w:rPr>
            </w:pPr>
          </w:p>
        </w:tc>
        <w:tc>
          <w:tcPr>
            <w:tcW w:w="1455" w:type="pct"/>
          </w:tcPr>
          <w:p w14:paraId="133DD7C6"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54916F8A" w14:textId="77777777" w:rsidTr="004E2AA7">
        <w:tc>
          <w:tcPr>
            <w:tcW w:w="1269" w:type="pct"/>
          </w:tcPr>
          <w:p w14:paraId="71E6424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Lockhart Road</w:t>
            </w:r>
          </w:p>
        </w:tc>
        <w:tc>
          <w:tcPr>
            <w:tcW w:w="1250" w:type="pct"/>
          </w:tcPr>
          <w:p w14:paraId="298A7AF6"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Ringwood North</w:t>
            </w:r>
          </w:p>
        </w:tc>
        <w:tc>
          <w:tcPr>
            <w:tcW w:w="1026" w:type="pct"/>
          </w:tcPr>
          <w:p w14:paraId="409BF3ED" w14:textId="77777777" w:rsidR="00013CD3" w:rsidRPr="0098380A" w:rsidRDefault="00013CD3" w:rsidP="00F66977">
            <w:pPr>
              <w:rPr>
                <w:rFonts w:asciiTheme="minorHAnsi" w:hAnsiTheme="minorHAnsi" w:cstheme="minorHAnsi"/>
                <w:szCs w:val="24"/>
              </w:rPr>
            </w:pPr>
          </w:p>
        </w:tc>
        <w:tc>
          <w:tcPr>
            <w:tcW w:w="1455" w:type="pct"/>
          </w:tcPr>
          <w:p w14:paraId="39E9ACA8"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Quercus palustris</w:t>
            </w:r>
          </w:p>
        </w:tc>
      </w:tr>
    </w:tbl>
    <w:p w14:paraId="6A70D80C" w14:textId="77777777" w:rsidR="009A5042" w:rsidRPr="0098380A" w:rsidRDefault="009A5042" w:rsidP="009A5042">
      <w:pPr>
        <w:rPr>
          <w:rFonts w:asciiTheme="minorHAnsi" w:hAnsiTheme="minorHAnsi" w:cstheme="minorHAnsi"/>
          <w:b/>
        </w:rPr>
        <w:sectPr w:rsidR="009A5042" w:rsidRPr="0098380A" w:rsidSect="0098380A">
          <w:footerReference w:type="default" r:id="rId25"/>
          <w:pgSz w:w="11906" w:h="16838" w:code="9"/>
          <w:pgMar w:top="1440" w:right="1559" w:bottom="1276" w:left="1134" w:header="720" w:footer="720" w:gutter="0"/>
          <w:cols w:space="720"/>
          <w:docGrid w:linePitch="360"/>
        </w:sectPr>
      </w:pPr>
    </w:p>
    <w:p w14:paraId="061D392D" w14:textId="77777777" w:rsidR="009A5042" w:rsidRPr="0098380A" w:rsidRDefault="009A5042" w:rsidP="009A5042">
      <w:pPr>
        <w:rPr>
          <w:rFonts w:asciiTheme="minorHAnsi" w:hAnsiTheme="minorHAnsi" w:cstheme="minorHAnsi"/>
          <w:b/>
        </w:rPr>
      </w:pPr>
    </w:p>
    <w:p w14:paraId="2A272DA5" w14:textId="77777777" w:rsidR="009A5042" w:rsidRPr="0098380A" w:rsidRDefault="009A5042" w:rsidP="009A5042">
      <w:pPr>
        <w:pStyle w:val="Heading1"/>
      </w:pPr>
      <w:bookmarkStart w:id="148" w:name="_Toc501027625"/>
      <w:bookmarkStart w:id="149" w:name="_Toc67393770"/>
      <w:r w:rsidRPr="0098380A">
        <w:t>Appendix 4 – Map</w:t>
      </w:r>
      <w:bookmarkEnd w:id="148"/>
      <w:bookmarkEnd w:id="149"/>
    </w:p>
    <w:p w14:paraId="3C0ED28E" w14:textId="77777777" w:rsidR="009A5042" w:rsidRPr="0098380A" w:rsidRDefault="009A5042" w:rsidP="009A5042">
      <w:pPr>
        <w:rPr>
          <w:rFonts w:asciiTheme="minorHAnsi" w:hAnsiTheme="minorHAnsi" w:cstheme="minorHAnsi"/>
          <w:b/>
        </w:rPr>
      </w:pPr>
    </w:p>
    <w:p w14:paraId="1FB07398" w14:textId="77777777" w:rsidR="009A5042" w:rsidRPr="0098380A" w:rsidRDefault="009A5042" w:rsidP="009A5042">
      <w:pPr>
        <w:pStyle w:val="BodyText2"/>
        <w:jc w:val="both"/>
        <w:rPr>
          <w:rFonts w:asciiTheme="minorHAnsi" w:hAnsiTheme="minorHAnsi" w:cstheme="minorHAnsi"/>
        </w:rPr>
      </w:pPr>
      <w:r w:rsidRPr="0098380A">
        <w:rPr>
          <w:rFonts w:asciiTheme="minorHAnsi" w:hAnsiTheme="minorHAnsi" w:cstheme="minorHAnsi"/>
          <w:noProof/>
        </w:rPr>
        <w:drawing>
          <wp:inline distT="0" distB="0" distL="0" distR="0" wp14:anchorId="6E31B2E4" wp14:editId="03A8B783">
            <wp:extent cx="9405196" cy="665095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05196" cy="6650952"/>
                    </a:xfrm>
                    <a:prstGeom prst="rect">
                      <a:avLst/>
                    </a:prstGeom>
                  </pic:spPr>
                </pic:pic>
              </a:graphicData>
            </a:graphic>
          </wp:inline>
        </w:drawing>
      </w:r>
      <w:r w:rsidRPr="0098380A">
        <w:rPr>
          <w:rFonts w:asciiTheme="minorHAnsi" w:hAnsiTheme="minorHAnsi" w:cstheme="minorHAnsi"/>
        </w:rPr>
        <w:t xml:space="preserve"> </w:t>
      </w:r>
    </w:p>
    <w:p w14:paraId="4F4F582C" w14:textId="77777777" w:rsidR="009A5042" w:rsidRPr="0098380A" w:rsidRDefault="009A5042" w:rsidP="009A5042">
      <w:pPr>
        <w:pStyle w:val="BodyText2"/>
        <w:jc w:val="both"/>
        <w:rPr>
          <w:rFonts w:asciiTheme="minorHAnsi" w:hAnsiTheme="minorHAnsi" w:cstheme="minorHAnsi"/>
        </w:rPr>
      </w:pPr>
    </w:p>
    <w:p w14:paraId="31F6748A" w14:textId="77777777" w:rsidR="009A5042" w:rsidRPr="0098380A" w:rsidRDefault="009A5042" w:rsidP="009A5042">
      <w:pPr>
        <w:rPr>
          <w:rFonts w:asciiTheme="minorHAnsi" w:hAnsiTheme="minorHAnsi" w:cstheme="minorHAnsi"/>
        </w:rPr>
      </w:pPr>
    </w:p>
    <w:p w14:paraId="56E1A2D4" w14:textId="77777777" w:rsidR="009A5042" w:rsidRPr="0098380A" w:rsidRDefault="009A5042" w:rsidP="009A5042">
      <w:pPr>
        <w:rPr>
          <w:rFonts w:asciiTheme="minorHAnsi" w:hAnsiTheme="minorHAnsi" w:cstheme="minorHAnsi"/>
        </w:rPr>
      </w:pPr>
    </w:p>
    <w:p w14:paraId="293090E9" w14:textId="77777777" w:rsidR="009A5042" w:rsidRPr="0098380A" w:rsidRDefault="009A5042" w:rsidP="009A5042">
      <w:pPr>
        <w:rPr>
          <w:rFonts w:asciiTheme="minorHAnsi" w:hAnsiTheme="minorHAnsi" w:cstheme="minorHAnsi"/>
          <w:b/>
        </w:rPr>
        <w:sectPr w:rsidR="009A5042" w:rsidRPr="0098380A" w:rsidSect="009A5042">
          <w:pgSz w:w="16838" w:h="23811" w:code="8"/>
          <w:pgMar w:top="1440" w:right="993" w:bottom="1440" w:left="851" w:header="720" w:footer="720" w:gutter="0"/>
          <w:cols w:space="720"/>
          <w:docGrid w:linePitch="360"/>
        </w:sectPr>
      </w:pPr>
    </w:p>
    <w:p w14:paraId="4733F1B7" w14:textId="619E6989" w:rsidR="009A5042" w:rsidRPr="0098380A" w:rsidRDefault="009A5042" w:rsidP="009A5042">
      <w:pPr>
        <w:pStyle w:val="Heading1"/>
      </w:pPr>
      <w:bookmarkStart w:id="150" w:name="_Toc501027626"/>
      <w:bookmarkStart w:id="151" w:name="_Toc67393771"/>
      <w:r w:rsidRPr="0098380A">
        <w:lastRenderedPageBreak/>
        <w:t>Appendix 5 – Electrical Safety (Electric Line Clearance) Regulations 20</w:t>
      </w:r>
      <w:r w:rsidR="00A32BC8">
        <w:t>20</w:t>
      </w:r>
      <w:r w:rsidRPr="0098380A">
        <w:t>, Schedule 2 – Applicable distance for middle two thirds of a span of an electric line.</w:t>
      </w:r>
      <w:bookmarkEnd w:id="150"/>
      <w:bookmarkEnd w:id="151"/>
    </w:p>
    <w:p w14:paraId="2ECCE6BA" w14:textId="2C1FEAEC" w:rsidR="009A5042" w:rsidRPr="0098380A" w:rsidRDefault="00624FB5" w:rsidP="009A5042">
      <w:pPr>
        <w:jc w:val="center"/>
        <w:rPr>
          <w:rFonts w:asciiTheme="minorHAnsi" w:hAnsiTheme="minorHAnsi" w:cstheme="minorHAnsi"/>
        </w:rPr>
      </w:pPr>
      <w:r w:rsidRPr="00624FB5">
        <w:rPr>
          <w:rFonts w:asciiTheme="minorHAnsi" w:hAnsiTheme="minorHAnsi" w:cstheme="minorHAnsi"/>
          <w:noProof/>
        </w:rPr>
        <w:drawing>
          <wp:inline distT="0" distB="0" distL="0" distR="0" wp14:anchorId="78E1EEBA" wp14:editId="17A3D429">
            <wp:extent cx="4238625" cy="7334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0749" cy="7373048"/>
                    </a:xfrm>
                    <a:prstGeom prst="rect">
                      <a:avLst/>
                    </a:prstGeom>
                    <a:noFill/>
                    <a:ln>
                      <a:noFill/>
                    </a:ln>
                  </pic:spPr>
                </pic:pic>
              </a:graphicData>
            </a:graphic>
          </wp:inline>
        </w:drawing>
      </w:r>
    </w:p>
    <w:p w14:paraId="05BC40F8" w14:textId="35778C37" w:rsidR="009A5042" w:rsidRPr="0098380A" w:rsidRDefault="009A5042" w:rsidP="009A5042">
      <w:pPr>
        <w:jc w:val="center"/>
        <w:rPr>
          <w:rFonts w:asciiTheme="minorHAnsi" w:hAnsiTheme="minorHAnsi" w:cstheme="minorHAnsi"/>
        </w:rPr>
      </w:pPr>
      <w:r w:rsidRPr="0098380A">
        <w:rPr>
          <w:rFonts w:asciiTheme="minorHAnsi" w:hAnsiTheme="minorHAnsi" w:cstheme="minorHAnsi"/>
        </w:rPr>
        <w:br w:type="page"/>
      </w:r>
    </w:p>
    <w:p w14:paraId="221523F1" w14:textId="1EF49608" w:rsidR="009A5042" w:rsidRPr="0098380A" w:rsidRDefault="008A4354" w:rsidP="009A5042">
      <w:pPr>
        <w:rPr>
          <w:rFonts w:asciiTheme="minorHAnsi" w:hAnsiTheme="minorHAnsi" w:cstheme="minorHAnsi"/>
        </w:rPr>
      </w:pPr>
      <w:r w:rsidRPr="008A4354">
        <w:rPr>
          <w:rFonts w:asciiTheme="minorHAnsi" w:hAnsiTheme="minorHAnsi" w:cstheme="minorHAnsi"/>
          <w:noProof/>
        </w:rPr>
        <w:lastRenderedPageBreak/>
        <w:drawing>
          <wp:inline distT="0" distB="0" distL="0" distR="0" wp14:anchorId="3C3CDFB2" wp14:editId="70E00623">
            <wp:extent cx="5229225" cy="7373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5996"/>
                    <a:stretch/>
                  </pic:blipFill>
                  <pic:spPr bwMode="auto">
                    <a:xfrm>
                      <a:off x="0" y="0"/>
                      <a:ext cx="5280300" cy="7445609"/>
                    </a:xfrm>
                    <a:prstGeom prst="rect">
                      <a:avLst/>
                    </a:prstGeom>
                    <a:noFill/>
                    <a:ln>
                      <a:noFill/>
                    </a:ln>
                    <a:extLst>
                      <a:ext uri="{53640926-AAD7-44D8-BBD7-CCE9431645EC}">
                        <a14:shadowObscured xmlns:a14="http://schemas.microsoft.com/office/drawing/2010/main"/>
                      </a:ext>
                    </a:extLst>
                  </pic:spPr>
                </pic:pic>
              </a:graphicData>
            </a:graphic>
          </wp:inline>
        </w:drawing>
      </w:r>
    </w:p>
    <w:p w14:paraId="4F5D80B0" w14:textId="282C6223" w:rsidR="009A5042" w:rsidRDefault="008A4354" w:rsidP="008A4354">
      <w:pPr>
        <w:rPr>
          <w:rFonts w:asciiTheme="minorHAnsi" w:hAnsiTheme="minorHAnsi" w:cstheme="minorHAnsi"/>
        </w:rPr>
      </w:pPr>
      <w:r w:rsidRPr="008A4354">
        <w:rPr>
          <w:rFonts w:asciiTheme="minorHAnsi" w:hAnsiTheme="minorHAnsi" w:cstheme="minorHAnsi"/>
          <w:noProof/>
        </w:rPr>
        <w:drawing>
          <wp:anchor distT="0" distB="0" distL="114300" distR="114300" simplePos="0" relativeHeight="251661312" behindDoc="0" locked="0" layoutInCell="1" allowOverlap="1" wp14:anchorId="4D11EE2B" wp14:editId="5C2027FC">
            <wp:simplePos x="0" y="0"/>
            <wp:positionH relativeFrom="column">
              <wp:posOffset>419100</wp:posOffset>
            </wp:positionH>
            <wp:positionV relativeFrom="paragraph">
              <wp:posOffset>8890</wp:posOffset>
            </wp:positionV>
            <wp:extent cx="4514850" cy="1104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48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type="textWrapping" w:clear="all"/>
      </w:r>
    </w:p>
    <w:p w14:paraId="1E5BE7BD" w14:textId="46D6128E" w:rsidR="008A4354" w:rsidRDefault="008A4354" w:rsidP="008A4354">
      <w:pPr>
        <w:rPr>
          <w:rFonts w:asciiTheme="minorHAnsi" w:hAnsiTheme="minorHAnsi" w:cstheme="minorHAnsi"/>
        </w:rPr>
      </w:pPr>
    </w:p>
    <w:p w14:paraId="511EB342" w14:textId="3BCBA60A" w:rsidR="009A5042" w:rsidRPr="0098380A" w:rsidRDefault="005D3B35" w:rsidP="009A5042">
      <w:pPr>
        <w:rPr>
          <w:rFonts w:asciiTheme="minorHAnsi" w:hAnsiTheme="minorHAnsi" w:cstheme="minorHAnsi"/>
        </w:rPr>
      </w:pPr>
      <w:r w:rsidRPr="008A4354">
        <w:rPr>
          <w:rFonts w:asciiTheme="minorHAnsi" w:hAnsiTheme="minorHAnsi" w:cstheme="minorHAnsi"/>
          <w:noProof/>
        </w:rPr>
        <w:lastRenderedPageBreak/>
        <w:drawing>
          <wp:anchor distT="0" distB="0" distL="114300" distR="114300" simplePos="0" relativeHeight="251662336" behindDoc="0" locked="0" layoutInCell="1" allowOverlap="1" wp14:anchorId="09013EEB" wp14:editId="19D34E02">
            <wp:simplePos x="0" y="0"/>
            <wp:positionH relativeFrom="column">
              <wp:posOffset>419100</wp:posOffset>
            </wp:positionH>
            <wp:positionV relativeFrom="paragraph">
              <wp:posOffset>0</wp:posOffset>
            </wp:positionV>
            <wp:extent cx="4828540" cy="76447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8540" cy="764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012D9" w14:textId="658260AF" w:rsidR="009A5042" w:rsidRPr="0098380A" w:rsidRDefault="008A4354" w:rsidP="008A4354">
      <w:pPr>
        <w:ind w:left="1440"/>
        <w:rPr>
          <w:rFonts w:asciiTheme="minorHAnsi" w:hAnsiTheme="minorHAnsi" w:cstheme="minorHAnsi"/>
        </w:rPr>
      </w:pPr>
      <w:r>
        <w:rPr>
          <w:rFonts w:asciiTheme="minorHAnsi" w:hAnsiTheme="minorHAnsi" w:cstheme="minorHAnsi"/>
        </w:rPr>
        <w:br w:type="textWrapping" w:clear="all"/>
      </w:r>
      <w:r w:rsidRPr="008A4354">
        <w:rPr>
          <w:rFonts w:asciiTheme="minorHAnsi" w:hAnsiTheme="minorHAnsi" w:cstheme="minorHAnsi"/>
          <w:noProof/>
        </w:rPr>
        <w:drawing>
          <wp:inline distT="0" distB="0" distL="0" distR="0" wp14:anchorId="7603EBF7" wp14:editId="345B20AE">
            <wp:extent cx="3672229" cy="5143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8483" cy="579656"/>
                    </a:xfrm>
                    <a:prstGeom prst="rect">
                      <a:avLst/>
                    </a:prstGeom>
                    <a:noFill/>
                    <a:ln>
                      <a:noFill/>
                    </a:ln>
                  </pic:spPr>
                </pic:pic>
              </a:graphicData>
            </a:graphic>
          </wp:inline>
        </w:drawing>
      </w:r>
    </w:p>
    <w:p w14:paraId="3ADFDA10"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8BD5960" w14:textId="103A7D28" w:rsidR="009A5042" w:rsidRDefault="005D3B35" w:rsidP="009A5042">
      <w:pPr>
        <w:jc w:val="center"/>
        <w:rPr>
          <w:rFonts w:asciiTheme="minorHAnsi" w:hAnsiTheme="minorHAnsi" w:cstheme="minorHAnsi"/>
        </w:rPr>
      </w:pPr>
      <w:r w:rsidRPr="005D3B35">
        <w:rPr>
          <w:rFonts w:asciiTheme="minorHAnsi" w:hAnsiTheme="minorHAnsi" w:cstheme="minorHAnsi"/>
          <w:noProof/>
        </w:rPr>
        <w:lastRenderedPageBreak/>
        <w:drawing>
          <wp:inline distT="0" distB="0" distL="0" distR="0" wp14:anchorId="45CB3791" wp14:editId="779FB1EF">
            <wp:extent cx="4514850" cy="749724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8068" cy="7519194"/>
                    </a:xfrm>
                    <a:prstGeom prst="rect">
                      <a:avLst/>
                    </a:prstGeom>
                    <a:noFill/>
                    <a:ln>
                      <a:noFill/>
                    </a:ln>
                  </pic:spPr>
                </pic:pic>
              </a:graphicData>
            </a:graphic>
          </wp:inline>
        </w:drawing>
      </w:r>
    </w:p>
    <w:p w14:paraId="2EE029B2" w14:textId="77308401" w:rsidR="005D3B35" w:rsidRDefault="005D3B35" w:rsidP="009A5042">
      <w:pPr>
        <w:jc w:val="center"/>
        <w:rPr>
          <w:rFonts w:asciiTheme="minorHAnsi" w:hAnsiTheme="minorHAnsi" w:cstheme="minorHAnsi"/>
        </w:rPr>
      </w:pPr>
      <w:r w:rsidRPr="005D3B35">
        <w:rPr>
          <w:rFonts w:asciiTheme="minorHAnsi" w:hAnsiTheme="minorHAnsi" w:cstheme="minorHAnsi"/>
          <w:noProof/>
        </w:rPr>
        <w:drawing>
          <wp:inline distT="0" distB="0" distL="0" distR="0" wp14:anchorId="10B5F261" wp14:editId="71485A36">
            <wp:extent cx="3680401"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9272" cy="392527"/>
                    </a:xfrm>
                    <a:prstGeom prst="rect">
                      <a:avLst/>
                    </a:prstGeom>
                    <a:noFill/>
                    <a:ln>
                      <a:noFill/>
                    </a:ln>
                  </pic:spPr>
                </pic:pic>
              </a:graphicData>
            </a:graphic>
          </wp:inline>
        </w:drawing>
      </w:r>
    </w:p>
    <w:p w14:paraId="348D0DA8" w14:textId="2251A785" w:rsidR="005D3B35" w:rsidRDefault="005D3B35" w:rsidP="009A5042">
      <w:pPr>
        <w:jc w:val="center"/>
        <w:rPr>
          <w:rFonts w:asciiTheme="minorHAnsi" w:hAnsiTheme="minorHAnsi" w:cstheme="minorHAnsi"/>
        </w:rPr>
      </w:pPr>
    </w:p>
    <w:p w14:paraId="319469B7" w14:textId="25A86780" w:rsidR="005D3B35" w:rsidRDefault="005D3B35" w:rsidP="009A5042">
      <w:pPr>
        <w:jc w:val="center"/>
        <w:rPr>
          <w:rFonts w:asciiTheme="minorHAnsi" w:hAnsiTheme="minorHAnsi" w:cstheme="minorHAnsi"/>
        </w:rPr>
      </w:pPr>
    </w:p>
    <w:p w14:paraId="4897610E" w14:textId="727341D4" w:rsidR="005D3B35" w:rsidRDefault="005D3B35" w:rsidP="009A5042">
      <w:pPr>
        <w:jc w:val="center"/>
        <w:rPr>
          <w:rFonts w:asciiTheme="minorHAnsi" w:hAnsiTheme="minorHAnsi" w:cstheme="minorHAnsi"/>
        </w:rPr>
      </w:pPr>
    </w:p>
    <w:p w14:paraId="4AB169DC" w14:textId="133702E7" w:rsidR="005D3B35" w:rsidRDefault="005D3B35" w:rsidP="009A5042">
      <w:pPr>
        <w:jc w:val="center"/>
        <w:rPr>
          <w:rFonts w:asciiTheme="minorHAnsi" w:hAnsiTheme="minorHAnsi" w:cstheme="minorHAnsi"/>
        </w:rPr>
      </w:pPr>
    </w:p>
    <w:p w14:paraId="40771390" w14:textId="77777777" w:rsidR="005D3B35" w:rsidRPr="0098380A" w:rsidRDefault="005D3B35" w:rsidP="009A5042">
      <w:pPr>
        <w:jc w:val="center"/>
        <w:rPr>
          <w:rFonts w:asciiTheme="minorHAnsi" w:hAnsiTheme="minorHAnsi" w:cstheme="minorHAnsi"/>
        </w:rPr>
      </w:pPr>
    </w:p>
    <w:p w14:paraId="531A8F3E" w14:textId="16A6F79F" w:rsidR="009A5042" w:rsidRPr="0098380A" w:rsidRDefault="009A5042" w:rsidP="00C113E7">
      <w:pPr>
        <w:jc w:val="center"/>
        <w:rPr>
          <w:rFonts w:asciiTheme="minorHAnsi" w:hAnsiTheme="minorHAnsi" w:cstheme="minorHAnsi"/>
        </w:rPr>
      </w:pPr>
      <w:r w:rsidRPr="0098380A">
        <w:rPr>
          <w:rFonts w:asciiTheme="minorHAnsi" w:hAnsiTheme="minorHAnsi" w:cstheme="minorHAnsi"/>
        </w:rPr>
        <w:br w:type="page"/>
      </w:r>
      <w:r w:rsidR="00C113E7" w:rsidRPr="00C113E7">
        <w:rPr>
          <w:rFonts w:asciiTheme="minorHAnsi" w:hAnsiTheme="minorHAnsi" w:cstheme="minorHAnsi"/>
          <w:noProof/>
        </w:rPr>
        <w:lastRenderedPageBreak/>
        <w:drawing>
          <wp:inline distT="0" distB="0" distL="0" distR="0" wp14:anchorId="07BB9370" wp14:editId="41297EDB">
            <wp:extent cx="4638675" cy="8253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8253555"/>
                    </a:xfrm>
                    <a:prstGeom prst="rect">
                      <a:avLst/>
                    </a:prstGeom>
                    <a:noFill/>
                    <a:ln>
                      <a:noFill/>
                    </a:ln>
                  </pic:spPr>
                </pic:pic>
              </a:graphicData>
            </a:graphic>
          </wp:inline>
        </w:drawing>
      </w:r>
    </w:p>
    <w:p w14:paraId="3CF60F6C" w14:textId="5423D0A7" w:rsidR="009A5042" w:rsidRPr="0098380A" w:rsidRDefault="009A5042" w:rsidP="009A5042">
      <w:pPr>
        <w:jc w:val="center"/>
        <w:rPr>
          <w:rFonts w:asciiTheme="minorHAnsi" w:hAnsiTheme="minorHAnsi" w:cstheme="minorHAnsi"/>
        </w:rPr>
      </w:pPr>
    </w:p>
    <w:p w14:paraId="46BA6A2A"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7887B57B" w14:textId="56D7344C" w:rsidR="009A5042" w:rsidRPr="0098380A"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4283E985" wp14:editId="33B15C67">
            <wp:extent cx="4734944" cy="80581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7273" cy="8079132"/>
                    </a:xfrm>
                    <a:prstGeom prst="rect">
                      <a:avLst/>
                    </a:prstGeom>
                    <a:noFill/>
                    <a:ln>
                      <a:noFill/>
                    </a:ln>
                  </pic:spPr>
                </pic:pic>
              </a:graphicData>
            </a:graphic>
          </wp:inline>
        </w:drawing>
      </w:r>
    </w:p>
    <w:p w14:paraId="094A22ED"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7C2A9FA8" w14:textId="70E316A5"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151E6A86" wp14:editId="204D69C8">
            <wp:extent cx="4972951" cy="507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3356" cy="5097656"/>
                    </a:xfrm>
                    <a:prstGeom prst="rect">
                      <a:avLst/>
                    </a:prstGeom>
                    <a:noFill/>
                    <a:ln>
                      <a:noFill/>
                    </a:ln>
                  </pic:spPr>
                </pic:pic>
              </a:graphicData>
            </a:graphic>
          </wp:inline>
        </w:drawing>
      </w:r>
    </w:p>
    <w:p w14:paraId="52E8B658" w14:textId="6633A158" w:rsidR="00C113E7" w:rsidRDefault="00C113E7" w:rsidP="009A5042">
      <w:pPr>
        <w:jc w:val="center"/>
        <w:rPr>
          <w:rFonts w:asciiTheme="minorHAnsi" w:hAnsiTheme="minorHAnsi" w:cstheme="minorHAnsi"/>
        </w:rPr>
      </w:pPr>
    </w:p>
    <w:p w14:paraId="65C1A740" w14:textId="513A2CDF" w:rsidR="00C113E7" w:rsidRDefault="00C113E7" w:rsidP="009A5042">
      <w:pPr>
        <w:jc w:val="center"/>
        <w:rPr>
          <w:rFonts w:asciiTheme="minorHAnsi" w:hAnsiTheme="minorHAnsi" w:cstheme="minorHAnsi"/>
        </w:rPr>
      </w:pPr>
    </w:p>
    <w:p w14:paraId="3FD8530F" w14:textId="68F73D70" w:rsidR="00C113E7" w:rsidRDefault="00C113E7" w:rsidP="009A5042">
      <w:pPr>
        <w:jc w:val="center"/>
        <w:rPr>
          <w:rFonts w:asciiTheme="minorHAnsi" w:hAnsiTheme="minorHAnsi" w:cstheme="minorHAnsi"/>
        </w:rPr>
      </w:pPr>
    </w:p>
    <w:p w14:paraId="6FFCED77" w14:textId="552EF121" w:rsidR="00C113E7" w:rsidRDefault="00C113E7" w:rsidP="009A5042">
      <w:pPr>
        <w:jc w:val="center"/>
        <w:rPr>
          <w:rFonts w:asciiTheme="minorHAnsi" w:hAnsiTheme="minorHAnsi" w:cstheme="minorHAnsi"/>
        </w:rPr>
      </w:pPr>
    </w:p>
    <w:p w14:paraId="04E5656B" w14:textId="6F7078F5" w:rsidR="00C113E7" w:rsidRDefault="00C113E7" w:rsidP="009A5042">
      <w:pPr>
        <w:jc w:val="center"/>
        <w:rPr>
          <w:rFonts w:asciiTheme="minorHAnsi" w:hAnsiTheme="minorHAnsi" w:cstheme="minorHAnsi"/>
        </w:rPr>
      </w:pPr>
    </w:p>
    <w:p w14:paraId="48DD4CF5" w14:textId="6CDE39E1" w:rsidR="00C113E7" w:rsidRDefault="00C113E7" w:rsidP="009A5042">
      <w:pPr>
        <w:jc w:val="center"/>
        <w:rPr>
          <w:rFonts w:asciiTheme="minorHAnsi" w:hAnsiTheme="minorHAnsi" w:cstheme="minorHAnsi"/>
        </w:rPr>
      </w:pPr>
    </w:p>
    <w:p w14:paraId="245F55A4" w14:textId="78653371" w:rsidR="00C113E7" w:rsidRDefault="00C113E7" w:rsidP="009A5042">
      <w:pPr>
        <w:jc w:val="center"/>
        <w:rPr>
          <w:rFonts w:asciiTheme="minorHAnsi" w:hAnsiTheme="minorHAnsi" w:cstheme="minorHAnsi"/>
        </w:rPr>
      </w:pPr>
    </w:p>
    <w:p w14:paraId="5D735F19" w14:textId="2E143566" w:rsidR="00C113E7" w:rsidRDefault="00C113E7" w:rsidP="009A5042">
      <w:pPr>
        <w:jc w:val="center"/>
        <w:rPr>
          <w:rFonts w:asciiTheme="minorHAnsi" w:hAnsiTheme="minorHAnsi" w:cstheme="minorHAnsi"/>
        </w:rPr>
      </w:pPr>
    </w:p>
    <w:p w14:paraId="5851526F" w14:textId="42D457FF" w:rsidR="00C113E7" w:rsidRDefault="00C113E7" w:rsidP="009A5042">
      <w:pPr>
        <w:jc w:val="center"/>
        <w:rPr>
          <w:rFonts w:asciiTheme="minorHAnsi" w:hAnsiTheme="minorHAnsi" w:cstheme="minorHAnsi"/>
        </w:rPr>
      </w:pPr>
    </w:p>
    <w:p w14:paraId="6740AC26" w14:textId="371917D4" w:rsidR="00C113E7" w:rsidRDefault="00C113E7" w:rsidP="009A5042">
      <w:pPr>
        <w:jc w:val="center"/>
        <w:rPr>
          <w:rFonts w:asciiTheme="minorHAnsi" w:hAnsiTheme="minorHAnsi" w:cstheme="minorHAnsi"/>
        </w:rPr>
      </w:pPr>
    </w:p>
    <w:p w14:paraId="58B3FAAD" w14:textId="0BA4B6D0" w:rsidR="00C113E7" w:rsidRDefault="00C113E7" w:rsidP="009A5042">
      <w:pPr>
        <w:jc w:val="center"/>
        <w:rPr>
          <w:rFonts w:asciiTheme="minorHAnsi" w:hAnsiTheme="minorHAnsi" w:cstheme="minorHAnsi"/>
        </w:rPr>
      </w:pPr>
    </w:p>
    <w:p w14:paraId="4905F59F" w14:textId="77777777" w:rsidR="00C113E7" w:rsidRPr="0098380A" w:rsidRDefault="00C113E7" w:rsidP="009A5042">
      <w:pPr>
        <w:jc w:val="center"/>
        <w:rPr>
          <w:rFonts w:asciiTheme="minorHAnsi" w:hAnsiTheme="minorHAnsi" w:cstheme="minorHAnsi"/>
        </w:rPr>
      </w:pPr>
    </w:p>
    <w:p w14:paraId="0A3BEDC4"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81D23E3" w14:textId="505AE3E7"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5B239874" wp14:editId="43A9B74B">
            <wp:extent cx="4856254" cy="58959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4466" cy="5918086"/>
                    </a:xfrm>
                    <a:prstGeom prst="rect">
                      <a:avLst/>
                    </a:prstGeom>
                    <a:noFill/>
                    <a:ln>
                      <a:noFill/>
                    </a:ln>
                  </pic:spPr>
                </pic:pic>
              </a:graphicData>
            </a:graphic>
          </wp:inline>
        </w:drawing>
      </w:r>
    </w:p>
    <w:p w14:paraId="49E5EDA2" w14:textId="14DA3C17" w:rsidR="00C113E7" w:rsidRDefault="00C113E7" w:rsidP="009A5042">
      <w:pPr>
        <w:jc w:val="center"/>
        <w:rPr>
          <w:rFonts w:asciiTheme="minorHAnsi" w:hAnsiTheme="minorHAnsi" w:cstheme="minorHAnsi"/>
        </w:rPr>
      </w:pPr>
    </w:p>
    <w:p w14:paraId="134008D6" w14:textId="1A9FC25A" w:rsidR="00C113E7" w:rsidRDefault="00C113E7" w:rsidP="009A5042">
      <w:pPr>
        <w:jc w:val="center"/>
        <w:rPr>
          <w:rFonts w:asciiTheme="minorHAnsi" w:hAnsiTheme="minorHAnsi" w:cstheme="minorHAnsi"/>
        </w:rPr>
      </w:pPr>
    </w:p>
    <w:p w14:paraId="7DEFAA8B" w14:textId="6E6E8B02" w:rsidR="00C113E7" w:rsidRDefault="00C113E7" w:rsidP="009A5042">
      <w:pPr>
        <w:jc w:val="center"/>
        <w:rPr>
          <w:rFonts w:asciiTheme="minorHAnsi" w:hAnsiTheme="minorHAnsi" w:cstheme="minorHAnsi"/>
        </w:rPr>
      </w:pPr>
    </w:p>
    <w:p w14:paraId="21D7B6F3" w14:textId="6B925F6B" w:rsidR="00C113E7" w:rsidRDefault="00C113E7" w:rsidP="009A5042">
      <w:pPr>
        <w:jc w:val="center"/>
        <w:rPr>
          <w:rFonts w:asciiTheme="minorHAnsi" w:hAnsiTheme="minorHAnsi" w:cstheme="minorHAnsi"/>
        </w:rPr>
      </w:pPr>
    </w:p>
    <w:p w14:paraId="69636F39" w14:textId="26AED884" w:rsidR="00C113E7" w:rsidRDefault="00C113E7" w:rsidP="009A5042">
      <w:pPr>
        <w:jc w:val="center"/>
        <w:rPr>
          <w:rFonts w:asciiTheme="minorHAnsi" w:hAnsiTheme="minorHAnsi" w:cstheme="minorHAnsi"/>
        </w:rPr>
      </w:pPr>
    </w:p>
    <w:p w14:paraId="1CB50EA1" w14:textId="68FF05AF" w:rsidR="00C113E7" w:rsidRDefault="00C113E7" w:rsidP="009A5042">
      <w:pPr>
        <w:jc w:val="center"/>
        <w:rPr>
          <w:rFonts w:asciiTheme="minorHAnsi" w:hAnsiTheme="minorHAnsi" w:cstheme="minorHAnsi"/>
        </w:rPr>
      </w:pPr>
    </w:p>
    <w:p w14:paraId="1A8A0A8E" w14:textId="3CC3A65A" w:rsidR="00C113E7" w:rsidRDefault="00C113E7" w:rsidP="009A5042">
      <w:pPr>
        <w:jc w:val="center"/>
        <w:rPr>
          <w:rFonts w:asciiTheme="minorHAnsi" w:hAnsiTheme="minorHAnsi" w:cstheme="minorHAnsi"/>
        </w:rPr>
      </w:pPr>
    </w:p>
    <w:p w14:paraId="38D1B073" w14:textId="5F6AF8E1" w:rsidR="00C113E7" w:rsidRDefault="00C113E7" w:rsidP="009A5042">
      <w:pPr>
        <w:jc w:val="center"/>
        <w:rPr>
          <w:rFonts w:asciiTheme="minorHAnsi" w:hAnsiTheme="minorHAnsi" w:cstheme="minorHAnsi"/>
        </w:rPr>
      </w:pPr>
    </w:p>
    <w:p w14:paraId="25DAA60F" w14:textId="50214A84" w:rsidR="00C113E7" w:rsidRDefault="00C113E7" w:rsidP="009A5042">
      <w:pPr>
        <w:jc w:val="center"/>
        <w:rPr>
          <w:rFonts w:asciiTheme="minorHAnsi" w:hAnsiTheme="minorHAnsi" w:cstheme="minorHAnsi"/>
        </w:rPr>
      </w:pPr>
    </w:p>
    <w:p w14:paraId="28348538" w14:textId="77777777" w:rsidR="00C113E7" w:rsidRPr="0098380A" w:rsidRDefault="00C113E7" w:rsidP="009A5042">
      <w:pPr>
        <w:jc w:val="center"/>
        <w:rPr>
          <w:rFonts w:asciiTheme="minorHAnsi" w:hAnsiTheme="minorHAnsi" w:cstheme="minorHAnsi"/>
        </w:rPr>
      </w:pPr>
    </w:p>
    <w:p w14:paraId="50F69155"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1E3249DD" w14:textId="1391C45C"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6A70CC3F" wp14:editId="79F3AAA8">
            <wp:extent cx="4623232" cy="62960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8572" cy="6316916"/>
                    </a:xfrm>
                    <a:prstGeom prst="rect">
                      <a:avLst/>
                    </a:prstGeom>
                    <a:noFill/>
                    <a:ln>
                      <a:noFill/>
                    </a:ln>
                  </pic:spPr>
                </pic:pic>
              </a:graphicData>
            </a:graphic>
          </wp:inline>
        </w:drawing>
      </w:r>
    </w:p>
    <w:p w14:paraId="5A26A9DA" w14:textId="32AEED09" w:rsidR="00C113E7" w:rsidRDefault="00C113E7" w:rsidP="009A5042">
      <w:pPr>
        <w:jc w:val="center"/>
        <w:rPr>
          <w:rFonts w:asciiTheme="minorHAnsi" w:hAnsiTheme="minorHAnsi" w:cstheme="minorHAnsi"/>
        </w:rPr>
      </w:pPr>
    </w:p>
    <w:p w14:paraId="7BC82FC8" w14:textId="49DE10BB" w:rsidR="00C113E7" w:rsidRDefault="00C113E7" w:rsidP="009A5042">
      <w:pPr>
        <w:jc w:val="center"/>
        <w:rPr>
          <w:rFonts w:asciiTheme="minorHAnsi" w:hAnsiTheme="minorHAnsi" w:cstheme="minorHAnsi"/>
        </w:rPr>
      </w:pPr>
    </w:p>
    <w:p w14:paraId="6734A02F" w14:textId="68F22B80" w:rsidR="00C113E7" w:rsidRDefault="00C113E7" w:rsidP="009A5042">
      <w:pPr>
        <w:jc w:val="center"/>
        <w:rPr>
          <w:rFonts w:asciiTheme="minorHAnsi" w:hAnsiTheme="minorHAnsi" w:cstheme="minorHAnsi"/>
        </w:rPr>
      </w:pPr>
    </w:p>
    <w:p w14:paraId="2D7BB414" w14:textId="7DB8304A" w:rsidR="00C113E7" w:rsidRDefault="00C113E7" w:rsidP="009A5042">
      <w:pPr>
        <w:jc w:val="center"/>
        <w:rPr>
          <w:rFonts w:asciiTheme="minorHAnsi" w:hAnsiTheme="minorHAnsi" w:cstheme="minorHAnsi"/>
        </w:rPr>
      </w:pPr>
    </w:p>
    <w:p w14:paraId="1E217C99" w14:textId="05B5BAD9" w:rsidR="00C113E7" w:rsidRDefault="00C113E7" w:rsidP="009A5042">
      <w:pPr>
        <w:jc w:val="center"/>
        <w:rPr>
          <w:rFonts w:asciiTheme="minorHAnsi" w:hAnsiTheme="minorHAnsi" w:cstheme="minorHAnsi"/>
        </w:rPr>
      </w:pPr>
    </w:p>
    <w:p w14:paraId="27CDD254" w14:textId="1E0A9C89" w:rsidR="00C113E7" w:rsidRDefault="00C113E7" w:rsidP="009A5042">
      <w:pPr>
        <w:jc w:val="center"/>
        <w:rPr>
          <w:rFonts w:asciiTheme="minorHAnsi" w:hAnsiTheme="minorHAnsi" w:cstheme="minorHAnsi"/>
        </w:rPr>
      </w:pPr>
    </w:p>
    <w:p w14:paraId="1823FA34" w14:textId="37426CD7" w:rsidR="00C113E7" w:rsidRDefault="00C113E7" w:rsidP="009A5042">
      <w:pPr>
        <w:jc w:val="center"/>
        <w:rPr>
          <w:rFonts w:asciiTheme="minorHAnsi" w:hAnsiTheme="minorHAnsi" w:cstheme="minorHAnsi"/>
        </w:rPr>
      </w:pPr>
    </w:p>
    <w:p w14:paraId="0A5646AE" w14:textId="2AE23B22" w:rsidR="00C113E7" w:rsidRDefault="00C113E7" w:rsidP="009A5042">
      <w:pPr>
        <w:jc w:val="center"/>
        <w:rPr>
          <w:rFonts w:asciiTheme="minorHAnsi" w:hAnsiTheme="minorHAnsi" w:cstheme="minorHAnsi"/>
        </w:rPr>
      </w:pPr>
    </w:p>
    <w:p w14:paraId="44034A7D" w14:textId="4D4D6DA8" w:rsidR="00C113E7" w:rsidRDefault="00C113E7" w:rsidP="009A5042">
      <w:pPr>
        <w:jc w:val="center"/>
        <w:rPr>
          <w:rFonts w:asciiTheme="minorHAnsi" w:hAnsiTheme="minorHAnsi" w:cstheme="minorHAnsi"/>
        </w:rPr>
      </w:pPr>
    </w:p>
    <w:p w14:paraId="2E74B47A" w14:textId="4E3C7C1E" w:rsidR="00C113E7" w:rsidRDefault="00C113E7" w:rsidP="009A5042">
      <w:pPr>
        <w:jc w:val="center"/>
        <w:rPr>
          <w:rFonts w:asciiTheme="minorHAnsi" w:hAnsiTheme="minorHAnsi" w:cstheme="minorHAnsi"/>
        </w:rPr>
      </w:pPr>
    </w:p>
    <w:p w14:paraId="017275E6" w14:textId="77777777" w:rsidR="00C113E7" w:rsidRPr="0098380A" w:rsidRDefault="00C113E7" w:rsidP="009A5042">
      <w:pPr>
        <w:jc w:val="center"/>
        <w:rPr>
          <w:rFonts w:asciiTheme="minorHAnsi" w:hAnsiTheme="minorHAnsi" w:cstheme="minorHAnsi"/>
        </w:rPr>
      </w:pPr>
    </w:p>
    <w:p w14:paraId="0A4870EA"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129FED2" w14:textId="0B80F64B" w:rsidR="009A5042" w:rsidRPr="0098380A" w:rsidRDefault="006379E2" w:rsidP="006379E2">
      <w:pPr>
        <w:jc w:val="center"/>
        <w:rPr>
          <w:rFonts w:asciiTheme="minorHAnsi" w:hAnsiTheme="minorHAnsi" w:cstheme="minorHAnsi"/>
        </w:rPr>
      </w:pPr>
      <w:r w:rsidRPr="006379E2">
        <w:rPr>
          <w:rFonts w:asciiTheme="minorHAnsi" w:hAnsiTheme="minorHAnsi" w:cstheme="minorHAnsi"/>
          <w:noProof/>
        </w:rPr>
        <w:lastRenderedPageBreak/>
        <w:drawing>
          <wp:inline distT="0" distB="0" distL="0" distR="0" wp14:anchorId="573003B1" wp14:editId="16BC27C4">
            <wp:extent cx="5366256" cy="68199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1353" cy="6839086"/>
                    </a:xfrm>
                    <a:prstGeom prst="rect">
                      <a:avLst/>
                    </a:prstGeom>
                    <a:noFill/>
                    <a:ln>
                      <a:noFill/>
                    </a:ln>
                  </pic:spPr>
                </pic:pic>
              </a:graphicData>
            </a:graphic>
          </wp:inline>
        </w:drawing>
      </w:r>
      <w:r w:rsidR="009A5042" w:rsidRPr="0098380A">
        <w:rPr>
          <w:rFonts w:asciiTheme="minorHAnsi" w:hAnsiTheme="minorHAnsi" w:cstheme="minorHAnsi"/>
        </w:rPr>
        <w:br w:type="page"/>
      </w:r>
    </w:p>
    <w:p w14:paraId="33219C2D" w14:textId="66B9BA03" w:rsidR="009A5042" w:rsidRPr="0098380A" w:rsidRDefault="0048392B" w:rsidP="009A5042">
      <w:pPr>
        <w:jc w:val="center"/>
        <w:rPr>
          <w:rFonts w:asciiTheme="minorHAnsi" w:hAnsiTheme="minorHAnsi" w:cstheme="minorHAnsi"/>
        </w:rPr>
      </w:pPr>
      <w:r w:rsidRPr="0048392B">
        <w:rPr>
          <w:rFonts w:asciiTheme="minorHAnsi" w:hAnsiTheme="minorHAnsi" w:cstheme="minorHAnsi"/>
          <w:noProof/>
        </w:rPr>
        <w:lastRenderedPageBreak/>
        <w:drawing>
          <wp:inline distT="0" distB="0" distL="0" distR="0" wp14:anchorId="5E0064DF" wp14:editId="1A0DBE11">
            <wp:extent cx="5515660" cy="772477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6132" cy="7739441"/>
                    </a:xfrm>
                    <a:prstGeom prst="rect">
                      <a:avLst/>
                    </a:prstGeom>
                    <a:noFill/>
                    <a:ln>
                      <a:noFill/>
                    </a:ln>
                  </pic:spPr>
                </pic:pic>
              </a:graphicData>
            </a:graphic>
          </wp:inline>
        </w:drawing>
      </w:r>
    </w:p>
    <w:p w14:paraId="2B7134AE"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sectPr w:rsidR="009A5042" w:rsidRPr="009838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E91E5" w14:textId="77777777" w:rsidR="00692DAB" w:rsidRDefault="00692DAB" w:rsidP="009A5042">
      <w:r>
        <w:separator/>
      </w:r>
    </w:p>
  </w:endnote>
  <w:endnote w:type="continuationSeparator" w:id="0">
    <w:p w14:paraId="736FF8F4" w14:textId="77777777" w:rsidR="00692DAB" w:rsidRDefault="00692DAB" w:rsidP="009A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Hv BT">
    <w:altName w:val="Century Gothic"/>
    <w:panose1 w:val="00000000000000000000"/>
    <w:charset w:val="00"/>
    <w:family w:val="swiss"/>
    <w:notTrueType/>
    <w:pitch w:val="default"/>
    <w:sig w:usb0="00000003" w:usb1="00000000" w:usb2="00000000" w:usb3="00000000" w:csb0="00000001" w:csb1="00000000"/>
  </w:font>
  <w:font w:name="Scene Al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4C12" w14:textId="77777777" w:rsidR="00624FB5" w:rsidRPr="0098380A" w:rsidRDefault="00624FB5" w:rsidP="0098380A">
    <w:pPr>
      <w:pStyle w:val="Footer"/>
      <w:ind w:left="7920"/>
      <w:jc w:val="right"/>
      <w:rPr>
        <w:sz w:val="18"/>
      </w:rPr>
    </w:pPr>
    <w:r w:rsidRPr="0098380A">
      <w:rPr>
        <w:sz w:val="22"/>
      </w:rPr>
      <w:tab/>
    </w:r>
    <w:r w:rsidRPr="0098380A">
      <w:rPr>
        <w:sz w:val="22"/>
      </w:rPr>
      <w:tab/>
    </w:r>
    <w:r w:rsidRPr="0098380A">
      <w:rPr>
        <w:snapToGrid w:val="0"/>
        <w:sz w:val="18"/>
      </w:rPr>
      <w:t xml:space="preserve">Page </w:t>
    </w:r>
    <w:r w:rsidRPr="0098380A">
      <w:rPr>
        <w:snapToGrid w:val="0"/>
        <w:sz w:val="18"/>
      </w:rPr>
      <w:fldChar w:fldCharType="begin"/>
    </w:r>
    <w:r w:rsidRPr="0098380A">
      <w:rPr>
        <w:snapToGrid w:val="0"/>
        <w:sz w:val="18"/>
      </w:rPr>
      <w:instrText xml:space="preserve"> PAGE </w:instrText>
    </w:r>
    <w:r w:rsidRPr="0098380A">
      <w:rPr>
        <w:snapToGrid w:val="0"/>
        <w:sz w:val="18"/>
      </w:rPr>
      <w:fldChar w:fldCharType="separate"/>
    </w:r>
    <w:r w:rsidRPr="0098380A">
      <w:rPr>
        <w:noProof/>
        <w:snapToGrid w:val="0"/>
        <w:sz w:val="18"/>
      </w:rPr>
      <w:t>4</w:t>
    </w:r>
    <w:r w:rsidRPr="0098380A">
      <w:rPr>
        <w:snapToGrid w:val="0"/>
        <w:sz w:val="18"/>
      </w:rPr>
      <w:fldChar w:fldCharType="end"/>
    </w:r>
    <w:r w:rsidRPr="0098380A">
      <w:rPr>
        <w:snapToGrid w:val="0"/>
        <w:sz w:val="18"/>
      </w:rPr>
      <w:t xml:space="preserve"> of </w:t>
    </w:r>
    <w:r w:rsidRPr="0098380A">
      <w:rPr>
        <w:snapToGrid w:val="0"/>
        <w:sz w:val="18"/>
      </w:rPr>
      <w:fldChar w:fldCharType="begin"/>
    </w:r>
    <w:r w:rsidRPr="0098380A">
      <w:rPr>
        <w:snapToGrid w:val="0"/>
        <w:sz w:val="18"/>
      </w:rPr>
      <w:instrText xml:space="preserve"> NUMPAGES </w:instrText>
    </w:r>
    <w:r w:rsidRPr="0098380A">
      <w:rPr>
        <w:snapToGrid w:val="0"/>
        <w:sz w:val="18"/>
      </w:rPr>
      <w:fldChar w:fldCharType="separate"/>
    </w:r>
    <w:r w:rsidRPr="0098380A">
      <w:rPr>
        <w:noProof/>
        <w:snapToGrid w:val="0"/>
        <w:sz w:val="18"/>
      </w:rPr>
      <w:t>54</w:t>
    </w:r>
    <w:r w:rsidRPr="0098380A">
      <w:rPr>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B8FD9" w14:textId="77777777" w:rsidR="00692DAB" w:rsidRDefault="00692DAB" w:rsidP="009A5042">
      <w:r>
        <w:separator/>
      </w:r>
    </w:p>
  </w:footnote>
  <w:footnote w:type="continuationSeparator" w:id="0">
    <w:p w14:paraId="15C91AE3" w14:textId="77777777" w:rsidR="00692DAB" w:rsidRDefault="00692DAB" w:rsidP="009A50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CBE"/>
    <w:multiLevelType w:val="hybridMultilevel"/>
    <w:tmpl w:val="EEB2E286"/>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3D645D"/>
    <w:multiLevelType w:val="hybridMultilevel"/>
    <w:tmpl w:val="3DB4B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B3388"/>
    <w:multiLevelType w:val="hybridMultilevel"/>
    <w:tmpl w:val="503C6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C55A6B"/>
    <w:multiLevelType w:val="hybridMultilevel"/>
    <w:tmpl w:val="28A0F6D8"/>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15C3809"/>
    <w:multiLevelType w:val="hybridMultilevel"/>
    <w:tmpl w:val="E820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6A44DF"/>
    <w:multiLevelType w:val="hybridMultilevel"/>
    <w:tmpl w:val="AEAEC9C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5C25683"/>
    <w:multiLevelType w:val="hybridMultilevel"/>
    <w:tmpl w:val="5706D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B5493"/>
    <w:multiLevelType w:val="hybridMultilevel"/>
    <w:tmpl w:val="B426C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D574E6"/>
    <w:multiLevelType w:val="hybridMultilevel"/>
    <w:tmpl w:val="153E5C9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28325EE"/>
    <w:multiLevelType w:val="hybridMultilevel"/>
    <w:tmpl w:val="CF88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1505A7"/>
    <w:multiLevelType w:val="hybridMultilevel"/>
    <w:tmpl w:val="01C66CAE"/>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7AB1DBD"/>
    <w:multiLevelType w:val="hybridMultilevel"/>
    <w:tmpl w:val="003C3E3E"/>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1342CC"/>
    <w:multiLevelType w:val="hybridMultilevel"/>
    <w:tmpl w:val="DCD43D84"/>
    <w:lvl w:ilvl="0" w:tplc="01E4C78C">
      <w:start w:val="1"/>
      <w:numFmt w:val="lowerRoman"/>
      <w:lvlText w:val="(%1)"/>
      <w:lvlJc w:val="left"/>
      <w:pPr>
        <w:ind w:left="720" w:hanging="360"/>
      </w:pPr>
      <w:rPr>
        <w:rFonts w:hint="default"/>
      </w:rPr>
    </w:lvl>
    <w:lvl w:ilvl="1" w:tplc="01E4C78C">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B037A0"/>
    <w:multiLevelType w:val="hybridMultilevel"/>
    <w:tmpl w:val="5A501D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220422"/>
    <w:multiLevelType w:val="hybridMultilevel"/>
    <w:tmpl w:val="7A442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D37FD5"/>
    <w:multiLevelType w:val="hybridMultilevel"/>
    <w:tmpl w:val="5270E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305680"/>
    <w:multiLevelType w:val="hybridMultilevel"/>
    <w:tmpl w:val="749A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F8392F"/>
    <w:multiLevelType w:val="hybridMultilevel"/>
    <w:tmpl w:val="F07E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483A97"/>
    <w:multiLevelType w:val="hybridMultilevel"/>
    <w:tmpl w:val="B602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7367B1"/>
    <w:multiLevelType w:val="hybridMultilevel"/>
    <w:tmpl w:val="B97C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A62B71"/>
    <w:multiLevelType w:val="hybridMultilevel"/>
    <w:tmpl w:val="A7C2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A42357"/>
    <w:multiLevelType w:val="hybridMultilevel"/>
    <w:tmpl w:val="38C8B7E4"/>
    <w:lvl w:ilvl="0" w:tplc="0C09000F">
      <w:start w:val="1"/>
      <w:numFmt w:val="decimal"/>
      <w:lvlText w:val="%1."/>
      <w:lvlJc w:val="left"/>
      <w:pPr>
        <w:ind w:left="1080" w:hanging="720"/>
      </w:pPr>
      <w:rPr>
        <w:rFonts w:hint="default"/>
      </w:rPr>
    </w:lvl>
    <w:lvl w:ilvl="1" w:tplc="223817E2">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9D0E54"/>
    <w:multiLevelType w:val="hybridMultilevel"/>
    <w:tmpl w:val="D9CAB0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823B41"/>
    <w:multiLevelType w:val="hybridMultilevel"/>
    <w:tmpl w:val="4DD0B40C"/>
    <w:lvl w:ilvl="0" w:tplc="BDD05A18">
      <w:start w:val="1"/>
      <w:numFmt w:val="lowerLetter"/>
      <w:lvlText w:val="%1."/>
      <w:lvlJc w:val="left"/>
      <w:pPr>
        <w:ind w:left="360" w:hanging="360"/>
      </w:pPr>
      <w:rPr>
        <w:rFonts w:hint="default"/>
        <w:b/>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66C4D53"/>
    <w:multiLevelType w:val="hybridMultilevel"/>
    <w:tmpl w:val="7DA6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FE2A1A"/>
    <w:multiLevelType w:val="hybridMultilevel"/>
    <w:tmpl w:val="7772CFEE"/>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6E7240"/>
    <w:multiLevelType w:val="hybridMultilevel"/>
    <w:tmpl w:val="5B80C488"/>
    <w:lvl w:ilvl="0" w:tplc="2838611A">
      <w:start w:val="1"/>
      <w:numFmt w:val="lowerLetter"/>
      <w:pStyle w:val="legalDefinition"/>
      <w:lvlText w:val="(%1)"/>
      <w:lvlJc w:val="left"/>
      <w:pPr>
        <w:tabs>
          <w:tab w:val="num" w:pos="1701"/>
        </w:tabs>
        <w:ind w:left="1701" w:hanging="850"/>
      </w:pPr>
      <w:rPr>
        <w:rFonts w:ascii="Arial" w:hAnsi="Arial" w:cs="Times New Roman" w:hint="default"/>
        <w:b w:val="0"/>
        <w:i w:val="0"/>
        <w:sz w:val="24"/>
        <w:szCs w:val="24"/>
      </w:rPr>
    </w:lvl>
    <w:lvl w:ilvl="1" w:tplc="04090019">
      <w:start w:val="1"/>
      <w:numFmt w:val="lowerLetter"/>
      <w:lvlText w:val="%2."/>
      <w:lvlJc w:val="left"/>
      <w:pPr>
        <w:tabs>
          <w:tab w:val="num" w:pos="1156"/>
        </w:tabs>
        <w:ind w:left="1156" w:hanging="360"/>
      </w:pPr>
      <w:rPr>
        <w:rFonts w:cs="Times New Roman"/>
      </w:rPr>
    </w:lvl>
    <w:lvl w:ilvl="2" w:tplc="0409001B">
      <w:start w:val="1"/>
      <w:numFmt w:val="lowerRoman"/>
      <w:lvlText w:val="%3."/>
      <w:lvlJc w:val="right"/>
      <w:pPr>
        <w:tabs>
          <w:tab w:val="num" w:pos="1876"/>
        </w:tabs>
        <w:ind w:left="1876" w:hanging="18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lowerLetter"/>
      <w:lvlText w:val="%5."/>
      <w:lvlJc w:val="left"/>
      <w:pPr>
        <w:tabs>
          <w:tab w:val="num" w:pos="3316"/>
        </w:tabs>
        <w:ind w:left="3316" w:hanging="360"/>
      </w:pPr>
      <w:rPr>
        <w:rFonts w:cs="Times New Roman"/>
      </w:rPr>
    </w:lvl>
    <w:lvl w:ilvl="5" w:tplc="0409001B">
      <w:start w:val="1"/>
      <w:numFmt w:val="lowerRoman"/>
      <w:lvlText w:val="%6."/>
      <w:lvlJc w:val="right"/>
      <w:pPr>
        <w:tabs>
          <w:tab w:val="num" w:pos="4036"/>
        </w:tabs>
        <w:ind w:left="4036" w:hanging="18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lowerLetter"/>
      <w:lvlText w:val="%8."/>
      <w:lvlJc w:val="left"/>
      <w:pPr>
        <w:tabs>
          <w:tab w:val="num" w:pos="5476"/>
        </w:tabs>
        <w:ind w:left="5476" w:hanging="360"/>
      </w:pPr>
      <w:rPr>
        <w:rFonts w:cs="Times New Roman"/>
      </w:rPr>
    </w:lvl>
    <w:lvl w:ilvl="8" w:tplc="0409001B">
      <w:start w:val="1"/>
      <w:numFmt w:val="lowerRoman"/>
      <w:lvlText w:val="%9."/>
      <w:lvlJc w:val="right"/>
      <w:pPr>
        <w:tabs>
          <w:tab w:val="num" w:pos="6196"/>
        </w:tabs>
        <w:ind w:left="6196" w:hanging="180"/>
      </w:pPr>
      <w:rPr>
        <w:rFonts w:cs="Times New Roman"/>
      </w:rPr>
    </w:lvl>
  </w:abstractNum>
  <w:abstractNum w:abstractNumId="27" w15:restartNumberingAfterBreak="0">
    <w:nsid w:val="78CB6375"/>
    <w:multiLevelType w:val="hybridMultilevel"/>
    <w:tmpl w:val="AFF28266"/>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851392"/>
    <w:multiLevelType w:val="hybridMultilevel"/>
    <w:tmpl w:val="188AC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23"/>
  </w:num>
  <w:num w:numId="4">
    <w:abstractNumId w:val="6"/>
  </w:num>
  <w:num w:numId="5">
    <w:abstractNumId w:val="14"/>
  </w:num>
  <w:num w:numId="6">
    <w:abstractNumId w:val="16"/>
  </w:num>
  <w:num w:numId="7">
    <w:abstractNumId w:val="22"/>
  </w:num>
  <w:num w:numId="8">
    <w:abstractNumId w:val="9"/>
  </w:num>
  <w:num w:numId="9">
    <w:abstractNumId w:val="21"/>
  </w:num>
  <w:num w:numId="10">
    <w:abstractNumId w:val="25"/>
  </w:num>
  <w:num w:numId="11">
    <w:abstractNumId w:val="20"/>
  </w:num>
  <w:num w:numId="12">
    <w:abstractNumId w:val="19"/>
  </w:num>
  <w:num w:numId="13">
    <w:abstractNumId w:val="2"/>
  </w:num>
  <w:num w:numId="14">
    <w:abstractNumId w:val="5"/>
  </w:num>
  <w:num w:numId="15">
    <w:abstractNumId w:val="8"/>
  </w:num>
  <w:num w:numId="16">
    <w:abstractNumId w:val="10"/>
  </w:num>
  <w:num w:numId="17">
    <w:abstractNumId w:val="18"/>
  </w:num>
  <w:num w:numId="18">
    <w:abstractNumId w:val="15"/>
  </w:num>
  <w:num w:numId="19">
    <w:abstractNumId w:val="28"/>
  </w:num>
  <w:num w:numId="20">
    <w:abstractNumId w:val="4"/>
  </w:num>
  <w:num w:numId="21">
    <w:abstractNumId w:val="17"/>
  </w:num>
  <w:num w:numId="22">
    <w:abstractNumId w:val="11"/>
  </w:num>
  <w:num w:numId="23">
    <w:abstractNumId w:val="27"/>
  </w:num>
  <w:num w:numId="24">
    <w:abstractNumId w:val="0"/>
  </w:num>
  <w:num w:numId="25">
    <w:abstractNumId w:val="13"/>
  </w:num>
  <w:num w:numId="26">
    <w:abstractNumId w:val="1"/>
  </w:num>
  <w:num w:numId="27">
    <w:abstractNumId w:val="7"/>
  </w:num>
  <w:num w:numId="28">
    <w:abstractNumId w:val="12"/>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9CE"/>
    <w:rsid w:val="000045E0"/>
    <w:rsid w:val="00013CD3"/>
    <w:rsid w:val="0002382B"/>
    <w:rsid w:val="0003065E"/>
    <w:rsid w:val="00032F17"/>
    <w:rsid w:val="00046D3E"/>
    <w:rsid w:val="0006071C"/>
    <w:rsid w:val="00083374"/>
    <w:rsid w:val="000A0582"/>
    <w:rsid w:val="000A2321"/>
    <w:rsid w:val="000A40AB"/>
    <w:rsid w:val="000B074F"/>
    <w:rsid w:val="000B6985"/>
    <w:rsid w:val="000C657C"/>
    <w:rsid w:val="000D7A50"/>
    <w:rsid w:val="000E5B40"/>
    <w:rsid w:val="000E79C9"/>
    <w:rsid w:val="000F4647"/>
    <w:rsid w:val="000F59F4"/>
    <w:rsid w:val="00103DA3"/>
    <w:rsid w:val="00116367"/>
    <w:rsid w:val="00116845"/>
    <w:rsid w:val="001173C2"/>
    <w:rsid w:val="001217D3"/>
    <w:rsid w:val="001355A4"/>
    <w:rsid w:val="00140C2C"/>
    <w:rsid w:val="001417DC"/>
    <w:rsid w:val="00143017"/>
    <w:rsid w:val="001507EA"/>
    <w:rsid w:val="001608D0"/>
    <w:rsid w:val="00162EA5"/>
    <w:rsid w:val="001A051A"/>
    <w:rsid w:val="001C7DE8"/>
    <w:rsid w:val="001D33AC"/>
    <w:rsid w:val="001E7B34"/>
    <w:rsid w:val="00204023"/>
    <w:rsid w:val="00206EF2"/>
    <w:rsid w:val="002111D9"/>
    <w:rsid w:val="002167EE"/>
    <w:rsid w:val="00221D27"/>
    <w:rsid w:val="00250ECF"/>
    <w:rsid w:val="00254DDF"/>
    <w:rsid w:val="00271CE8"/>
    <w:rsid w:val="0027612A"/>
    <w:rsid w:val="00294B4E"/>
    <w:rsid w:val="00295369"/>
    <w:rsid w:val="002A3F4D"/>
    <w:rsid w:val="002A53F7"/>
    <w:rsid w:val="002A7BF7"/>
    <w:rsid w:val="002C0624"/>
    <w:rsid w:val="002C3862"/>
    <w:rsid w:val="002E7484"/>
    <w:rsid w:val="00307756"/>
    <w:rsid w:val="00314B46"/>
    <w:rsid w:val="003201C8"/>
    <w:rsid w:val="00325B9F"/>
    <w:rsid w:val="00326C52"/>
    <w:rsid w:val="00331E4D"/>
    <w:rsid w:val="0033417C"/>
    <w:rsid w:val="003361BD"/>
    <w:rsid w:val="00340AAE"/>
    <w:rsid w:val="00340D21"/>
    <w:rsid w:val="00344D7F"/>
    <w:rsid w:val="00346CF7"/>
    <w:rsid w:val="003652D6"/>
    <w:rsid w:val="00374527"/>
    <w:rsid w:val="0037590C"/>
    <w:rsid w:val="00376D5C"/>
    <w:rsid w:val="00381E3A"/>
    <w:rsid w:val="003849CB"/>
    <w:rsid w:val="00391EFD"/>
    <w:rsid w:val="0039304F"/>
    <w:rsid w:val="00396F3F"/>
    <w:rsid w:val="00397DEC"/>
    <w:rsid w:val="003A35BA"/>
    <w:rsid w:val="003A7493"/>
    <w:rsid w:val="003B04BE"/>
    <w:rsid w:val="003C169C"/>
    <w:rsid w:val="003F6BAE"/>
    <w:rsid w:val="00405F73"/>
    <w:rsid w:val="004162E5"/>
    <w:rsid w:val="00426AFB"/>
    <w:rsid w:val="00426F66"/>
    <w:rsid w:val="004276AA"/>
    <w:rsid w:val="0043554F"/>
    <w:rsid w:val="0047273E"/>
    <w:rsid w:val="00473D57"/>
    <w:rsid w:val="0048392B"/>
    <w:rsid w:val="004910BA"/>
    <w:rsid w:val="00496876"/>
    <w:rsid w:val="004A5594"/>
    <w:rsid w:val="004B1221"/>
    <w:rsid w:val="004B1C5D"/>
    <w:rsid w:val="004B2717"/>
    <w:rsid w:val="004C1D95"/>
    <w:rsid w:val="004D0F21"/>
    <w:rsid w:val="004D678E"/>
    <w:rsid w:val="004E1A75"/>
    <w:rsid w:val="004E21BA"/>
    <w:rsid w:val="004E2AA7"/>
    <w:rsid w:val="0052494E"/>
    <w:rsid w:val="0052797E"/>
    <w:rsid w:val="00537B05"/>
    <w:rsid w:val="00541EF3"/>
    <w:rsid w:val="00544AEC"/>
    <w:rsid w:val="0056526F"/>
    <w:rsid w:val="005673E3"/>
    <w:rsid w:val="00572559"/>
    <w:rsid w:val="005836E5"/>
    <w:rsid w:val="00585E70"/>
    <w:rsid w:val="00586B75"/>
    <w:rsid w:val="00587A75"/>
    <w:rsid w:val="005A197B"/>
    <w:rsid w:val="005A506A"/>
    <w:rsid w:val="005B2C40"/>
    <w:rsid w:val="005B79AD"/>
    <w:rsid w:val="005D3B35"/>
    <w:rsid w:val="005E0D1C"/>
    <w:rsid w:val="00606797"/>
    <w:rsid w:val="006174CB"/>
    <w:rsid w:val="00624FB5"/>
    <w:rsid w:val="006379E2"/>
    <w:rsid w:val="00643A07"/>
    <w:rsid w:val="00673C48"/>
    <w:rsid w:val="00692DAB"/>
    <w:rsid w:val="0069627E"/>
    <w:rsid w:val="006C73FB"/>
    <w:rsid w:val="006D083E"/>
    <w:rsid w:val="006D7391"/>
    <w:rsid w:val="0070149D"/>
    <w:rsid w:val="007120A1"/>
    <w:rsid w:val="00713893"/>
    <w:rsid w:val="00735DF2"/>
    <w:rsid w:val="00771923"/>
    <w:rsid w:val="00775BD2"/>
    <w:rsid w:val="00791300"/>
    <w:rsid w:val="00794C77"/>
    <w:rsid w:val="007A27B0"/>
    <w:rsid w:val="007A2ABE"/>
    <w:rsid w:val="007A38DE"/>
    <w:rsid w:val="007C0F3B"/>
    <w:rsid w:val="007C497B"/>
    <w:rsid w:val="007D424F"/>
    <w:rsid w:val="007E3019"/>
    <w:rsid w:val="007F344F"/>
    <w:rsid w:val="008205CC"/>
    <w:rsid w:val="00821A02"/>
    <w:rsid w:val="008304A5"/>
    <w:rsid w:val="008637A2"/>
    <w:rsid w:val="008A4354"/>
    <w:rsid w:val="008A4DF5"/>
    <w:rsid w:val="008B073D"/>
    <w:rsid w:val="008C0344"/>
    <w:rsid w:val="008C5CD2"/>
    <w:rsid w:val="008D0979"/>
    <w:rsid w:val="008E6536"/>
    <w:rsid w:val="008F57FF"/>
    <w:rsid w:val="009110CA"/>
    <w:rsid w:val="00911DF0"/>
    <w:rsid w:val="00914020"/>
    <w:rsid w:val="009167E2"/>
    <w:rsid w:val="00926737"/>
    <w:rsid w:val="00944F9A"/>
    <w:rsid w:val="009542EE"/>
    <w:rsid w:val="00956C62"/>
    <w:rsid w:val="00960222"/>
    <w:rsid w:val="0097003A"/>
    <w:rsid w:val="0098380A"/>
    <w:rsid w:val="00990685"/>
    <w:rsid w:val="00993EBE"/>
    <w:rsid w:val="009A1C82"/>
    <w:rsid w:val="009A5042"/>
    <w:rsid w:val="009A5BFB"/>
    <w:rsid w:val="009D2291"/>
    <w:rsid w:val="00A0572C"/>
    <w:rsid w:val="00A224E2"/>
    <w:rsid w:val="00A252A1"/>
    <w:rsid w:val="00A279B8"/>
    <w:rsid w:val="00A32BC8"/>
    <w:rsid w:val="00A44491"/>
    <w:rsid w:val="00A5244F"/>
    <w:rsid w:val="00A548CB"/>
    <w:rsid w:val="00A6127C"/>
    <w:rsid w:val="00A66AE1"/>
    <w:rsid w:val="00A87CA2"/>
    <w:rsid w:val="00A92786"/>
    <w:rsid w:val="00AA35BE"/>
    <w:rsid w:val="00AB066F"/>
    <w:rsid w:val="00AB5A87"/>
    <w:rsid w:val="00AD25F8"/>
    <w:rsid w:val="00AD515A"/>
    <w:rsid w:val="00AE02E0"/>
    <w:rsid w:val="00AF2A9D"/>
    <w:rsid w:val="00AF4636"/>
    <w:rsid w:val="00B05DA7"/>
    <w:rsid w:val="00B24073"/>
    <w:rsid w:val="00B27749"/>
    <w:rsid w:val="00B34622"/>
    <w:rsid w:val="00B43E3A"/>
    <w:rsid w:val="00B57C5F"/>
    <w:rsid w:val="00B8079C"/>
    <w:rsid w:val="00BA54A0"/>
    <w:rsid w:val="00BB71A2"/>
    <w:rsid w:val="00BC2052"/>
    <w:rsid w:val="00BD02BF"/>
    <w:rsid w:val="00BE7981"/>
    <w:rsid w:val="00BF49CE"/>
    <w:rsid w:val="00C113E7"/>
    <w:rsid w:val="00C23CC5"/>
    <w:rsid w:val="00C54F64"/>
    <w:rsid w:val="00C56E89"/>
    <w:rsid w:val="00C91CB2"/>
    <w:rsid w:val="00C92FFE"/>
    <w:rsid w:val="00C94B02"/>
    <w:rsid w:val="00CC4D35"/>
    <w:rsid w:val="00CE1979"/>
    <w:rsid w:val="00CF3A1C"/>
    <w:rsid w:val="00D03DF5"/>
    <w:rsid w:val="00D058C0"/>
    <w:rsid w:val="00D26BB2"/>
    <w:rsid w:val="00D321FA"/>
    <w:rsid w:val="00D343B1"/>
    <w:rsid w:val="00D34C1C"/>
    <w:rsid w:val="00D36A0F"/>
    <w:rsid w:val="00D41886"/>
    <w:rsid w:val="00D80D08"/>
    <w:rsid w:val="00D815BC"/>
    <w:rsid w:val="00D84FB3"/>
    <w:rsid w:val="00D948AD"/>
    <w:rsid w:val="00D94C7B"/>
    <w:rsid w:val="00DB4EE4"/>
    <w:rsid w:val="00DD2DA4"/>
    <w:rsid w:val="00DD5614"/>
    <w:rsid w:val="00DE160A"/>
    <w:rsid w:val="00DE7B65"/>
    <w:rsid w:val="00E153FE"/>
    <w:rsid w:val="00E16CDC"/>
    <w:rsid w:val="00E213D7"/>
    <w:rsid w:val="00E3393A"/>
    <w:rsid w:val="00E365A3"/>
    <w:rsid w:val="00E4589A"/>
    <w:rsid w:val="00E659A8"/>
    <w:rsid w:val="00E778B4"/>
    <w:rsid w:val="00E81CA7"/>
    <w:rsid w:val="00E91BF6"/>
    <w:rsid w:val="00E96C23"/>
    <w:rsid w:val="00EA325D"/>
    <w:rsid w:val="00EB4525"/>
    <w:rsid w:val="00EC63DE"/>
    <w:rsid w:val="00EF1F4A"/>
    <w:rsid w:val="00F02A77"/>
    <w:rsid w:val="00F077DB"/>
    <w:rsid w:val="00F11032"/>
    <w:rsid w:val="00F15D84"/>
    <w:rsid w:val="00F41689"/>
    <w:rsid w:val="00F66977"/>
    <w:rsid w:val="00F818E9"/>
    <w:rsid w:val="00F97530"/>
    <w:rsid w:val="00FB1A44"/>
    <w:rsid w:val="00FC25E4"/>
    <w:rsid w:val="00FE7505"/>
    <w:rsid w:val="00FF4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5EA93"/>
  <w15:chartTrackingRefBased/>
  <w15:docId w15:val="{113AD8D7-F7C7-4D8A-B687-C9F67DD2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A50"/>
    <w:pPr>
      <w:spacing w:after="0" w:line="240" w:lineRule="auto"/>
    </w:pPr>
    <w:rPr>
      <w:rFonts w:asciiTheme="majorHAnsi" w:eastAsia="Times New Roman" w:hAnsiTheme="majorHAnsi" w:cs="Times New Roman"/>
      <w:sz w:val="24"/>
      <w:szCs w:val="20"/>
      <w:lang w:eastAsia="en-AU"/>
    </w:rPr>
  </w:style>
  <w:style w:type="paragraph" w:styleId="Heading1">
    <w:name w:val="heading 1"/>
    <w:basedOn w:val="Normal"/>
    <w:next w:val="Normal"/>
    <w:link w:val="Heading1Char"/>
    <w:autoRedefine/>
    <w:uiPriority w:val="9"/>
    <w:qFormat/>
    <w:rsid w:val="004E2AA7"/>
    <w:pPr>
      <w:keepNext/>
      <w:keepLines/>
      <w:spacing w:before="320"/>
      <w:outlineLvl w:val="0"/>
    </w:pPr>
    <w:rPr>
      <w:rFonts w:asciiTheme="minorHAnsi" w:eastAsiaTheme="majorEastAsia" w:hAnsiTheme="minorHAnsi" w:cstheme="minorHAnsi"/>
      <w:smallCaps/>
      <w:color w:val="4472C4" w:themeColor="accent1"/>
      <w:sz w:val="28"/>
      <w:szCs w:val="28"/>
    </w:rPr>
  </w:style>
  <w:style w:type="paragraph" w:styleId="Heading2">
    <w:name w:val="heading 2"/>
    <w:basedOn w:val="Normal"/>
    <w:next w:val="Normal"/>
    <w:link w:val="Heading2Char"/>
    <w:unhideWhenUsed/>
    <w:qFormat/>
    <w:rsid w:val="00A0572C"/>
    <w:pPr>
      <w:keepNext/>
      <w:keepLines/>
      <w:tabs>
        <w:tab w:val="left" w:pos="567"/>
      </w:tabs>
      <w:spacing w:before="120"/>
      <w:outlineLvl w:val="1"/>
    </w:pPr>
    <w:rPr>
      <w:rFonts w:eastAsiaTheme="majorEastAsia" w:cs="Arial"/>
      <w:color w:val="4472C4" w:themeColor="accent1"/>
      <w:szCs w:val="28"/>
    </w:rPr>
  </w:style>
  <w:style w:type="paragraph" w:styleId="Heading3">
    <w:name w:val="heading 3"/>
    <w:basedOn w:val="Normal"/>
    <w:next w:val="Normal"/>
    <w:link w:val="Heading3Char"/>
    <w:unhideWhenUsed/>
    <w:qFormat/>
    <w:rsid w:val="00B24073"/>
    <w:pPr>
      <w:keepNext/>
      <w:keepLines/>
      <w:spacing w:before="120"/>
      <w:ind w:left="720"/>
      <w:jc w:val="both"/>
      <w:outlineLvl w:val="2"/>
    </w:pPr>
    <w:rPr>
      <w:rFonts w:eastAsiaTheme="majorEastAsia" w:cstheme="majorBidi"/>
      <w:b/>
      <w:smallCaps/>
      <w:szCs w:val="24"/>
    </w:rPr>
  </w:style>
  <w:style w:type="paragraph" w:styleId="Heading4">
    <w:name w:val="heading 4"/>
    <w:basedOn w:val="Normal"/>
    <w:next w:val="Normal"/>
    <w:link w:val="Heading4Char"/>
    <w:unhideWhenUsed/>
    <w:qFormat/>
    <w:rsid w:val="00CC4D35"/>
    <w:pPr>
      <w:keepNext/>
      <w:keepLines/>
      <w:spacing w:before="240"/>
      <w:outlineLvl w:val="3"/>
    </w:pPr>
    <w:rPr>
      <w:rFonts w:eastAsiaTheme="majorEastAsia" w:cstheme="majorBidi"/>
      <w:b/>
      <w:iCs/>
      <w:smallCaps/>
      <w:sz w:val="28"/>
    </w:rPr>
  </w:style>
  <w:style w:type="paragraph" w:styleId="Heading5">
    <w:name w:val="heading 5"/>
    <w:basedOn w:val="Normal"/>
    <w:next w:val="Normal"/>
    <w:link w:val="Heading5Char"/>
    <w:autoRedefine/>
    <w:unhideWhenUsed/>
    <w:qFormat/>
    <w:rsid w:val="00B34622"/>
    <w:pPr>
      <w:keepNext/>
      <w:keepLines/>
      <w:tabs>
        <w:tab w:val="left" w:pos="1560"/>
      </w:tabs>
      <w:spacing w:before="40"/>
      <w:ind w:left="1560" w:hanging="426"/>
      <w:outlineLvl w:val="4"/>
    </w:pPr>
    <w:rPr>
      <w:rFonts w:eastAsiaTheme="majorEastAsia" w:cstheme="majorBidi"/>
      <w:i/>
    </w:rPr>
  </w:style>
  <w:style w:type="paragraph" w:styleId="Heading6">
    <w:name w:val="heading 6"/>
    <w:basedOn w:val="Normal"/>
    <w:next w:val="Normal"/>
    <w:link w:val="Heading6Char"/>
    <w:uiPriority w:val="9"/>
    <w:unhideWhenUsed/>
    <w:qFormat/>
    <w:rsid w:val="00A0572C"/>
    <w:pPr>
      <w:keepNext/>
      <w:keepLines/>
      <w:spacing w:before="40"/>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AA7"/>
    <w:rPr>
      <w:rFonts w:eastAsiaTheme="majorEastAsia" w:cstheme="minorHAnsi"/>
      <w:smallCaps/>
      <w:color w:val="4472C4" w:themeColor="accent1"/>
      <w:sz w:val="28"/>
      <w:szCs w:val="28"/>
      <w:lang w:eastAsia="en-AU"/>
    </w:rPr>
  </w:style>
  <w:style w:type="character" w:customStyle="1" w:styleId="Heading2Char">
    <w:name w:val="Heading 2 Char"/>
    <w:basedOn w:val="DefaultParagraphFont"/>
    <w:link w:val="Heading2"/>
    <w:rsid w:val="00A0572C"/>
    <w:rPr>
      <w:rFonts w:ascii="Arial" w:eastAsiaTheme="majorEastAsia" w:hAnsi="Arial" w:cs="Arial"/>
      <w:color w:val="4472C4" w:themeColor="accent1"/>
      <w:sz w:val="24"/>
      <w:szCs w:val="28"/>
      <w:lang w:eastAsia="en-AU"/>
    </w:rPr>
  </w:style>
  <w:style w:type="character" w:customStyle="1" w:styleId="Heading3Char">
    <w:name w:val="Heading 3 Char"/>
    <w:basedOn w:val="DefaultParagraphFont"/>
    <w:link w:val="Heading3"/>
    <w:rsid w:val="00B24073"/>
    <w:rPr>
      <w:rFonts w:ascii="Arial" w:eastAsiaTheme="majorEastAsia" w:hAnsi="Arial" w:cstheme="majorBidi"/>
      <w:b/>
      <w:smallCaps/>
      <w:sz w:val="24"/>
      <w:szCs w:val="24"/>
      <w:lang w:eastAsia="en-AU"/>
    </w:rPr>
  </w:style>
  <w:style w:type="character" w:customStyle="1" w:styleId="Heading4Char">
    <w:name w:val="Heading 4 Char"/>
    <w:basedOn w:val="DefaultParagraphFont"/>
    <w:link w:val="Heading4"/>
    <w:rsid w:val="00CC4D35"/>
    <w:rPr>
      <w:rFonts w:ascii="Arial" w:eastAsiaTheme="majorEastAsia" w:hAnsi="Arial" w:cstheme="majorBidi"/>
      <w:b/>
      <w:iCs/>
      <w:smallCaps/>
      <w:sz w:val="28"/>
      <w:szCs w:val="20"/>
      <w:lang w:eastAsia="en-AU"/>
    </w:rPr>
  </w:style>
  <w:style w:type="character" w:customStyle="1" w:styleId="Heading5Char">
    <w:name w:val="Heading 5 Char"/>
    <w:basedOn w:val="DefaultParagraphFont"/>
    <w:link w:val="Heading5"/>
    <w:rsid w:val="00B34622"/>
    <w:rPr>
      <w:rFonts w:ascii="Arial" w:eastAsiaTheme="majorEastAsia" w:hAnsi="Arial" w:cstheme="majorBidi"/>
      <w:i/>
      <w:sz w:val="24"/>
      <w:szCs w:val="20"/>
      <w:lang w:eastAsia="en-AU"/>
    </w:rPr>
  </w:style>
  <w:style w:type="paragraph" w:styleId="BodyText2">
    <w:name w:val="Body Text 2"/>
    <w:basedOn w:val="Normal"/>
    <w:link w:val="BodyText2Char"/>
    <w:unhideWhenUsed/>
    <w:rsid w:val="00BF49CE"/>
    <w:pPr>
      <w:numPr>
        <w:ilvl w:val="12"/>
      </w:numPr>
      <w:jc w:val="center"/>
    </w:pPr>
    <w:rPr>
      <w:b/>
      <w:sz w:val="40"/>
    </w:rPr>
  </w:style>
  <w:style w:type="character" w:customStyle="1" w:styleId="BodyText2Char">
    <w:name w:val="Body Text 2 Char"/>
    <w:basedOn w:val="DefaultParagraphFont"/>
    <w:link w:val="BodyText2"/>
    <w:semiHidden/>
    <w:rsid w:val="00BF49CE"/>
    <w:rPr>
      <w:rFonts w:ascii="Times New Roman" w:eastAsia="Times New Roman" w:hAnsi="Times New Roman" w:cs="Times New Roman"/>
      <w:b/>
      <w:sz w:val="40"/>
      <w:szCs w:val="20"/>
      <w:lang w:eastAsia="en-AU"/>
    </w:rPr>
  </w:style>
  <w:style w:type="table" w:styleId="TableGrid">
    <w:name w:val="Table Grid"/>
    <w:basedOn w:val="TableNormal"/>
    <w:rsid w:val="00BF49CE"/>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49CE"/>
    <w:pPr>
      <w:spacing w:line="259" w:lineRule="auto"/>
      <w:outlineLvl w:val="9"/>
    </w:pPr>
    <w:rPr>
      <w:lang w:val="en-US" w:eastAsia="en-US"/>
    </w:rPr>
  </w:style>
  <w:style w:type="paragraph" w:styleId="BodyText">
    <w:name w:val="Body Text"/>
    <w:basedOn w:val="Normal"/>
    <w:link w:val="BodyTextChar"/>
    <w:unhideWhenUsed/>
    <w:rsid w:val="009A5042"/>
    <w:pPr>
      <w:spacing w:after="120"/>
    </w:pPr>
  </w:style>
  <w:style w:type="character" w:customStyle="1" w:styleId="BodyTextChar">
    <w:name w:val="Body Text Char"/>
    <w:basedOn w:val="DefaultParagraphFont"/>
    <w:link w:val="BodyText"/>
    <w:uiPriority w:val="99"/>
    <w:semiHidden/>
    <w:rsid w:val="009A5042"/>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unhideWhenUsed/>
    <w:rsid w:val="009A5042"/>
    <w:pPr>
      <w:spacing w:after="120"/>
      <w:ind w:left="283"/>
    </w:pPr>
  </w:style>
  <w:style w:type="character" w:customStyle="1" w:styleId="BodyTextIndentChar">
    <w:name w:val="Body Text Indent Char"/>
    <w:basedOn w:val="DefaultParagraphFont"/>
    <w:link w:val="BodyTextIndent"/>
    <w:uiPriority w:val="99"/>
    <w:semiHidden/>
    <w:rsid w:val="009A5042"/>
    <w:rPr>
      <w:rFonts w:ascii="Times New Roman" w:eastAsia="Times New Roman" w:hAnsi="Times New Roman" w:cs="Times New Roman"/>
      <w:sz w:val="20"/>
      <w:szCs w:val="20"/>
      <w:lang w:eastAsia="en-AU"/>
    </w:rPr>
  </w:style>
  <w:style w:type="paragraph" w:styleId="BlockText">
    <w:name w:val="Block Text"/>
    <w:basedOn w:val="Normal"/>
    <w:uiPriority w:val="99"/>
    <w:rsid w:val="009A5042"/>
    <w:pPr>
      <w:ind w:left="567" w:right="751"/>
    </w:pPr>
    <w:rPr>
      <w:b/>
    </w:rPr>
  </w:style>
  <w:style w:type="paragraph" w:styleId="BodyText3">
    <w:name w:val="Body Text 3"/>
    <w:basedOn w:val="Normal"/>
    <w:link w:val="BodyText3Char"/>
    <w:rsid w:val="009A5042"/>
    <w:pPr>
      <w:jc w:val="both"/>
    </w:pPr>
    <w:rPr>
      <w:b/>
      <w:i/>
    </w:rPr>
  </w:style>
  <w:style w:type="character" w:customStyle="1" w:styleId="BodyText3Char">
    <w:name w:val="Body Text 3 Char"/>
    <w:basedOn w:val="DefaultParagraphFont"/>
    <w:link w:val="BodyText3"/>
    <w:rsid w:val="009A5042"/>
    <w:rPr>
      <w:rFonts w:ascii="Arial" w:eastAsia="Times New Roman" w:hAnsi="Arial" w:cs="Times New Roman"/>
      <w:b/>
      <w:i/>
      <w:sz w:val="24"/>
      <w:szCs w:val="20"/>
      <w:lang w:eastAsia="en-AU"/>
    </w:rPr>
  </w:style>
  <w:style w:type="paragraph" w:styleId="Header">
    <w:name w:val="header"/>
    <w:basedOn w:val="Normal"/>
    <w:link w:val="HeaderChar"/>
    <w:uiPriority w:val="99"/>
    <w:rsid w:val="009A5042"/>
    <w:pPr>
      <w:tabs>
        <w:tab w:val="center" w:pos="4320"/>
        <w:tab w:val="right" w:pos="8640"/>
      </w:tabs>
    </w:pPr>
  </w:style>
  <w:style w:type="character" w:customStyle="1" w:styleId="HeaderChar">
    <w:name w:val="Header Char"/>
    <w:basedOn w:val="DefaultParagraphFont"/>
    <w:link w:val="Header"/>
    <w:uiPriority w:val="99"/>
    <w:rsid w:val="009A5042"/>
    <w:rPr>
      <w:rFonts w:ascii="Times New Roman" w:eastAsia="Times New Roman" w:hAnsi="Times New Roman" w:cs="Times New Roman"/>
      <w:sz w:val="20"/>
      <w:szCs w:val="20"/>
      <w:lang w:eastAsia="en-AU"/>
    </w:rPr>
  </w:style>
  <w:style w:type="paragraph" w:styleId="Footer">
    <w:name w:val="footer"/>
    <w:basedOn w:val="Normal"/>
    <w:link w:val="FooterChar"/>
    <w:uiPriority w:val="99"/>
    <w:rsid w:val="009A5042"/>
    <w:pPr>
      <w:tabs>
        <w:tab w:val="center" w:pos="4320"/>
        <w:tab w:val="right" w:pos="8640"/>
      </w:tabs>
    </w:pPr>
  </w:style>
  <w:style w:type="character" w:customStyle="1" w:styleId="FooterChar">
    <w:name w:val="Footer Char"/>
    <w:basedOn w:val="DefaultParagraphFont"/>
    <w:link w:val="Footer"/>
    <w:uiPriority w:val="99"/>
    <w:rsid w:val="009A5042"/>
    <w:rPr>
      <w:rFonts w:ascii="Times New Roman" w:eastAsia="Times New Roman" w:hAnsi="Times New Roman" w:cs="Times New Roman"/>
      <w:sz w:val="20"/>
      <w:szCs w:val="20"/>
      <w:lang w:eastAsia="en-AU"/>
    </w:rPr>
  </w:style>
  <w:style w:type="paragraph" w:styleId="BodyTextIndent2">
    <w:name w:val="Body Text Indent 2"/>
    <w:basedOn w:val="Normal"/>
    <w:link w:val="BodyTextIndent2Char"/>
    <w:rsid w:val="009A5042"/>
    <w:pPr>
      <w:ind w:left="1080"/>
    </w:pPr>
    <w:rPr>
      <w:b/>
    </w:rPr>
  </w:style>
  <w:style w:type="character" w:customStyle="1" w:styleId="BodyTextIndent2Char">
    <w:name w:val="Body Text Indent 2 Char"/>
    <w:basedOn w:val="DefaultParagraphFont"/>
    <w:link w:val="BodyTextIndent2"/>
    <w:rsid w:val="009A5042"/>
    <w:rPr>
      <w:rFonts w:ascii="Arial" w:eastAsia="Times New Roman" w:hAnsi="Arial" w:cs="Times New Roman"/>
      <w:b/>
      <w:sz w:val="24"/>
      <w:szCs w:val="20"/>
      <w:lang w:eastAsia="en-AU"/>
    </w:rPr>
  </w:style>
  <w:style w:type="paragraph" w:customStyle="1" w:styleId="a">
    <w:name w:val="_"/>
    <w:basedOn w:val="Normal"/>
    <w:rsid w:val="009A5042"/>
    <w:pPr>
      <w:widowControl w:val="0"/>
      <w:ind w:left="2124" w:hanging="708"/>
    </w:pPr>
    <w:rPr>
      <w:snapToGrid w:val="0"/>
      <w:lang w:val="en-US" w:eastAsia="en-US"/>
    </w:rPr>
  </w:style>
  <w:style w:type="paragraph" w:styleId="BodyTextIndent3">
    <w:name w:val="Body Text Indent 3"/>
    <w:basedOn w:val="Normal"/>
    <w:link w:val="BodyTextIndent3Char"/>
    <w:rsid w:val="009A5042"/>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jc w:val="both"/>
    </w:pPr>
    <w:rPr>
      <w:snapToGrid w:val="0"/>
      <w:sz w:val="22"/>
      <w:lang w:eastAsia="en-US"/>
    </w:rPr>
  </w:style>
  <w:style w:type="character" w:customStyle="1" w:styleId="BodyTextIndent3Char">
    <w:name w:val="Body Text Indent 3 Char"/>
    <w:basedOn w:val="DefaultParagraphFont"/>
    <w:link w:val="BodyTextIndent3"/>
    <w:rsid w:val="009A5042"/>
    <w:rPr>
      <w:rFonts w:ascii="Times New Roman" w:eastAsia="Times New Roman" w:hAnsi="Times New Roman" w:cs="Times New Roman"/>
      <w:snapToGrid w:val="0"/>
      <w:szCs w:val="20"/>
    </w:rPr>
  </w:style>
  <w:style w:type="paragraph" w:styleId="TOC2">
    <w:name w:val="toc 2"/>
    <w:basedOn w:val="Normal"/>
    <w:next w:val="Normal"/>
    <w:autoRedefine/>
    <w:uiPriority w:val="39"/>
    <w:rsid w:val="004276AA"/>
    <w:pPr>
      <w:tabs>
        <w:tab w:val="right" w:leader="dot" w:pos="9204"/>
      </w:tabs>
      <w:spacing w:before="120"/>
      <w:ind w:left="709" w:hanging="425"/>
    </w:pPr>
    <w:rPr>
      <w:rFonts w:asciiTheme="minorHAnsi" w:hAnsiTheme="minorHAnsi" w:cstheme="minorHAnsi"/>
      <w:smallCaps/>
      <w:sz w:val="20"/>
    </w:rPr>
  </w:style>
  <w:style w:type="character" w:styleId="PageNumber">
    <w:name w:val="page number"/>
    <w:basedOn w:val="DefaultParagraphFont"/>
    <w:rsid w:val="009A5042"/>
  </w:style>
  <w:style w:type="paragraph" w:styleId="BalloonText">
    <w:name w:val="Balloon Text"/>
    <w:basedOn w:val="Normal"/>
    <w:link w:val="BalloonTextChar"/>
    <w:semiHidden/>
    <w:rsid w:val="009A5042"/>
    <w:rPr>
      <w:rFonts w:ascii="Tahoma" w:hAnsi="Tahoma" w:cs="Tahoma"/>
      <w:sz w:val="16"/>
      <w:szCs w:val="16"/>
    </w:rPr>
  </w:style>
  <w:style w:type="character" w:customStyle="1" w:styleId="BalloonTextChar">
    <w:name w:val="Balloon Text Char"/>
    <w:basedOn w:val="DefaultParagraphFont"/>
    <w:link w:val="BalloonText"/>
    <w:semiHidden/>
    <w:rsid w:val="009A5042"/>
    <w:rPr>
      <w:rFonts w:ascii="Tahoma" w:eastAsia="Times New Roman" w:hAnsi="Tahoma" w:cs="Tahoma"/>
      <w:sz w:val="16"/>
      <w:szCs w:val="16"/>
      <w:lang w:eastAsia="en-AU"/>
    </w:rPr>
  </w:style>
  <w:style w:type="character" w:styleId="Hyperlink">
    <w:name w:val="Hyperlink"/>
    <w:basedOn w:val="DefaultParagraphFont"/>
    <w:uiPriority w:val="99"/>
    <w:rsid w:val="009A5042"/>
    <w:rPr>
      <w:color w:val="0000FF"/>
      <w:u w:val="single"/>
    </w:rPr>
  </w:style>
  <w:style w:type="paragraph" w:styleId="TOC1">
    <w:name w:val="toc 1"/>
    <w:basedOn w:val="Normal"/>
    <w:next w:val="Normal"/>
    <w:autoRedefine/>
    <w:uiPriority w:val="39"/>
    <w:rsid w:val="00E153FE"/>
    <w:pPr>
      <w:spacing w:before="120" w:after="120"/>
    </w:pPr>
    <w:rPr>
      <w:rFonts w:asciiTheme="minorHAnsi" w:hAnsiTheme="minorHAnsi" w:cstheme="minorHAnsi"/>
      <w:b/>
      <w:bCs/>
      <w:caps/>
      <w:sz w:val="20"/>
    </w:rPr>
  </w:style>
  <w:style w:type="paragraph" w:styleId="TOC3">
    <w:name w:val="toc 3"/>
    <w:basedOn w:val="Normal"/>
    <w:next w:val="Normal"/>
    <w:autoRedefine/>
    <w:uiPriority w:val="39"/>
    <w:rsid w:val="00E153FE"/>
    <w:pPr>
      <w:ind w:left="480"/>
    </w:pPr>
    <w:rPr>
      <w:rFonts w:asciiTheme="minorHAnsi" w:hAnsiTheme="minorHAnsi" w:cstheme="minorHAnsi"/>
      <w:i/>
      <w:iCs/>
      <w:sz w:val="20"/>
    </w:rPr>
  </w:style>
  <w:style w:type="paragraph" w:styleId="TOC4">
    <w:name w:val="toc 4"/>
    <w:basedOn w:val="Normal"/>
    <w:next w:val="Normal"/>
    <w:autoRedefine/>
    <w:uiPriority w:val="39"/>
    <w:rsid w:val="009A5042"/>
    <w:pPr>
      <w:ind w:left="720"/>
    </w:pPr>
    <w:rPr>
      <w:rFonts w:asciiTheme="minorHAnsi" w:hAnsiTheme="minorHAnsi" w:cstheme="minorHAnsi"/>
      <w:sz w:val="18"/>
      <w:szCs w:val="18"/>
    </w:rPr>
  </w:style>
  <w:style w:type="paragraph" w:styleId="TOC5">
    <w:name w:val="toc 5"/>
    <w:basedOn w:val="Normal"/>
    <w:next w:val="Normal"/>
    <w:autoRedefine/>
    <w:semiHidden/>
    <w:rsid w:val="009A5042"/>
    <w:pPr>
      <w:ind w:left="960"/>
    </w:pPr>
    <w:rPr>
      <w:rFonts w:asciiTheme="minorHAnsi" w:hAnsiTheme="minorHAnsi" w:cstheme="minorHAnsi"/>
      <w:sz w:val="18"/>
      <w:szCs w:val="18"/>
    </w:rPr>
  </w:style>
  <w:style w:type="paragraph" w:styleId="TOC6">
    <w:name w:val="toc 6"/>
    <w:basedOn w:val="Normal"/>
    <w:next w:val="Normal"/>
    <w:autoRedefine/>
    <w:semiHidden/>
    <w:rsid w:val="009A5042"/>
    <w:pPr>
      <w:ind w:left="1200"/>
    </w:pPr>
    <w:rPr>
      <w:rFonts w:asciiTheme="minorHAnsi" w:hAnsiTheme="minorHAnsi" w:cstheme="minorHAnsi"/>
      <w:sz w:val="18"/>
      <w:szCs w:val="18"/>
    </w:rPr>
  </w:style>
  <w:style w:type="paragraph" w:styleId="TOC7">
    <w:name w:val="toc 7"/>
    <w:basedOn w:val="Normal"/>
    <w:next w:val="Normal"/>
    <w:autoRedefine/>
    <w:semiHidden/>
    <w:rsid w:val="009A5042"/>
    <w:pPr>
      <w:ind w:left="1440"/>
    </w:pPr>
    <w:rPr>
      <w:rFonts w:asciiTheme="minorHAnsi" w:hAnsiTheme="minorHAnsi" w:cstheme="minorHAnsi"/>
      <w:sz w:val="18"/>
      <w:szCs w:val="18"/>
    </w:rPr>
  </w:style>
  <w:style w:type="paragraph" w:styleId="TOC8">
    <w:name w:val="toc 8"/>
    <w:basedOn w:val="Normal"/>
    <w:next w:val="Normal"/>
    <w:autoRedefine/>
    <w:semiHidden/>
    <w:rsid w:val="009A5042"/>
    <w:pPr>
      <w:ind w:left="1680"/>
    </w:pPr>
    <w:rPr>
      <w:rFonts w:asciiTheme="minorHAnsi" w:hAnsiTheme="minorHAnsi" w:cstheme="minorHAnsi"/>
      <w:sz w:val="18"/>
      <w:szCs w:val="18"/>
    </w:rPr>
  </w:style>
  <w:style w:type="paragraph" w:styleId="TOC9">
    <w:name w:val="toc 9"/>
    <w:basedOn w:val="Normal"/>
    <w:next w:val="Normal"/>
    <w:autoRedefine/>
    <w:semiHidden/>
    <w:rsid w:val="009A5042"/>
    <w:pPr>
      <w:ind w:left="1920"/>
    </w:pPr>
    <w:rPr>
      <w:rFonts w:asciiTheme="minorHAnsi" w:hAnsiTheme="minorHAnsi" w:cstheme="minorHAnsi"/>
      <w:sz w:val="18"/>
      <w:szCs w:val="18"/>
    </w:rPr>
  </w:style>
  <w:style w:type="paragraph" w:styleId="DocumentMap">
    <w:name w:val="Document Map"/>
    <w:basedOn w:val="Normal"/>
    <w:link w:val="DocumentMapChar"/>
    <w:semiHidden/>
    <w:rsid w:val="009A5042"/>
    <w:pPr>
      <w:shd w:val="clear" w:color="auto" w:fill="000080"/>
    </w:pPr>
    <w:rPr>
      <w:rFonts w:ascii="Tahoma" w:hAnsi="Tahoma" w:cs="Tahoma"/>
    </w:rPr>
  </w:style>
  <w:style w:type="character" w:customStyle="1" w:styleId="DocumentMapChar">
    <w:name w:val="Document Map Char"/>
    <w:basedOn w:val="DefaultParagraphFont"/>
    <w:link w:val="DocumentMap"/>
    <w:semiHidden/>
    <w:rsid w:val="009A5042"/>
    <w:rPr>
      <w:rFonts w:ascii="Tahoma" w:eastAsia="Times New Roman" w:hAnsi="Tahoma" w:cs="Tahoma"/>
      <w:sz w:val="20"/>
      <w:szCs w:val="20"/>
      <w:shd w:val="clear" w:color="auto" w:fill="000080"/>
      <w:lang w:eastAsia="en-AU"/>
    </w:rPr>
  </w:style>
  <w:style w:type="paragraph" w:styleId="ListParagraph">
    <w:name w:val="List Paragraph"/>
    <w:basedOn w:val="Normal"/>
    <w:uiPriority w:val="34"/>
    <w:qFormat/>
    <w:rsid w:val="009A5042"/>
    <w:pPr>
      <w:ind w:left="720"/>
    </w:pPr>
  </w:style>
  <w:style w:type="paragraph" w:customStyle="1" w:styleId="Heading-PART">
    <w:name w:val="Heading - PART"/>
    <w:next w:val="Normal"/>
    <w:rsid w:val="009A5042"/>
    <w:pPr>
      <w:overflowPunct w:val="0"/>
      <w:autoSpaceDE w:val="0"/>
      <w:autoSpaceDN w:val="0"/>
      <w:adjustRightInd w:val="0"/>
      <w:spacing w:before="240" w:after="120" w:line="240" w:lineRule="auto"/>
      <w:jc w:val="center"/>
      <w:textAlignment w:val="baseline"/>
      <w:outlineLvl w:val="0"/>
    </w:pPr>
    <w:rPr>
      <w:rFonts w:ascii="Times New Roman" w:eastAsia="Times New Roman" w:hAnsi="Times New Roman" w:cs="Times New Roman"/>
      <w:b/>
      <w:caps/>
      <w:szCs w:val="20"/>
    </w:rPr>
  </w:style>
  <w:style w:type="paragraph" w:customStyle="1" w:styleId="ActTitleFrame">
    <w:name w:val="ActTitleFrame"/>
    <w:basedOn w:val="Normal"/>
    <w:rsid w:val="009A5042"/>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i/>
      <w:lang w:eastAsia="en-US"/>
    </w:rPr>
  </w:style>
  <w:style w:type="character" w:styleId="Emphasis">
    <w:name w:val="Emphasis"/>
    <w:basedOn w:val="DefaultParagraphFont"/>
    <w:uiPriority w:val="20"/>
    <w:qFormat/>
    <w:rsid w:val="009A5042"/>
    <w:rPr>
      <w:b/>
      <w:bCs/>
      <w:i w:val="0"/>
      <w:iCs w:val="0"/>
    </w:rPr>
  </w:style>
  <w:style w:type="character" w:styleId="CommentReference">
    <w:name w:val="annotation reference"/>
    <w:basedOn w:val="DefaultParagraphFont"/>
    <w:uiPriority w:val="99"/>
    <w:rsid w:val="009A5042"/>
    <w:rPr>
      <w:sz w:val="16"/>
      <w:szCs w:val="16"/>
    </w:rPr>
  </w:style>
  <w:style w:type="paragraph" w:styleId="CommentText">
    <w:name w:val="annotation text"/>
    <w:basedOn w:val="Normal"/>
    <w:link w:val="CommentTextChar"/>
    <w:uiPriority w:val="99"/>
    <w:qFormat/>
    <w:rsid w:val="009A5042"/>
    <w:rPr>
      <w:rFonts w:ascii="Verdana" w:hAnsi="Verdana"/>
      <w:color w:val="44546A" w:themeColor="text2"/>
    </w:rPr>
  </w:style>
  <w:style w:type="character" w:customStyle="1" w:styleId="CommentTextChar">
    <w:name w:val="Comment Text Char"/>
    <w:basedOn w:val="DefaultParagraphFont"/>
    <w:link w:val="CommentText"/>
    <w:uiPriority w:val="99"/>
    <w:rsid w:val="009A5042"/>
    <w:rPr>
      <w:rFonts w:ascii="Verdana" w:eastAsia="Times New Roman" w:hAnsi="Verdana" w:cs="Times New Roman"/>
      <w:color w:val="44546A" w:themeColor="text2"/>
      <w:sz w:val="20"/>
      <w:szCs w:val="20"/>
      <w:lang w:eastAsia="en-AU"/>
    </w:rPr>
  </w:style>
  <w:style w:type="paragraph" w:styleId="CommentSubject">
    <w:name w:val="annotation subject"/>
    <w:basedOn w:val="CommentText"/>
    <w:next w:val="CommentText"/>
    <w:link w:val="CommentSubjectChar"/>
    <w:rsid w:val="009A5042"/>
    <w:rPr>
      <w:bCs/>
      <w:color w:val="323E4F" w:themeColor="text2" w:themeShade="BF"/>
    </w:rPr>
  </w:style>
  <w:style w:type="character" w:customStyle="1" w:styleId="CommentSubjectChar">
    <w:name w:val="Comment Subject Char"/>
    <w:basedOn w:val="CommentTextChar"/>
    <w:link w:val="CommentSubject"/>
    <w:rsid w:val="009A5042"/>
    <w:rPr>
      <w:rFonts w:ascii="Verdana" w:eastAsia="Times New Roman" w:hAnsi="Verdana" w:cs="Times New Roman"/>
      <w:bCs/>
      <w:color w:val="323E4F" w:themeColor="text2" w:themeShade="BF"/>
      <w:sz w:val="20"/>
      <w:szCs w:val="20"/>
      <w:lang w:eastAsia="en-AU"/>
    </w:rPr>
  </w:style>
  <w:style w:type="paragraph" w:customStyle="1" w:styleId="Default">
    <w:name w:val="Default"/>
    <w:rsid w:val="009A5042"/>
    <w:pPr>
      <w:autoSpaceDE w:val="0"/>
      <w:autoSpaceDN w:val="0"/>
      <w:adjustRightInd w:val="0"/>
      <w:spacing w:after="0" w:line="240" w:lineRule="auto"/>
    </w:pPr>
    <w:rPr>
      <w:rFonts w:ascii="Futura Hv BT" w:eastAsia="Times New Roman" w:hAnsi="Futura Hv BT" w:cs="Futura Hv BT"/>
      <w:color w:val="000000"/>
      <w:sz w:val="24"/>
      <w:szCs w:val="24"/>
      <w:lang w:eastAsia="en-AU"/>
    </w:rPr>
  </w:style>
  <w:style w:type="paragraph" w:customStyle="1" w:styleId="legalDefinition">
    <w:name w:val="legalDefinition"/>
    <w:basedOn w:val="Normal"/>
    <w:rsid w:val="009A5042"/>
    <w:pPr>
      <w:numPr>
        <w:numId w:val="2"/>
      </w:numPr>
      <w:spacing w:before="240"/>
      <w:ind w:left="1702" w:hanging="851"/>
    </w:pPr>
    <w:rPr>
      <w:rFonts w:eastAsia="Calibri"/>
    </w:rPr>
  </w:style>
  <w:style w:type="paragraph" w:styleId="Caption">
    <w:name w:val="caption"/>
    <w:basedOn w:val="Normal"/>
    <w:next w:val="Normal"/>
    <w:qFormat/>
    <w:rsid w:val="009A5042"/>
    <w:pPr>
      <w:jc w:val="center"/>
    </w:pPr>
    <w:rPr>
      <w:rFonts w:cs="Arial"/>
      <w:b/>
      <w:bCs/>
      <w:sz w:val="28"/>
      <w:lang w:eastAsia="en-US"/>
    </w:rPr>
  </w:style>
  <w:style w:type="character" w:styleId="FollowedHyperlink">
    <w:name w:val="FollowedHyperlink"/>
    <w:basedOn w:val="DefaultParagraphFont"/>
    <w:semiHidden/>
    <w:unhideWhenUsed/>
    <w:rsid w:val="009A5042"/>
    <w:rPr>
      <w:color w:val="954F72" w:themeColor="followedHyperlink"/>
      <w:u w:val="single"/>
    </w:rPr>
  </w:style>
  <w:style w:type="paragraph" w:styleId="NormalWeb">
    <w:name w:val="Normal (Web)"/>
    <w:basedOn w:val="Normal"/>
    <w:uiPriority w:val="99"/>
    <w:semiHidden/>
    <w:unhideWhenUsed/>
    <w:rsid w:val="009A5042"/>
    <w:pPr>
      <w:spacing w:before="100" w:beforeAutospacing="1" w:after="100" w:afterAutospacing="1"/>
    </w:pPr>
    <w:rPr>
      <w:szCs w:val="24"/>
    </w:rPr>
  </w:style>
  <w:style w:type="paragraph" w:customStyle="1" w:styleId="TableParagraph">
    <w:name w:val="Table Paragraph"/>
    <w:basedOn w:val="Normal"/>
    <w:uiPriority w:val="1"/>
    <w:qFormat/>
    <w:rsid w:val="009A5042"/>
    <w:pPr>
      <w:autoSpaceDE w:val="0"/>
      <w:autoSpaceDN w:val="0"/>
      <w:adjustRightInd w:val="0"/>
      <w:spacing w:before="38"/>
      <w:ind w:left="101"/>
    </w:pPr>
    <w:rPr>
      <w:rFonts w:cs="Arial"/>
      <w:szCs w:val="24"/>
    </w:rPr>
  </w:style>
  <w:style w:type="character" w:customStyle="1" w:styleId="Mention1">
    <w:name w:val="Mention1"/>
    <w:basedOn w:val="DefaultParagraphFont"/>
    <w:uiPriority w:val="99"/>
    <w:semiHidden/>
    <w:unhideWhenUsed/>
    <w:rsid w:val="009A5042"/>
    <w:rPr>
      <w:color w:val="2B579A"/>
      <w:shd w:val="clear" w:color="auto" w:fill="E6E6E6"/>
    </w:rPr>
  </w:style>
  <w:style w:type="character" w:customStyle="1" w:styleId="UnresolvedMention1">
    <w:name w:val="Unresolved Mention1"/>
    <w:basedOn w:val="DefaultParagraphFont"/>
    <w:uiPriority w:val="99"/>
    <w:semiHidden/>
    <w:unhideWhenUsed/>
    <w:rsid w:val="009A5042"/>
    <w:rPr>
      <w:color w:val="808080"/>
      <w:shd w:val="clear" w:color="auto" w:fill="E6E6E6"/>
    </w:rPr>
  </w:style>
  <w:style w:type="character" w:customStyle="1" w:styleId="UnresolvedMention2">
    <w:name w:val="Unresolved Mention2"/>
    <w:basedOn w:val="DefaultParagraphFont"/>
    <w:uiPriority w:val="99"/>
    <w:semiHidden/>
    <w:unhideWhenUsed/>
    <w:rsid w:val="009A5042"/>
    <w:rPr>
      <w:color w:val="808080"/>
      <w:shd w:val="clear" w:color="auto" w:fill="E6E6E6"/>
    </w:rPr>
  </w:style>
  <w:style w:type="paragraph" w:customStyle="1" w:styleId="Pa2">
    <w:name w:val="Pa2"/>
    <w:basedOn w:val="Normal"/>
    <w:uiPriority w:val="99"/>
    <w:rsid w:val="009A5042"/>
    <w:pPr>
      <w:autoSpaceDE w:val="0"/>
      <w:autoSpaceDN w:val="0"/>
      <w:spacing w:line="241" w:lineRule="atLeast"/>
    </w:pPr>
    <w:rPr>
      <w:rFonts w:ascii="Scene Alt" w:eastAsiaTheme="minorHAnsi" w:hAnsi="Scene Alt" w:cs="Calibri"/>
      <w:szCs w:val="24"/>
      <w:lang w:eastAsia="en-US"/>
    </w:rPr>
  </w:style>
  <w:style w:type="character" w:customStyle="1" w:styleId="A1">
    <w:name w:val="A1"/>
    <w:basedOn w:val="DefaultParagraphFont"/>
    <w:uiPriority w:val="99"/>
    <w:rsid w:val="009A5042"/>
    <w:rPr>
      <w:rFonts w:ascii="Scene Alt" w:hAnsi="Scene Alt" w:hint="default"/>
      <w:color w:val="211D1E"/>
    </w:rPr>
  </w:style>
  <w:style w:type="character" w:customStyle="1" w:styleId="UnresolvedMention3">
    <w:name w:val="Unresolved Mention3"/>
    <w:basedOn w:val="DefaultParagraphFont"/>
    <w:uiPriority w:val="99"/>
    <w:semiHidden/>
    <w:unhideWhenUsed/>
    <w:rsid w:val="009A5042"/>
    <w:rPr>
      <w:color w:val="808080"/>
      <w:shd w:val="clear" w:color="auto" w:fill="E6E6E6"/>
    </w:rPr>
  </w:style>
  <w:style w:type="character" w:styleId="Strong">
    <w:name w:val="Strong"/>
    <w:basedOn w:val="DefaultParagraphFont"/>
    <w:uiPriority w:val="22"/>
    <w:qFormat/>
    <w:rsid w:val="009A5042"/>
    <w:rPr>
      <w:b/>
      <w:bCs/>
    </w:rPr>
  </w:style>
  <w:style w:type="paragraph" w:styleId="Title">
    <w:name w:val="Title"/>
    <w:basedOn w:val="Normal"/>
    <w:next w:val="Normal"/>
    <w:link w:val="TitleChar"/>
    <w:uiPriority w:val="10"/>
    <w:qFormat/>
    <w:rsid w:val="0098380A"/>
    <w:pPr>
      <w:contextualSpacing/>
    </w:pPr>
    <w:rPr>
      <w:rFonts w:eastAsiaTheme="majorEastAsia" w:cstheme="majorBidi"/>
      <w:color w:val="4472C4" w:themeColor="accent1"/>
      <w:spacing w:val="-10"/>
      <w:kern w:val="28"/>
      <w:sz w:val="56"/>
      <w:szCs w:val="56"/>
    </w:rPr>
  </w:style>
  <w:style w:type="character" w:customStyle="1" w:styleId="TitleChar">
    <w:name w:val="Title Char"/>
    <w:basedOn w:val="DefaultParagraphFont"/>
    <w:link w:val="Title"/>
    <w:uiPriority w:val="10"/>
    <w:rsid w:val="0098380A"/>
    <w:rPr>
      <w:rFonts w:asciiTheme="majorHAnsi" w:eastAsiaTheme="majorEastAsia" w:hAnsiTheme="majorHAnsi" w:cstheme="majorBidi"/>
      <w:color w:val="4472C4" w:themeColor="accent1"/>
      <w:spacing w:val="-10"/>
      <w:kern w:val="28"/>
      <w:sz w:val="56"/>
      <w:szCs w:val="56"/>
      <w:lang w:eastAsia="en-AU"/>
    </w:rPr>
  </w:style>
  <w:style w:type="character" w:customStyle="1" w:styleId="Heading6Char">
    <w:name w:val="Heading 6 Char"/>
    <w:basedOn w:val="DefaultParagraphFont"/>
    <w:link w:val="Heading6"/>
    <w:uiPriority w:val="9"/>
    <w:rsid w:val="00A0572C"/>
    <w:rPr>
      <w:rFonts w:asciiTheme="majorHAnsi" w:eastAsiaTheme="majorEastAsia" w:hAnsiTheme="majorHAnsi" w:cstheme="majorBidi"/>
      <w:color w:val="1F3763" w:themeColor="accent1" w:themeShade="7F"/>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68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oleObject" Target="embeddings/oleObject2.bin"/><Relationship Id="rId26" Type="http://schemas.openxmlformats.org/officeDocument/2006/relationships/image" Target="media/image6.jpg"/><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hyperlink" Target="http://www.vic.gov.au/aboriginalvictoria/heritage.html" TargetMode="External"/><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aroondah.vic.gov.au"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trusttrees.org.au/" TargetMode="External"/><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aroondah.vic.gov.au/Customer-service/Issues-and-requests/Service-complaints-and-escalating-an-issue" TargetMode="Externa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nvironment.vic.gov.au/conserving-threatened-species/threatened-species-advisory-lists" TargetMode="Externa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hyperlink" Target="http://vhd.heritagecouncil.vic.gov.au/"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maps.biodiversity.vic.gov.au/viewer/?viewer=NatureKit"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C280BEC420B45A3FF74AF16D4B0CB" ma:contentTypeVersion="10" ma:contentTypeDescription="Create a new document." ma:contentTypeScope="" ma:versionID="9b9c8f907c8abb1698efc61a5311190b">
  <xsd:schema xmlns:xsd="http://www.w3.org/2001/XMLSchema" xmlns:xs="http://www.w3.org/2001/XMLSchema" xmlns:p="http://schemas.microsoft.com/office/2006/metadata/properties" xmlns:ns3="666658ed-19e5-4bfa-8b2a-a3a41bad677a" xmlns:ns4="f5de5560-e676-4d12-b1a7-4b995469b07f" targetNamespace="http://schemas.microsoft.com/office/2006/metadata/properties" ma:root="true" ma:fieldsID="bc9d33fc2597ad4c0c899fc52cfb3d22" ns3:_="" ns4:_="">
    <xsd:import namespace="666658ed-19e5-4bfa-8b2a-a3a41bad677a"/>
    <xsd:import namespace="f5de5560-e676-4d12-b1a7-4b995469b0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658ed-19e5-4bfa-8b2a-a3a41bad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de5560-e676-4d12-b1a7-4b995469b0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DBF31-FCFA-47CF-A37A-BD7402184CA4}">
  <ds:schemaRefs>
    <ds:schemaRef ds:uri="http://schemas.microsoft.com/sharepoint/v3/contenttype/forms"/>
  </ds:schemaRefs>
</ds:datastoreItem>
</file>

<file path=customXml/itemProps2.xml><?xml version="1.0" encoding="utf-8"?>
<ds:datastoreItem xmlns:ds="http://schemas.openxmlformats.org/officeDocument/2006/customXml" ds:itemID="{2B28ED04-27D9-4D3C-B6F6-2857D43A4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658ed-19e5-4bfa-8b2a-a3a41bad677a"/>
    <ds:schemaRef ds:uri="f5de5560-e676-4d12-b1a7-4b995469b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B0A9E-1795-42D2-9FD5-C6F67AC439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B09168-C2B0-4F53-8AA8-C29AAA3B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47</Pages>
  <Words>10412</Words>
  <Characters>57582</Characters>
  <Application>Microsoft Office Word</Application>
  <DocSecurity>0</DocSecurity>
  <Lines>1693</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Howells</dc:creator>
  <cp:keywords/>
  <dc:description/>
  <cp:lastModifiedBy>Adam Todorov</cp:lastModifiedBy>
  <cp:revision>23</cp:revision>
  <cp:lastPrinted>2019-03-21T06:23:00Z</cp:lastPrinted>
  <dcterms:created xsi:type="dcterms:W3CDTF">2023-03-28T00:19:00Z</dcterms:created>
  <dcterms:modified xsi:type="dcterms:W3CDTF">2023-03-28T21:25:00Z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0x0101007BFC280BEC420B45A3FF74AF16D4B0CB</vt:lpwstr>
  </property>
</Properties>
</file>